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D62" w:rsidRDefault="00565D62">
      <w:pPr>
        <w:pStyle w:val="BodyText"/>
        <w:spacing w:before="11"/>
        <w:ind w:left="0"/>
        <w:rPr>
          <w:rFonts w:ascii="Times New Roman"/>
          <w:sz w:val="11"/>
        </w:rPr>
      </w:pPr>
    </w:p>
    <w:p w:rsidR="00565D62" w:rsidRDefault="00AC4279">
      <w:pPr>
        <w:spacing w:before="92"/>
        <w:ind w:left="2999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-85661</wp:posOffset>
            </wp:positionV>
            <wp:extent cx="1706295" cy="85216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295" cy="852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BA-BUSACC7 Bachelor of Business (Accounting)</w:t>
      </w:r>
    </w:p>
    <w:p w:rsidR="00565D62" w:rsidRDefault="00AC4279">
      <w:pPr>
        <w:spacing w:before="1" w:line="368" w:lineRule="exact"/>
        <w:ind w:left="2999"/>
        <w:rPr>
          <w:rFonts w:ascii="Arial"/>
          <w:sz w:val="32"/>
        </w:rPr>
      </w:pPr>
      <w:r>
        <w:rPr>
          <w:rFonts w:ascii="Arial"/>
          <w:sz w:val="32"/>
        </w:rPr>
        <w:t>Program Planner (General)</w:t>
      </w:r>
    </w:p>
    <w:p w:rsidR="00565D62" w:rsidRDefault="00AC4279">
      <w:pPr>
        <w:pStyle w:val="Heading1"/>
        <w:spacing w:line="253" w:lineRule="exact"/>
        <w:ind w:left="2999"/>
        <w:rPr>
          <w:rFonts w:ascii="Arial"/>
        </w:rPr>
      </w:pPr>
      <w:bookmarkStart w:id="0" w:name="2019"/>
      <w:bookmarkEnd w:id="0"/>
      <w:r>
        <w:rPr>
          <w:rFonts w:ascii="Arial"/>
        </w:rPr>
        <w:t>2019</w:t>
      </w:r>
    </w:p>
    <w:p w:rsidR="00565D62" w:rsidRDefault="00565D62">
      <w:pPr>
        <w:pStyle w:val="BodyText"/>
        <w:spacing w:before="6"/>
        <w:ind w:left="0"/>
        <w:rPr>
          <w:rFonts w:ascii="Arial"/>
          <w:sz w:val="24"/>
        </w:rPr>
      </w:pPr>
    </w:p>
    <w:tbl>
      <w:tblPr>
        <w:tblW w:w="0" w:type="auto"/>
        <w:tblInd w:w="246" w:type="dxa"/>
        <w:tblBorders>
          <w:top w:val="single" w:sz="4" w:space="0" w:color="9B9B9B"/>
          <w:left w:val="single" w:sz="4" w:space="0" w:color="9B9B9B"/>
          <w:bottom w:val="single" w:sz="4" w:space="0" w:color="9B9B9B"/>
          <w:right w:val="single" w:sz="4" w:space="0" w:color="9B9B9B"/>
          <w:insideH w:val="single" w:sz="4" w:space="0" w:color="9B9B9B"/>
          <w:insideV w:val="single" w:sz="4" w:space="0" w:color="9B9B9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6"/>
        <w:gridCol w:w="427"/>
        <w:gridCol w:w="497"/>
        <w:gridCol w:w="463"/>
        <w:gridCol w:w="461"/>
        <w:gridCol w:w="463"/>
        <w:gridCol w:w="463"/>
        <w:gridCol w:w="466"/>
        <w:gridCol w:w="1920"/>
        <w:gridCol w:w="391"/>
        <w:gridCol w:w="389"/>
        <w:gridCol w:w="391"/>
        <w:gridCol w:w="389"/>
        <w:gridCol w:w="391"/>
        <w:gridCol w:w="389"/>
        <w:gridCol w:w="391"/>
        <w:gridCol w:w="389"/>
      </w:tblGrid>
      <w:tr w:rsidR="00565D62">
        <w:trPr>
          <w:trHeight w:val="340"/>
        </w:trPr>
        <w:tc>
          <w:tcPr>
            <w:tcW w:w="2126" w:type="dxa"/>
          </w:tcPr>
          <w:p w:rsidR="00565D62" w:rsidRDefault="00AC4279">
            <w:pPr>
              <w:pStyle w:val="TableParagraph"/>
              <w:spacing w:before="5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Student ID:</w:t>
            </w:r>
          </w:p>
        </w:tc>
        <w:tc>
          <w:tcPr>
            <w:tcW w:w="427" w:type="dxa"/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" w:type="dxa"/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3" w:type="dxa"/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3" w:type="dxa"/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3" w:type="dxa"/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6" w:type="dxa"/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</w:tcPr>
          <w:p w:rsidR="00565D62" w:rsidRDefault="00AC4279">
            <w:pPr>
              <w:pStyle w:val="TableParagraph"/>
              <w:spacing w:before="50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</w:p>
        </w:tc>
        <w:tc>
          <w:tcPr>
            <w:tcW w:w="391" w:type="dxa"/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9" w:type="dxa"/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1" w:type="dxa"/>
          </w:tcPr>
          <w:p w:rsidR="00565D62" w:rsidRDefault="00AC4279">
            <w:pPr>
              <w:pStyle w:val="TableParagraph"/>
              <w:spacing w:before="50"/>
              <w:ind w:right="8"/>
              <w:jc w:val="center"/>
              <w:rPr>
                <w:b/>
                <w:sz w:val="20"/>
              </w:rPr>
            </w:pPr>
            <w:r>
              <w:rPr>
                <w:b/>
                <w:w w:val="98"/>
                <w:sz w:val="20"/>
              </w:rPr>
              <w:t>/</w:t>
            </w:r>
          </w:p>
        </w:tc>
        <w:tc>
          <w:tcPr>
            <w:tcW w:w="389" w:type="dxa"/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1" w:type="dxa"/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9" w:type="dxa"/>
          </w:tcPr>
          <w:p w:rsidR="00565D62" w:rsidRDefault="00AC4279">
            <w:pPr>
              <w:pStyle w:val="TableParagraph"/>
              <w:spacing w:before="50"/>
              <w:ind w:right="5"/>
              <w:jc w:val="center"/>
              <w:rPr>
                <w:b/>
                <w:sz w:val="20"/>
              </w:rPr>
            </w:pPr>
            <w:r>
              <w:rPr>
                <w:b/>
                <w:w w:val="98"/>
                <w:sz w:val="20"/>
              </w:rPr>
              <w:t>/</w:t>
            </w:r>
          </w:p>
        </w:tc>
        <w:tc>
          <w:tcPr>
            <w:tcW w:w="391" w:type="dxa"/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9" w:type="dxa"/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D62">
        <w:trPr>
          <w:trHeight w:val="340"/>
        </w:trPr>
        <w:tc>
          <w:tcPr>
            <w:tcW w:w="2126" w:type="dxa"/>
          </w:tcPr>
          <w:p w:rsidR="00565D62" w:rsidRDefault="00AC4279">
            <w:pPr>
              <w:pStyle w:val="TableParagraph"/>
              <w:spacing w:before="5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Student Name:</w:t>
            </w:r>
          </w:p>
        </w:tc>
        <w:tc>
          <w:tcPr>
            <w:tcW w:w="8280" w:type="dxa"/>
            <w:gridSpan w:val="16"/>
          </w:tcPr>
          <w:p w:rsidR="00565D62" w:rsidRDefault="00AC4279">
            <w:pPr>
              <w:pStyle w:val="TableParagraph"/>
              <w:tabs>
                <w:tab w:val="left" w:pos="3976"/>
              </w:tabs>
              <w:spacing w:before="17"/>
              <w:ind w:left="98"/>
              <w:rPr>
                <w:sz w:val="12"/>
              </w:rPr>
            </w:pPr>
            <w:r>
              <w:rPr>
                <w:sz w:val="12"/>
              </w:rPr>
              <w:t>First:</w:t>
            </w:r>
            <w:r>
              <w:rPr>
                <w:spacing w:val="27"/>
                <w:sz w:val="12"/>
              </w:rPr>
              <w:t xml:space="preserve"> </w:t>
            </w:r>
            <w:r>
              <w:rPr>
                <w:sz w:val="12"/>
              </w:rPr>
              <w:t>Name:</w:t>
            </w:r>
            <w:r>
              <w:rPr>
                <w:sz w:val="12"/>
              </w:rPr>
              <w:tab/>
              <w:t>Family</w:t>
            </w:r>
            <w:r>
              <w:rPr>
                <w:spacing w:val="-12"/>
                <w:sz w:val="12"/>
              </w:rPr>
              <w:t xml:space="preserve"> </w:t>
            </w:r>
            <w:r>
              <w:rPr>
                <w:sz w:val="12"/>
              </w:rPr>
              <w:t>Name:</w:t>
            </w:r>
          </w:p>
        </w:tc>
      </w:tr>
      <w:tr w:rsidR="00565D62">
        <w:trPr>
          <w:trHeight w:val="340"/>
        </w:trPr>
        <w:tc>
          <w:tcPr>
            <w:tcW w:w="2126" w:type="dxa"/>
          </w:tcPr>
          <w:p w:rsidR="00565D62" w:rsidRDefault="00AC4279">
            <w:pPr>
              <w:pStyle w:val="TableParagraph"/>
              <w:spacing w:before="5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Student Signature:</w:t>
            </w:r>
          </w:p>
        </w:tc>
        <w:tc>
          <w:tcPr>
            <w:tcW w:w="8280" w:type="dxa"/>
            <w:gridSpan w:val="16"/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D62">
        <w:trPr>
          <w:trHeight w:val="340"/>
        </w:trPr>
        <w:tc>
          <w:tcPr>
            <w:tcW w:w="2126" w:type="dxa"/>
          </w:tcPr>
          <w:p w:rsidR="00565D62" w:rsidRDefault="00AC4279">
            <w:pPr>
              <w:pStyle w:val="TableParagraph"/>
              <w:spacing w:before="50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Staff Name:</w:t>
            </w:r>
          </w:p>
        </w:tc>
        <w:tc>
          <w:tcPr>
            <w:tcW w:w="3240" w:type="dxa"/>
            <w:gridSpan w:val="7"/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</w:tcPr>
          <w:p w:rsidR="00565D62" w:rsidRDefault="00AC4279">
            <w:pPr>
              <w:pStyle w:val="TableParagraph"/>
              <w:spacing w:before="50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Staff Signature:</w:t>
            </w:r>
          </w:p>
        </w:tc>
        <w:tc>
          <w:tcPr>
            <w:tcW w:w="3120" w:type="dxa"/>
            <w:gridSpan w:val="8"/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65D62" w:rsidRDefault="006A2170">
      <w:pPr>
        <w:pStyle w:val="BodyText"/>
        <w:spacing w:before="4"/>
        <w:ind w:left="0"/>
        <w:rPr>
          <w:rFonts w:ascii="Arial"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048" behindDoc="0" locked="0" layoutInCell="1" allowOverlap="1">
                <wp:simplePos x="0" y="0"/>
                <wp:positionH relativeFrom="page">
                  <wp:posOffset>454660</wp:posOffset>
                </wp:positionH>
                <wp:positionV relativeFrom="paragraph">
                  <wp:posOffset>195580</wp:posOffset>
                </wp:positionV>
                <wp:extent cx="6638925" cy="345440"/>
                <wp:effectExtent l="6985" t="4445" r="2540" b="254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8925" cy="345440"/>
                          <a:chOff x="716" y="308"/>
                          <a:chExt cx="10455" cy="544"/>
                        </a:xfrm>
                      </wpg:grpSpPr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26" y="313"/>
                            <a:ext cx="0" cy="534"/>
                          </a:xfrm>
                          <a:prstGeom prst="line">
                            <a:avLst/>
                          </a:prstGeom>
                          <a:noFill/>
                          <a:ln w="6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21" y="842"/>
                            <a:ext cx="1044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166" y="313"/>
                            <a:ext cx="0" cy="53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30" y="313"/>
                            <a:ext cx="10431" cy="27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30" y="313"/>
                            <a:ext cx="10431" cy="27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5D62" w:rsidRDefault="00AC4279" w:rsidP="00C81791">
                              <w:pPr>
                                <w:spacing w:before="20"/>
                                <w:ind w:left="96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EFFFF"/>
                                  <w:sz w:val="20"/>
                                </w:rPr>
                                <w:t>Chosen Minor plus 1 elective / 5 Electives: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id="Group 3" o:spid="_x0000_s1026" style="position:absolute;margin-left:35.8pt;margin-top:15.4pt;width:522.75pt;height:27.2pt;z-index:1048;mso-wrap-distance-left:0;mso-wrap-distance-right:0;mso-position-horizontal-relative:page" coordorigin="716,308" coordsize="10455,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m7HgQAANkRAAAOAAAAZHJzL2Uyb0RvYy54bWzsWNtu4zYQfS/QfyD47uhiSbaEKIvEl6BA&#10;tg266QfQEnXBSqSWpCOnxf57h6Sk2CnSDdJtgAXiB5nUkMPhzJnhoc4/HNoG3VMha85S7J25GFGW&#10;8bxmZYr/uNvOlhhJRVhOGs5oih+oxB8ufv7pvO8S6vOKNzkVCJQwmfRdiiulusRxZFbRlsgz3lEG&#10;woKLlijoitLJBelBe9s4vutGTs9F3gmeUSnh7doK8YXRXxQ0U78VhaQKNSkG25R5CvPc6adzcU6S&#10;UpCuqrPBDPIKK1pSM1h0UrUmiqC9qP+hqq0zwSUv1FnGW4cXRZ1RswfYjec+2c214PvO7KVM+rKb&#10;3ASufeKnV6vNfr2/FajOUxxgxEgLITKrorl2Td+VCYy4Ft2n7lbY/UHzhmefJYidp3LdL+1gtOs/&#10;8hzUkb3ixjWHQrRaBWwaHUwEHqYI0INCGbyMovky9kOMMpDNgzAIhhBlFcRRT1t4EUZa6C5t8LJq&#10;M0z23CAcpsJELXVIYlc1lg6W6W0B2OSjP+V/8+eninTUhElqbw3+BEusP29qRpExVq8LA1bM+jI7&#10;sMGXiPFVRVhJjaq7hw785pkNnEzRHQmB+KZvF/7gJM+EkSSjfyEFtGfD+al7SNIJqa4pb5FupLgB&#10;m03QyP2NVNaT4xAdQ8a3ddPAe5I0DPUQON+fmwmSN3WuhVomRblbNQLdE51+5jeE5WSY1rwmsrLj&#10;jMjGFvDPcrNKRUm+GdqK1I1tQ3wbpheC/YGdQ8sm3l+xG2+Wm2UwC/xoMwvc9Xp2uV0Fs2jrLcL1&#10;fL1arb2v2mYvSKo6zynTZo9FwAteBoqhHNn0ncrA5B/nVLuBJBg7/hujAZw2rhaZO54/3Artc/0e&#10;cPpGgAXIHAF2oSNwgj6S/J+A9UxWLwPfRn4ELOQ0lAADWlMJpoz+DpB14+gdsj80ZBcnkI3eFLKe&#10;50VvXmXnofsO2R8assCHbZX9HbgpHPkNReERbkeeJS3JmojBpRC814cgcJUTZmAnjCfIt5nBHKqp&#10;pk9PmQEU2jnUYM0O/IVhDc+XWgGmGxg+ww5ODvcXcgB7jh+dm/92snt+4F758WwbLRezYBuEs3jh&#10;LmeuF1/FkRvEwXp7erIbDmZvGXAgv/Zk10QnDoGeGm7zCqLT1gpuO03dpng5sSGSPEduJmKizR8p&#10;w/j/PHVAggOFgzjDvQwaFRd/YtTDHSfF8sueCIpR8wsDIMWeOVyV6QThwoc54liyO5YQloGqFCuM&#10;bHOl7EVq34m6rGAlzziG8Uug/EVtaKMGpiU0b85n4jHT7jSZuOIHZEjvwGl03iB1gNej3e8p955y&#10;j2z9pSmnDrvDwJQtzl+cfZBsNvOmrIOGzThofMdsM5df+H5gKsfwrUN/oDjum+x8/CJz8TcAAAD/&#10;/wMAUEsDBBQABgAIAAAAIQAtI/3m3wAAAAkBAAAPAAAAZHJzL2Rvd25yZXYueG1sTI/NasMwEITv&#10;hb6D2EJvjayE/OB6HUJoewqFJoXSm2JtbBNrZSzFdt6+yqk5DjPMfJOtR9uInjpfO0ZQkwQEceFM&#10;zSXC9+H9ZQXCB81GN44J4Uoe1vnjQ6ZT4wb+on4fShFL2KcaoQqhTaX0RUVW+4lriaN3cp3VIcqu&#10;lKbTQyy3jZwmyUJaXXNcqHRL24qK8/5iET4GPWxm6q3fnU/b6+9h/vmzU4T4/DRuXkEEGsN/GG74&#10;ER3yyHR0FzZeNAhLtYhJhFkSH9x8pZYKxBFhNZ+CzDN5/yD/AwAA//8DAFBLAQItABQABgAIAAAA&#10;IQC2gziS/gAAAOEBAAATAAAAAAAAAAAAAAAAAAAAAABbQ29udGVudF9UeXBlc10ueG1sUEsBAi0A&#10;FAAGAAgAAAAhADj9If/WAAAAlAEAAAsAAAAAAAAAAAAAAAAALwEAAF9yZWxzLy5yZWxzUEsBAi0A&#10;FAAGAAgAAAAhAECWWbseBAAA2REAAA4AAAAAAAAAAAAAAAAALgIAAGRycy9lMm9Eb2MueG1sUEsB&#10;Ai0AFAAGAAgAAAAhAC0j/ebfAAAACQEAAA8AAAAAAAAAAAAAAAAAeAYAAGRycy9kb3ducmV2Lnht&#10;bFBLBQYAAAAABAAEAPMAAACEBwAAAAA=&#10;">
                <v:line id="Line 8" o:spid="_x0000_s1027" style="position:absolute;visibility:visible;mso-wrap-style:square" from="726,313" to="726,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S5EwwAAANoAAAAPAAAAZHJzL2Rvd25yZXYueG1sRI9Ba8JA&#10;FITvQv/D8oTedKPFEqOrtIJgDx6a+AMe2WcSzL5Nd9cY/fVuodDjMDPfMOvtYFrRk/ONZQWzaQKC&#10;uLS64UrBqdhPUhA+IGtsLZOCO3nYbl5Ga8y0vfE39XmoRISwz1BBHUKXSenLmgz6qe2Io3e2zmCI&#10;0lVSO7xFuGnlPEnepcGG40KNHe1qKi/51SjI7fVr+fb5KNyl+HH5oj8e03lQ6nU8fKxABBrCf/iv&#10;fdAKFvB7Jd4AuXkCAAD//wMAUEsBAi0AFAAGAAgAAAAhANvh9svuAAAAhQEAABMAAAAAAAAAAAAA&#10;AAAAAAAAAFtDb250ZW50X1R5cGVzXS54bWxQSwECLQAUAAYACAAAACEAWvQsW78AAAAVAQAACwAA&#10;AAAAAAAAAAAAAAAfAQAAX3JlbHMvLnJlbHNQSwECLQAUAAYACAAAACEAV+UuRMMAAADaAAAADwAA&#10;AAAAAAAAAAAAAAAHAgAAZHJzL2Rvd25yZXYueG1sUEsFBgAAAAADAAMAtwAAAPcCAAAAAA==&#10;" strokeweight=".49pt"/>
                <v:line id="Line 7" o:spid="_x0000_s1028" style="position:absolute;visibility:visible;mso-wrap-style:square" from="721,842" to="11161,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6" o:spid="_x0000_s1029" style="position:absolute;visibility:visible;mso-wrap-style:square" from="11166,313" to="11166,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f0wgAAANoAAAAPAAAAZHJzL2Rvd25yZXYueG1sRI9Bi8Iw&#10;FITvwv6H8Ba8aboiKl2jrIogeJDqXvb2aN621ealJFGrv94IgsdhZr5hpvPW1OJCzleWFXz1ExDE&#10;udUVFwp+D+veBIQPyBpry6TgRh7ms4/OFFNtr5zRZR8KESHsU1RQhtCkUvq8JIO+bxvi6P1bZzBE&#10;6QqpHV4j3NRykCQjabDiuFBiQ8uS8tP+bBRMDo1f3ZZ/a7tzx3u2HWY0xIVS3c/25xtEoDa8w6/2&#10;RisYw/NKvAFy9gAAAP//AwBQSwECLQAUAAYACAAAACEA2+H2y+4AAACFAQAAEwAAAAAAAAAAAAAA&#10;AAAAAAAAW0NvbnRlbnRfVHlwZXNdLnhtbFBLAQItABQABgAIAAAAIQBa9CxbvwAAABUBAAALAAAA&#10;AAAAAAAAAAAAAB8BAABfcmVscy8ucmVsc1BLAQItABQABgAIAAAAIQDjInf0wgAAANoAAAAPAAAA&#10;AAAAAAAAAAAAAAcCAABkcnMvZG93bnJldi54bWxQSwUGAAAAAAMAAwC3AAAA9gIAAAAA&#10;" strokeweight=".5pt"/>
                <v:rect id="Rectangle 5" o:spid="_x0000_s1030" style="position:absolute;left:730;top:313;width:10431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1" type="#_x0000_t202" style="position:absolute;left:730;top:313;width:10431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MVbwwAAANoAAAAPAAAAZHJzL2Rvd25yZXYueG1sRI9Bi8Iw&#10;FITvwv6H8ARvmupBatcoIivsHgRr3cPeHs3btti8lCba6q83guBxmJlvmOW6N7W4UusqywqmkwgE&#10;cW51xYWCU7YbxyCcR9ZYWyYFN3KwXn0Mlpho23FK16MvRICwS1BB6X2TSOnykgy6iW2Ig/dvW4M+&#10;yLaQusUuwE0tZ1E0lwYrDgslNrQtKT8fL0ZBo//208U9Pv8e8CeeZV+dT9ONUqNhv/kE4an37/Cr&#10;/a0VLOB5JdwAuXoAAAD//wMAUEsBAi0AFAAGAAgAAAAhANvh9svuAAAAhQEAABMAAAAAAAAAAAAA&#10;AAAAAAAAAFtDb250ZW50X1R5cGVzXS54bWxQSwECLQAUAAYACAAAACEAWvQsW78AAAAVAQAACwAA&#10;AAAAAAAAAAAAAAAfAQAAX3JlbHMvLnJlbHNQSwECLQAUAAYACAAAACEAzwTFW8MAAADaAAAADwAA&#10;AAAAAAAAAAAAAAAHAgAAZHJzL2Rvd25yZXYueG1sUEsFBgAAAAADAAMAtwAAAPcCAAAAAA==&#10;" fillcolor="black" stroked="f">
                  <v:textbox inset="0,0,0,0">
                    <w:txbxContent>
                      <w:p w:rsidR="00565D62" w:rsidRDefault="00AC4279" w:rsidP="00C81791">
                        <w:pPr>
                          <w:spacing w:before="20"/>
                          <w:ind w:left="96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EFFFF"/>
                            <w:sz w:val="20"/>
                          </w:rPr>
                          <w:t>Chosen Minor plus 1 elective / 5 Electives</w:t>
                        </w:r>
                        <w:r>
                          <w:rPr>
                            <w:rFonts w:ascii="Arial"/>
                            <w:b/>
                            <w:color w:val="FEFFFF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65D62" w:rsidRDefault="00565D62">
      <w:pPr>
        <w:pStyle w:val="BodyText"/>
        <w:spacing w:before="7"/>
        <w:ind w:left="0"/>
        <w:rPr>
          <w:rFonts w:ascii="Arial"/>
          <w:sz w:val="11"/>
        </w:rPr>
      </w:pPr>
    </w:p>
    <w:tbl>
      <w:tblPr>
        <w:tblW w:w="0" w:type="auto"/>
        <w:tblInd w:w="183" w:type="dxa"/>
        <w:tblBorders>
          <w:top w:val="single" w:sz="2" w:space="0" w:color="9B9B9B"/>
          <w:left w:val="single" w:sz="2" w:space="0" w:color="9B9B9B"/>
          <w:bottom w:val="single" w:sz="2" w:space="0" w:color="9B9B9B"/>
          <w:right w:val="single" w:sz="2" w:space="0" w:color="9B9B9B"/>
          <w:insideH w:val="single" w:sz="2" w:space="0" w:color="9B9B9B"/>
          <w:insideV w:val="single" w:sz="2" w:space="0" w:color="9B9B9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0"/>
        <w:gridCol w:w="3260"/>
        <w:gridCol w:w="3402"/>
        <w:gridCol w:w="1559"/>
        <w:gridCol w:w="567"/>
        <w:gridCol w:w="540"/>
      </w:tblGrid>
      <w:tr w:rsidR="00565D62" w:rsidTr="00CA2920">
        <w:trPr>
          <w:trHeight w:val="260"/>
        </w:trPr>
        <w:tc>
          <w:tcPr>
            <w:tcW w:w="1055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565D62" w:rsidRDefault="00AC4279">
            <w:pPr>
              <w:pStyle w:val="TableParagraph"/>
              <w:spacing w:line="222" w:lineRule="exact"/>
              <w:ind w:left="98"/>
              <w:rPr>
                <w:b/>
                <w:sz w:val="20"/>
              </w:rPr>
            </w:pPr>
            <w:r>
              <w:rPr>
                <w:b/>
                <w:color w:val="FEFFFF"/>
                <w:sz w:val="20"/>
              </w:rPr>
              <w:t>PROGRAM PLAN</w:t>
            </w:r>
          </w:p>
        </w:tc>
      </w:tr>
      <w:tr w:rsidR="00565D62" w:rsidTr="00C81791">
        <w:trPr>
          <w:trHeight w:val="580"/>
        </w:trPr>
        <w:tc>
          <w:tcPr>
            <w:tcW w:w="94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7A8A7"/>
          </w:tcPr>
          <w:p w:rsidR="00565D62" w:rsidRDefault="00AC4279">
            <w:pPr>
              <w:pStyle w:val="TableParagraph"/>
              <w:spacing w:before="122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Units of Study (ACCOUNTING MAJOR)</w:t>
            </w:r>
          </w:p>
          <w:p w:rsidR="00565D62" w:rsidRDefault="00AC4279">
            <w:pPr>
              <w:pStyle w:val="TableParagraph"/>
              <w:spacing w:before="49"/>
              <w:ind w:left="539"/>
              <w:rPr>
                <w:sz w:val="14"/>
              </w:rPr>
            </w:pPr>
            <w:r>
              <w:rPr>
                <w:sz w:val="14"/>
              </w:rPr>
              <w:t>List the units contained in each group of units specified in the course rules. Unit Level 1 = Introductory; 2 = Intermediate; 3 = Advanced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7A8A7"/>
          </w:tcPr>
          <w:p w:rsidR="00565D62" w:rsidRDefault="00AC4279" w:rsidP="00C81791">
            <w:pPr>
              <w:pStyle w:val="TableParagraph"/>
              <w:spacing w:before="85" w:line="228" w:lineRule="auto"/>
              <w:ind w:right="-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Complete in</w:t>
            </w:r>
          </w:p>
        </w:tc>
      </w:tr>
      <w:tr w:rsidR="00565D62" w:rsidTr="00C81791">
        <w:trPr>
          <w:trHeight w:val="240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565D62" w:rsidRDefault="00AC4279" w:rsidP="00C81791">
            <w:pPr>
              <w:pStyle w:val="TableParagraph"/>
              <w:spacing w:line="220" w:lineRule="exact"/>
              <w:ind w:left="-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Unit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565D62" w:rsidRDefault="00AC4279" w:rsidP="00C81791">
            <w:pPr>
              <w:pStyle w:val="TableParagraph"/>
              <w:spacing w:before="14" w:line="218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Unit Title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565D62" w:rsidRDefault="00AC4279" w:rsidP="00C81791">
            <w:pPr>
              <w:pStyle w:val="TableParagraph"/>
              <w:spacing w:before="14" w:line="218" w:lineRule="exact"/>
              <w:ind w:left="-86" w:right="-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Pre-requisites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565D62" w:rsidRDefault="00AC4279" w:rsidP="00C81791">
            <w:pPr>
              <w:pStyle w:val="TableParagraph"/>
              <w:spacing w:before="14" w:line="218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Unit Type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565D62" w:rsidRDefault="00AC4279" w:rsidP="00C81791">
            <w:pPr>
              <w:pStyle w:val="TableParagraph"/>
              <w:spacing w:before="14" w:line="218" w:lineRule="exact"/>
              <w:ind w:right="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565D62" w:rsidRDefault="00AC4279" w:rsidP="00C81791">
            <w:pPr>
              <w:pStyle w:val="TableParagraph"/>
              <w:spacing w:before="14" w:line="218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Tick</w:t>
            </w:r>
          </w:p>
        </w:tc>
      </w:tr>
      <w:tr w:rsidR="00565D62" w:rsidTr="00C81791">
        <w:trPr>
          <w:trHeight w:val="440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</w:tcBorders>
          </w:tcPr>
          <w:p w:rsidR="00565D62" w:rsidRDefault="00AC4279" w:rsidP="00C81791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ACC10007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565D62" w:rsidRDefault="00AC4279" w:rsidP="00CA2920">
            <w:pPr>
              <w:pStyle w:val="TableParagraph"/>
              <w:spacing w:before="2" w:line="216" w:lineRule="exact"/>
              <w:ind w:left="43"/>
              <w:rPr>
                <w:sz w:val="20"/>
              </w:rPr>
            </w:pPr>
            <w:r>
              <w:rPr>
                <w:sz w:val="20"/>
              </w:rPr>
              <w:t>Financial Information for Decision Making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565D62" w:rsidRDefault="00565D62" w:rsidP="00CA2920">
            <w:pPr>
              <w:pStyle w:val="TableParagraph"/>
              <w:ind w:left="55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565D62" w:rsidRDefault="00AC4279" w:rsidP="00C81791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Core unit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565D62" w:rsidRDefault="00AC4279">
            <w:pPr>
              <w:pStyle w:val="TableParagraph"/>
              <w:spacing w:before="112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D62" w:rsidTr="00C81791">
        <w:trPr>
          <w:trHeight w:val="300"/>
        </w:trPr>
        <w:tc>
          <w:tcPr>
            <w:tcW w:w="1230" w:type="dxa"/>
            <w:tcBorders>
              <w:left w:val="single" w:sz="4" w:space="0" w:color="auto"/>
            </w:tcBorders>
          </w:tcPr>
          <w:p w:rsidR="00565D62" w:rsidRDefault="00AC4279" w:rsidP="00C81791">
            <w:pPr>
              <w:pStyle w:val="TableParagraph"/>
              <w:spacing w:line="222" w:lineRule="exact"/>
              <w:ind w:left="100"/>
              <w:rPr>
                <w:sz w:val="20"/>
              </w:rPr>
            </w:pPr>
            <w:r>
              <w:rPr>
                <w:sz w:val="20"/>
              </w:rPr>
              <w:t>MKT10007</w:t>
            </w:r>
          </w:p>
        </w:tc>
        <w:tc>
          <w:tcPr>
            <w:tcW w:w="3260" w:type="dxa"/>
          </w:tcPr>
          <w:p w:rsidR="00565D62" w:rsidRDefault="00AC4279" w:rsidP="00CA2920">
            <w:pPr>
              <w:pStyle w:val="TableParagraph"/>
              <w:spacing w:line="222" w:lineRule="exact"/>
              <w:ind w:left="43"/>
              <w:rPr>
                <w:sz w:val="20"/>
              </w:rPr>
            </w:pPr>
            <w:r>
              <w:rPr>
                <w:sz w:val="20"/>
              </w:rPr>
              <w:t>Fundamentals of Marketing</w:t>
            </w:r>
          </w:p>
        </w:tc>
        <w:tc>
          <w:tcPr>
            <w:tcW w:w="3402" w:type="dxa"/>
          </w:tcPr>
          <w:p w:rsidR="00565D62" w:rsidRDefault="00565D62" w:rsidP="00CA2920">
            <w:pPr>
              <w:pStyle w:val="TableParagraph"/>
              <w:ind w:left="55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vAlign w:val="center"/>
          </w:tcPr>
          <w:p w:rsidR="00565D62" w:rsidRDefault="00AC4279" w:rsidP="00C81791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Core unit</w:t>
            </w:r>
          </w:p>
        </w:tc>
        <w:tc>
          <w:tcPr>
            <w:tcW w:w="567" w:type="dxa"/>
          </w:tcPr>
          <w:p w:rsidR="00565D62" w:rsidRDefault="00AC4279">
            <w:pPr>
              <w:pStyle w:val="TableParagraph"/>
              <w:spacing w:before="45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D62" w:rsidTr="00C81791">
        <w:trPr>
          <w:trHeight w:val="300"/>
        </w:trPr>
        <w:tc>
          <w:tcPr>
            <w:tcW w:w="1230" w:type="dxa"/>
            <w:tcBorders>
              <w:left w:val="single" w:sz="4" w:space="0" w:color="auto"/>
            </w:tcBorders>
          </w:tcPr>
          <w:p w:rsidR="00565D62" w:rsidRDefault="00AC4279" w:rsidP="00C81791">
            <w:pPr>
              <w:pStyle w:val="TableParagraph"/>
              <w:spacing w:before="47"/>
              <w:ind w:left="100"/>
              <w:rPr>
                <w:sz w:val="20"/>
              </w:rPr>
            </w:pPr>
            <w:r>
              <w:rPr>
                <w:sz w:val="20"/>
              </w:rPr>
              <w:t>MGT10001</w:t>
            </w:r>
          </w:p>
        </w:tc>
        <w:tc>
          <w:tcPr>
            <w:tcW w:w="3260" w:type="dxa"/>
          </w:tcPr>
          <w:p w:rsidR="00565D62" w:rsidRDefault="00AC4279" w:rsidP="00CA2920">
            <w:pPr>
              <w:pStyle w:val="TableParagraph"/>
              <w:spacing w:before="47"/>
              <w:ind w:left="43"/>
              <w:rPr>
                <w:sz w:val="20"/>
              </w:rPr>
            </w:pPr>
            <w:r>
              <w:rPr>
                <w:sz w:val="20"/>
              </w:rPr>
              <w:t>Introduction to Management</w:t>
            </w:r>
          </w:p>
        </w:tc>
        <w:tc>
          <w:tcPr>
            <w:tcW w:w="3402" w:type="dxa"/>
          </w:tcPr>
          <w:p w:rsidR="00565D62" w:rsidRDefault="00565D62" w:rsidP="00CA2920">
            <w:pPr>
              <w:pStyle w:val="TableParagraph"/>
              <w:ind w:left="55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vAlign w:val="center"/>
          </w:tcPr>
          <w:p w:rsidR="00565D62" w:rsidRDefault="00AC4279" w:rsidP="00C81791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Core unit</w:t>
            </w:r>
          </w:p>
        </w:tc>
        <w:tc>
          <w:tcPr>
            <w:tcW w:w="567" w:type="dxa"/>
          </w:tcPr>
          <w:p w:rsidR="00565D62" w:rsidRDefault="00AC4279">
            <w:pPr>
              <w:pStyle w:val="TableParagraph"/>
              <w:spacing w:before="50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D62" w:rsidTr="00C81791">
        <w:trPr>
          <w:trHeight w:val="320"/>
        </w:trPr>
        <w:tc>
          <w:tcPr>
            <w:tcW w:w="1230" w:type="dxa"/>
            <w:tcBorders>
              <w:left w:val="single" w:sz="4" w:space="0" w:color="auto"/>
            </w:tcBorders>
          </w:tcPr>
          <w:p w:rsidR="00565D62" w:rsidRDefault="00AC4279" w:rsidP="00C81791">
            <w:pPr>
              <w:pStyle w:val="TableParagraph"/>
              <w:spacing w:before="47"/>
              <w:ind w:left="100"/>
              <w:rPr>
                <w:sz w:val="20"/>
              </w:rPr>
            </w:pPr>
            <w:r>
              <w:rPr>
                <w:sz w:val="20"/>
              </w:rPr>
              <w:t>ECO10004</w:t>
            </w:r>
          </w:p>
        </w:tc>
        <w:tc>
          <w:tcPr>
            <w:tcW w:w="3260" w:type="dxa"/>
          </w:tcPr>
          <w:p w:rsidR="00565D62" w:rsidRDefault="00AC4279" w:rsidP="00CA2920">
            <w:pPr>
              <w:pStyle w:val="TableParagraph"/>
              <w:spacing w:before="47"/>
              <w:ind w:left="43"/>
              <w:rPr>
                <w:sz w:val="20"/>
              </w:rPr>
            </w:pPr>
            <w:r>
              <w:rPr>
                <w:sz w:val="20"/>
              </w:rPr>
              <w:t>Economic Principles</w:t>
            </w:r>
          </w:p>
        </w:tc>
        <w:tc>
          <w:tcPr>
            <w:tcW w:w="3402" w:type="dxa"/>
          </w:tcPr>
          <w:p w:rsidR="00565D62" w:rsidRDefault="00565D62" w:rsidP="00CA2920">
            <w:pPr>
              <w:pStyle w:val="TableParagraph"/>
              <w:ind w:left="55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vAlign w:val="center"/>
          </w:tcPr>
          <w:p w:rsidR="00565D62" w:rsidRDefault="00AC4279" w:rsidP="00C81791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Core unit</w:t>
            </w:r>
          </w:p>
        </w:tc>
        <w:tc>
          <w:tcPr>
            <w:tcW w:w="567" w:type="dxa"/>
          </w:tcPr>
          <w:p w:rsidR="00565D62" w:rsidRDefault="00AC4279">
            <w:pPr>
              <w:pStyle w:val="TableParagraph"/>
              <w:spacing w:before="47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D62" w:rsidTr="00C81791">
        <w:trPr>
          <w:trHeight w:val="580"/>
        </w:trPr>
        <w:tc>
          <w:tcPr>
            <w:tcW w:w="1230" w:type="dxa"/>
            <w:tcBorders>
              <w:left w:val="single" w:sz="4" w:space="0" w:color="auto"/>
            </w:tcBorders>
            <w:shd w:val="clear" w:color="auto" w:fill="DADADA"/>
          </w:tcPr>
          <w:p w:rsidR="00565D62" w:rsidRDefault="00AC4279" w:rsidP="00C81791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INF10003</w:t>
            </w:r>
          </w:p>
        </w:tc>
        <w:tc>
          <w:tcPr>
            <w:tcW w:w="3260" w:type="dxa"/>
            <w:shd w:val="clear" w:color="auto" w:fill="DADADA"/>
          </w:tcPr>
          <w:p w:rsidR="00565D62" w:rsidRDefault="00AC4279" w:rsidP="00CA2920">
            <w:pPr>
              <w:pStyle w:val="TableParagraph"/>
              <w:spacing w:line="276" w:lineRule="auto"/>
              <w:ind w:left="43"/>
              <w:rPr>
                <w:sz w:val="20"/>
              </w:rPr>
            </w:pPr>
            <w:r>
              <w:rPr>
                <w:sz w:val="20"/>
              </w:rPr>
              <w:t>Introduction to Business Information Systems</w:t>
            </w:r>
          </w:p>
        </w:tc>
        <w:tc>
          <w:tcPr>
            <w:tcW w:w="3402" w:type="dxa"/>
            <w:shd w:val="clear" w:color="auto" w:fill="DADADA"/>
          </w:tcPr>
          <w:p w:rsidR="00565D62" w:rsidRDefault="00565D62" w:rsidP="00CA2920">
            <w:pPr>
              <w:pStyle w:val="TableParagraph"/>
              <w:ind w:left="55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shd w:val="clear" w:color="auto" w:fill="DADADA"/>
            <w:vAlign w:val="center"/>
          </w:tcPr>
          <w:p w:rsidR="00565D62" w:rsidRDefault="00AC4279" w:rsidP="00C81791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Core unit</w:t>
            </w:r>
          </w:p>
        </w:tc>
        <w:tc>
          <w:tcPr>
            <w:tcW w:w="567" w:type="dxa"/>
            <w:shd w:val="clear" w:color="auto" w:fill="DADADA"/>
          </w:tcPr>
          <w:p w:rsidR="00565D62" w:rsidRDefault="00AC4279">
            <w:pPr>
              <w:pStyle w:val="TableParagraph"/>
              <w:spacing w:before="172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DADADA"/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D62" w:rsidTr="00C81791">
        <w:trPr>
          <w:trHeight w:val="440"/>
        </w:trPr>
        <w:tc>
          <w:tcPr>
            <w:tcW w:w="1230" w:type="dxa"/>
            <w:tcBorders>
              <w:left w:val="single" w:sz="4" w:space="0" w:color="auto"/>
            </w:tcBorders>
            <w:shd w:val="clear" w:color="auto" w:fill="DADADA"/>
          </w:tcPr>
          <w:p w:rsidR="00565D62" w:rsidRDefault="00AC4279" w:rsidP="00C81791">
            <w:pPr>
              <w:pStyle w:val="TableParagraph"/>
              <w:spacing w:line="222" w:lineRule="exact"/>
              <w:ind w:left="100"/>
              <w:rPr>
                <w:sz w:val="20"/>
              </w:rPr>
            </w:pPr>
            <w:r>
              <w:rPr>
                <w:sz w:val="20"/>
              </w:rPr>
              <w:t>BUS10012</w:t>
            </w:r>
          </w:p>
        </w:tc>
        <w:tc>
          <w:tcPr>
            <w:tcW w:w="3260" w:type="dxa"/>
            <w:shd w:val="clear" w:color="auto" w:fill="DADADA"/>
          </w:tcPr>
          <w:p w:rsidR="00565D62" w:rsidRDefault="00AC4279" w:rsidP="00CA2920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>Innovative Business Practice</w:t>
            </w:r>
          </w:p>
        </w:tc>
        <w:tc>
          <w:tcPr>
            <w:tcW w:w="3402" w:type="dxa"/>
            <w:shd w:val="clear" w:color="auto" w:fill="DADADA"/>
          </w:tcPr>
          <w:p w:rsidR="00565D62" w:rsidRDefault="00565D62" w:rsidP="00CA2920">
            <w:pPr>
              <w:pStyle w:val="TableParagraph"/>
              <w:ind w:left="55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shd w:val="clear" w:color="auto" w:fill="DADADA"/>
            <w:vAlign w:val="center"/>
          </w:tcPr>
          <w:p w:rsidR="00565D62" w:rsidRDefault="00AC4279" w:rsidP="00C81791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Core unit</w:t>
            </w:r>
          </w:p>
        </w:tc>
        <w:tc>
          <w:tcPr>
            <w:tcW w:w="567" w:type="dxa"/>
            <w:shd w:val="clear" w:color="auto" w:fill="DADADA"/>
          </w:tcPr>
          <w:p w:rsidR="00565D62" w:rsidRDefault="00AC4279">
            <w:pPr>
              <w:pStyle w:val="TableParagraph"/>
              <w:spacing w:before="114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DADADA"/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D62" w:rsidTr="00C81791">
        <w:trPr>
          <w:trHeight w:val="280"/>
        </w:trPr>
        <w:tc>
          <w:tcPr>
            <w:tcW w:w="1230" w:type="dxa"/>
            <w:tcBorders>
              <w:left w:val="single" w:sz="4" w:space="0" w:color="auto"/>
            </w:tcBorders>
            <w:shd w:val="clear" w:color="auto" w:fill="DADADA"/>
          </w:tcPr>
          <w:p w:rsidR="00565D62" w:rsidRDefault="00AC4279" w:rsidP="00C81791">
            <w:pPr>
              <w:pStyle w:val="TableParagraph"/>
              <w:spacing w:before="33"/>
              <w:ind w:left="100"/>
              <w:rPr>
                <w:sz w:val="20"/>
              </w:rPr>
            </w:pPr>
            <w:r>
              <w:rPr>
                <w:sz w:val="20"/>
              </w:rPr>
              <w:t>ACC10008</w:t>
            </w:r>
          </w:p>
        </w:tc>
        <w:tc>
          <w:tcPr>
            <w:tcW w:w="3260" w:type="dxa"/>
            <w:shd w:val="clear" w:color="auto" w:fill="DADADA"/>
          </w:tcPr>
          <w:p w:rsidR="00565D62" w:rsidRDefault="00AC4279" w:rsidP="00CA2920">
            <w:pPr>
              <w:pStyle w:val="TableParagraph"/>
              <w:spacing w:before="33"/>
              <w:ind w:left="43"/>
              <w:rPr>
                <w:sz w:val="20"/>
              </w:rPr>
            </w:pPr>
            <w:r>
              <w:rPr>
                <w:sz w:val="20"/>
              </w:rPr>
              <w:t>Financial Information Systems</w:t>
            </w:r>
          </w:p>
        </w:tc>
        <w:tc>
          <w:tcPr>
            <w:tcW w:w="3402" w:type="dxa"/>
            <w:shd w:val="clear" w:color="auto" w:fill="DADADA"/>
          </w:tcPr>
          <w:p w:rsidR="00565D62" w:rsidRDefault="00AC4279" w:rsidP="00CA2920">
            <w:pPr>
              <w:pStyle w:val="TableParagraph"/>
              <w:spacing w:before="47"/>
              <w:ind w:left="55"/>
              <w:rPr>
                <w:sz w:val="18"/>
              </w:rPr>
            </w:pPr>
            <w:r>
              <w:rPr>
                <w:sz w:val="18"/>
              </w:rPr>
              <w:t>ACC10007</w:t>
            </w:r>
          </w:p>
        </w:tc>
        <w:tc>
          <w:tcPr>
            <w:tcW w:w="1559" w:type="dxa"/>
            <w:shd w:val="clear" w:color="auto" w:fill="DADADA"/>
            <w:vAlign w:val="center"/>
          </w:tcPr>
          <w:p w:rsidR="00565D62" w:rsidRDefault="00AC4279" w:rsidP="00C81791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Discipline unit</w:t>
            </w:r>
          </w:p>
        </w:tc>
        <w:tc>
          <w:tcPr>
            <w:tcW w:w="567" w:type="dxa"/>
            <w:shd w:val="clear" w:color="auto" w:fill="DADADA"/>
          </w:tcPr>
          <w:p w:rsidR="00565D62" w:rsidRDefault="00AC4279">
            <w:pPr>
              <w:pStyle w:val="TableParagraph"/>
              <w:spacing w:before="33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DADADA"/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D62" w:rsidTr="00C81791">
        <w:trPr>
          <w:trHeight w:val="240"/>
        </w:trPr>
        <w:tc>
          <w:tcPr>
            <w:tcW w:w="1230" w:type="dxa"/>
            <w:tcBorders>
              <w:left w:val="single" w:sz="4" w:space="0" w:color="auto"/>
            </w:tcBorders>
            <w:shd w:val="clear" w:color="auto" w:fill="DADADA"/>
          </w:tcPr>
          <w:p w:rsidR="00565D62" w:rsidRPr="00CA2920" w:rsidRDefault="00AC4279" w:rsidP="00C81791">
            <w:pPr>
              <w:pStyle w:val="TableParagraph"/>
              <w:spacing w:line="222" w:lineRule="exact"/>
              <w:ind w:left="100"/>
              <w:rPr>
                <w:sz w:val="20"/>
              </w:rPr>
            </w:pPr>
            <w:r w:rsidRPr="00CA2920">
              <w:rPr>
                <w:sz w:val="20"/>
              </w:rPr>
              <w:t>FIN10002</w:t>
            </w:r>
          </w:p>
        </w:tc>
        <w:tc>
          <w:tcPr>
            <w:tcW w:w="3260" w:type="dxa"/>
            <w:shd w:val="clear" w:color="auto" w:fill="DADADA"/>
          </w:tcPr>
          <w:p w:rsidR="00565D62" w:rsidRPr="00CA2920" w:rsidRDefault="00AC4279" w:rsidP="00CA2920">
            <w:pPr>
              <w:pStyle w:val="TableParagraph"/>
              <w:spacing w:line="222" w:lineRule="exact"/>
              <w:ind w:left="43"/>
              <w:rPr>
                <w:sz w:val="20"/>
              </w:rPr>
            </w:pPr>
            <w:r w:rsidRPr="00CA2920">
              <w:rPr>
                <w:sz w:val="20"/>
              </w:rPr>
              <w:t>Financial Statistics</w:t>
            </w:r>
          </w:p>
        </w:tc>
        <w:tc>
          <w:tcPr>
            <w:tcW w:w="3402" w:type="dxa"/>
            <w:shd w:val="clear" w:color="auto" w:fill="DADADA"/>
          </w:tcPr>
          <w:p w:rsidR="00565D62" w:rsidRDefault="00565D62" w:rsidP="00CA2920">
            <w:pPr>
              <w:pStyle w:val="TableParagraph"/>
              <w:ind w:left="55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shd w:val="clear" w:color="auto" w:fill="DADADA"/>
            <w:vAlign w:val="center"/>
          </w:tcPr>
          <w:p w:rsidR="00565D62" w:rsidRDefault="00AC4279" w:rsidP="00C81791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Discipline unit</w:t>
            </w:r>
          </w:p>
        </w:tc>
        <w:tc>
          <w:tcPr>
            <w:tcW w:w="567" w:type="dxa"/>
            <w:shd w:val="clear" w:color="auto" w:fill="DADADA"/>
          </w:tcPr>
          <w:p w:rsidR="00565D62" w:rsidRDefault="00AC4279">
            <w:pPr>
              <w:pStyle w:val="TableParagraph"/>
              <w:spacing w:before="4" w:line="218" w:lineRule="exact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DADADA"/>
          </w:tcPr>
          <w:p w:rsidR="00565D62" w:rsidRDefault="00565D6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65D62" w:rsidTr="00C81791">
        <w:trPr>
          <w:trHeight w:val="340"/>
        </w:trPr>
        <w:tc>
          <w:tcPr>
            <w:tcW w:w="1230" w:type="dxa"/>
            <w:tcBorders>
              <w:left w:val="single" w:sz="4" w:space="0" w:color="auto"/>
            </w:tcBorders>
          </w:tcPr>
          <w:p w:rsidR="00565D62" w:rsidRDefault="00AC4279" w:rsidP="00C81791">
            <w:pPr>
              <w:pStyle w:val="TableParagraph"/>
              <w:spacing w:before="66"/>
              <w:ind w:left="100"/>
              <w:rPr>
                <w:sz w:val="20"/>
              </w:rPr>
            </w:pPr>
            <w:r>
              <w:rPr>
                <w:sz w:val="20"/>
              </w:rPr>
              <w:t>ECO20004</w:t>
            </w:r>
          </w:p>
        </w:tc>
        <w:tc>
          <w:tcPr>
            <w:tcW w:w="3260" w:type="dxa"/>
          </w:tcPr>
          <w:p w:rsidR="00565D62" w:rsidRDefault="00AC4279" w:rsidP="00CA2920">
            <w:pPr>
              <w:pStyle w:val="TableParagraph"/>
              <w:spacing w:before="66"/>
              <w:ind w:left="43"/>
              <w:rPr>
                <w:sz w:val="20"/>
              </w:rPr>
            </w:pPr>
            <w:r>
              <w:rPr>
                <w:sz w:val="20"/>
              </w:rPr>
              <w:t>Macroeconomic Policy</w:t>
            </w:r>
          </w:p>
        </w:tc>
        <w:tc>
          <w:tcPr>
            <w:tcW w:w="3402" w:type="dxa"/>
          </w:tcPr>
          <w:p w:rsidR="00565D62" w:rsidRDefault="00AC4279" w:rsidP="00CA2920">
            <w:pPr>
              <w:pStyle w:val="TableParagraph"/>
              <w:spacing w:before="80"/>
              <w:ind w:left="55"/>
              <w:rPr>
                <w:sz w:val="18"/>
              </w:rPr>
            </w:pPr>
            <w:r>
              <w:rPr>
                <w:sz w:val="18"/>
              </w:rPr>
              <w:t>ECO10004</w:t>
            </w:r>
          </w:p>
        </w:tc>
        <w:tc>
          <w:tcPr>
            <w:tcW w:w="1559" w:type="dxa"/>
            <w:vAlign w:val="center"/>
          </w:tcPr>
          <w:p w:rsidR="00565D62" w:rsidRDefault="00AC4279" w:rsidP="00C81791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Fixed unit</w:t>
            </w:r>
          </w:p>
        </w:tc>
        <w:tc>
          <w:tcPr>
            <w:tcW w:w="567" w:type="dxa"/>
          </w:tcPr>
          <w:p w:rsidR="00565D62" w:rsidRDefault="00AC4279">
            <w:pPr>
              <w:pStyle w:val="TableParagraph"/>
              <w:spacing w:before="69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D62" w:rsidTr="00C81791">
        <w:trPr>
          <w:trHeight w:val="240"/>
        </w:trPr>
        <w:tc>
          <w:tcPr>
            <w:tcW w:w="1230" w:type="dxa"/>
            <w:tcBorders>
              <w:left w:val="single" w:sz="4" w:space="0" w:color="auto"/>
            </w:tcBorders>
          </w:tcPr>
          <w:p w:rsidR="00565D62" w:rsidRDefault="00AC4279" w:rsidP="00C81791">
            <w:pPr>
              <w:pStyle w:val="TableParagraph"/>
              <w:spacing w:before="18" w:line="220" w:lineRule="exact"/>
              <w:ind w:left="100"/>
              <w:rPr>
                <w:sz w:val="20"/>
              </w:rPr>
            </w:pPr>
            <w:r>
              <w:rPr>
                <w:sz w:val="20"/>
              </w:rPr>
              <w:t>ACC20013</w:t>
            </w:r>
          </w:p>
        </w:tc>
        <w:tc>
          <w:tcPr>
            <w:tcW w:w="3260" w:type="dxa"/>
          </w:tcPr>
          <w:p w:rsidR="00565D62" w:rsidRDefault="00AC4279" w:rsidP="00CA2920">
            <w:pPr>
              <w:pStyle w:val="TableParagraph"/>
              <w:spacing w:before="18" w:line="220" w:lineRule="exact"/>
              <w:ind w:left="43"/>
              <w:rPr>
                <w:sz w:val="20"/>
              </w:rPr>
            </w:pPr>
            <w:r>
              <w:rPr>
                <w:sz w:val="20"/>
              </w:rPr>
              <w:t>Company Accounting</w:t>
            </w:r>
          </w:p>
        </w:tc>
        <w:tc>
          <w:tcPr>
            <w:tcW w:w="3402" w:type="dxa"/>
          </w:tcPr>
          <w:p w:rsidR="00565D62" w:rsidRDefault="00AC4279" w:rsidP="00CA2920">
            <w:pPr>
              <w:pStyle w:val="TableParagraph"/>
              <w:spacing w:before="42" w:line="197" w:lineRule="exact"/>
              <w:ind w:left="55"/>
              <w:rPr>
                <w:sz w:val="18"/>
              </w:rPr>
            </w:pPr>
            <w:r>
              <w:rPr>
                <w:sz w:val="18"/>
              </w:rPr>
              <w:t>ACC10008</w:t>
            </w:r>
          </w:p>
        </w:tc>
        <w:tc>
          <w:tcPr>
            <w:tcW w:w="1559" w:type="dxa"/>
            <w:vAlign w:val="center"/>
          </w:tcPr>
          <w:p w:rsidR="00565D62" w:rsidRDefault="00AC4279" w:rsidP="00C81791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Discipline unit</w:t>
            </w:r>
          </w:p>
        </w:tc>
        <w:tc>
          <w:tcPr>
            <w:tcW w:w="567" w:type="dxa"/>
          </w:tcPr>
          <w:p w:rsidR="00565D62" w:rsidRDefault="00AC4279">
            <w:pPr>
              <w:pStyle w:val="TableParagraph"/>
              <w:spacing w:before="21" w:line="218" w:lineRule="exact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D62" w:rsidTr="00C81791">
        <w:trPr>
          <w:trHeight w:val="520"/>
        </w:trPr>
        <w:tc>
          <w:tcPr>
            <w:tcW w:w="1230" w:type="dxa"/>
            <w:tcBorders>
              <w:left w:val="single" w:sz="4" w:space="0" w:color="auto"/>
            </w:tcBorders>
          </w:tcPr>
          <w:p w:rsidR="00565D62" w:rsidRDefault="00AC4279" w:rsidP="00C81791">
            <w:pPr>
              <w:pStyle w:val="TableParagraph"/>
              <w:spacing w:before="146"/>
              <w:ind w:left="100"/>
              <w:rPr>
                <w:sz w:val="20"/>
              </w:rPr>
            </w:pPr>
            <w:r>
              <w:rPr>
                <w:sz w:val="20"/>
              </w:rPr>
              <w:t>ACC20007</w:t>
            </w:r>
          </w:p>
        </w:tc>
        <w:tc>
          <w:tcPr>
            <w:tcW w:w="3260" w:type="dxa"/>
          </w:tcPr>
          <w:p w:rsidR="00565D62" w:rsidRDefault="00AC4279" w:rsidP="00CA2920">
            <w:pPr>
              <w:pStyle w:val="TableParagraph"/>
              <w:spacing w:before="37" w:line="235" w:lineRule="auto"/>
              <w:ind w:left="43" w:right="690"/>
              <w:rPr>
                <w:sz w:val="20"/>
              </w:rPr>
            </w:pPr>
            <w:r>
              <w:rPr>
                <w:sz w:val="20"/>
              </w:rPr>
              <w:t>Management Accounting for Planning and Control</w:t>
            </w:r>
          </w:p>
        </w:tc>
        <w:tc>
          <w:tcPr>
            <w:tcW w:w="3402" w:type="dxa"/>
          </w:tcPr>
          <w:p w:rsidR="00565D62" w:rsidRDefault="00CA2920" w:rsidP="00CA2920">
            <w:pPr>
              <w:pStyle w:val="TableParagraph"/>
              <w:spacing w:before="152"/>
              <w:ind w:left="55"/>
              <w:rPr>
                <w:sz w:val="18"/>
              </w:rPr>
            </w:pPr>
            <w:r>
              <w:rPr>
                <w:sz w:val="18"/>
              </w:rPr>
              <w:t>ACC10007 + 50 credit points</w:t>
            </w:r>
          </w:p>
        </w:tc>
        <w:tc>
          <w:tcPr>
            <w:tcW w:w="1559" w:type="dxa"/>
            <w:vAlign w:val="center"/>
          </w:tcPr>
          <w:p w:rsidR="00565D62" w:rsidRDefault="00AC4279" w:rsidP="00C81791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Discipline unit</w:t>
            </w:r>
          </w:p>
        </w:tc>
        <w:tc>
          <w:tcPr>
            <w:tcW w:w="567" w:type="dxa"/>
          </w:tcPr>
          <w:p w:rsidR="00565D62" w:rsidRDefault="00AC4279">
            <w:pPr>
              <w:pStyle w:val="TableParagraph"/>
              <w:spacing w:before="148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D62" w:rsidTr="00C81791">
        <w:trPr>
          <w:trHeight w:val="280"/>
        </w:trPr>
        <w:tc>
          <w:tcPr>
            <w:tcW w:w="1230" w:type="dxa"/>
            <w:tcBorders>
              <w:left w:val="single" w:sz="4" w:space="0" w:color="auto"/>
            </w:tcBorders>
          </w:tcPr>
          <w:p w:rsidR="00565D62" w:rsidRDefault="00AC4279" w:rsidP="00C81791">
            <w:pPr>
              <w:pStyle w:val="TableParagraph"/>
              <w:spacing w:before="26"/>
              <w:ind w:left="100"/>
              <w:rPr>
                <w:sz w:val="20"/>
              </w:rPr>
            </w:pPr>
            <w:r>
              <w:rPr>
                <w:sz w:val="20"/>
              </w:rPr>
              <w:t>FIN20014</w:t>
            </w:r>
          </w:p>
        </w:tc>
        <w:tc>
          <w:tcPr>
            <w:tcW w:w="3260" w:type="dxa"/>
          </w:tcPr>
          <w:p w:rsidR="00565D62" w:rsidRDefault="00AC4279" w:rsidP="00CA2920">
            <w:pPr>
              <w:pStyle w:val="TableParagraph"/>
              <w:spacing w:before="26"/>
              <w:ind w:left="43"/>
              <w:rPr>
                <w:sz w:val="20"/>
              </w:rPr>
            </w:pPr>
            <w:r>
              <w:rPr>
                <w:sz w:val="20"/>
              </w:rPr>
              <w:t>Financial Management</w:t>
            </w:r>
          </w:p>
        </w:tc>
        <w:tc>
          <w:tcPr>
            <w:tcW w:w="3402" w:type="dxa"/>
          </w:tcPr>
          <w:p w:rsidR="00565D62" w:rsidRDefault="00916A7F" w:rsidP="00CA2920">
            <w:pPr>
              <w:pStyle w:val="TableParagraph"/>
              <w:spacing w:before="30"/>
              <w:ind w:left="55"/>
              <w:rPr>
                <w:sz w:val="18"/>
              </w:rPr>
            </w:pPr>
            <w:r w:rsidRPr="00916A7F">
              <w:rPr>
                <w:sz w:val="18"/>
              </w:rPr>
              <w:t>75 credit points &amp; ACC10007</w:t>
            </w:r>
          </w:p>
        </w:tc>
        <w:tc>
          <w:tcPr>
            <w:tcW w:w="1559" w:type="dxa"/>
            <w:vAlign w:val="center"/>
          </w:tcPr>
          <w:p w:rsidR="00565D62" w:rsidRDefault="00AC4279" w:rsidP="00C81791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Discipline unit</w:t>
            </w:r>
          </w:p>
        </w:tc>
        <w:tc>
          <w:tcPr>
            <w:tcW w:w="567" w:type="dxa"/>
          </w:tcPr>
          <w:p w:rsidR="00565D62" w:rsidRDefault="00AC4279">
            <w:pPr>
              <w:pStyle w:val="TableParagraph"/>
              <w:spacing w:before="26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D62" w:rsidTr="00C81791">
        <w:trPr>
          <w:trHeight w:val="380"/>
        </w:trPr>
        <w:tc>
          <w:tcPr>
            <w:tcW w:w="1230" w:type="dxa"/>
            <w:tcBorders>
              <w:left w:val="single" w:sz="4" w:space="0" w:color="auto"/>
            </w:tcBorders>
            <w:shd w:val="clear" w:color="auto" w:fill="DADADA"/>
          </w:tcPr>
          <w:p w:rsidR="00565D62" w:rsidRDefault="00AC4279" w:rsidP="00C81791">
            <w:pPr>
              <w:pStyle w:val="TableParagraph"/>
              <w:spacing w:before="81"/>
              <w:ind w:left="100"/>
              <w:rPr>
                <w:sz w:val="20"/>
              </w:rPr>
            </w:pPr>
            <w:r>
              <w:rPr>
                <w:sz w:val="20"/>
              </w:rPr>
              <w:t>LAW20019</w:t>
            </w:r>
          </w:p>
        </w:tc>
        <w:tc>
          <w:tcPr>
            <w:tcW w:w="3260" w:type="dxa"/>
            <w:shd w:val="clear" w:color="auto" w:fill="DADADA"/>
          </w:tcPr>
          <w:p w:rsidR="00565D62" w:rsidRDefault="00AC4279" w:rsidP="00CA2920">
            <w:pPr>
              <w:pStyle w:val="TableParagraph"/>
              <w:spacing w:before="81"/>
              <w:ind w:left="43"/>
              <w:rPr>
                <w:sz w:val="20"/>
              </w:rPr>
            </w:pPr>
            <w:r>
              <w:rPr>
                <w:sz w:val="20"/>
              </w:rPr>
              <w:t>Law of Commerce</w:t>
            </w:r>
          </w:p>
        </w:tc>
        <w:tc>
          <w:tcPr>
            <w:tcW w:w="3402" w:type="dxa"/>
            <w:shd w:val="clear" w:color="auto" w:fill="DADADA"/>
          </w:tcPr>
          <w:p w:rsidR="00565D62" w:rsidRDefault="00CA2920" w:rsidP="00CA2920">
            <w:pPr>
              <w:pStyle w:val="TableParagraph"/>
              <w:spacing w:before="88"/>
              <w:ind w:left="55"/>
              <w:rPr>
                <w:sz w:val="18"/>
              </w:rPr>
            </w:pPr>
            <w:r>
              <w:rPr>
                <w:sz w:val="18"/>
              </w:rPr>
              <w:t>LAW10004 or 100 credit points</w:t>
            </w:r>
          </w:p>
        </w:tc>
        <w:tc>
          <w:tcPr>
            <w:tcW w:w="1559" w:type="dxa"/>
            <w:shd w:val="clear" w:color="auto" w:fill="DADADA"/>
            <w:vAlign w:val="center"/>
          </w:tcPr>
          <w:p w:rsidR="00565D62" w:rsidRDefault="00AC4279" w:rsidP="00C81791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Fixed unit</w:t>
            </w:r>
          </w:p>
        </w:tc>
        <w:tc>
          <w:tcPr>
            <w:tcW w:w="567" w:type="dxa"/>
            <w:shd w:val="clear" w:color="auto" w:fill="DADADA"/>
          </w:tcPr>
          <w:p w:rsidR="00565D62" w:rsidRDefault="00AC4279">
            <w:pPr>
              <w:pStyle w:val="TableParagraph"/>
              <w:spacing w:before="81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DADADA"/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D62" w:rsidTr="00C81791">
        <w:trPr>
          <w:trHeight w:val="280"/>
        </w:trPr>
        <w:tc>
          <w:tcPr>
            <w:tcW w:w="1230" w:type="dxa"/>
            <w:tcBorders>
              <w:left w:val="single" w:sz="4" w:space="0" w:color="auto"/>
            </w:tcBorders>
            <w:shd w:val="clear" w:color="auto" w:fill="DADADA"/>
          </w:tcPr>
          <w:p w:rsidR="00565D62" w:rsidRDefault="00AC4279" w:rsidP="00C81791">
            <w:pPr>
              <w:pStyle w:val="TableParagraph"/>
              <w:spacing w:before="33" w:line="227" w:lineRule="exact"/>
              <w:ind w:left="100"/>
              <w:rPr>
                <w:sz w:val="20"/>
              </w:rPr>
            </w:pPr>
            <w:r>
              <w:rPr>
                <w:sz w:val="20"/>
              </w:rPr>
              <w:t>ACC30009</w:t>
            </w:r>
          </w:p>
        </w:tc>
        <w:tc>
          <w:tcPr>
            <w:tcW w:w="3260" w:type="dxa"/>
            <w:shd w:val="clear" w:color="auto" w:fill="DADADA"/>
          </w:tcPr>
          <w:p w:rsidR="00565D62" w:rsidRDefault="00AC4279" w:rsidP="00CA2920">
            <w:pPr>
              <w:pStyle w:val="TableParagraph"/>
              <w:spacing w:before="23"/>
              <w:ind w:left="43"/>
              <w:rPr>
                <w:sz w:val="20"/>
              </w:rPr>
            </w:pPr>
            <w:r>
              <w:rPr>
                <w:sz w:val="20"/>
              </w:rPr>
              <w:t>Analysis for Competitive Advantage</w:t>
            </w:r>
          </w:p>
        </w:tc>
        <w:tc>
          <w:tcPr>
            <w:tcW w:w="3402" w:type="dxa"/>
            <w:shd w:val="clear" w:color="auto" w:fill="DADADA"/>
          </w:tcPr>
          <w:p w:rsidR="00565D62" w:rsidRDefault="00AC4279" w:rsidP="00CA2920">
            <w:pPr>
              <w:pStyle w:val="TableParagraph"/>
              <w:spacing w:before="28"/>
              <w:ind w:left="55"/>
              <w:rPr>
                <w:sz w:val="18"/>
              </w:rPr>
            </w:pPr>
            <w:r>
              <w:rPr>
                <w:sz w:val="18"/>
              </w:rPr>
              <w:t>ACC20007</w:t>
            </w:r>
          </w:p>
        </w:tc>
        <w:tc>
          <w:tcPr>
            <w:tcW w:w="1559" w:type="dxa"/>
            <w:shd w:val="clear" w:color="auto" w:fill="DADADA"/>
            <w:vAlign w:val="center"/>
          </w:tcPr>
          <w:p w:rsidR="00565D62" w:rsidRDefault="00AC4279" w:rsidP="00C81791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Fixed unit</w:t>
            </w:r>
          </w:p>
        </w:tc>
        <w:tc>
          <w:tcPr>
            <w:tcW w:w="567" w:type="dxa"/>
            <w:shd w:val="clear" w:color="auto" w:fill="DADADA"/>
          </w:tcPr>
          <w:p w:rsidR="00565D62" w:rsidRDefault="00AC4279">
            <w:pPr>
              <w:pStyle w:val="TableParagraph"/>
              <w:spacing w:before="23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DADADA"/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D62" w:rsidTr="00C81791">
        <w:trPr>
          <w:trHeight w:val="240"/>
        </w:trPr>
        <w:tc>
          <w:tcPr>
            <w:tcW w:w="1230" w:type="dxa"/>
            <w:tcBorders>
              <w:left w:val="single" w:sz="4" w:space="0" w:color="auto"/>
            </w:tcBorders>
            <w:shd w:val="clear" w:color="auto" w:fill="DADADA"/>
          </w:tcPr>
          <w:p w:rsidR="00565D62" w:rsidRDefault="00565D62" w:rsidP="00C81791">
            <w:pPr>
              <w:pStyle w:val="TableParagraph"/>
              <w:ind w:left="10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shd w:val="clear" w:color="auto" w:fill="DADADA"/>
          </w:tcPr>
          <w:p w:rsidR="00565D62" w:rsidRDefault="00565D62" w:rsidP="00CA2920">
            <w:pPr>
              <w:pStyle w:val="TableParagraph"/>
              <w:ind w:left="43"/>
              <w:rPr>
                <w:rFonts w:ascii="Times New Roman"/>
                <w:sz w:val="18"/>
              </w:rPr>
            </w:pPr>
          </w:p>
        </w:tc>
        <w:tc>
          <w:tcPr>
            <w:tcW w:w="3402" w:type="dxa"/>
            <w:shd w:val="clear" w:color="auto" w:fill="DADADA"/>
          </w:tcPr>
          <w:p w:rsidR="00565D62" w:rsidRDefault="00565D62" w:rsidP="00CA2920">
            <w:pPr>
              <w:pStyle w:val="TableParagraph"/>
              <w:ind w:left="55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shd w:val="clear" w:color="auto" w:fill="DADADA"/>
            <w:vAlign w:val="center"/>
          </w:tcPr>
          <w:p w:rsidR="00565D62" w:rsidRDefault="00AC4279" w:rsidP="00C81791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Minor</w:t>
            </w:r>
            <w:r w:rsidR="00CA2920">
              <w:rPr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 w:rsidR="00CA2920">
              <w:rPr>
                <w:sz w:val="20"/>
              </w:rPr>
              <w:t xml:space="preserve"> </w:t>
            </w:r>
            <w:r>
              <w:rPr>
                <w:sz w:val="20"/>
              </w:rPr>
              <w:t>Elective</w:t>
            </w:r>
          </w:p>
        </w:tc>
        <w:tc>
          <w:tcPr>
            <w:tcW w:w="567" w:type="dxa"/>
            <w:shd w:val="clear" w:color="auto" w:fill="DADADA"/>
          </w:tcPr>
          <w:p w:rsidR="00565D62" w:rsidRDefault="00AC4279">
            <w:pPr>
              <w:pStyle w:val="TableParagraph"/>
              <w:spacing w:before="11" w:line="228" w:lineRule="exact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DADADA"/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D62" w:rsidTr="00C81791">
        <w:trPr>
          <w:trHeight w:val="340"/>
        </w:trPr>
        <w:tc>
          <w:tcPr>
            <w:tcW w:w="1230" w:type="dxa"/>
            <w:tcBorders>
              <w:left w:val="single" w:sz="4" w:space="0" w:color="auto"/>
            </w:tcBorders>
            <w:shd w:val="clear" w:color="auto" w:fill="DADADA"/>
          </w:tcPr>
          <w:p w:rsidR="00565D62" w:rsidRDefault="00565D62" w:rsidP="00C81791">
            <w:pPr>
              <w:pStyle w:val="TableParagraph"/>
              <w:ind w:left="10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shd w:val="clear" w:color="auto" w:fill="DADADA"/>
          </w:tcPr>
          <w:p w:rsidR="00565D62" w:rsidRDefault="00565D62" w:rsidP="00CA2920">
            <w:pPr>
              <w:pStyle w:val="TableParagraph"/>
              <w:ind w:left="43"/>
              <w:rPr>
                <w:rFonts w:ascii="Times New Roman"/>
                <w:sz w:val="18"/>
              </w:rPr>
            </w:pPr>
          </w:p>
        </w:tc>
        <w:tc>
          <w:tcPr>
            <w:tcW w:w="3402" w:type="dxa"/>
            <w:shd w:val="clear" w:color="auto" w:fill="DADADA"/>
          </w:tcPr>
          <w:p w:rsidR="00565D62" w:rsidRDefault="00565D62" w:rsidP="00CA2920">
            <w:pPr>
              <w:pStyle w:val="TableParagraph"/>
              <w:ind w:left="55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shd w:val="clear" w:color="auto" w:fill="DADADA"/>
            <w:vAlign w:val="center"/>
          </w:tcPr>
          <w:p w:rsidR="00565D62" w:rsidRDefault="00AC4279" w:rsidP="00C81791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Minor</w:t>
            </w:r>
            <w:r w:rsidR="00CA2920">
              <w:rPr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 w:rsidR="00CA2920">
              <w:rPr>
                <w:sz w:val="20"/>
              </w:rPr>
              <w:t xml:space="preserve"> </w:t>
            </w:r>
            <w:r>
              <w:rPr>
                <w:sz w:val="20"/>
              </w:rPr>
              <w:t>Elective</w:t>
            </w:r>
          </w:p>
        </w:tc>
        <w:tc>
          <w:tcPr>
            <w:tcW w:w="567" w:type="dxa"/>
            <w:shd w:val="clear" w:color="auto" w:fill="DADADA"/>
          </w:tcPr>
          <w:p w:rsidR="00565D62" w:rsidRDefault="00AC4279">
            <w:pPr>
              <w:pStyle w:val="TableParagraph"/>
              <w:spacing w:before="57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DADADA"/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D62" w:rsidTr="00C81791">
        <w:trPr>
          <w:trHeight w:val="820"/>
        </w:trPr>
        <w:tc>
          <w:tcPr>
            <w:tcW w:w="1230" w:type="dxa"/>
            <w:tcBorders>
              <w:left w:val="single" w:sz="4" w:space="0" w:color="auto"/>
            </w:tcBorders>
          </w:tcPr>
          <w:p w:rsidR="00565D62" w:rsidRDefault="00AC4279" w:rsidP="00C81791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BUS30024</w:t>
            </w:r>
          </w:p>
        </w:tc>
        <w:tc>
          <w:tcPr>
            <w:tcW w:w="3260" w:type="dxa"/>
          </w:tcPr>
          <w:p w:rsidR="00565D62" w:rsidRDefault="00AC4279" w:rsidP="00CA2920">
            <w:pPr>
              <w:pStyle w:val="TableParagraph"/>
              <w:spacing w:line="278" w:lineRule="auto"/>
              <w:ind w:left="43" w:right="467"/>
              <w:rPr>
                <w:sz w:val="20"/>
              </w:rPr>
            </w:pPr>
            <w:r>
              <w:rPr>
                <w:sz w:val="20"/>
              </w:rPr>
              <w:t>Advanced Innovative Business Practice</w:t>
            </w:r>
          </w:p>
        </w:tc>
        <w:tc>
          <w:tcPr>
            <w:tcW w:w="3402" w:type="dxa"/>
            <w:vAlign w:val="center"/>
          </w:tcPr>
          <w:p w:rsidR="00565D62" w:rsidRDefault="00AC4279" w:rsidP="00CA2920">
            <w:pPr>
              <w:pStyle w:val="TableParagraph"/>
              <w:ind w:left="57" w:right="23"/>
              <w:rPr>
                <w:sz w:val="18"/>
              </w:rPr>
            </w:pPr>
            <w:r>
              <w:rPr>
                <w:sz w:val="18"/>
              </w:rPr>
              <w:t xml:space="preserve">175 </w:t>
            </w:r>
            <w:r w:rsidR="00CA2920">
              <w:rPr>
                <w:sz w:val="18"/>
              </w:rPr>
              <w:t>c</w:t>
            </w:r>
            <w:r>
              <w:rPr>
                <w:sz w:val="18"/>
              </w:rPr>
              <w:t>redit points (includes exemptions)</w:t>
            </w:r>
            <w:r w:rsidR="00CA2920">
              <w:rPr>
                <w:sz w:val="18"/>
              </w:rPr>
              <w:t>.</w:t>
            </w:r>
            <w:r>
              <w:rPr>
                <w:sz w:val="18"/>
              </w:rPr>
              <w:t xml:space="preserve"> Students are encouraged to take this unit in their second last semester of study</w:t>
            </w:r>
          </w:p>
        </w:tc>
        <w:tc>
          <w:tcPr>
            <w:tcW w:w="1559" w:type="dxa"/>
            <w:vAlign w:val="center"/>
          </w:tcPr>
          <w:p w:rsidR="00565D62" w:rsidRDefault="00AC4279" w:rsidP="00C81791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Capstone</w:t>
            </w:r>
          </w:p>
        </w:tc>
        <w:tc>
          <w:tcPr>
            <w:tcW w:w="567" w:type="dxa"/>
          </w:tcPr>
          <w:p w:rsidR="00565D62" w:rsidRDefault="00565D62">
            <w:pPr>
              <w:pStyle w:val="TableParagraph"/>
              <w:rPr>
                <w:sz w:val="26"/>
              </w:rPr>
            </w:pPr>
          </w:p>
          <w:p w:rsidR="00565D62" w:rsidRDefault="00AC4279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D62" w:rsidTr="00C81791">
        <w:trPr>
          <w:trHeight w:val="420"/>
        </w:trPr>
        <w:tc>
          <w:tcPr>
            <w:tcW w:w="1230" w:type="dxa"/>
            <w:tcBorders>
              <w:left w:val="single" w:sz="4" w:space="0" w:color="auto"/>
            </w:tcBorders>
          </w:tcPr>
          <w:p w:rsidR="00565D62" w:rsidRDefault="00AC4279" w:rsidP="00C81791">
            <w:pPr>
              <w:pStyle w:val="TableParagraph"/>
              <w:spacing w:before="110"/>
              <w:ind w:left="100"/>
              <w:rPr>
                <w:sz w:val="20"/>
              </w:rPr>
            </w:pPr>
            <w:r>
              <w:rPr>
                <w:sz w:val="20"/>
              </w:rPr>
              <w:t>ACC30010</w:t>
            </w:r>
          </w:p>
        </w:tc>
        <w:tc>
          <w:tcPr>
            <w:tcW w:w="3260" w:type="dxa"/>
          </w:tcPr>
          <w:p w:rsidR="00565D62" w:rsidRDefault="00AC4279" w:rsidP="00CA2920">
            <w:pPr>
              <w:pStyle w:val="TableParagraph"/>
              <w:spacing w:before="110"/>
              <w:ind w:left="43"/>
              <w:rPr>
                <w:sz w:val="20"/>
              </w:rPr>
            </w:pPr>
            <w:r>
              <w:rPr>
                <w:sz w:val="20"/>
              </w:rPr>
              <w:t>Auditing</w:t>
            </w:r>
          </w:p>
        </w:tc>
        <w:tc>
          <w:tcPr>
            <w:tcW w:w="3402" w:type="dxa"/>
          </w:tcPr>
          <w:p w:rsidR="00565D62" w:rsidRDefault="00AC4279" w:rsidP="00CA2920">
            <w:pPr>
              <w:pStyle w:val="TableParagraph"/>
              <w:spacing w:before="124"/>
              <w:ind w:left="55"/>
              <w:rPr>
                <w:sz w:val="18"/>
              </w:rPr>
            </w:pPr>
            <w:r>
              <w:rPr>
                <w:sz w:val="18"/>
              </w:rPr>
              <w:t>ACC20013</w:t>
            </w:r>
          </w:p>
        </w:tc>
        <w:tc>
          <w:tcPr>
            <w:tcW w:w="1559" w:type="dxa"/>
            <w:vAlign w:val="center"/>
          </w:tcPr>
          <w:p w:rsidR="00565D62" w:rsidRDefault="00AC4279" w:rsidP="00C81791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Discipline unit</w:t>
            </w:r>
          </w:p>
        </w:tc>
        <w:tc>
          <w:tcPr>
            <w:tcW w:w="567" w:type="dxa"/>
          </w:tcPr>
          <w:p w:rsidR="00565D62" w:rsidRDefault="00AC4279">
            <w:pPr>
              <w:pStyle w:val="TableParagraph"/>
              <w:spacing w:before="110"/>
              <w:ind w:righ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D62" w:rsidTr="00C81791">
        <w:trPr>
          <w:trHeight w:val="340"/>
        </w:trPr>
        <w:tc>
          <w:tcPr>
            <w:tcW w:w="1230" w:type="dxa"/>
            <w:tcBorders>
              <w:left w:val="single" w:sz="4" w:space="0" w:color="auto"/>
            </w:tcBorders>
          </w:tcPr>
          <w:p w:rsidR="00565D62" w:rsidRDefault="00565D62" w:rsidP="00C81791">
            <w:pPr>
              <w:pStyle w:val="TableParagraph"/>
              <w:ind w:left="10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</w:tcPr>
          <w:p w:rsidR="00565D62" w:rsidRDefault="00565D62" w:rsidP="00CA2920">
            <w:pPr>
              <w:pStyle w:val="TableParagraph"/>
              <w:ind w:left="43"/>
              <w:rPr>
                <w:rFonts w:ascii="Times New Roman"/>
                <w:sz w:val="18"/>
              </w:rPr>
            </w:pPr>
          </w:p>
        </w:tc>
        <w:tc>
          <w:tcPr>
            <w:tcW w:w="3402" w:type="dxa"/>
          </w:tcPr>
          <w:p w:rsidR="00565D62" w:rsidRDefault="00565D62" w:rsidP="00CA2920">
            <w:pPr>
              <w:pStyle w:val="TableParagraph"/>
              <w:ind w:left="55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vAlign w:val="center"/>
          </w:tcPr>
          <w:p w:rsidR="00565D62" w:rsidRDefault="00AC4279" w:rsidP="00C81791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Minor</w:t>
            </w:r>
            <w:r w:rsidR="00CA2920">
              <w:rPr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 w:rsidR="00CA2920">
              <w:rPr>
                <w:sz w:val="20"/>
              </w:rPr>
              <w:t xml:space="preserve"> </w:t>
            </w:r>
            <w:r>
              <w:rPr>
                <w:sz w:val="20"/>
              </w:rPr>
              <w:t>Elective</w:t>
            </w:r>
          </w:p>
        </w:tc>
        <w:tc>
          <w:tcPr>
            <w:tcW w:w="567" w:type="dxa"/>
          </w:tcPr>
          <w:p w:rsidR="00565D62" w:rsidRDefault="00AC4279">
            <w:pPr>
              <w:pStyle w:val="TableParagraph"/>
              <w:spacing w:before="54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D62" w:rsidTr="00C81791">
        <w:trPr>
          <w:trHeight w:val="400"/>
        </w:trPr>
        <w:tc>
          <w:tcPr>
            <w:tcW w:w="1230" w:type="dxa"/>
            <w:tcBorders>
              <w:left w:val="single" w:sz="4" w:space="0" w:color="auto"/>
            </w:tcBorders>
          </w:tcPr>
          <w:p w:rsidR="00565D62" w:rsidRDefault="00565D62" w:rsidP="00C81791">
            <w:pPr>
              <w:pStyle w:val="TableParagraph"/>
              <w:ind w:left="100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</w:tcPr>
          <w:p w:rsidR="00565D62" w:rsidRDefault="00565D62" w:rsidP="00CA2920">
            <w:pPr>
              <w:pStyle w:val="TableParagraph"/>
              <w:ind w:left="43"/>
              <w:rPr>
                <w:rFonts w:ascii="Times New Roman"/>
                <w:sz w:val="18"/>
              </w:rPr>
            </w:pPr>
          </w:p>
        </w:tc>
        <w:tc>
          <w:tcPr>
            <w:tcW w:w="3402" w:type="dxa"/>
          </w:tcPr>
          <w:p w:rsidR="00565D62" w:rsidRDefault="00565D62" w:rsidP="00CA2920">
            <w:pPr>
              <w:pStyle w:val="TableParagraph"/>
              <w:ind w:left="55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vAlign w:val="center"/>
          </w:tcPr>
          <w:p w:rsidR="00565D62" w:rsidRDefault="00AC4279" w:rsidP="00C81791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Minor</w:t>
            </w:r>
            <w:r w:rsidR="00CA2920">
              <w:rPr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 w:rsidR="00CA2920">
              <w:rPr>
                <w:sz w:val="20"/>
              </w:rPr>
              <w:t xml:space="preserve"> </w:t>
            </w:r>
            <w:r>
              <w:rPr>
                <w:sz w:val="20"/>
              </w:rPr>
              <w:t>Elective</w:t>
            </w:r>
          </w:p>
        </w:tc>
        <w:tc>
          <w:tcPr>
            <w:tcW w:w="567" w:type="dxa"/>
          </w:tcPr>
          <w:p w:rsidR="00565D62" w:rsidRDefault="00AC4279">
            <w:pPr>
              <w:pStyle w:val="TableParagraph"/>
              <w:spacing w:before="100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tcBorders>
              <w:right w:val="single" w:sz="4" w:space="0" w:color="auto"/>
            </w:tcBorders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D62" w:rsidTr="00C81791">
        <w:trPr>
          <w:trHeight w:val="520"/>
        </w:trPr>
        <w:tc>
          <w:tcPr>
            <w:tcW w:w="1230" w:type="dxa"/>
            <w:tcBorders>
              <w:left w:val="single" w:sz="4" w:space="0" w:color="auto"/>
            </w:tcBorders>
            <w:shd w:val="clear" w:color="auto" w:fill="DADADA"/>
          </w:tcPr>
          <w:p w:rsidR="00565D62" w:rsidRDefault="00AC4279" w:rsidP="00C81791">
            <w:pPr>
              <w:pStyle w:val="TableParagraph"/>
              <w:spacing w:before="146"/>
              <w:ind w:left="100"/>
              <w:rPr>
                <w:sz w:val="20"/>
              </w:rPr>
            </w:pPr>
            <w:r>
              <w:rPr>
                <w:sz w:val="20"/>
              </w:rPr>
              <w:t>BUS30009</w:t>
            </w:r>
          </w:p>
        </w:tc>
        <w:tc>
          <w:tcPr>
            <w:tcW w:w="3260" w:type="dxa"/>
            <w:shd w:val="clear" w:color="auto" w:fill="DADADA"/>
          </w:tcPr>
          <w:p w:rsidR="00565D62" w:rsidRDefault="00AC4279" w:rsidP="00CA2920">
            <w:pPr>
              <w:pStyle w:val="TableParagraph"/>
              <w:spacing w:before="146"/>
              <w:ind w:left="43"/>
              <w:rPr>
                <w:sz w:val="20"/>
              </w:rPr>
            </w:pPr>
            <w:r>
              <w:rPr>
                <w:sz w:val="20"/>
              </w:rPr>
              <w:t>Industry Consulting Project</w:t>
            </w:r>
          </w:p>
        </w:tc>
        <w:tc>
          <w:tcPr>
            <w:tcW w:w="3402" w:type="dxa"/>
            <w:shd w:val="clear" w:color="auto" w:fill="DADADA"/>
            <w:vAlign w:val="center"/>
          </w:tcPr>
          <w:p w:rsidR="00565D62" w:rsidRDefault="00AC4279" w:rsidP="00C81791">
            <w:pPr>
              <w:pStyle w:val="TableParagraph"/>
              <w:ind w:left="57"/>
              <w:rPr>
                <w:sz w:val="18"/>
              </w:rPr>
            </w:pPr>
            <w:r>
              <w:rPr>
                <w:sz w:val="18"/>
              </w:rPr>
              <w:t>BUS30010 or BUS30024</w:t>
            </w:r>
          </w:p>
          <w:p w:rsidR="00565D62" w:rsidRDefault="00AC4279" w:rsidP="00C81791">
            <w:pPr>
              <w:pStyle w:val="TableParagraph"/>
              <w:ind w:left="57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last semester</w:t>
            </w:r>
          </w:p>
        </w:tc>
        <w:tc>
          <w:tcPr>
            <w:tcW w:w="1559" w:type="dxa"/>
            <w:shd w:val="clear" w:color="auto" w:fill="DADADA"/>
            <w:vAlign w:val="center"/>
          </w:tcPr>
          <w:p w:rsidR="00565D62" w:rsidRDefault="00AC4279" w:rsidP="00C81791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Capstone</w:t>
            </w:r>
          </w:p>
        </w:tc>
        <w:tc>
          <w:tcPr>
            <w:tcW w:w="567" w:type="dxa"/>
            <w:shd w:val="clear" w:color="auto" w:fill="DADADA"/>
          </w:tcPr>
          <w:p w:rsidR="00565D62" w:rsidRDefault="00AC4279">
            <w:pPr>
              <w:pStyle w:val="TableParagraph"/>
              <w:spacing w:before="90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DADADA"/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D62" w:rsidTr="00C81791">
        <w:trPr>
          <w:trHeight w:val="400"/>
        </w:trPr>
        <w:tc>
          <w:tcPr>
            <w:tcW w:w="1230" w:type="dxa"/>
            <w:tcBorders>
              <w:left w:val="single" w:sz="4" w:space="0" w:color="auto"/>
            </w:tcBorders>
            <w:shd w:val="clear" w:color="auto" w:fill="DADADA"/>
          </w:tcPr>
          <w:p w:rsidR="00565D62" w:rsidRDefault="00AC4279" w:rsidP="00C81791">
            <w:pPr>
              <w:pStyle w:val="TableParagraph"/>
              <w:spacing w:before="90"/>
              <w:ind w:left="100"/>
              <w:rPr>
                <w:sz w:val="20"/>
              </w:rPr>
            </w:pPr>
            <w:r>
              <w:rPr>
                <w:sz w:val="20"/>
              </w:rPr>
              <w:t>ACC30008</w:t>
            </w:r>
          </w:p>
        </w:tc>
        <w:tc>
          <w:tcPr>
            <w:tcW w:w="3260" w:type="dxa"/>
            <w:shd w:val="clear" w:color="auto" w:fill="DADADA"/>
          </w:tcPr>
          <w:p w:rsidR="00565D62" w:rsidRDefault="00AC4279" w:rsidP="00CA2920">
            <w:pPr>
              <w:pStyle w:val="TableParagraph"/>
              <w:spacing w:before="90"/>
              <w:ind w:left="43"/>
              <w:rPr>
                <w:sz w:val="20"/>
              </w:rPr>
            </w:pPr>
            <w:r>
              <w:rPr>
                <w:sz w:val="20"/>
              </w:rPr>
              <w:t>Accounting Theory</w:t>
            </w:r>
          </w:p>
        </w:tc>
        <w:tc>
          <w:tcPr>
            <w:tcW w:w="3402" w:type="dxa"/>
            <w:shd w:val="clear" w:color="auto" w:fill="DADADA"/>
          </w:tcPr>
          <w:p w:rsidR="00565D62" w:rsidRDefault="00AC4279" w:rsidP="00CA2920">
            <w:pPr>
              <w:pStyle w:val="TableParagraph"/>
              <w:spacing w:before="102"/>
              <w:ind w:left="55"/>
              <w:rPr>
                <w:sz w:val="18"/>
              </w:rPr>
            </w:pPr>
            <w:r>
              <w:rPr>
                <w:sz w:val="18"/>
              </w:rPr>
              <w:t>ACC20013</w:t>
            </w:r>
          </w:p>
        </w:tc>
        <w:tc>
          <w:tcPr>
            <w:tcW w:w="1559" w:type="dxa"/>
            <w:shd w:val="clear" w:color="auto" w:fill="DADADA"/>
            <w:vAlign w:val="center"/>
          </w:tcPr>
          <w:p w:rsidR="00565D62" w:rsidRDefault="00AC4279" w:rsidP="00C81791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Discipline unit</w:t>
            </w:r>
          </w:p>
        </w:tc>
        <w:tc>
          <w:tcPr>
            <w:tcW w:w="567" w:type="dxa"/>
            <w:shd w:val="clear" w:color="auto" w:fill="DADADA"/>
          </w:tcPr>
          <w:p w:rsidR="00565D62" w:rsidRDefault="00AC4279">
            <w:pPr>
              <w:pStyle w:val="TableParagraph"/>
              <w:spacing w:before="90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DADADA"/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D62" w:rsidTr="00C81791">
        <w:trPr>
          <w:trHeight w:val="480"/>
        </w:trPr>
        <w:tc>
          <w:tcPr>
            <w:tcW w:w="1230" w:type="dxa"/>
            <w:tcBorders>
              <w:left w:val="single" w:sz="4" w:space="0" w:color="auto"/>
            </w:tcBorders>
            <w:shd w:val="clear" w:color="auto" w:fill="DADADA"/>
          </w:tcPr>
          <w:p w:rsidR="00565D62" w:rsidRDefault="00AC4279" w:rsidP="00C81791">
            <w:pPr>
              <w:pStyle w:val="TableParagraph"/>
              <w:spacing w:before="129"/>
              <w:ind w:left="100"/>
              <w:rPr>
                <w:sz w:val="20"/>
              </w:rPr>
            </w:pPr>
            <w:r>
              <w:rPr>
                <w:sz w:val="20"/>
              </w:rPr>
              <w:t>ACC30005</w:t>
            </w:r>
          </w:p>
        </w:tc>
        <w:tc>
          <w:tcPr>
            <w:tcW w:w="3260" w:type="dxa"/>
            <w:shd w:val="clear" w:color="auto" w:fill="DADADA"/>
          </w:tcPr>
          <w:p w:rsidR="00565D62" w:rsidRDefault="00AC4279" w:rsidP="00CA2920">
            <w:pPr>
              <w:pStyle w:val="TableParagraph"/>
              <w:spacing w:before="129"/>
              <w:ind w:left="43"/>
              <w:rPr>
                <w:sz w:val="20"/>
              </w:rPr>
            </w:pPr>
            <w:r>
              <w:rPr>
                <w:sz w:val="20"/>
              </w:rPr>
              <w:t>Taxation</w:t>
            </w:r>
          </w:p>
        </w:tc>
        <w:tc>
          <w:tcPr>
            <w:tcW w:w="3402" w:type="dxa"/>
            <w:shd w:val="clear" w:color="auto" w:fill="DADADA"/>
          </w:tcPr>
          <w:p w:rsidR="00565D62" w:rsidRDefault="00AC4279" w:rsidP="00CA2920">
            <w:pPr>
              <w:pStyle w:val="TableParagraph"/>
              <w:spacing w:before="143"/>
              <w:ind w:left="55"/>
              <w:rPr>
                <w:sz w:val="18"/>
              </w:rPr>
            </w:pPr>
            <w:r>
              <w:rPr>
                <w:sz w:val="18"/>
              </w:rPr>
              <w:t>ACC10007 + ACC20013</w:t>
            </w:r>
          </w:p>
        </w:tc>
        <w:tc>
          <w:tcPr>
            <w:tcW w:w="1559" w:type="dxa"/>
            <w:shd w:val="clear" w:color="auto" w:fill="DADADA"/>
            <w:vAlign w:val="center"/>
          </w:tcPr>
          <w:p w:rsidR="00565D62" w:rsidRDefault="00AC4279" w:rsidP="00C81791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Discipline unit</w:t>
            </w:r>
          </w:p>
        </w:tc>
        <w:tc>
          <w:tcPr>
            <w:tcW w:w="567" w:type="dxa"/>
            <w:shd w:val="clear" w:color="auto" w:fill="DADADA"/>
          </w:tcPr>
          <w:p w:rsidR="00565D62" w:rsidRDefault="00AC4279">
            <w:pPr>
              <w:pStyle w:val="TableParagraph"/>
              <w:spacing w:before="131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DADADA"/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65D62" w:rsidTr="00C81791">
        <w:trPr>
          <w:trHeight w:val="400"/>
        </w:trPr>
        <w:tc>
          <w:tcPr>
            <w:tcW w:w="12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ADADA"/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DADADA"/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DADADA"/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ADADA"/>
            <w:vAlign w:val="center"/>
          </w:tcPr>
          <w:p w:rsidR="00565D62" w:rsidRDefault="00AC4279" w:rsidP="00C81791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Minor</w:t>
            </w:r>
            <w:r w:rsidR="00CA2920">
              <w:rPr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 w:rsidR="00CA2920">
              <w:rPr>
                <w:sz w:val="20"/>
              </w:rPr>
              <w:t xml:space="preserve"> </w:t>
            </w:r>
            <w:r>
              <w:rPr>
                <w:sz w:val="20"/>
              </w:rPr>
              <w:t>Elective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ADADA"/>
          </w:tcPr>
          <w:p w:rsidR="00565D62" w:rsidRDefault="00AC4279">
            <w:pPr>
              <w:pStyle w:val="TableParagraph"/>
              <w:spacing w:before="76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ADADA"/>
          </w:tcPr>
          <w:p w:rsidR="00565D62" w:rsidRDefault="00565D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65D62" w:rsidRDefault="00565D62">
      <w:pPr>
        <w:rPr>
          <w:rFonts w:ascii="Times New Roman"/>
          <w:sz w:val="18"/>
        </w:rPr>
        <w:sectPr w:rsidR="00565D62">
          <w:footerReference w:type="default" r:id="rId8"/>
          <w:type w:val="continuous"/>
          <w:pgSz w:w="11920" w:h="16850"/>
          <w:pgMar w:top="540" w:right="640" w:bottom="1160" w:left="500" w:header="720" w:footer="974" w:gutter="0"/>
          <w:cols w:space="720"/>
        </w:sectPr>
      </w:pPr>
    </w:p>
    <w:p w:rsidR="00565D62" w:rsidRDefault="00AC4279">
      <w:pPr>
        <w:pStyle w:val="BodyText"/>
        <w:spacing w:before="43"/>
      </w:pPr>
      <w:r>
        <w:lastRenderedPageBreak/>
        <w:t>To complete your study planner, please select either:</w:t>
      </w:r>
    </w:p>
    <w:p w:rsidR="00565D62" w:rsidRDefault="00AC4279">
      <w:pPr>
        <w:pStyle w:val="ListParagraph"/>
        <w:numPr>
          <w:ilvl w:val="0"/>
          <w:numId w:val="2"/>
        </w:numPr>
        <w:tabs>
          <w:tab w:val="left" w:pos="959"/>
          <w:tab w:val="left" w:pos="960"/>
        </w:tabs>
        <w:spacing w:before="3"/>
        <w:rPr>
          <w:sz w:val="18"/>
        </w:rPr>
      </w:pPr>
      <w:r>
        <w:rPr>
          <w:sz w:val="18"/>
        </w:rPr>
        <w:t>8 core</w:t>
      </w:r>
      <w:r>
        <w:rPr>
          <w:spacing w:val="-16"/>
          <w:sz w:val="18"/>
        </w:rPr>
        <w:t xml:space="preserve"> </w:t>
      </w:r>
      <w:r>
        <w:rPr>
          <w:sz w:val="18"/>
        </w:rPr>
        <w:t>units,</w:t>
      </w:r>
    </w:p>
    <w:p w:rsidR="00565D62" w:rsidRDefault="00AC4279">
      <w:pPr>
        <w:pStyle w:val="ListParagraph"/>
        <w:numPr>
          <w:ilvl w:val="0"/>
          <w:numId w:val="2"/>
        </w:numPr>
        <w:tabs>
          <w:tab w:val="left" w:pos="958"/>
          <w:tab w:val="left" w:pos="960"/>
        </w:tabs>
        <w:rPr>
          <w:sz w:val="18"/>
        </w:rPr>
      </w:pPr>
      <w:r>
        <w:rPr>
          <w:sz w:val="18"/>
        </w:rPr>
        <w:t>8 Discipline</w:t>
      </w:r>
      <w:r>
        <w:rPr>
          <w:spacing w:val="-15"/>
          <w:sz w:val="18"/>
        </w:rPr>
        <w:t xml:space="preserve"> </w:t>
      </w:r>
      <w:r>
        <w:rPr>
          <w:sz w:val="18"/>
        </w:rPr>
        <w:t>units,</w:t>
      </w:r>
    </w:p>
    <w:p w:rsidR="00565D62" w:rsidRDefault="00AC4279">
      <w:pPr>
        <w:pStyle w:val="ListParagraph"/>
        <w:numPr>
          <w:ilvl w:val="0"/>
          <w:numId w:val="2"/>
        </w:numPr>
        <w:tabs>
          <w:tab w:val="left" w:pos="959"/>
          <w:tab w:val="left" w:pos="960"/>
        </w:tabs>
        <w:spacing w:before="32"/>
        <w:rPr>
          <w:sz w:val="18"/>
        </w:rPr>
      </w:pPr>
      <w:r>
        <w:rPr>
          <w:sz w:val="18"/>
        </w:rPr>
        <w:t>One</w:t>
      </w:r>
      <w:r>
        <w:rPr>
          <w:spacing w:val="-5"/>
          <w:sz w:val="18"/>
        </w:rPr>
        <w:t xml:space="preserve"> </w:t>
      </w:r>
      <w:r>
        <w:rPr>
          <w:sz w:val="18"/>
        </w:rPr>
        <w:t>minor</w:t>
      </w:r>
      <w:r>
        <w:rPr>
          <w:spacing w:val="-4"/>
          <w:sz w:val="18"/>
        </w:rPr>
        <w:t xml:space="preserve"> </w:t>
      </w:r>
      <w:r>
        <w:rPr>
          <w:sz w:val="18"/>
        </w:rPr>
        <w:t>(4</w:t>
      </w:r>
      <w:r>
        <w:rPr>
          <w:spacing w:val="-4"/>
          <w:sz w:val="18"/>
        </w:rPr>
        <w:t xml:space="preserve"> </w:t>
      </w:r>
      <w:r>
        <w:rPr>
          <w:sz w:val="18"/>
        </w:rPr>
        <w:t>units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each</w:t>
      </w:r>
      <w:r>
        <w:rPr>
          <w:spacing w:val="-5"/>
          <w:sz w:val="18"/>
        </w:rPr>
        <w:t xml:space="preserve"> </w:t>
      </w:r>
      <w:r>
        <w:rPr>
          <w:sz w:val="18"/>
        </w:rPr>
        <w:t>minor)</w:t>
      </w:r>
      <w:r>
        <w:rPr>
          <w:spacing w:val="-6"/>
          <w:sz w:val="18"/>
        </w:rPr>
        <w:t xml:space="preserve"> </w:t>
      </w:r>
      <w:r>
        <w:rPr>
          <w:sz w:val="18"/>
        </w:rPr>
        <w:t>plus</w:t>
      </w:r>
      <w:r>
        <w:rPr>
          <w:spacing w:val="-5"/>
          <w:sz w:val="18"/>
        </w:rPr>
        <w:t xml:space="preserve"> </w:t>
      </w:r>
      <w:r>
        <w:rPr>
          <w:sz w:val="18"/>
        </w:rPr>
        <w:t>one</w:t>
      </w:r>
      <w:r>
        <w:rPr>
          <w:spacing w:val="-2"/>
          <w:sz w:val="18"/>
        </w:rPr>
        <w:t xml:space="preserve"> </w:t>
      </w:r>
      <w:r>
        <w:rPr>
          <w:sz w:val="18"/>
        </w:rPr>
        <w:t>elective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3</w:t>
      </w:r>
      <w:r>
        <w:rPr>
          <w:spacing w:val="-4"/>
          <w:sz w:val="18"/>
        </w:rPr>
        <w:t xml:space="preserve"> </w:t>
      </w:r>
      <w:r>
        <w:rPr>
          <w:sz w:val="18"/>
        </w:rPr>
        <w:t>fixed</w:t>
      </w:r>
      <w:r>
        <w:rPr>
          <w:spacing w:val="-5"/>
          <w:sz w:val="18"/>
        </w:rPr>
        <w:t xml:space="preserve"> </w:t>
      </w:r>
      <w:r>
        <w:rPr>
          <w:sz w:val="18"/>
        </w:rPr>
        <w:t>units,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</w:p>
    <w:p w:rsidR="00565D62" w:rsidRDefault="00AC4279">
      <w:pPr>
        <w:pStyle w:val="ListParagraph"/>
        <w:numPr>
          <w:ilvl w:val="0"/>
          <w:numId w:val="2"/>
        </w:numPr>
        <w:tabs>
          <w:tab w:val="left" w:pos="958"/>
          <w:tab w:val="left" w:pos="959"/>
        </w:tabs>
        <w:spacing w:before="35"/>
        <w:ind w:left="958"/>
        <w:rPr>
          <w:sz w:val="18"/>
        </w:rPr>
      </w:pPr>
      <w:r>
        <w:rPr>
          <w:sz w:val="18"/>
        </w:rPr>
        <w:t>3 fixed units and 5</w:t>
      </w:r>
      <w:r>
        <w:rPr>
          <w:spacing w:val="-22"/>
          <w:sz w:val="18"/>
        </w:rPr>
        <w:t xml:space="preserve"> </w:t>
      </w:r>
      <w:r>
        <w:rPr>
          <w:sz w:val="18"/>
        </w:rPr>
        <w:t>electives.</w:t>
      </w:r>
    </w:p>
    <w:p w:rsidR="00565D62" w:rsidRDefault="00565D62">
      <w:pPr>
        <w:pStyle w:val="BodyText"/>
        <w:spacing w:before="2"/>
        <w:ind w:left="0"/>
        <w:rPr>
          <w:sz w:val="19"/>
        </w:rPr>
      </w:pPr>
    </w:p>
    <w:p w:rsidR="00565D62" w:rsidRDefault="00AC4279">
      <w:pPr>
        <w:pStyle w:val="Heading2"/>
        <w:rPr>
          <w:rFonts w:ascii="Calibri"/>
        </w:rPr>
      </w:pPr>
      <w:bookmarkStart w:id="1" w:name="Course_Rules"/>
      <w:bookmarkEnd w:id="1"/>
      <w:r>
        <w:rPr>
          <w:rFonts w:ascii="Calibri"/>
        </w:rPr>
        <w:t>Course Rules</w:t>
      </w:r>
    </w:p>
    <w:p w:rsidR="00565D62" w:rsidRPr="00C81791" w:rsidRDefault="00AC4279" w:rsidP="00C81791">
      <w:pPr>
        <w:pStyle w:val="ListParagraph"/>
        <w:numPr>
          <w:ilvl w:val="0"/>
          <w:numId w:val="5"/>
        </w:numPr>
        <w:tabs>
          <w:tab w:val="left" w:pos="599"/>
          <w:tab w:val="left" w:pos="600"/>
        </w:tabs>
        <w:spacing w:before="0" w:after="40"/>
        <w:ind w:left="568" w:hanging="284"/>
        <w:rPr>
          <w:rFonts w:ascii="Symbol" w:hAnsi="Symbol"/>
          <w:sz w:val="18"/>
        </w:rPr>
      </w:pPr>
      <w:r w:rsidRPr="00C81791">
        <w:rPr>
          <w:sz w:val="18"/>
        </w:rPr>
        <w:t>The</w:t>
      </w:r>
      <w:r w:rsidRPr="00C81791">
        <w:rPr>
          <w:spacing w:val="-6"/>
          <w:sz w:val="18"/>
        </w:rPr>
        <w:t xml:space="preserve"> </w:t>
      </w:r>
      <w:r w:rsidRPr="00C81791">
        <w:rPr>
          <w:sz w:val="18"/>
        </w:rPr>
        <w:t>maximum</w:t>
      </w:r>
      <w:r w:rsidRPr="00C81791">
        <w:rPr>
          <w:spacing w:val="-2"/>
          <w:sz w:val="18"/>
        </w:rPr>
        <w:t xml:space="preserve"> </w:t>
      </w:r>
      <w:r w:rsidRPr="00C81791">
        <w:rPr>
          <w:sz w:val="18"/>
        </w:rPr>
        <w:t>number</w:t>
      </w:r>
      <w:r w:rsidRPr="00C81791">
        <w:rPr>
          <w:spacing w:val="-5"/>
          <w:sz w:val="18"/>
        </w:rPr>
        <w:t xml:space="preserve"> </w:t>
      </w:r>
      <w:r w:rsidRPr="00C81791">
        <w:rPr>
          <w:sz w:val="18"/>
        </w:rPr>
        <w:t>of</w:t>
      </w:r>
      <w:r w:rsidRPr="00C81791">
        <w:rPr>
          <w:spacing w:val="-5"/>
          <w:sz w:val="18"/>
        </w:rPr>
        <w:t xml:space="preserve"> </w:t>
      </w:r>
      <w:r w:rsidRPr="00C81791">
        <w:rPr>
          <w:sz w:val="18"/>
        </w:rPr>
        <w:t>units</w:t>
      </w:r>
      <w:r w:rsidRPr="00C81791">
        <w:rPr>
          <w:spacing w:val="-6"/>
          <w:sz w:val="18"/>
        </w:rPr>
        <w:t xml:space="preserve"> </w:t>
      </w:r>
      <w:r w:rsidRPr="00C81791">
        <w:rPr>
          <w:sz w:val="18"/>
        </w:rPr>
        <w:t>to</w:t>
      </w:r>
      <w:r w:rsidRPr="00C81791">
        <w:rPr>
          <w:spacing w:val="-4"/>
          <w:sz w:val="18"/>
        </w:rPr>
        <w:t xml:space="preserve"> </w:t>
      </w:r>
      <w:r w:rsidRPr="00C81791">
        <w:rPr>
          <w:sz w:val="18"/>
        </w:rPr>
        <w:t>be</w:t>
      </w:r>
      <w:r w:rsidRPr="00C81791">
        <w:rPr>
          <w:spacing w:val="-5"/>
          <w:sz w:val="18"/>
        </w:rPr>
        <w:t xml:space="preserve"> </w:t>
      </w:r>
      <w:r w:rsidRPr="00C81791">
        <w:rPr>
          <w:sz w:val="18"/>
        </w:rPr>
        <w:t>studied</w:t>
      </w:r>
      <w:r w:rsidRPr="00C81791">
        <w:rPr>
          <w:spacing w:val="-6"/>
          <w:sz w:val="18"/>
        </w:rPr>
        <w:t xml:space="preserve"> </w:t>
      </w:r>
      <w:r w:rsidRPr="00C81791">
        <w:rPr>
          <w:sz w:val="18"/>
        </w:rPr>
        <w:t>as</w:t>
      </w:r>
      <w:r w:rsidRPr="00C81791">
        <w:rPr>
          <w:spacing w:val="-6"/>
          <w:sz w:val="18"/>
        </w:rPr>
        <w:t xml:space="preserve"> </w:t>
      </w:r>
      <w:r w:rsidRPr="00C81791">
        <w:rPr>
          <w:sz w:val="18"/>
        </w:rPr>
        <w:t>part</w:t>
      </w:r>
      <w:r w:rsidRPr="00C81791">
        <w:rPr>
          <w:spacing w:val="-5"/>
          <w:sz w:val="18"/>
        </w:rPr>
        <w:t xml:space="preserve"> </w:t>
      </w:r>
      <w:r w:rsidRPr="00C81791">
        <w:rPr>
          <w:sz w:val="18"/>
        </w:rPr>
        <w:t>of</w:t>
      </w:r>
      <w:r w:rsidRPr="00C81791">
        <w:rPr>
          <w:spacing w:val="-5"/>
          <w:sz w:val="18"/>
        </w:rPr>
        <w:t xml:space="preserve"> </w:t>
      </w:r>
      <w:r w:rsidRPr="00C81791">
        <w:rPr>
          <w:sz w:val="18"/>
        </w:rPr>
        <w:t>this</w:t>
      </w:r>
      <w:r w:rsidRPr="00C81791">
        <w:rPr>
          <w:spacing w:val="-6"/>
          <w:sz w:val="18"/>
        </w:rPr>
        <w:t xml:space="preserve"> </w:t>
      </w:r>
      <w:r w:rsidRPr="00C81791">
        <w:rPr>
          <w:sz w:val="18"/>
        </w:rPr>
        <w:t>award</w:t>
      </w:r>
      <w:r w:rsidRPr="00C81791">
        <w:rPr>
          <w:spacing w:val="-6"/>
          <w:sz w:val="18"/>
        </w:rPr>
        <w:t xml:space="preserve"> </w:t>
      </w:r>
      <w:r w:rsidRPr="00C81791">
        <w:rPr>
          <w:sz w:val="18"/>
        </w:rPr>
        <w:t>is</w:t>
      </w:r>
      <w:r w:rsidRPr="00C81791">
        <w:rPr>
          <w:spacing w:val="-6"/>
          <w:sz w:val="18"/>
        </w:rPr>
        <w:t xml:space="preserve"> </w:t>
      </w:r>
      <w:r w:rsidRPr="00C81791">
        <w:rPr>
          <w:sz w:val="18"/>
        </w:rPr>
        <w:t>twenty‐six</w:t>
      </w:r>
      <w:r w:rsidRPr="00C81791">
        <w:rPr>
          <w:spacing w:val="-3"/>
          <w:sz w:val="18"/>
        </w:rPr>
        <w:t xml:space="preserve"> </w:t>
      </w:r>
      <w:r w:rsidRPr="00C81791">
        <w:rPr>
          <w:sz w:val="18"/>
        </w:rPr>
        <w:t>units</w:t>
      </w:r>
      <w:r w:rsidRPr="00C81791">
        <w:rPr>
          <w:spacing w:val="-6"/>
          <w:sz w:val="18"/>
        </w:rPr>
        <w:t xml:space="preserve"> </w:t>
      </w:r>
      <w:r w:rsidRPr="00C81791">
        <w:rPr>
          <w:sz w:val="18"/>
        </w:rPr>
        <w:t>or</w:t>
      </w:r>
      <w:r w:rsidRPr="00C81791">
        <w:rPr>
          <w:spacing w:val="-5"/>
          <w:sz w:val="18"/>
        </w:rPr>
        <w:t xml:space="preserve"> </w:t>
      </w:r>
      <w:r w:rsidRPr="00C81791">
        <w:rPr>
          <w:sz w:val="18"/>
        </w:rPr>
        <w:t>a</w:t>
      </w:r>
      <w:r w:rsidRPr="00C81791">
        <w:rPr>
          <w:spacing w:val="-5"/>
          <w:sz w:val="18"/>
        </w:rPr>
        <w:t xml:space="preserve"> </w:t>
      </w:r>
      <w:r w:rsidRPr="00C81791">
        <w:rPr>
          <w:sz w:val="18"/>
        </w:rPr>
        <w:t>maximum</w:t>
      </w:r>
      <w:r w:rsidRPr="00C81791">
        <w:rPr>
          <w:spacing w:val="-2"/>
          <w:sz w:val="18"/>
        </w:rPr>
        <w:t xml:space="preserve"> </w:t>
      </w:r>
      <w:r w:rsidRPr="00C81791">
        <w:rPr>
          <w:sz w:val="18"/>
        </w:rPr>
        <w:t>of</w:t>
      </w:r>
      <w:r w:rsidRPr="00C81791">
        <w:rPr>
          <w:spacing w:val="-5"/>
          <w:sz w:val="18"/>
        </w:rPr>
        <w:t xml:space="preserve"> </w:t>
      </w:r>
      <w:r w:rsidRPr="00C81791">
        <w:rPr>
          <w:sz w:val="18"/>
        </w:rPr>
        <w:t>325</w:t>
      </w:r>
      <w:r w:rsidRPr="00C81791">
        <w:rPr>
          <w:spacing w:val="-5"/>
          <w:sz w:val="18"/>
        </w:rPr>
        <w:t xml:space="preserve"> </w:t>
      </w:r>
      <w:r w:rsidRPr="00C81791">
        <w:rPr>
          <w:sz w:val="18"/>
        </w:rPr>
        <w:t>credit</w:t>
      </w:r>
      <w:r w:rsidRPr="00C81791">
        <w:rPr>
          <w:spacing w:val="-5"/>
          <w:sz w:val="18"/>
        </w:rPr>
        <w:t xml:space="preserve"> </w:t>
      </w:r>
      <w:r w:rsidRPr="00C81791">
        <w:rPr>
          <w:sz w:val="18"/>
        </w:rPr>
        <w:t>points.</w:t>
      </w:r>
    </w:p>
    <w:p w:rsidR="00565D62" w:rsidRPr="00C81791" w:rsidRDefault="00AC4279" w:rsidP="00C81791">
      <w:pPr>
        <w:pStyle w:val="ListParagraph"/>
        <w:numPr>
          <w:ilvl w:val="0"/>
          <w:numId w:val="5"/>
        </w:numPr>
        <w:tabs>
          <w:tab w:val="left" w:pos="598"/>
          <w:tab w:val="left" w:pos="599"/>
        </w:tabs>
        <w:spacing w:before="0" w:after="40"/>
        <w:ind w:left="568" w:right="311" w:hanging="284"/>
        <w:rPr>
          <w:rFonts w:ascii="Symbol" w:hAnsi="Symbol"/>
          <w:sz w:val="18"/>
        </w:rPr>
      </w:pPr>
      <w:r w:rsidRPr="00C81791">
        <w:rPr>
          <w:sz w:val="18"/>
        </w:rPr>
        <w:t>Students may not complete more than 125 credit points (normally 10 units) at Introductory Level. Introductory Level units have “1” as the first</w:t>
      </w:r>
      <w:r w:rsidRPr="00C81791">
        <w:rPr>
          <w:spacing w:val="-8"/>
          <w:sz w:val="18"/>
        </w:rPr>
        <w:t xml:space="preserve"> </w:t>
      </w:r>
      <w:r w:rsidRPr="00C81791">
        <w:rPr>
          <w:sz w:val="18"/>
        </w:rPr>
        <w:t>numerical</w:t>
      </w:r>
      <w:r w:rsidRPr="00C81791">
        <w:rPr>
          <w:spacing w:val="-5"/>
          <w:sz w:val="18"/>
        </w:rPr>
        <w:t xml:space="preserve"> </w:t>
      </w:r>
      <w:r w:rsidRPr="00C81791">
        <w:rPr>
          <w:sz w:val="18"/>
        </w:rPr>
        <w:t>digit</w:t>
      </w:r>
      <w:r w:rsidRPr="00C81791">
        <w:rPr>
          <w:spacing w:val="-7"/>
          <w:sz w:val="18"/>
        </w:rPr>
        <w:t xml:space="preserve"> </w:t>
      </w:r>
      <w:r w:rsidRPr="00C81791">
        <w:rPr>
          <w:sz w:val="18"/>
        </w:rPr>
        <w:t>in</w:t>
      </w:r>
      <w:r w:rsidRPr="00C81791">
        <w:rPr>
          <w:spacing w:val="-6"/>
          <w:sz w:val="18"/>
        </w:rPr>
        <w:t xml:space="preserve"> </w:t>
      </w:r>
      <w:r w:rsidRPr="00C81791">
        <w:rPr>
          <w:sz w:val="18"/>
        </w:rPr>
        <w:t>the</w:t>
      </w:r>
      <w:r w:rsidRPr="00C81791">
        <w:rPr>
          <w:spacing w:val="-6"/>
          <w:sz w:val="18"/>
        </w:rPr>
        <w:t xml:space="preserve"> </w:t>
      </w:r>
      <w:r w:rsidRPr="00C81791">
        <w:rPr>
          <w:sz w:val="18"/>
        </w:rPr>
        <w:t>unit</w:t>
      </w:r>
      <w:r w:rsidRPr="00C81791">
        <w:rPr>
          <w:spacing w:val="-5"/>
          <w:sz w:val="18"/>
        </w:rPr>
        <w:t xml:space="preserve"> </w:t>
      </w:r>
      <w:r w:rsidRPr="00C81791">
        <w:rPr>
          <w:sz w:val="18"/>
        </w:rPr>
        <w:t>code.</w:t>
      </w:r>
      <w:r w:rsidRPr="00C81791">
        <w:rPr>
          <w:spacing w:val="-4"/>
          <w:sz w:val="18"/>
        </w:rPr>
        <w:t xml:space="preserve"> </w:t>
      </w:r>
      <w:r w:rsidR="00C81791">
        <w:rPr>
          <w:spacing w:val="-4"/>
          <w:sz w:val="18"/>
        </w:rPr>
        <w:t>(</w:t>
      </w:r>
      <w:r w:rsidR="00B87C04" w:rsidRPr="00C81791">
        <w:rPr>
          <w:sz w:val="18"/>
        </w:rPr>
        <w:t>e.g.</w:t>
      </w:r>
      <w:r w:rsidRPr="00C81791">
        <w:rPr>
          <w:spacing w:val="-5"/>
          <w:sz w:val="18"/>
        </w:rPr>
        <w:t xml:space="preserve"> </w:t>
      </w:r>
      <w:r w:rsidRPr="00C81791">
        <w:rPr>
          <w:sz w:val="18"/>
        </w:rPr>
        <w:t>For</w:t>
      </w:r>
      <w:r w:rsidRPr="00C81791">
        <w:rPr>
          <w:spacing w:val="-8"/>
          <w:sz w:val="18"/>
        </w:rPr>
        <w:t xml:space="preserve"> </w:t>
      </w:r>
      <w:r w:rsidRPr="00C81791">
        <w:rPr>
          <w:sz w:val="18"/>
        </w:rPr>
        <w:t>ACC10007,</w:t>
      </w:r>
      <w:r w:rsidRPr="00C81791">
        <w:rPr>
          <w:spacing w:val="-6"/>
          <w:sz w:val="18"/>
        </w:rPr>
        <w:t xml:space="preserve"> </w:t>
      </w:r>
      <w:r w:rsidR="00B87C04" w:rsidRPr="00C81791">
        <w:rPr>
          <w:sz w:val="18"/>
        </w:rPr>
        <w:t>the</w:t>
      </w:r>
      <w:r w:rsidRPr="00C81791">
        <w:rPr>
          <w:spacing w:val="-6"/>
          <w:sz w:val="18"/>
        </w:rPr>
        <w:t xml:space="preserve"> </w:t>
      </w:r>
      <w:r w:rsidRPr="00C81791">
        <w:rPr>
          <w:sz w:val="18"/>
        </w:rPr>
        <w:t>number</w:t>
      </w:r>
      <w:r w:rsidRPr="00C81791">
        <w:rPr>
          <w:spacing w:val="-7"/>
          <w:sz w:val="18"/>
        </w:rPr>
        <w:t xml:space="preserve"> </w:t>
      </w:r>
      <w:r w:rsidRPr="00C81791">
        <w:rPr>
          <w:sz w:val="18"/>
        </w:rPr>
        <w:t>“1”</w:t>
      </w:r>
      <w:r w:rsidRPr="00C81791">
        <w:rPr>
          <w:spacing w:val="-6"/>
          <w:sz w:val="18"/>
        </w:rPr>
        <w:t xml:space="preserve"> </w:t>
      </w:r>
      <w:r w:rsidRPr="00C81791">
        <w:rPr>
          <w:sz w:val="18"/>
        </w:rPr>
        <w:t>indicates</w:t>
      </w:r>
      <w:r w:rsidRPr="00C81791">
        <w:rPr>
          <w:spacing w:val="-6"/>
          <w:sz w:val="18"/>
        </w:rPr>
        <w:t xml:space="preserve"> </w:t>
      </w:r>
      <w:r w:rsidRPr="00C81791">
        <w:rPr>
          <w:sz w:val="18"/>
        </w:rPr>
        <w:t>that</w:t>
      </w:r>
      <w:r w:rsidRPr="00C81791">
        <w:rPr>
          <w:spacing w:val="-5"/>
          <w:sz w:val="18"/>
        </w:rPr>
        <w:t xml:space="preserve"> </w:t>
      </w:r>
      <w:r w:rsidRPr="00C81791">
        <w:rPr>
          <w:sz w:val="18"/>
        </w:rPr>
        <w:t>this</w:t>
      </w:r>
      <w:r w:rsidRPr="00C81791">
        <w:rPr>
          <w:spacing w:val="-6"/>
          <w:sz w:val="18"/>
        </w:rPr>
        <w:t xml:space="preserve"> </w:t>
      </w:r>
      <w:r w:rsidRPr="00C81791">
        <w:rPr>
          <w:sz w:val="18"/>
        </w:rPr>
        <w:t>is</w:t>
      </w:r>
      <w:r w:rsidRPr="00C81791">
        <w:rPr>
          <w:spacing w:val="-6"/>
          <w:sz w:val="18"/>
        </w:rPr>
        <w:t xml:space="preserve"> </w:t>
      </w:r>
      <w:r w:rsidRPr="00C81791">
        <w:rPr>
          <w:sz w:val="18"/>
        </w:rPr>
        <w:t>an</w:t>
      </w:r>
      <w:r w:rsidRPr="00C81791">
        <w:rPr>
          <w:spacing w:val="-6"/>
          <w:sz w:val="18"/>
        </w:rPr>
        <w:t xml:space="preserve"> </w:t>
      </w:r>
      <w:r w:rsidRPr="00C81791">
        <w:rPr>
          <w:sz w:val="18"/>
        </w:rPr>
        <w:t>Introductory</w:t>
      </w:r>
      <w:r w:rsidRPr="00C81791">
        <w:rPr>
          <w:spacing w:val="-5"/>
          <w:sz w:val="18"/>
        </w:rPr>
        <w:t xml:space="preserve"> </w:t>
      </w:r>
      <w:r w:rsidRPr="00C81791">
        <w:rPr>
          <w:sz w:val="18"/>
        </w:rPr>
        <w:t>Level</w:t>
      </w:r>
      <w:r w:rsidRPr="00C81791">
        <w:rPr>
          <w:spacing w:val="-5"/>
          <w:sz w:val="18"/>
        </w:rPr>
        <w:t xml:space="preserve"> </w:t>
      </w:r>
      <w:r w:rsidRPr="00C81791">
        <w:rPr>
          <w:sz w:val="18"/>
        </w:rPr>
        <w:t>unit.</w:t>
      </w:r>
      <w:r w:rsidR="00C81791">
        <w:rPr>
          <w:sz w:val="18"/>
        </w:rPr>
        <w:t>)</w:t>
      </w:r>
    </w:p>
    <w:p w:rsidR="00565D62" w:rsidRDefault="00AC4279" w:rsidP="00C81791">
      <w:pPr>
        <w:pStyle w:val="BodyText"/>
        <w:numPr>
          <w:ilvl w:val="0"/>
          <w:numId w:val="5"/>
        </w:numPr>
        <w:tabs>
          <w:tab w:val="left" w:pos="598"/>
        </w:tabs>
        <w:spacing w:after="40"/>
        <w:ind w:left="568" w:right="335" w:hanging="284"/>
      </w:pPr>
      <w:r>
        <w:t>A</w:t>
      </w:r>
      <w:r>
        <w:rPr>
          <w:spacing w:val="-3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eight</w:t>
      </w:r>
      <w:r>
        <w:rPr>
          <w:spacing w:val="-3"/>
        </w:rPr>
        <w:t xml:space="preserve"> </w:t>
      </w:r>
      <w:r>
        <w:t>units</w:t>
      </w:r>
      <w:r>
        <w:rPr>
          <w:spacing w:val="-3"/>
        </w:rPr>
        <w:t xml:space="preserve"> </w:t>
      </w:r>
      <w:r>
        <w:t>(100</w:t>
      </w:r>
      <w:r>
        <w:rPr>
          <w:spacing w:val="-2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points)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Swinburne</w:t>
      </w:r>
      <w:r>
        <w:rPr>
          <w:spacing w:val="-1"/>
        </w:rPr>
        <w:t xml:space="preserve"> </w:t>
      </w:r>
      <w:r>
        <w:t>University.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regulation</w:t>
      </w:r>
      <w:r>
        <w:rPr>
          <w:spacing w:val="-3"/>
        </w:rPr>
        <w:t xml:space="preserve"> </w:t>
      </w:r>
      <w:r>
        <w:t>must be</w:t>
      </w:r>
      <w:r>
        <w:rPr>
          <w:spacing w:val="-3"/>
        </w:rPr>
        <w:t xml:space="preserve"> </w:t>
      </w:r>
      <w:r>
        <w:t>observed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study plans</w:t>
      </w:r>
      <w:r>
        <w:rPr>
          <w:spacing w:val="-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unit</w:t>
      </w:r>
      <w:r>
        <w:rPr>
          <w:spacing w:val="-9"/>
        </w:rPr>
        <w:t xml:space="preserve"> </w:t>
      </w:r>
      <w:r>
        <w:t>exemptions;</w:t>
      </w:r>
      <w:r>
        <w:rPr>
          <w:spacing w:val="-8"/>
        </w:rPr>
        <w:t xml:space="preserve"> </w:t>
      </w:r>
      <w:r>
        <w:t>studies</w:t>
      </w:r>
      <w:r>
        <w:rPr>
          <w:spacing w:val="-7"/>
        </w:rPr>
        <w:t xml:space="preserve"> </w:t>
      </w:r>
      <w:r>
        <w:t>completed</w:t>
      </w:r>
      <w:r>
        <w:rPr>
          <w:spacing w:val="-9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international</w:t>
      </w:r>
      <w:r>
        <w:rPr>
          <w:spacing w:val="-8"/>
        </w:rPr>
        <w:t xml:space="preserve"> </w:t>
      </w:r>
      <w:r>
        <w:t>exchange,</w:t>
      </w:r>
      <w:r>
        <w:rPr>
          <w:spacing w:val="-8"/>
        </w:rPr>
        <w:t xml:space="preserve"> </w:t>
      </w:r>
      <w:r>
        <w:t>cross</w:t>
      </w:r>
      <w:r>
        <w:rPr>
          <w:spacing w:val="-9"/>
        </w:rPr>
        <w:t xml:space="preserve"> </w:t>
      </w:r>
      <w:r>
        <w:t>institutional</w:t>
      </w:r>
      <w:r>
        <w:rPr>
          <w:spacing w:val="-4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abroad.</w:t>
      </w:r>
    </w:p>
    <w:p w:rsidR="00565D62" w:rsidRDefault="00AC4279" w:rsidP="00C81791">
      <w:pPr>
        <w:pStyle w:val="BodyText"/>
        <w:numPr>
          <w:ilvl w:val="0"/>
          <w:numId w:val="5"/>
        </w:numPr>
        <w:tabs>
          <w:tab w:val="left" w:pos="598"/>
        </w:tabs>
        <w:spacing w:after="40"/>
        <w:ind w:left="568" w:right="435" w:hanging="284"/>
      </w:pPr>
      <w:r>
        <w:t>A</w:t>
      </w:r>
      <w:r>
        <w:rPr>
          <w:spacing w:val="-2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counted</w:t>
      </w:r>
      <w:r>
        <w:rPr>
          <w:spacing w:val="-2"/>
        </w:rPr>
        <w:t xml:space="preserve"> </w:t>
      </w:r>
      <w:r>
        <w:t>once as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minor.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overlap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unit,</w:t>
      </w:r>
      <w:r>
        <w:rPr>
          <w:spacing w:val="-1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 complete</w:t>
      </w:r>
      <w:r>
        <w:rPr>
          <w:spacing w:val="-2"/>
        </w:rPr>
        <w:t xml:space="preserve"> </w:t>
      </w:r>
      <w:r>
        <w:t>a predetermined substitute</w:t>
      </w:r>
      <w:r>
        <w:rPr>
          <w:spacing w:val="-25"/>
        </w:rPr>
        <w:t xml:space="preserve"> </w:t>
      </w:r>
      <w:r>
        <w:t>unit</w:t>
      </w:r>
      <w:r>
        <w:rPr>
          <w:color w:val="1F497C"/>
        </w:rPr>
        <w:t>.</w:t>
      </w:r>
    </w:p>
    <w:p w:rsidR="00565D62" w:rsidRPr="00C81791" w:rsidRDefault="00AC4279" w:rsidP="00C81791">
      <w:pPr>
        <w:pStyle w:val="ListParagraph"/>
        <w:numPr>
          <w:ilvl w:val="0"/>
          <w:numId w:val="5"/>
        </w:numPr>
        <w:tabs>
          <w:tab w:val="left" w:pos="599"/>
          <w:tab w:val="left" w:pos="600"/>
        </w:tabs>
        <w:spacing w:before="0" w:after="40"/>
        <w:ind w:left="568" w:hanging="284"/>
        <w:rPr>
          <w:rFonts w:ascii="Symbol" w:hAnsi="Symbol"/>
          <w:sz w:val="16"/>
        </w:rPr>
      </w:pPr>
      <w:r w:rsidRPr="00C81791">
        <w:rPr>
          <w:rFonts w:ascii="Arial" w:hAnsi="Arial"/>
          <w:sz w:val="16"/>
        </w:rPr>
        <w:t>It</w:t>
      </w:r>
      <w:r w:rsidRPr="00C81791">
        <w:rPr>
          <w:rFonts w:ascii="Arial" w:hAnsi="Arial"/>
          <w:spacing w:val="-3"/>
          <w:sz w:val="16"/>
        </w:rPr>
        <w:t xml:space="preserve"> </w:t>
      </w:r>
      <w:r w:rsidRPr="00C81791">
        <w:rPr>
          <w:rFonts w:ascii="Arial" w:hAnsi="Arial"/>
          <w:sz w:val="16"/>
        </w:rPr>
        <w:t>is</w:t>
      </w:r>
      <w:r w:rsidRPr="00C81791">
        <w:rPr>
          <w:rFonts w:ascii="Arial" w:hAnsi="Arial"/>
          <w:spacing w:val="-2"/>
          <w:sz w:val="16"/>
        </w:rPr>
        <w:t xml:space="preserve"> </w:t>
      </w:r>
      <w:r w:rsidRPr="00C81791">
        <w:rPr>
          <w:rFonts w:ascii="Arial" w:hAnsi="Arial"/>
          <w:sz w:val="16"/>
        </w:rPr>
        <w:t>the</w:t>
      </w:r>
      <w:r w:rsidRPr="00C81791">
        <w:rPr>
          <w:rFonts w:ascii="Arial" w:hAnsi="Arial"/>
          <w:spacing w:val="-4"/>
          <w:sz w:val="16"/>
        </w:rPr>
        <w:t xml:space="preserve"> </w:t>
      </w:r>
      <w:r w:rsidRPr="00C81791">
        <w:rPr>
          <w:rFonts w:ascii="Arial" w:hAnsi="Arial"/>
          <w:sz w:val="16"/>
        </w:rPr>
        <w:t>student’s responsibility</w:t>
      </w:r>
      <w:r w:rsidRPr="00C81791">
        <w:rPr>
          <w:rFonts w:ascii="Arial" w:hAnsi="Arial"/>
          <w:spacing w:val="-5"/>
          <w:sz w:val="16"/>
        </w:rPr>
        <w:t xml:space="preserve"> </w:t>
      </w:r>
      <w:r w:rsidRPr="00C81791">
        <w:rPr>
          <w:rFonts w:ascii="Arial" w:hAnsi="Arial"/>
          <w:sz w:val="16"/>
        </w:rPr>
        <w:t>to</w:t>
      </w:r>
      <w:r w:rsidRPr="00C81791">
        <w:rPr>
          <w:rFonts w:ascii="Arial" w:hAnsi="Arial"/>
          <w:spacing w:val="-4"/>
          <w:sz w:val="16"/>
        </w:rPr>
        <w:t xml:space="preserve"> </w:t>
      </w:r>
      <w:r w:rsidRPr="00C81791">
        <w:rPr>
          <w:rFonts w:ascii="Arial" w:hAnsi="Arial"/>
          <w:sz w:val="16"/>
        </w:rPr>
        <w:t>ensure</w:t>
      </w:r>
      <w:r w:rsidRPr="00C81791">
        <w:rPr>
          <w:rFonts w:ascii="Arial" w:hAnsi="Arial"/>
          <w:spacing w:val="-2"/>
          <w:sz w:val="16"/>
        </w:rPr>
        <w:t xml:space="preserve"> </w:t>
      </w:r>
      <w:r w:rsidRPr="00C81791">
        <w:rPr>
          <w:rFonts w:ascii="Arial" w:hAnsi="Arial"/>
          <w:sz w:val="16"/>
        </w:rPr>
        <w:t>that</w:t>
      </w:r>
      <w:r w:rsidRPr="00C81791">
        <w:rPr>
          <w:rFonts w:ascii="Arial" w:hAnsi="Arial"/>
          <w:spacing w:val="-3"/>
          <w:sz w:val="16"/>
        </w:rPr>
        <w:t xml:space="preserve"> </w:t>
      </w:r>
      <w:r w:rsidRPr="00C81791">
        <w:rPr>
          <w:rFonts w:ascii="Arial" w:hAnsi="Arial"/>
          <w:sz w:val="16"/>
        </w:rPr>
        <w:t>the</w:t>
      </w:r>
      <w:r w:rsidRPr="00C81791">
        <w:rPr>
          <w:rFonts w:ascii="Arial" w:hAnsi="Arial"/>
          <w:spacing w:val="-4"/>
          <w:sz w:val="16"/>
        </w:rPr>
        <w:t xml:space="preserve"> </w:t>
      </w:r>
      <w:r w:rsidRPr="00C81791">
        <w:rPr>
          <w:rFonts w:ascii="Arial" w:hAnsi="Arial"/>
          <w:sz w:val="16"/>
        </w:rPr>
        <w:t>pre-requisites</w:t>
      </w:r>
      <w:r w:rsidRPr="00C81791">
        <w:rPr>
          <w:rFonts w:ascii="Arial" w:hAnsi="Arial"/>
          <w:spacing w:val="-3"/>
          <w:sz w:val="16"/>
        </w:rPr>
        <w:t xml:space="preserve"> </w:t>
      </w:r>
      <w:r w:rsidRPr="00C81791">
        <w:rPr>
          <w:rFonts w:ascii="Arial" w:hAnsi="Arial"/>
          <w:sz w:val="16"/>
        </w:rPr>
        <w:t>for</w:t>
      </w:r>
      <w:r w:rsidRPr="00C81791">
        <w:rPr>
          <w:rFonts w:ascii="Arial" w:hAnsi="Arial"/>
          <w:spacing w:val="-2"/>
          <w:sz w:val="16"/>
        </w:rPr>
        <w:t xml:space="preserve"> </w:t>
      </w:r>
      <w:r w:rsidRPr="00C81791">
        <w:rPr>
          <w:rFonts w:ascii="Arial" w:hAnsi="Arial"/>
          <w:sz w:val="16"/>
        </w:rPr>
        <w:t>each</w:t>
      </w:r>
      <w:r w:rsidRPr="00C81791">
        <w:rPr>
          <w:rFonts w:ascii="Arial" w:hAnsi="Arial"/>
          <w:spacing w:val="-2"/>
          <w:sz w:val="16"/>
        </w:rPr>
        <w:t xml:space="preserve"> </w:t>
      </w:r>
      <w:r w:rsidRPr="00C81791">
        <w:rPr>
          <w:rFonts w:ascii="Arial" w:hAnsi="Arial"/>
          <w:sz w:val="16"/>
        </w:rPr>
        <w:t>unit</w:t>
      </w:r>
      <w:r w:rsidRPr="00C81791">
        <w:rPr>
          <w:rFonts w:ascii="Arial" w:hAnsi="Arial"/>
          <w:spacing w:val="-3"/>
          <w:sz w:val="16"/>
        </w:rPr>
        <w:t xml:space="preserve"> </w:t>
      </w:r>
      <w:r w:rsidRPr="00C81791">
        <w:rPr>
          <w:rFonts w:ascii="Arial" w:hAnsi="Arial"/>
          <w:sz w:val="16"/>
        </w:rPr>
        <w:t>are</w:t>
      </w:r>
      <w:r w:rsidRPr="00C81791">
        <w:rPr>
          <w:rFonts w:ascii="Arial" w:hAnsi="Arial"/>
          <w:spacing w:val="-4"/>
          <w:sz w:val="16"/>
        </w:rPr>
        <w:t xml:space="preserve"> </w:t>
      </w:r>
      <w:r w:rsidRPr="00C81791">
        <w:rPr>
          <w:rFonts w:ascii="Arial" w:hAnsi="Arial"/>
          <w:sz w:val="16"/>
        </w:rPr>
        <w:t>met when</w:t>
      </w:r>
      <w:r w:rsidRPr="00C81791">
        <w:rPr>
          <w:rFonts w:ascii="Arial" w:hAnsi="Arial"/>
          <w:spacing w:val="-2"/>
          <w:sz w:val="16"/>
        </w:rPr>
        <w:t xml:space="preserve"> </w:t>
      </w:r>
      <w:r w:rsidRPr="00C81791">
        <w:rPr>
          <w:rFonts w:ascii="Arial" w:hAnsi="Arial"/>
          <w:sz w:val="16"/>
        </w:rPr>
        <w:t>planning</w:t>
      </w:r>
      <w:r w:rsidRPr="00C81791">
        <w:rPr>
          <w:rFonts w:ascii="Arial" w:hAnsi="Arial"/>
          <w:spacing w:val="-2"/>
          <w:sz w:val="16"/>
        </w:rPr>
        <w:t xml:space="preserve"> </w:t>
      </w:r>
      <w:r w:rsidRPr="00C81791">
        <w:rPr>
          <w:rFonts w:ascii="Arial" w:hAnsi="Arial"/>
          <w:sz w:val="16"/>
        </w:rPr>
        <w:t>for</w:t>
      </w:r>
      <w:r w:rsidRPr="00C81791">
        <w:rPr>
          <w:rFonts w:ascii="Arial" w:hAnsi="Arial"/>
          <w:spacing w:val="-4"/>
          <w:sz w:val="16"/>
        </w:rPr>
        <w:t xml:space="preserve"> </w:t>
      </w:r>
      <w:r w:rsidRPr="00C81791">
        <w:rPr>
          <w:rFonts w:ascii="Arial" w:hAnsi="Arial"/>
          <w:sz w:val="16"/>
        </w:rPr>
        <w:t>their</w:t>
      </w:r>
      <w:r w:rsidRPr="00C81791">
        <w:rPr>
          <w:rFonts w:ascii="Arial" w:hAnsi="Arial"/>
          <w:spacing w:val="-2"/>
          <w:sz w:val="16"/>
        </w:rPr>
        <w:t xml:space="preserve"> </w:t>
      </w:r>
      <w:r w:rsidRPr="00C81791">
        <w:rPr>
          <w:rFonts w:ascii="Arial" w:hAnsi="Arial"/>
          <w:sz w:val="16"/>
        </w:rPr>
        <w:t>progression</w:t>
      </w:r>
      <w:r w:rsidRPr="00C81791">
        <w:rPr>
          <w:rFonts w:ascii="Arial" w:hAnsi="Arial"/>
          <w:spacing w:val="-4"/>
          <w:sz w:val="16"/>
        </w:rPr>
        <w:t xml:space="preserve"> </w:t>
      </w:r>
      <w:r w:rsidRPr="00C81791">
        <w:rPr>
          <w:rFonts w:ascii="Arial" w:hAnsi="Arial"/>
          <w:sz w:val="16"/>
        </w:rPr>
        <w:t>in</w:t>
      </w:r>
      <w:r w:rsidRPr="00C81791">
        <w:rPr>
          <w:rFonts w:ascii="Arial" w:hAnsi="Arial"/>
          <w:spacing w:val="-2"/>
          <w:sz w:val="16"/>
        </w:rPr>
        <w:t xml:space="preserve"> </w:t>
      </w:r>
      <w:r w:rsidRPr="00C81791">
        <w:rPr>
          <w:rFonts w:ascii="Arial" w:hAnsi="Arial"/>
          <w:sz w:val="16"/>
        </w:rPr>
        <w:t>their</w:t>
      </w:r>
      <w:r w:rsidRPr="00C81791">
        <w:rPr>
          <w:rFonts w:ascii="Arial" w:hAnsi="Arial"/>
          <w:spacing w:val="-20"/>
          <w:sz w:val="16"/>
        </w:rPr>
        <w:t xml:space="preserve"> </w:t>
      </w:r>
      <w:r w:rsidRPr="00C81791">
        <w:rPr>
          <w:rFonts w:ascii="Arial" w:hAnsi="Arial"/>
          <w:sz w:val="16"/>
        </w:rPr>
        <w:t>course.</w:t>
      </w:r>
    </w:p>
    <w:p w:rsidR="00565D62" w:rsidRDefault="00AC4279">
      <w:pPr>
        <w:pStyle w:val="BodyText"/>
        <w:spacing w:before="151"/>
      </w:pPr>
      <w:r>
        <w:rPr>
          <w:b/>
          <w:u w:val="single"/>
        </w:rPr>
        <w:t>Note:</w:t>
      </w:r>
      <w:r>
        <w:rPr>
          <w:b/>
        </w:rPr>
        <w:t xml:space="preserve"> </w:t>
      </w:r>
      <w:r>
        <w:t>You are strongly advised to keep all unit outlines and to keep track of the units that you have completed using this planner</w:t>
      </w:r>
      <w:r w:rsidR="00C81791">
        <w:t>.</w:t>
      </w:r>
    </w:p>
    <w:p w:rsidR="00565D62" w:rsidRDefault="006A2170">
      <w:pPr>
        <w:pStyle w:val="BodyText"/>
        <w:spacing w:before="10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096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127635</wp:posOffset>
                </wp:positionV>
                <wp:extent cx="6826885" cy="0"/>
                <wp:effectExtent l="11430" t="13970" r="10160" b="5080"/>
                <wp:wrapTopAndBottom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268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715E01B9" id="Line 2" o:spid="_x0000_s1026" style="position:absolute;z-index:1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4.9pt,10.05pt" to="562.4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7YHAIAAEEEAAAOAAAAZHJzL2Uyb0RvYy54bWysU8GO2yAQvVfqPyDuie1sNnWsOKvKTnrZ&#10;tpF2+wEEcIyKAQGJE1X99w44jrLtparqAx6Ymcebmcfq6dxJdOLWCa1KnE1TjLiimgl1KPG31+0k&#10;x8h5ohiRWvESX7jDT+v371a9KfhMt1oybhGAKFf0psSt96ZIEkdb3hE31YYrcDbadsTD1h4SZkkP&#10;6J1MZmm6SHptmbGacufgtB6ceB3xm4ZT/7VpHPdIlhi4+bjauO7DmqxXpDhYYlpBrzTIP7DoiFBw&#10;6Q2qJp6goxV/QHWCWu1046dUd4luGkF5rAGqydLfqnlpieGxFmiOM7c2uf8HS7+cdhYJVuIHjBTp&#10;YETPQnE0C53pjSsgoFI7G2qjZ/VinjX97pDSVUvUgUeGrxcDaVnISN6khI0zgL/vP2sGMeTodWzT&#10;ubFdgIQGoHOcxuU2DX72iMLhIp8t8vwRIzr6ElKMicY6/4nrDgWjxBI4R2ByenY+ECHFGBLuUXor&#10;pIzDlgr1AJ4uFzHBaSlYcIYwZw/7Slp0IkEu8YtVgec+LCDXxLVDXHQNQrL6qFi8peWEba62J0IO&#10;NrCSKlwENQLPqzUI5ccyXW7yTT6fzGeLzWSe1vXk47aaTxbb7MNj/VBXVZ39DJyzedEKxrgKtEfR&#10;ZvO/E8X1+Qxyu8n21p/kLXpsJJAd/5F0HHKY66CQvWaXnR2HDzqNwdc3FR7C/R7s+5e//gUAAP//&#10;AwBQSwMEFAAGAAgAAAAhAC8niLDeAAAACQEAAA8AAABkcnMvZG93bnJldi54bWxMj0FLw0AQhe+C&#10;/2EZwZvdJBRNYiZFFIUeRGyL5212TGKysyG7bdJ/7xYP9TjvPd77pljNphdHGl1rGSFeRCCIK6tb&#10;rhF229e7FITzirXqLRPCiRysyuurQuXaTvxJx42vRShhlyuExvshl9JVDRnlFnYgDt63HY3y4Rxr&#10;qUc1hXLTyySK7qVRLYeFRg303FDVbQ4G4T2VL/aj+6pOP9P2LU3XXfaw3iHe3sxPjyA8zf4ShjN+&#10;QIcyMO3tgbUTPcIyC+QeIYliEGc/TpYZiP2fIstC/v+g/AUAAP//AwBQSwECLQAUAAYACAAAACEA&#10;toM4kv4AAADhAQAAEwAAAAAAAAAAAAAAAAAAAAAAW0NvbnRlbnRfVHlwZXNdLnhtbFBLAQItABQA&#10;BgAIAAAAIQA4/SH/1gAAAJQBAAALAAAAAAAAAAAAAAAAAC8BAABfcmVscy8ucmVsc1BLAQItABQA&#10;BgAIAAAAIQCpUD7YHAIAAEEEAAAOAAAAAAAAAAAAAAAAAC4CAABkcnMvZTJvRG9jLnhtbFBLAQIt&#10;ABQABgAIAAAAIQAvJ4iw3gAAAAkBAAAPAAAAAAAAAAAAAAAAAHYEAABkcnMvZG93bnJldi54bWxQ&#10;SwUGAAAAAAQABADzAAAAgQUAAAAA&#10;" strokeweight=".48pt">
                <w10:wrap type="topAndBottom" anchorx="page"/>
              </v:line>
            </w:pict>
          </mc:Fallback>
        </mc:AlternateContent>
      </w:r>
    </w:p>
    <w:p w:rsidR="00565D62" w:rsidRDefault="00565D62">
      <w:pPr>
        <w:pStyle w:val="BodyText"/>
        <w:spacing w:before="11"/>
        <w:ind w:left="0"/>
        <w:rPr>
          <w:sz w:val="6"/>
        </w:rPr>
      </w:pPr>
    </w:p>
    <w:p w:rsidR="00565D62" w:rsidRDefault="00AC4279">
      <w:pPr>
        <w:spacing w:before="92"/>
        <w:ind w:left="239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Minor Listing</w:t>
      </w:r>
    </w:p>
    <w:p w:rsidR="00565D62" w:rsidRDefault="00565D62">
      <w:pPr>
        <w:pStyle w:val="BodyText"/>
        <w:spacing w:before="1"/>
        <w:ind w:left="0"/>
        <w:rPr>
          <w:rFonts w:ascii="Arial"/>
          <w:b/>
          <w:sz w:val="10"/>
        </w:rPr>
      </w:pPr>
    </w:p>
    <w:p w:rsidR="00565D62" w:rsidRDefault="00AC4279">
      <w:pPr>
        <w:pStyle w:val="Heading2"/>
        <w:spacing w:before="93"/>
      </w:pPr>
      <w:bookmarkStart w:id="2" w:name="Advanced_Finance"/>
      <w:bookmarkEnd w:id="2"/>
      <w:r>
        <w:t>Advanced Finance</w:t>
      </w:r>
    </w:p>
    <w:p w:rsidR="00565D62" w:rsidRDefault="00AC4279" w:rsidP="00B87C04">
      <w:pPr>
        <w:pStyle w:val="BodyText"/>
        <w:spacing w:before="1"/>
        <w:ind w:right="1644"/>
      </w:pPr>
      <w:r>
        <w:t>LAW30002 Finance Law</w:t>
      </w:r>
    </w:p>
    <w:p w:rsidR="0016675C" w:rsidRDefault="00AC4279" w:rsidP="00B87C04">
      <w:pPr>
        <w:pStyle w:val="BodyText"/>
        <w:spacing w:before="1"/>
        <w:ind w:right="1644"/>
        <w:rPr>
          <w:highlight w:val="yellow"/>
        </w:rPr>
      </w:pPr>
      <w:r>
        <w:t>FIN30013 Int</w:t>
      </w:r>
      <w:r w:rsidR="00B87C04">
        <w:t xml:space="preserve">ernational Trade and Finance </w:t>
      </w:r>
    </w:p>
    <w:p w:rsidR="00565D62" w:rsidRDefault="00AC4279" w:rsidP="00B87C04">
      <w:pPr>
        <w:pStyle w:val="BodyText"/>
        <w:spacing w:before="1"/>
        <w:ind w:right="1644"/>
      </w:pPr>
      <w:r>
        <w:t>FIN30014 Financial Risk Management</w:t>
      </w:r>
      <w:r w:rsidR="00AB6F7E">
        <w:t xml:space="preserve"> </w:t>
      </w:r>
    </w:p>
    <w:p w:rsidR="00565D62" w:rsidRDefault="00AC4279" w:rsidP="00B87C04">
      <w:pPr>
        <w:pStyle w:val="BodyText"/>
        <w:spacing w:before="1"/>
        <w:ind w:right="1644"/>
      </w:pPr>
      <w:r>
        <w:t>FIN30016 Management of Investment Portfolios</w:t>
      </w:r>
      <w:r w:rsidR="00AB6F7E">
        <w:t xml:space="preserve"> </w:t>
      </w:r>
    </w:p>
    <w:p w:rsidR="00565D62" w:rsidRDefault="00565D62">
      <w:pPr>
        <w:pStyle w:val="BodyText"/>
        <w:spacing w:before="8"/>
        <w:ind w:left="0"/>
        <w:rPr>
          <w:sz w:val="17"/>
        </w:rPr>
      </w:pPr>
    </w:p>
    <w:p w:rsidR="00565D62" w:rsidRDefault="00AC4279">
      <w:pPr>
        <w:pStyle w:val="Heading2"/>
      </w:pPr>
      <w:bookmarkStart w:id="3" w:name="International_Business"/>
      <w:bookmarkEnd w:id="3"/>
      <w:r>
        <w:t>International Business</w:t>
      </w:r>
    </w:p>
    <w:p w:rsidR="00AB6F7E" w:rsidRDefault="00AC4279" w:rsidP="00AB6F7E">
      <w:pPr>
        <w:pStyle w:val="BodyText"/>
        <w:ind w:right="2069"/>
      </w:pPr>
      <w:r>
        <w:t xml:space="preserve">INB10002 Foundations of International Business </w:t>
      </w:r>
    </w:p>
    <w:p w:rsidR="00AB6F7E" w:rsidRDefault="00AC4279" w:rsidP="00AB6F7E">
      <w:pPr>
        <w:pStyle w:val="BodyText"/>
        <w:ind w:right="2069"/>
      </w:pPr>
      <w:r>
        <w:t xml:space="preserve">INB20009 </w:t>
      </w:r>
      <w:r w:rsidR="00AB6F7E">
        <w:t xml:space="preserve">Managing the Global Marketplace </w:t>
      </w:r>
    </w:p>
    <w:p w:rsidR="00565D62" w:rsidRDefault="00AC4279" w:rsidP="00AB6F7E">
      <w:pPr>
        <w:pStyle w:val="BodyText"/>
        <w:ind w:right="2069"/>
      </w:pPr>
      <w:r>
        <w:t>INB20012 Asia Pacific Business Perspectives</w:t>
      </w:r>
      <w:r w:rsidR="00AB6F7E">
        <w:t xml:space="preserve"> </w:t>
      </w:r>
    </w:p>
    <w:p w:rsidR="00565D62" w:rsidRDefault="00AC4279" w:rsidP="00FE000A">
      <w:pPr>
        <w:pStyle w:val="BodyText"/>
        <w:ind w:right="227"/>
      </w:pPr>
      <w:r>
        <w:t xml:space="preserve">INB30011 International Investment </w:t>
      </w:r>
      <w:r w:rsidR="00FE000A">
        <w:t>and</w:t>
      </w:r>
      <w:r>
        <w:t xml:space="preserve"> Economic Development</w:t>
      </w:r>
      <w:r w:rsidR="00AB6F7E">
        <w:t xml:space="preserve"> </w:t>
      </w:r>
    </w:p>
    <w:p w:rsidR="00565D62" w:rsidRDefault="00565D62">
      <w:pPr>
        <w:pStyle w:val="BodyText"/>
        <w:spacing w:before="10"/>
        <w:ind w:left="0"/>
        <w:rPr>
          <w:sz w:val="17"/>
        </w:rPr>
      </w:pPr>
    </w:p>
    <w:p w:rsidR="00565D62" w:rsidRDefault="00AC4279">
      <w:pPr>
        <w:pStyle w:val="Heading2"/>
      </w:pPr>
      <w:bookmarkStart w:id="4" w:name="Human_Resource_Management"/>
      <w:bookmarkEnd w:id="4"/>
      <w:r>
        <w:t>Human Resource Management</w:t>
      </w:r>
    </w:p>
    <w:p w:rsidR="00AB6F7E" w:rsidRDefault="00AC4279" w:rsidP="00AB6F7E">
      <w:pPr>
        <w:pStyle w:val="BodyText"/>
        <w:ind w:right="1361"/>
      </w:pPr>
      <w:r>
        <w:t xml:space="preserve">HRM10003 Human Resource Management </w:t>
      </w:r>
    </w:p>
    <w:p w:rsidR="00AB6F7E" w:rsidRDefault="00AC4279" w:rsidP="00AB6F7E">
      <w:pPr>
        <w:pStyle w:val="BodyText"/>
        <w:ind w:right="1361"/>
      </w:pPr>
      <w:r>
        <w:t>HRM20016 Dynamic</w:t>
      </w:r>
      <w:r w:rsidR="00AB6F7E">
        <w:t xml:space="preserve">s of Diversity in </w:t>
      </w:r>
      <w:proofErr w:type="spellStart"/>
      <w:r w:rsidR="00AB6F7E">
        <w:t>Organisations</w:t>
      </w:r>
      <w:proofErr w:type="spellEnd"/>
      <w:r w:rsidR="00AB6F7E">
        <w:t xml:space="preserve"> </w:t>
      </w:r>
    </w:p>
    <w:p w:rsidR="00AB6F7E" w:rsidRDefault="00AC4279" w:rsidP="00AB6F7E">
      <w:pPr>
        <w:pStyle w:val="BodyText"/>
        <w:ind w:right="1361"/>
      </w:pPr>
      <w:r>
        <w:t>HRM20017 Managing Workplace Relations</w:t>
      </w:r>
      <w:r w:rsidR="00AB6F7E">
        <w:t xml:space="preserve"> </w:t>
      </w:r>
    </w:p>
    <w:p w:rsidR="00565D62" w:rsidRDefault="00AC4279" w:rsidP="00AB6F7E">
      <w:pPr>
        <w:pStyle w:val="BodyText"/>
        <w:ind w:right="1361"/>
      </w:pPr>
      <w:r>
        <w:t xml:space="preserve">Choose </w:t>
      </w:r>
      <w:r>
        <w:rPr>
          <w:b/>
          <w:u w:val="single"/>
        </w:rPr>
        <w:t>one</w:t>
      </w:r>
      <w:r>
        <w:rPr>
          <w:b/>
        </w:rPr>
        <w:t xml:space="preserve"> </w:t>
      </w:r>
      <w:r>
        <w:t>of the following:</w:t>
      </w:r>
    </w:p>
    <w:p w:rsidR="00AB6F7E" w:rsidRDefault="00AC4279" w:rsidP="00AB6F7E">
      <w:pPr>
        <w:pStyle w:val="BodyText"/>
        <w:ind w:right="1361"/>
      </w:pPr>
      <w:r>
        <w:t xml:space="preserve">HRM20020 Performance Management and Innovation </w:t>
      </w:r>
    </w:p>
    <w:p w:rsidR="00565D62" w:rsidRDefault="00AC4279" w:rsidP="00AB6F7E">
      <w:pPr>
        <w:pStyle w:val="BodyText"/>
        <w:ind w:right="1361"/>
      </w:pPr>
      <w:r>
        <w:t>LAW30005 Law of Employment</w:t>
      </w:r>
      <w:r w:rsidR="00AB6F7E">
        <w:t xml:space="preserve"> </w:t>
      </w:r>
    </w:p>
    <w:p w:rsidR="00565D62" w:rsidRDefault="00565D62">
      <w:pPr>
        <w:pStyle w:val="BodyText"/>
        <w:spacing w:before="10"/>
        <w:ind w:left="0"/>
        <w:rPr>
          <w:sz w:val="17"/>
        </w:rPr>
      </w:pPr>
    </w:p>
    <w:p w:rsidR="00565D62" w:rsidRDefault="00AC4279">
      <w:pPr>
        <w:pStyle w:val="Heading2"/>
      </w:pPr>
      <w:bookmarkStart w:id="5" w:name="Marketing"/>
      <w:bookmarkEnd w:id="5"/>
      <w:r>
        <w:t>Marketing</w:t>
      </w:r>
    </w:p>
    <w:p w:rsidR="00CA2920" w:rsidRDefault="00CA2920" w:rsidP="00CA2920">
      <w:pPr>
        <w:pStyle w:val="BodyText"/>
        <w:ind w:right="4621"/>
      </w:pPr>
      <w:r>
        <w:t>MKT20021 Integrated Marketing Communication</w:t>
      </w:r>
      <w:r w:rsidRPr="00B87C04">
        <w:t xml:space="preserve"> </w:t>
      </w:r>
    </w:p>
    <w:p w:rsidR="00565D62" w:rsidRDefault="00AC4279">
      <w:pPr>
        <w:pStyle w:val="BodyText"/>
      </w:pPr>
      <w:r>
        <w:t>MKT20025 Consumer Behaviour</w:t>
      </w:r>
      <w:r w:rsidR="00B87C04">
        <w:t xml:space="preserve"> </w:t>
      </w:r>
    </w:p>
    <w:p w:rsidR="00B87C04" w:rsidRDefault="00AC4279" w:rsidP="00B87C04">
      <w:pPr>
        <w:pStyle w:val="BodyText"/>
        <w:ind w:right="2636"/>
      </w:pPr>
      <w:r>
        <w:t xml:space="preserve">MKT30016 Marketing Strategy and Planning </w:t>
      </w:r>
    </w:p>
    <w:p w:rsidR="00565D62" w:rsidRDefault="00AC4279" w:rsidP="00B87C04">
      <w:pPr>
        <w:pStyle w:val="BodyText"/>
        <w:ind w:right="4621"/>
      </w:pPr>
      <w:r>
        <w:t xml:space="preserve">Choose </w:t>
      </w:r>
      <w:r>
        <w:rPr>
          <w:b/>
          <w:u w:val="single"/>
        </w:rPr>
        <w:t>one</w:t>
      </w:r>
      <w:r>
        <w:rPr>
          <w:b/>
        </w:rPr>
        <w:t xml:space="preserve"> </w:t>
      </w:r>
      <w:r>
        <w:t>of the following:</w:t>
      </w:r>
    </w:p>
    <w:p w:rsidR="00B87C04" w:rsidRDefault="00AC4279" w:rsidP="00B87C04">
      <w:pPr>
        <w:pStyle w:val="BodyText"/>
        <w:ind w:right="4621"/>
      </w:pPr>
      <w:r>
        <w:t xml:space="preserve">MKT20023 Marketing Channel Design and Integration </w:t>
      </w:r>
    </w:p>
    <w:p w:rsidR="00565D62" w:rsidRDefault="00AC4279" w:rsidP="00B87C04">
      <w:pPr>
        <w:pStyle w:val="BodyText"/>
        <w:ind w:right="4479"/>
      </w:pPr>
      <w:r>
        <w:t>MKT20024 Product and Service Innovation Management</w:t>
      </w:r>
      <w:r w:rsidR="00B87C04">
        <w:t xml:space="preserve"> </w:t>
      </w:r>
    </w:p>
    <w:p w:rsidR="00565D62" w:rsidRDefault="00565D62">
      <w:pPr>
        <w:pStyle w:val="BodyText"/>
        <w:ind w:left="0"/>
      </w:pPr>
    </w:p>
    <w:p w:rsidR="00565D62" w:rsidRDefault="00AC4279">
      <w:pPr>
        <w:pStyle w:val="Heading2"/>
      </w:pPr>
      <w:bookmarkStart w:id="6" w:name="Management"/>
      <w:bookmarkEnd w:id="6"/>
      <w:r>
        <w:t>Management</w:t>
      </w:r>
    </w:p>
    <w:p w:rsidR="00B87C04" w:rsidRDefault="00AC4279" w:rsidP="00CA2920">
      <w:pPr>
        <w:pStyle w:val="BodyText"/>
        <w:tabs>
          <w:tab w:val="left" w:pos="7088"/>
        </w:tabs>
        <w:ind w:right="1786"/>
      </w:pPr>
      <w:r>
        <w:t xml:space="preserve">ORG20002 Business and Society </w:t>
      </w:r>
    </w:p>
    <w:p w:rsidR="00565D62" w:rsidRDefault="00AC4279" w:rsidP="00CA2920">
      <w:pPr>
        <w:pStyle w:val="BodyText"/>
        <w:tabs>
          <w:tab w:val="left" w:pos="10490"/>
        </w:tabs>
        <w:ind w:right="-57"/>
      </w:pPr>
      <w:r>
        <w:t xml:space="preserve">ORG20003 </w:t>
      </w:r>
      <w:proofErr w:type="spellStart"/>
      <w:r>
        <w:t>Organisational</w:t>
      </w:r>
      <w:proofErr w:type="spellEnd"/>
      <w:r>
        <w:t xml:space="preserve"> Behaviour</w:t>
      </w:r>
      <w:r w:rsidR="00B87C04">
        <w:t xml:space="preserve"> </w:t>
      </w:r>
    </w:p>
    <w:p w:rsidR="00B87C04" w:rsidRDefault="00AC4279" w:rsidP="00B87C04">
      <w:pPr>
        <w:pStyle w:val="BodyText"/>
        <w:ind w:right="1644"/>
      </w:pPr>
      <w:r>
        <w:t xml:space="preserve">MGT30005 Strategic Planning in Dynamic Environments </w:t>
      </w:r>
    </w:p>
    <w:p w:rsidR="00565D62" w:rsidRDefault="00AC4279" w:rsidP="00B87C04">
      <w:pPr>
        <w:pStyle w:val="BodyText"/>
        <w:ind w:right="3203"/>
      </w:pPr>
      <w:r>
        <w:t xml:space="preserve">Choose </w:t>
      </w:r>
      <w:r>
        <w:rPr>
          <w:b/>
          <w:u w:val="single"/>
        </w:rPr>
        <w:t>one</w:t>
      </w:r>
      <w:r>
        <w:rPr>
          <w:b/>
        </w:rPr>
        <w:t xml:space="preserve"> </w:t>
      </w:r>
      <w:r>
        <w:t>of the following:</w:t>
      </w:r>
    </w:p>
    <w:p w:rsidR="00B87C04" w:rsidRDefault="00AC4279" w:rsidP="00B87C04">
      <w:pPr>
        <w:pStyle w:val="BodyText"/>
        <w:ind w:right="3203"/>
      </w:pPr>
      <w:r>
        <w:t xml:space="preserve">MGT10002 Critical Thinking in Management </w:t>
      </w:r>
    </w:p>
    <w:p w:rsidR="00565D62" w:rsidRDefault="00AC4279" w:rsidP="00B87C04">
      <w:pPr>
        <w:pStyle w:val="BodyText"/>
        <w:ind w:right="3203"/>
      </w:pPr>
      <w:r>
        <w:t>ORG30002 Leadership in Context</w:t>
      </w:r>
      <w:r w:rsidR="00B87C04">
        <w:t xml:space="preserve"> </w:t>
      </w:r>
    </w:p>
    <w:p w:rsidR="00565D62" w:rsidRDefault="00565D62">
      <w:pPr>
        <w:pStyle w:val="BodyText"/>
        <w:ind w:left="0"/>
      </w:pPr>
    </w:p>
    <w:p w:rsidR="00565D62" w:rsidRDefault="00AC4279">
      <w:pPr>
        <w:pStyle w:val="Heading2"/>
      </w:pPr>
      <w:r>
        <w:t>Entrepreneurship</w:t>
      </w:r>
    </w:p>
    <w:p w:rsidR="00AB6F7E" w:rsidRDefault="00AC4279" w:rsidP="00AB6F7E">
      <w:pPr>
        <w:pStyle w:val="BodyText"/>
        <w:ind w:right="1644"/>
      </w:pPr>
      <w:r>
        <w:t xml:space="preserve">ENT10001 Entrepreneurship and Opportunity </w:t>
      </w:r>
    </w:p>
    <w:p w:rsidR="00AB6F7E" w:rsidRDefault="00AC4279" w:rsidP="00AB6F7E">
      <w:pPr>
        <w:pStyle w:val="BodyText"/>
        <w:ind w:right="1644"/>
      </w:pPr>
      <w:r>
        <w:t xml:space="preserve">ENT20006 Lean Startup Springboard </w:t>
      </w:r>
    </w:p>
    <w:p w:rsidR="00565D62" w:rsidRDefault="00AC4279" w:rsidP="00AB6F7E">
      <w:pPr>
        <w:pStyle w:val="BodyText"/>
        <w:ind w:right="1644"/>
      </w:pPr>
      <w:r>
        <w:t>ENT20008 Startup Funding and Investment</w:t>
      </w:r>
      <w:r w:rsidR="00AB6F7E">
        <w:t xml:space="preserve"> </w:t>
      </w:r>
    </w:p>
    <w:p w:rsidR="00565D62" w:rsidRDefault="00AC4279" w:rsidP="00AB6F7E">
      <w:pPr>
        <w:pStyle w:val="BodyText"/>
        <w:spacing w:line="218" w:lineRule="exact"/>
        <w:ind w:right="1644"/>
        <w:sectPr w:rsidR="00565D62">
          <w:pgSz w:w="11920" w:h="16850"/>
          <w:pgMar w:top="920" w:right="540" w:bottom="1160" w:left="380" w:header="0" w:footer="974" w:gutter="0"/>
          <w:cols w:space="720"/>
        </w:sectPr>
      </w:pPr>
      <w:r>
        <w:t>ENT30012 Social Entrepreneurship and Innovation</w:t>
      </w:r>
      <w:r w:rsidR="00AB6F7E">
        <w:t xml:space="preserve"> </w:t>
      </w:r>
    </w:p>
    <w:p w:rsidR="00565D62" w:rsidRDefault="00AC4279">
      <w:pPr>
        <w:pStyle w:val="Heading2"/>
        <w:spacing w:before="80"/>
        <w:ind w:left="119"/>
      </w:pPr>
      <w:bookmarkStart w:id="7" w:name="Non-_Business_Minor"/>
      <w:bookmarkEnd w:id="7"/>
      <w:r>
        <w:rPr>
          <w:u w:val="single"/>
        </w:rPr>
        <w:lastRenderedPageBreak/>
        <w:t>N</w:t>
      </w:r>
      <w:r w:rsidR="00AB6F7E">
        <w:rPr>
          <w:u w:val="single"/>
        </w:rPr>
        <w:t>on-</w:t>
      </w:r>
      <w:r>
        <w:rPr>
          <w:u w:val="single"/>
        </w:rPr>
        <w:t>Business Minor</w:t>
      </w:r>
      <w:bookmarkStart w:id="8" w:name="_GoBack"/>
      <w:bookmarkEnd w:id="8"/>
    </w:p>
    <w:p w:rsidR="00565D62" w:rsidRDefault="00565D62">
      <w:pPr>
        <w:pStyle w:val="BodyText"/>
        <w:spacing w:before="9"/>
        <w:ind w:left="0"/>
        <w:rPr>
          <w:rFonts w:ascii="Times New Roman"/>
          <w:b/>
          <w:sz w:val="9"/>
        </w:rPr>
      </w:pPr>
    </w:p>
    <w:p w:rsidR="00565D62" w:rsidRDefault="00AC4279">
      <w:pPr>
        <w:spacing w:before="92" w:line="206" w:lineRule="exact"/>
        <w:ind w:left="119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Social Media</w:t>
      </w:r>
    </w:p>
    <w:p w:rsidR="00AB6F7E" w:rsidRDefault="00AC4279" w:rsidP="00AB6F7E">
      <w:pPr>
        <w:pStyle w:val="BodyText"/>
        <w:ind w:left="119" w:right="668"/>
      </w:pPr>
      <w:r>
        <w:t xml:space="preserve">MDA10006 Innovation Cultures: Perspectives on Science &amp; Technology </w:t>
      </w:r>
    </w:p>
    <w:p w:rsidR="00565D62" w:rsidRDefault="00AC4279" w:rsidP="00AB6F7E">
      <w:pPr>
        <w:pStyle w:val="BodyText"/>
        <w:ind w:left="119" w:right="668"/>
      </w:pPr>
      <w:r>
        <w:t>MDA20003 Networked Selves</w:t>
      </w:r>
      <w:r w:rsidR="00AB6F7E">
        <w:t xml:space="preserve"> </w:t>
      </w:r>
    </w:p>
    <w:p w:rsidR="00AB6F7E" w:rsidRDefault="00AC4279" w:rsidP="00AB6F7E">
      <w:pPr>
        <w:pStyle w:val="BodyText"/>
        <w:spacing w:before="2"/>
        <w:ind w:left="119" w:right="668"/>
      </w:pPr>
      <w:r>
        <w:t xml:space="preserve">MDA20009 Digital Communities </w:t>
      </w:r>
    </w:p>
    <w:p w:rsidR="00565D62" w:rsidRDefault="00AC4279" w:rsidP="00AB6F7E">
      <w:pPr>
        <w:pStyle w:val="BodyText"/>
        <w:spacing w:before="2"/>
        <w:ind w:left="119" w:right="668"/>
      </w:pPr>
      <w:r>
        <w:t>MDA30012 Researching Social Media Public</w:t>
      </w:r>
      <w:r w:rsidR="00AB6F7E">
        <w:t xml:space="preserve"> </w:t>
      </w:r>
    </w:p>
    <w:sectPr w:rsidR="00565D62">
      <w:pgSz w:w="11920" w:h="16850"/>
      <w:pgMar w:top="840" w:right="1680" w:bottom="1160" w:left="500" w:header="0" w:footer="9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4A2" w:rsidRDefault="00E044A2">
      <w:r>
        <w:separator/>
      </w:r>
    </w:p>
  </w:endnote>
  <w:endnote w:type="continuationSeparator" w:id="0">
    <w:p w:rsidR="00E044A2" w:rsidRDefault="00E04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D62" w:rsidRDefault="006A217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380365</wp:posOffset>
              </wp:positionH>
              <wp:positionV relativeFrom="page">
                <wp:posOffset>9935845</wp:posOffset>
              </wp:positionV>
              <wp:extent cx="1663700" cy="165735"/>
              <wp:effectExtent l="0" t="1270" r="381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5D62" w:rsidRDefault="00AC4279">
                          <w:pPr>
                            <w:spacing w:line="245" w:lineRule="exact"/>
                            <w:ind w:left="20"/>
                          </w:pPr>
                          <w:r>
                            <w:t>BA‐BUSACC7 Degree Planner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29.95pt;margin-top:782.35pt;width:131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Nf4qwIAAKkFAAAOAAAAZHJzL2Uyb0RvYy54bWysVG1vmzAQ/j5p/8Hyd8pLCAkopGpDmCZ1&#10;L1K7H+CACdbAZrYT6Kb9951NSNNWk6ZtfLDO9vm5e+4ebnU9tA06UqmY4Cn2rzyMKC9Eyfg+xV8e&#10;cmeJkdKEl6QRnKb4kSp8vX77ZtV3CQ1ELZqSSgQgXCV9l+Ja6y5xXVXUtCXqSnSUw2UlZEs0bOXe&#10;LSXpAb1t3MDzIrcXsuykKKhScJqNl3ht8auKFvpTVSmqUZNiyE3bVdp1Z1Z3vSLJXpKuZsUpDfIX&#10;WbSEcQh6hsqIJugg2SuolhVSKFHpq0K0rqgqVlDLAdj43gs29zXpqOUCxVHduUzq/8EWH4+fJWJl&#10;igOMOGmhRQ900OhWDMg31ek7lYDTfQdueoBj6LJlqro7UXxViItNTfie3kgp+pqSErKzL92LpyOO&#10;MiC7/oMoIQw5aGGBhkq2pnRQDATo0KXHc2dMKoUJGUWzhQdXBdz50Xwxm5vkXJJMrzup9DsqWmSM&#10;FEvovEUnxzulR9fJxQTjImdNY7vf8GcHgDmeQGx4au5MFraZP2Iv3i63y9AJg2jrhF6WOTf5JnSi&#10;3F/Ms1m22WT+TxPXD5OalSXlJswkLD/8s8adJD5K4iwtJRpWGjiTkpL73aaR6EhA2Ln9TgW5cHOf&#10;p2HrBVxeUPKD0LsNYiePlgsnzMO5Ey+8peP58W0ceWEcZvlzSneM03+nhPoUx/NgPorpt9w8+73m&#10;RpKWaRgdDWtTvDw7kcRIcMtL21pNWDPaF6Uw6T+VAto9NdoK1mh0VKsedgOgGBXvRPkI0pUClAUi&#10;hHkHRi3kd4x6mB0pVt8ORFKMmvcc5G8GzWTIydhNBuEFPE2xxmg0N3ocSIdOsn0NyOMPxsUN/CIV&#10;s+p9ygJSNxuYB5bEaXaZgXO5t15PE3b9CwAA//8DAFBLAwQUAAYACAAAACEAwk8OW+AAAAAMAQAA&#10;DwAAAGRycy9kb3ducmV2LnhtbEyPwU7DMAyG70i8Q2QkbizZYGXtmk4TghMSoiuHHdMma6M1Tmmy&#10;rbw93gmO/vzr9+d8M7menc0YrEcJ85kAZrDx2mIr4at6e1gBC1GhVr1HI+HHBNgUtze5yrS/YGnO&#10;u9gyKsGQKQldjEPGeWg641SY+cEg7Q5+dCrSOLZcj+pC5a7nCyES7pRFutCpwbx0pjnuTk7Cdo/l&#10;q/3+qD/LQ2mrKhX4nhylvL+btmtg0UzxLwxXfVKHgpxqf0IdWC9hmaaUJL5Mnp6BUeJxMSdUX1Eq&#10;VsCLnP9/ovgFAAD//wMAUEsBAi0AFAAGAAgAAAAhALaDOJL+AAAA4QEAABMAAAAAAAAAAAAAAAAA&#10;AAAAAFtDb250ZW50X1R5cGVzXS54bWxQSwECLQAUAAYACAAAACEAOP0h/9YAAACUAQAACwAAAAAA&#10;AAAAAAAAAAAvAQAAX3JlbHMvLnJlbHNQSwECLQAUAAYACAAAACEAtNjX+KsCAACpBQAADgAAAAAA&#10;AAAAAAAAAAAuAgAAZHJzL2Uyb0RvYy54bWxQSwECLQAUAAYACAAAACEAwk8OW+AAAAAMAQAADwAA&#10;AAAAAAAAAAAAAAAFBQAAZHJzL2Rvd25yZXYueG1sUEsFBgAAAAAEAAQA8wAAABIGAAAAAA==&#10;" filled="f" stroked="f">
              <v:textbox inset="0,0,0,0">
                <w:txbxContent>
                  <w:p w:rsidR="00565D62" w:rsidRDefault="00AC4279">
                    <w:pPr>
                      <w:spacing w:line="245" w:lineRule="exact"/>
                      <w:ind w:left="20"/>
                    </w:pPr>
                    <w:r>
                      <w:t>BA‐BUSACC7 Degree Planner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4A2" w:rsidRDefault="00E044A2">
      <w:r>
        <w:separator/>
      </w:r>
    </w:p>
  </w:footnote>
  <w:footnote w:type="continuationSeparator" w:id="0">
    <w:p w:rsidR="00E044A2" w:rsidRDefault="00E04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577B6"/>
    <w:multiLevelType w:val="hybridMultilevel"/>
    <w:tmpl w:val="41D4DA96"/>
    <w:lvl w:ilvl="0" w:tplc="FC3C1264">
      <w:numFmt w:val="bullet"/>
      <w:lvlText w:val=""/>
      <w:lvlJc w:val="left"/>
      <w:pPr>
        <w:ind w:left="598" w:hanging="360"/>
      </w:pPr>
      <w:rPr>
        <w:rFonts w:hint="default"/>
        <w:w w:val="100"/>
      </w:rPr>
    </w:lvl>
    <w:lvl w:ilvl="1" w:tplc="E5E8BCCA">
      <w:numFmt w:val="bullet"/>
      <w:lvlText w:val="•"/>
      <w:lvlJc w:val="left"/>
      <w:pPr>
        <w:ind w:left="1639" w:hanging="360"/>
      </w:pPr>
      <w:rPr>
        <w:rFonts w:hint="default"/>
      </w:rPr>
    </w:lvl>
    <w:lvl w:ilvl="2" w:tplc="3D10078C">
      <w:numFmt w:val="bullet"/>
      <w:lvlText w:val="•"/>
      <w:lvlJc w:val="left"/>
      <w:pPr>
        <w:ind w:left="2678" w:hanging="360"/>
      </w:pPr>
      <w:rPr>
        <w:rFonts w:hint="default"/>
      </w:rPr>
    </w:lvl>
    <w:lvl w:ilvl="3" w:tplc="FFCCED72">
      <w:numFmt w:val="bullet"/>
      <w:lvlText w:val="•"/>
      <w:lvlJc w:val="left"/>
      <w:pPr>
        <w:ind w:left="3717" w:hanging="360"/>
      </w:pPr>
      <w:rPr>
        <w:rFonts w:hint="default"/>
      </w:rPr>
    </w:lvl>
    <w:lvl w:ilvl="4" w:tplc="E076D37A"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717E7338">
      <w:numFmt w:val="bullet"/>
      <w:lvlText w:val="•"/>
      <w:lvlJc w:val="left"/>
      <w:pPr>
        <w:ind w:left="5795" w:hanging="360"/>
      </w:pPr>
      <w:rPr>
        <w:rFonts w:hint="default"/>
      </w:rPr>
    </w:lvl>
    <w:lvl w:ilvl="6" w:tplc="C7C8D256">
      <w:numFmt w:val="bullet"/>
      <w:lvlText w:val="•"/>
      <w:lvlJc w:val="left"/>
      <w:pPr>
        <w:ind w:left="6834" w:hanging="360"/>
      </w:pPr>
      <w:rPr>
        <w:rFonts w:hint="default"/>
      </w:rPr>
    </w:lvl>
    <w:lvl w:ilvl="7" w:tplc="B478FB90">
      <w:numFmt w:val="bullet"/>
      <w:lvlText w:val="•"/>
      <w:lvlJc w:val="left"/>
      <w:pPr>
        <w:ind w:left="7873" w:hanging="360"/>
      </w:pPr>
      <w:rPr>
        <w:rFonts w:hint="default"/>
      </w:rPr>
    </w:lvl>
    <w:lvl w:ilvl="8" w:tplc="73120F64">
      <w:numFmt w:val="bullet"/>
      <w:lvlText w:val="•"/>
      <w:lvlJc w:val="left"/>
      <w:pPr>
        <w:ind w:left="8912" w:hanging="360"/>
      </w:pPr>
      <w:rPr>
        <w:rFonts w:hint="default"/>
      </w:rPr>
    </w:lvl>
  </w:abstractNum>
  <w:abstractNum w:abstractNumId="1" w15:restartNumberingAfterBreak="0">
    <w:nsid w:val="1DCE12A7"/>
    <w:multiLevelType w:val="hybridMultilevel"/>
    <w:tmpl w:val="643A5E4E"/>
    <w:lvl w:ilvl="0" w:tplc="FC3C1264">
      <w:numFmt w:val="bullet"/>
      <w:lvlText w:val=""/>
      <w:lvlJc w:val="left"/>
      <w:pPr>
        <w:ind w:left="598" w:hanging="360"/>
      </w:pPr>
      <w:rPr>
        <w:rFonts w:hint="default"/>
        <w:w w:val="100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71389"/>
    <w:multiLevelType w:val="hybridMultilevel"/>
    <w:tmpl w:val="55D2EE1C"/>
    <w:lvl w:ilvl="0" w:tplc="FC3C1264">
      <w:numFmt w:val="bullet"/>
      <w:lvlText w:val=""/>
      <w:lvlJc w:val="left"/>
      <w:pPr>
        <w:ind w:left="836" w:hanging="360"/>
      </w:pPr>
      <w:rPr>
        <w:rFonts w:hint="default"/>
        <w:w w:val="100"/>
      </w:rPr>
    </w:lvl>
    <w:lvl w:ilvl="1" w:tplc="44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" w15:restartNumberingAfterBreak="0">
    <w:nsid w:val="6C56002C"/>
    <w:multiLevelType w:val="hybridMultilevel"/>
    <w:tmpl w:val="3958446A"/>
    <w:lvl w:ilvl="0" w:tplc="4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  <w:w w:val="100"/>
      </w:rPr>
    </w:lvl>
    <w:lvl w:ilvl="1" w:tplc="44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4" w15:restartNumberingAfterBreak="0">
    <w:nsid w:val="79754B3B"/>
    <w:multiLevelType w:val="hybridMultilevel"/>
    <w:tmpl w:val="9F4A567A"/>
    <w:lvl w:ilvl="0" w:tplc="1222E442">
      <w:start w:val="1"/>
      <w:numFmt w:val="decimal"/>
      <w:lvlText w:val="%1."/>
      <w:lvlJc w:val="left"/>
      <w:pPr>
        <w:ind w:left="959" w:hanging="360"/>
      </w:pPr>
      <w:rPr>
        <w:rFonts w:ascii="Calibri" w:eastAsia="Calibri" w:hAnsi="Calibri" w:cs="Calibri" w:hint="default"/>
        <w:spacing w:val="-11"/>
        <w:w w:val="100"/>
        <w:sz w:val="18"/>
        <w:szCs w:val="18"/>
      </w:rPr>
    </w:lvl>
    <w:lvl w:ilvl="1" w:tplc="70B2BE88">
      <w:numFmt w:val="bullet"/>
      <w:lvlText w:val="•"/>
      <w:lvlJc w:val="left"/>
      <w:pPr>
        <w:ind w:left="1963" w:hanging="360"/>
      </w:pPr>
      <w:rPr>
        <w:rFonts w:hint="default"/>
      </w:rPr>
    </w:lvl>
    <w:lvl w:ilvl="2" w:tplc="20EAF128">
      <w:numFmt w:val="bullet"/>
      <w:lvlText w:val="•"/>
      <w:lvlJc w:val="left"/>
      <w:pPr>
        <w:ind w:left="2966" w:hanging="360"/>
      </w:pPr>
      <w:rPr>
        <w:rFonts w:hint="default"/>
      </w:rPr>
    </w:lvl>
    <w:lvl w:ilvl="3" w:tplc="231A225A">
      <w:numFmt w:val="bullet"/>
      <w:lvlText w:val="•"/>
      <w:lvlJc w:val="left"/>
      <w:pPr>
        <w:ind w:left="3969" w:hanging="360"/>
      </w:pPr>
      <w:rPr>
        <w:rFonts w:hint="default"/>
      </w:rPr>
    </w:lvl>
    <w:lvl w:ilvl="4" w:tplc="1A3A6DC6">
      <w:numFmt w:val="bullet"/>
      <w:lvlText w:val="•"/>
      <w:lvlJc w:val="left"/>
      <w:pPr>
        <w:ind w:left="4972" w:hanging="360"/>
      </w:pPr>
      <w:rPr>
        <w:rFonts w:hint="default"/>
      </w:rPr>
    </w:lvl>
    <w:lvl w:ilvl="5" w:tplc="B782A370">
      <w:numFmt w:val="bullet"/>
      <w:lvlText w:val="•"/>
      <w:lvlJc w:val="left"/>
      <w:pPr>
        <w:ind w:left="5975" w:hanging="360"/>
      </w:pPr>
      <w:rPr>
        <w:rFonts w:hint="default"/>
      </w:rPr>
    </w:lvl>
    <w:lvl w:ilvl="6" w:tplc="9F8C50B8">
      <w:numFmt w:val="bullet"/>
      <w:lvlText w:val="•"/>
      <w:lvlJc w:val="left"/>
      <w:pPr>
        <w:ind w:left="6978" w:hanging="360"/>
      </w:pPr>
      <w:rPr>
        <w:rFonts w:hint="default"/>
      </w:rPr>
    </w:lvl>
    <w:lvl w:ilvl="7" w:tplc="1A5A5696">
      <w:numFmt w:val="bullet"/>
      <w:lvlText w:val="•"/>
      <w:lvlJc w:val="left"/>
      <w:pPr>
        <w:ind w:left="7981" w:hanging="360"/>
      </w:pPr>
      <w:rPr>
        <w:rFonts w:hint="default"/>
      </w:rPr>
    </w:lvl>
    <w:lvl w:ilvl="8" w:tplc="55028D50">
      <w:numFmt w:val="bullet"/>
      <w:lvlText w:val="•"/>
      <w:lvlJc w:val="left"/>
      <w:pPr>
        <w:ind w:left="8984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D62"/>
    <w:rsid w:val="0016675C"/>
    <w:rsid w:val="00565D62"/>
    <w:rsid w:val="006A2170"/>
    <w:rsid w:val="00767B8B"/>
    <w:rsid w:val="00916A7F"/>
    <w:rsid w:val="00AB6F7E"/>
    <w:rsid w:val="00AC4279"/>
    <w:rsid w:val="00B87C04"/>
    <w:rsid w:val="00C81791"/>
    <w:rsid w:val="00CA2920"/>
    <w:rsid w:val="00E044A2"/>
    <w:rsid w:val="00FE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842BB8-27E5-415B-9C74-D9DA069C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245" w:lineRule="exact"/>
      <w:ind w:left="20"/>
      <w:outlineLvl w:val="0"/>
    </w:pPr>
  </w:style>
  <w:style w:type="paragraph" w:styleId="Heading2">
    <w:name w:val="heading 2"/>
    <w:basedOn w:val="Normal"/>
    <w:uiPriority w:val="1"/>
    <w:qFormat/>
    <w:pPr>
      <w:ind w:left="239"/>
      <w:outlineLvl w:val="1"/>
    </w:pPr>
    <w:rPr>
      <w:rFonts w:ascii="Times New Roman" w:eastAsia="Times New Roman" w:hAnsi="Times New Roman" w:cs="Times New Roman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29"/>
      <w:ind w:left="959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- 2018 BBus Accounting Study Plan (updated 16 Jan 2018).doc</vt:lpstr>
    </vt:vector>
  </TitlesOfParts>
  <Company>Swinburne University of Technology Sarawak</Company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- 2018 BBus Accounting Study Plan (updated 16 Jan 2018).doc</dc:title>
  <dc:creator>ktan</dc:creator>
  <cp:lastModifiedBy>Weng Marc Lim</cp:lastModifiedBy>
  <cp:revision>5</cp:revision>
  <dcterms:created xsi:type="dcterms:W3CDTF">2019-04-11T08:00:00Z</dcterms:created>
  <dcterms:modified xsi:type="dcterms:W3CDTF">2019-04-15T01:45:00Z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2019-02-12T00:00:00Z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2019-04-11T00:00:00Z</vt:filetime>
  </property>
</Properties>
</file>