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35436EB" w:rsidR="00531FBF" w:rsidRPr="00B7788F" w:rsidRDefault="00B70954" w:rsidP="00B7788F">
            <w:pPr>
              <w:contextualSpacing/>
              <w:jc w:val="center"/>
              <w:rPr>
                <w:rFonts w:eastAsia="Times New Roman" w:cstheme="minorHAnsi"/>
                <w:b/>
                <w:bCs/>
                <w:sz w:val="22"/>
                <w:szCs w:val="22"/>
              </w:rPr>
            </w:pPr>
            <w:r>
              <w:rPr>
                <w:rFonts w:eastAsia="Times New Roman" w:cstheme="minorHAnsi"/>
                <w:b/>
                <w:bCs/>
                <w:sz w:val="22"/>
                <w:szCs w:val="22"/>
              </w:rPr>
              <w:t>10/16/2025</w:t>
            </w:r>
          </w:p>
        </w:tc>
        <w:tc>
          <w:tcPr>
            <w:tcW w:w="2338" w:type="dxa"/>
            <w:tcMar>
              <w:left w:w="115" w:type="dxa"/>
              <w:right w:w="115" w:type="dxa"/>
            </w:tcMar>
          </w:tcPr>
          <w:p w14:paraId="07699096" w14:textId="474E75BC" w:rsidR="00531FBF" w:rsidRPr="00B7788F" w:rsidRDefault="00B70954" w:rsidP="00B7788F">
            <w:pPr>
              <w:contextualSpacing/>
              <w:jc w:val="center"/>
              <w:rPr>
                <w:rFonts w:eastAsia="Times New Roman" w:cstheme="minorHAnsi"/>
                <w:b/>
                <w:bCs/>
                <w:sz w:val="22"/>
                <w:szCs w:val="22"/>
              </w:rPr>
            </w:pPr>
            <w:r>
              <w:rPr>
                <w:rFonts w:eastAsia="Times New Roman" w:cstheme="minorHAnsi"/>
                <w:b/>
                <w:bCs/>
                <w:sz w:val="22"/>
                <w:szCs w:val="22"/>
              </w:rPr>
              <w:t>Cori-Leigh Diggs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4607723" w:rsidR="00485402" w:rsidRPr="00B7788F" w:rsidRDefault="00B70954" w:rsidP="00D47759">
      <w:pPr>
        <w:contextualSpacing/>
        <w:rPr>
          <w:rFonts w:cstheme="minorHAnsi"/>
          <w:sz w:val="22"/>
          <w:szCs w:val="22"/>
        </w:rPr>
      </w:pPr>
      <w:r>
        <w:rPr>
          <w:rFonts w:cstheme="minorHAnsi"/>
          <w:sz w:val="22"/>
          <w:szCs w:val="22"/>
        </w:rPr>
        <w:t>Cori-Leigh Diggs</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AB2AA8" w14:textId="76085CEC" w:rsidR="00010B8A" w:rsidRDefault="00714EE4" w:rsidP="00714EE4">
      <w:pPr>
        <w:spacing w:before="100" w:beforeAutospacing="1" w:after="100" w:afterAutospacing="1" w:line="480" w:lineRule="auto"/>
        <w:ind w:firstLine="360"/>
        <w:rPr>
          <w:rFonts w:asciiTheme="majorBidi" w:eastAsia="Times New Roman" w:hAnsiTheme="majorBidi" w:cstheme="majorBidi"/>
        </w:rPr>
      </w:pPr>
      <w:r>
        <w:rPr>
          <w:rFonts w:asciiTheme="majorBidi" w:eastAsia="Times New Roman" w:hAnsiTheme="majorBidi" w:cstheme="majorBidi"/>
        </w:rPr>
        <w:t>After examining Artemis Financials’ needs and their system, the best encryption algorithm cipher for them would be the Advanced Encryption Standard (AES). AES has been referred to as the “gold standard” for encrypting data (Crawford, 2019) because it is an efficient and widely used for securing internet communication. It is used fairly often in everyday cases, through social media or financial transactions, because it is easier to implement compared to similar ciphers. One of the risks to AES is a side channel where hackers can attempt to reverse engineer the cryptography, but they can reduce these attacks by plugging any gaps and using randomization techniques (</w:t>
      </w:r>
      <w:proofErr w:type="spellStart"/>
      <w:r>
        <w:rPr>
          <w:rFonts w:asciiTheme="majorBidi" w:eastAsia="Times New Roman" w:hAnsiTheme="majorBidi" w:cstheme="majorBidi"/>
        </w:rPr>
        <w:t>Awati</w:t>
      </w:r>
      <w:proofErr w:type="spellEnd"/>
      <w:r>
        <w:rPr>
          <w:rFonts w:asciiTheme="majorBidi" w:eastAsia="Times New Roman" w:hAnsiTheme="majorBidi" w:cstheme="majorBidi"/>
        </w:rPr>
        <w:t xml:space="preserve">, 2024). </w:t>
      </w:r>
    </w:p>
    <w:p w14:paraId="41955B6C" w14:textId="27D4CFC6" w:rsidR="00B96B6D" w:rsidRPr="00E54A0C" w:rsidRDefault="00B96B6D" w:rsidP="00E54A0C">
      <w:pPr>
        <w:spacing w:before="100" w:beforeAutospacing="1" w:after="100" w:afterAutospacing="1" w:line="480" w:lineRule="auto"/>
        <w:ind w:firstLine="360"/>
        <w:rPr>
          <w:rFonts w:asciiTheme="majorBidi" w:eastAsia="Times New Roman" w:hAnsiTheme="majorBidi" w:cstheme="majorBidi"/>
        </w:rPr>
      </w:pPr>
      <w:r>
        <w:rPr>
          <w:rFonts w:asciiTheme="majorBidi" w:eastAsia="Times New Roman" w:hAnsiTheme="majorBidi" w:cstheme="majorBidi"/>
        </w:rPr>
        <w:t xml:space="preserve">This cipher would be best to use because it is low-cost, yet it is still very secure and efficient. Using randomization will make it more difficult for any hackers to gain access due to its </w:t>
      </w:r>
      <w:r w:rsidRPr="00E54A0C">
        <w:rPr>
          <w:rFonts w:asciiTheme="majorBidi" w:eastAsia="Times New Roman" w:hAnsiTheme="majorBidi" w:cstheme="majorBidi"/>
        </w:rPr>
        <w:t>unpredictability. The early 1970s is when there was some of the first computer-based encryption used when IBM designed a block cipher to protect their clientele data. AES was widely released in 2000s and has been the standard since.</w:t>
      </w:r>
    </w:p>
    <w:p w14:paraId="6BEBCC74" w14:textId="233CD9E0" w:rsidR="003978A0" w:rsidRPr="00E54A0C" w:rsidRDefault="00C32F3D" w:rsidP="00E54A0C">
      <w:pPr>
        <w:pStyle w:val="Heading2"/>
        <w:numPr>
          <w:ilvl w:val="0"/>
          <w:numId w:val="21"/>
        </w:numPr>
        <w:spacing w:before="0" w:line="480" w:lineRule="auto"/>
        <w:rPr>
          <w:rFonts w:asciiTheme="majorBidi" w:hAnsiTheme="majorBidi" w:cstheme="majorBidi"/>
          <w:sz w:val="24"/>
          <w:szCs w:val="24"/>
        </w:rPr>
      </w:pPr>
      <w:bookmarkStart w:id="18" w:name="_Toc272204322"/>
      <w:bookmarkStart w:id="19" w:name="_Toc290624425"/>
      <w:bookmarkStart w:id="20" w:name="_Toc102040759"/>
      <w:r w:rsidRPr="00E54A0C">
        <w:rPr>
          <w:rFonts w:asciiTheme="majorBidi" w:hAnsiTheme="majorBidi" w:cstheme="majorBidi"/>
          <w:sz w:val="24"/>
          <w:szCs w:val="24"/>
        </w:rPr>
        <w:t>Certificate Generation</w:t>
      </w:r>
      <w:bookmarkEnd w:id="18"/>
      <w:bookmarkEnd w:id="19"/>
      <w:bookmarkEnd w:id="20"/>
    </w:p>
    <w:p w14:paraId="31276669" w14:textId="77777777" w:rsidR="00E54A0C" w:rsidRPr="00E54A0C" w:rsidRDefault="00E54A0C" w:rsidP="00E54A0C">
      <w:pPr>
        <w:spacing w:line="480" w:lineRule="auto"/>
        <w:ind w:firstLine="360"/>
        <w:rPr>
          <w:rFonts w:asciiTheme="majorBidi" w:hAnsiTheme="majorBidi" w:cstheme="majorBidi"/>
        </w:rPr>
      </w:pPr>
      <w:r w:rsidRPr="00E54A0C">
        <w:rPr>
          <w:rFonts w:asciiTheme="majorBidi" w:hAnsiTheme="majorBidi" w:cstheme="majorBidi"/>
        </w:rPr>
        <w:t>Used as a third-party entity to issue Secure Socket Layer (SSL) certificates that ensure a websites authenticity. It issues a public key to the web browser and an encrypted key is also kept by the user that is using the site and this identifies the user as a certificate holder. This pair allows for a secure communication from user to site and confirms that documents have not been altered by a third party. Certificate Authority is very useful for security measures.</w:t>
      </w:r>
    </w:p>
    <w:p w14:paraId="73E81B37" w14:textId="77777777" w:rsidR="00E54A0C" w:rsidRPr="00067C3D" w:rsidRDefault="00E54A0C" w:rsidP="00E54A0C">
      <w:pPr>
        <w:pStyle w:val="Heading2"/>
        <w:spacing w:before="0" w:line="240" w:lineRule="auto"/>
        <w:ind w:left="360"/>
      </w:pPr>
    </w:p>
    <w:p w14:paraId="1A30C4D3" w14:textId="36191DBC" w:rsidR="002778D5" w:rsidRDefault="00F2663F" w:rsidP="00067C3D">
      <w:pPr>
        <w:contextualSpacing/>
        <w:rPr>
          <w:rFonts w:eastAsia="Times New Roman" w:cstheme="minorHAnsi"/>
          <w:sz w:val="22"/>
          <w:szCs w:val="22"/>
        </w:rPr>
      </w:pPr>
      <w:r>
        <w:rPr>
          <w:rFonts w:asciiTheme="majorBidi" w:hAnsiTheme="majorBidi" w:cstheme="majorBidi"/>
          <w:noProof/>
        </w:rPr>
        <w:lastRenderedPageBreak/>
        <w:drawing>
          <wp:inline distT="0" distB="0" distL="0" distR="0" wp14:anchorId="7C96805F" wp14:editId="3693B3B4">
            <wp:extent cx="5943600" cy="5426389"/>
            <wp:effectExtent l="0" t="0" r="0" b="0"/>
            <wp:docPr id="7496478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47839"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426389"/>
                    </a:xfrm>
                    <a:prstGeom prst="rect">
                      <a:avLst/>
                    </a:prstGeom>
                  </pic:spPr>
                </pic:pic>
              </a:graphicData>
            </a:graphic>
          </wp:inline>
        </w:drawing>
      </w:r>
    </w:p>
    <w:p w14:paraId="77A5BBC5" w14:textId="3E1D12E3" w:rsidR="00DB5652" w:rsidRDefault="00F836F7" w:rsidP="00D47759">
      <w:pPr>
        <w:contextualSpacing/>
        <w:rPr>
          <w:rFonts w:cstheme="minorHAnsi"/>
          <w:sz w:val="22"/>
          <w:szCs w:val="22"/>
        </w:rPr>
      </w:pPr>
      <w:r>
        <w:rPr>
          <w:rFonts w:asciiTheme="majorBidi" w:hAnsiTheme="majorBidi" w:cstheme="majorBidi"/>
          <w:noProof/>
        </w:rPr>
        <w:drawing>
          <wp:inline distT="0" distB="0" distL="0" distR="0" wp14:anchorId="7C6A5784" wp14:editId="188AB846">
            <wp:extent cx="5943600" cy="2493010"/>
            <wp:effectExtent l="0" t="0" r="0" b="0"/>
            <wp:docPr id="218790736" name="Picture 2"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90736" name="Picture 2" descr="A computer screen shot of a blue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54523A98" w14:textId="6D6F9DE3" w:rsidR="0050074B" w:rsidRDefault="00F57F8A" w:rsidP="00D47759">
      <w:pPr>
        <w:contextualSpacing/>
        <w:rPr>
          <w:rFonts w:cstheme="minorHAnsi"/>
          <w:sz w:val="22"/>
          <w:szCs w:val="22"/>
        </w:rPr>
      </w:pPr>
      <w:r>
        <w:rPr>
          <w:rFonts w:asciiTheme="majorBidi" w:hAnsiTheme="majorBidi" w:cstheme="majorBidi"/>
          <w:noProof/>
        </w:rPr>
        <w:lastRenderedPageBreak/>
        <w:drawing>
          <wp:inline distT="0" distB="0" distL="0" distR="0" wp14:anchorId="6E08F730" wp14:editId="3011062B">
            <wp:extent cx="5943600" cy="3169920"/>
            <wp:effectExtent l="0" t="0" r="0" b="5080"/>
            <wp:docPr id="497995759" name="Picture 3"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95759" name="Picture 3" descr="A computer screen shot of a blue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6F5982DA" w14:textId="77777777" w:rsidR="0050074B" w:rsidRPr="00B7788F" w:rsidRDefault="0050074B"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6BA341E9" w14:textId="1367CC70" w:rsidR="00DB5652" w:rsidRDefault="00097AC1" w:rsidP="00D47759">
      <w:pPr>
        <w:contextualSpacing/>
        <w:rPr>
          <w:rFonts w:eastAsia="Times New Roman"/>
          <w:sz w:val="22"/>
          <w:szCs w:val="22"/>
        </w:rPr>
      </w:pPr>
      <w:r>
        <w:rPr>
          <w:rFonts w:ascii="Calibri" w:hAnsi="Calibri" w:cs="Calibri"/>
          <w:noProof/>
          <w:sz w:val="22"/>
        </w:rPr>
        <w:drawing>
          <wp:inline distT="0" distB="0" distL="0" distR="0" wp14:anchorId="101AA368" wp14:editId="68FB8187">
            <wp:extent cx="4624466" cy="4441661"/>
            <wp:effectExtent l="0" t="0" r="0" b="3810"/>
            <wp:docPr id="2764320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2031" name="Picture 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7616" cy="4473500"/>
                    </a:xfrm>
                    <a:prstGeom prst="rect">
                      <a:avLst/>
                    </a:prstGeom>
                  </pic:spPr>
                </pic:pic>
              </a:graphicData>
            </a:graphic>
          </wp:inline>
        </w:drawing>
      </w:r>
    </w:p>
    <w:p w14:paraId="0EFC3D5B" w14:textId="77777777" w:rsidR="00097AC1" w:rsidRPr="00B7788F" w:rsidRDefault="00097AC1"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lastRenderedPageBreak/>
        <w:t>Secure Communications</w:t>
      </w:r>
      <w:bookmarkEnd w:id="24"/>
      <w:r w:rsidRPr="00B7788F">
        <w:t xml:space="preserve"> </w:t>
      </w:r>
      <w:bookmarkEnd w:id="25"/>
      <w:bookmarkEnd w:id="26"/>
    </w:p>
    <w:p w14:paraId="06E64392" w14:textId="034DF542" w:rsidR="005B63A9" w:rsidRDefault="00EB1BA5" w:rsidP="00D47759">
      <w:pPr>
        <w:contextualSpacing/>
      </w:pPr>
      <w:r>
        <w:t xml:space="preserve">Even though I am entering the correct </w:t>
      </w:r>
      <w:proofErr w:type="spellStart"/>
      <w:r>
        <w:t>keypass</w:t>
      </w:r>
      <w:proofErr w:type="spellEnd"/>
      <w:r>
        <w:t xml:space="preserve">, it is not allowing me to </w:t>
      </w:r>
      <w:r w:rsidR="00D60EC2">
        <w:t>add</w:t>
      </w:r>
      <w:r>
        <w:t xml:space="preserve"> the certificate.</w:t>
      </w:r>
      <w:r w:rsidR="00D60EC2">
        <w:t xml:space="preserve"> </w:t>
      </w:r>
    </w:p>
    <w:p w14:paraId="5F83CA5A" w14:textId="77777777" w:rsidR="005B63A9" w:rsidRPr="00B7788F" w:rsidRDefault="005B63A9" w:rsidP="00D47759">
      <w:pPr>
        <w:contextualSpacing/>
        <w:rPr>
          <w:rFonts w:cstheme="minorHAnsi"/>
          <w:sz w:val="22"/>
          <w:szCs w:val="22"/>
        </w:rPr>
      </w:pPr>
    </w:p>
    <w:p w14:paraId="24144543" w14:textId="26C4A28F" w:rsidR="00E33862"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r w:rsidR="005B63A9" w:rsidRPr="005B63A9">
        <w:t xml:space="preserve"> </w:t>
      </w:r>
    </w:p>
    <w:p w14:paraId="55B053BB" w14:textId="77777777" w:rsidR="0038508A" w:rsidRDefault="0038508A" w:rsidP="0038508A">
      <w:pPr>
        <w:pStyle w:val="Heading2"/>
        <w:spacing w:before="0" w:line="240" w:lineRule="auto"/>
        <w:ind w:left="360"/>
      </w:pPr>
    </w:p>
    <w:p w14:paraId="0D456933" w14:textId="15D2EFC1" w:rsidR="00996BED" w:rsidRPr="0038508A" w:rsidRDefault="0038508A" w:rsidP="00996BED">
      <w:pPr>
        <w:pStyle w:val="Heading2"/>
        <w:spacing w:before="0" w:line="240" w:lineRule="auto"/>
        <w:ind w:left="360"/>
        <w:rPr>
          <w:b w:val="0"/>
          <w:bCs w:val="0"/>
        </w:rPr>
      </w:pPr>
      <w:r>
        <w:rPr>
          <w:b w:val="0"/>
          <w:bCs w:val="0"/>
        </w:rPr>
        <w:t>Before refactoring code</w:t>
      </w:r>
    </w:p>
    <w:p w14:paraId="6C91CD70" w14:textId="77777777" w:rsidR="005A259D" w:rsidRPr="005A259D" w:rsidRDefault="005A259D" w:rsidP="005A259D">
      <w:pPr>
        <w:pStyle w:val="ListParagraph"/>
        <w:ind w:left="360"/>
        <w:rPr>
          <w:sz w:val="22"/>
          <w:szCs w:val="22"/>
        </w:rPr>
      </w:pPr>
      <w:r>
        <w:fldChar w:fldCharType="begin"/>
      </w:r>
      <w:r>
        <w:instrText>HYPERLINK "https://learn.snhu.edu/d2l/le/dropbox/2019659/3747698/DownloadSubmissionFile?fid=223020272&amp;sid=57897318" \t "_blank"</w:instrText>
      </w:r>
      <w:r>
        <w:fldChar w:fldCharType="separate"/>
      </w:r>
      <w:r>
        <w:rPr>
          <w:rStyle w:val="Hyperlink"/>
        </w:rPr>
        <w:t>Dependency-Check Report_10-7-2025.htm</w:t>
      </w:r>
      <w:r>
        <w:rPr>
          <w:rStyle w:val="Hyperlink"/>
        </w:rPr>
        <w:t>l</w:t>
      </w:r>
      <w:r>
        <w:fldChar w:fldCharType="end"/>
      </w:r>
    </w:p>
    <w:p w14:paraId="65BB15B1" w14:textId="792B691E" w:rsidR="005A259D" w:rsidRDefault="005A259D" w:rsidP="005A259D">
      <w:pPr>
        <w:pStyle w:val="ListParagraph"/>
        <w:ind w:left="360"/>
      </w:pPr>
      <w:r>
        <w:t xml:space="preserve">After </w:t>
      </w:r>
      <w:r w:rsidR="00996BED">
        <w:t>Refactoring code</w:t>
      </w:r>
    </w:p>
    <w:p w14:paraId="75B70F3E" w14:textId="3E2D2A43" w:rsidR="00DB5652" w:rsidRPr="005A259D" w:rsidRDefault="005A259D" w:rsidP="005A259D">
      <w:pPr>
        <w:pStyle w:val="ListParagraph"/>
        <w:ind w:left="360"/>
        <w:rPr>
          <w:rFonts w:eastAsia="Times New Roman"/>
          <w:sz w:val="22"/>
          <w:szCs w:val="22"/>
        </w:rPr>
      </w:pPr>
      <w:hyperlink r:id="rId17" w:tgtFrame="_blank" w:history="1">
        <w:r>
          <w:rPr>
            <w:rStyle w:val="Hyperlink"/>
          </w:rPr>
          <w:t>Dependency-Check Report 10_11_25.html</w:t>
        </w:r>
      </w:hyperlink>
    </w:p>
    <w:p w14:paraId="5FE2014E" w14:textId="77777777" w:rsidR="00053AE1" w:rsidRPr="00B7788F" w:rsidRDefault="00053AE1"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2FAF9BA" w:rsidR="00E4044A" w:rsidRPr="00B7788F" w:rsidRDefault="00D0757E" w:rsidP="00D47759">
      <w:pPr>
        <w:contextualSpacing/>
        <w:rPr>
          <w:rFonts w:eastAsia="Times New Roman" w:cstheme="minorHAnsi"/>
          <w:sz w:val="22"/>
          <w:szCs w:val="22"/>
        </w:rPr>
      </w:pPr>
      <w:r>
        <w:rPr>
          <w:rFonts w:eastAsia="Times New Roman" w:cstheme="minorHAnsi"/>
          <w:sz w:val="22"/>
          <w:szCs w:val="22"/>
        </w:rPr>
        <w:t>I am not able to screenshot in eclipse, will attach the document.</w:t>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09826B6C" w14:textId="62FED88B" w:rsidR="000873BC" w:rsidRDefault="007B226C" w:rsidP="00B25BE0">
      <w:pPr>
        <w:ind w:firstLine="360"/>
        <w:contextualSpacing/>
        <w:rPr>
          <w:rFonts w:eastAsia="Times New Roman"/>
          <w:sz w:val="22"/>
          <w:szCs w:val="22"/>
        </w:rPr>
      </w:pPr>
      <w:r>
        <w:rPr>
          <w:rFonts w:eastAsia="Times New Roman"/>
          <w:sz w:val="22"/>
          <w:szCs w:val="22"/>
        </w:rPr>
        <w:t xml:space="preserve">Once the code is refactored for Artemis Financial, it </w:t>
      </w:r>
      <w:r w:rsidR="00A563A5">
        <w:rPr>
          <w:rFonts w:eastAsia="Times New Roman"/>
          <w:sz w:val="22"/>
          <w:szCs w:val="22"/>
        </w:rPr>
        <w:t xml:space="preserve">should have been several featured that would enhance </w:t>
      </w:r>
      <w:r w:rsidR="002A05CB">
        <w:rPr>
          <w:rFonts w:eastAsia="Times New Roman"/>
          <w:sz w:val="22"/>
          <w:szCs w:val="22"/>
        </w:rPr>
        <w:t xml:space="preserve">its </w:t>
      </w:r>
      <w:r w:rsidR="00A563A5">
        <w:rPr>
          <w:rFonts w:eastAsia="Times New Roman"/>
          <w:sz w:val="22"/>
          <w:szCs w:val="22"/>
        </w:rPr>
        <w:t xml:space="preserve">security </w:t>
      </w:r>
      <w:r w:rsidR="002A05CB">
        <w:rPr>
          <w:rFonts w:eastAsia="Times New Roman"/>
          <w:sz w:val="22"/>
          <w:szCs w:val="22"/>
        </w:rPr>
        <w:t xml:space="preserve">and functionality. Most notably, the </w:t>
      </w:r>
      <w:r w:rsidR="002B46D2">
        <w:rPr>
          <w:rFonts w:eastAsia="Times New Roman"/>
          <w:sz w:val="22"/>
          <w:szCs w:val="22"/>
        </w:rPr>
        <w:t>client/server certificates and RESTful API that were integrated</w:t>
      </w:r>
      <w:r w:rsidR="00504C27">
        <w:rPr>
          <w:rFonts w:eastAsia="Times New Roman"/>
          <w:sz w:val="22"/>
          <w:szCs w:val="22"/>
        </w:rPr>
        <w:t xml:space="preserve"> into the project. A REST controller </w:t>
      </w:r>
      <w:r w:rsidR="006B0D09">
        <w:rPr>
          <w:rFonts w:eastAsia="Times New Roman"/>
          <w:sz w:val="22"/>
          <w:szCs w:val="22"/>
        </w:rPr>
        <w:t>will be</w:t>
      </w:r>
      <w:r w:rsidR="00504C27">
        <w:rPr>
          <w:rFonts w:eastAsia="Times New Roman"/>
          <w:sz w:val="22"/>
          <w:szCs w:val="22"/>
        </w:rPr>
        <w:t xml:space="preserve"> added to </w:t>
      </w:r>
      <w:r w:rsidR="00142F9A">
        <w:rPr>
          <w:rFonts w:eastAsia="Times New Roman"/>
          <w:sz w:val="22"/>
          <w:szCs w:val="22"/>
        </w:rPr>
        <w:t xml:space="preserve">facilitate </w:t>
      </w:r>
      <w:r w:rsidR="006B0D09">
        <w:rPr>
          <w:rFonts w:eastAsia="Times New Roman"/>
          <w:sz w:val="22"/>
          <w:szCs w:val="22"/>
        </w:rPr>
        <w:t xml:space="preserve">the RESTful API, which will operate over </w:t>
      </w:r>
      <w:r w:rsidR="00176139">
        <w:rPr>
          <w:rFonts w:eastAsia="Times New Roman"/>
          <w:sz w:val="22"/>
          <w:szCs w:val="22"/>
        </w:rPr>
        <w:t>the HTTPS</w:t>
      </w:r>
      <w:r w:rsidR="002D0DC8">
        <w:rPr>
          <w:rFonts w:eastAsia="Times New Roman"/>
          <w:sz w:val="22"/>
          <w:szCs w:val="22"/>
        </w:rPr>
        <w:t xml:space="preserve">- a secure version of the </w:t>
      </w:r>
      <w:r w:rsidR="00087E18">
        <w:rPr>
          <w:rFonts w:eastAsia="Times New Roman"/>
          <w:sz w:val="22"/>
          <w:szCs w:val="22"/>
        </w:rPr>
        <w:t>HTTP</w:t>
      </w:r>
      <w:r w:rsidR="00A119B9">
        <w:rPr>
          <w:rFonts w:eastAsia="Times New Roman"/>
          <w:sz w:val="22"/>
          <w:szCs w:val="22"/>
        </w:rPr>
        <w:t>, which ensures the</w:t>
      </w:r>
      <w:r w:rsidR="0089617A">
        <w:rPr>
          <w:rFonts w:eastAsia="Times New Roman"/>
          <w:sz w:val="22"/>
          <w:szCs w:val="22"/>
        </w:rPr>
        <w:t xml:space="preserve"> protection of any transmitted data </w:t>
      </w:r>
      <w:r w:rsidR="000873BC">
        <w:rPr>
          <w:rFonts w:eastAsia="Times New Roman"/>
          <w:sz w:val="22"/>
          <w:szCs w:val="22"/>
        </w:rPr>
        <w:t>between the client and the server.</w:t>
      </w:r>
    </w:p>
    <w:p w14:paraId="007F82FA" w14:textId="69632D1D" w:rsidR="00B25BE0" w:rsidRDefault="00AE4024" w:rsidP="00B25BE0">
      <w:pPr>
        <w:ind w:firstLine="360"/>
        <w:contextualSpacing/>
        <w:rPr>
          <w:rFonts w:eastAsia="Times New Roman"/>
          <w:sz w:val="22"/>
          <w:szCs w:val="22"/>
        </w:rPr>
      </w:pPr>
      <w:r>
        <w:rPr>
          <w:rFonts w:eastAsia="Times New Roman"/>
          <w:sz w:val="22"/>
          <w:szCs w:val="22"/>
        </w:rPr>
        <w:t>In order to ensure secure communication between the client and the server</w:t>
      </w:r>
      <w:r w:rsidR="001342D2">
        <w:rPr>
          <w:rFonts w:eastAsia="Times New Roman"/>
          <w:sz w:val="22"/>
          <w:szCs w:val="22"/>
        </w:rPr>
        <w:t>, a</w:t>
      </w:r>
      <w:r>
        <w:rPr>
          <w:rFonts w:eastAsia="Times New Roman"/>
          <w:sz w:val="22"/>
          <w:szCs w:val="22"/>
        </w:rPr>
        <w:t xml:space="preserve"> certificate will be generated using the keytool command line program</w:t>
      </w:r>
      <w:r w:rsidR="00125021">
        <w:rPr>
          <w:rFonts w:eastAsia="Times New Roman"/>
          <w:sz w:val="22"/>
          <w:szCs w:val="22"/>
        </w:rPr>
        <w:t xml:space="preserve"> and is </w:t>
      </w:r>
      <w:r w:rsidR="00075F9E">
        <w:rPr>
          <w:rFonts w:eastAsia="Times New Roman"/>
          <w:sz w:val="22"/>
          <w:szCs w:val="22"/>
        </w:rPr>
        <w:t>integrated</w:t>
      </w:r>
      <w:r w:rsidR="00125021">
        <w:rPr>
          <w:rFonts w:eastAsia="Times New Roman"/>
          <w:sz w:val="22"/>
          <w:szCs w:val="22"/>
        </w:rPr>
        <w:t xml:space="preserve"> </w:t>
      </w:r>
      <w:r w:rsidR="002C6CC6">
        <w:rPr>
          <w:rFonts w:eastAsia="Times New Roman"/>
          <w:sz w:val="22"/>
          <w:szCs w:val="22"/>
        </w:rPr>
        <w:t>into the application through the application</w:t>
      </w:r>
      <w:r w:rsidR="004D26C2">
        <w:rPr>
          <w:rFonts w:eastAsia="Times New Roman"/>
          <w:sz w:val="22"/>
          <w:szCs w:val="22"/>
        </w:rPr>
        <w:t>.properties file.</w:t>
      </w:r>
      <w:r w:rsidR="004910DB">
        <w:rPr>
          <w:rFonts w:eastAsia="Times New Roman"/>
          <w:sz w:val="22"/>
          <w:szCs w:val="22"/>
        </w:rPr>
        <w:t xml:space="preserve"> </w:t>
      </w:r>
      <w:r w:rsidR="001A3133">
        <w:rPr>
          <w:rFonts w:eastAsia="Times New Roman"/>
          <w:sz w:val="22"/>
          <w:szCs w:val="22"/>
        </w:rPr>
        <w:t xml:space="preserve">The certificate will add an extra layer of security </w:t>
      </w:r>
      <w:r w:rsidR="00AE74B5">
        <w:rPr>
          <w:rFonts w:eastAsia="Times New Roman"/>
          <w:sz w:val="22"/>
          <w:szCs w:val="22"/>
        </w:rPr>
        <w:t xml:space="preserve">by allowing </w:t>
      </w:r>
      <w:r w:rsidR="00D338FF">
        <w:rPr>
          <w:rFonts w:eastAsia="Times New Roman"/>
          <w:sz w:val="22"/>
          <w:szCs w:val="22"/>
        </w:rPr>
        <w:t xml:space="preserve">a way to verify </w:t>
      </w:r>
      <w:r w:rsidR="00D33B5F">
        <w:rPr>
          <w:rFonts w:eastAsia="Times New Roman"/>
          <w:sz w:val="22"/>
          <w:szCs w:val="22"/>
        </w:rPr>
        <w:t>and trust the server.</w:t>
      </w:r>
      <w:r w:rsidR="00D119E0">
        <w:rPr>
          <w:rFonts w:eastAsia="Times New Roman"/>
          <w:sz w:val="22"/>
          <w:szCs w:val="22"/>
        </w:rPr>
        <w:t xml:space="preserve"> </w:t>
      </w:r>
    </w:p>
    <w:p w14:paraId="09FCFB1C" w14:textId="347532F8" w:rsidR="00EA0B72" w:rsidRDefault="00EA0B72" w:rsidP="00B25BE0">
      <w:pPr>
        <w:ind w:firstLine="360"/>
        <w:contextualSpacing/>
        <w:rPr>
          <w:rFonts w:eastAsia="Times New Roman"/>
          <w:sz w:val="22"/>
          <w:szCs w:val="22"/>
        </w:rPr>
      </w:pPr>
      <w:r>
        <w:rPr>
          <w:rFonts w:eastAsia="Times New Roman"/>
          <w:sz w:val="22"/>
          <w:szCs w:val="22"/>
        </w:rPr>
        <w:t xml:space="preserve">During this refactoring process, </w:t>
      </w:r>
      <w:r w:rsidR="008120AA">
        <w:rPr>
          <w:rFonts w:eastAsia="Times New Roman"/>
          <w:sz w:val="22"/>
          <w:szCs w:val="22"/>
        </w:rPr>
        <w:t xml:space="preserve">there are many features that will be addressed. These </w:t>
      </w:r>
      <w:r w:rsidR="009F0B43">
        <w:rPr>
          <w:rFonts w:eastAsia="Times New Roman"/>
          <w:sz w:val="22"/>
          <w:szCs w:val="22"/>
        </w:rPr>
        <w:t xml:space="preserve">features </w:t>
      </w:r>
      <w:r w:rsidR="008120AA">
        <w:rPr>
          <w:rFonts w:eastAsia="Times New Roman"/>
          <w:sz w:val="22"/>
          <w:szCs w:val="22"/>
        </w:rPr>
        <w:t xml:space="preserve">are the </w:t>
      </w:r>
      <w:r w:rsidR="00520757">
        <w:rPr>
          <w:rFonts w:eastAsia="Times New Roman"/>
          <w:sz w:val="22"/>
          <w:szCs w:val="22"/>
        </w:rPr>
        <w:t>API implementation, the</w:t>
      </w:r>
      <w:r w:rsidR="00DE3C2D">
        <w:rPr>
          <w:rFonts w:eastAsia="Times New Roman"/>
          <w:sz w:val="22"/>
          <w:szCs w:val="22"/>
        </w:rPr>
        <w:t xml:space="preserve"> </w:t>
      </w:r>
      <w:r w:rsidR="00416E80">
        <w:rPr>
          <w:rFonts w:eastAsia="Times New Roman"/>
          <w:sz w:val="22"/>
          <w:szCs w:val="22"/>
        </w:rPr>
        <w:t>c</w:t>
      </w:r>
      <w:r w:rsidR="00225C15">
        <w:rPr>
          <w:rFonts w:eastAsia="Times New Roman"/>
          <w:sz w:val="22"/>
          <w:szCs w:val="22"/>
        </w:rPr>
        <w:t>r</w:t>
      </w:r>
      <w:r w:rsidR="00416E80">
        <w:rPr>
          <w:rFonts w:eastAsia="Times New Roman"/>
          <w:sz w:val="22"/>
          <w:szCs w:val="22"/>
        </w:rPr>
        <w:t xml:space="preserve">yptography, the </w:t>
      </w:r>
      <w:r w:rsidR="003B7715">
        <w:rPr>
          <w:rFonts w:eastAsia="Times New Roman"/>
          <w:sz w:val="22"/>
          <w:szCs w:val="22"/>
        </w:rPr>
        <w:t xml:space="preserve">client and server </w:t>
      </w:r>
      <w:r w:rsidR="00771AF5">
        <w:rPr>
          <w:rFonts w:eastAsia="Times New Roman"/>
          <w:sz w:val="22"/>
          <w:szCs w:val="22"/>
        </w:rPr>
        <w:t>security, and the quality of the code</w:t>
      </w:r>
      <w:r w:rsidR="009F0B43">
        <w:rPr>
          <w:rFonts w:eastAsia="Times New Roman"/>
          <w:sz w:val="22"/>
          <w:szCs w:val="22"/>
        </w:rPr>
        <w:t>.</w:t>
      </w:r>
      <w:r w:rsidR="006A66D8">
        <w:rPr>
          <w:rFonts w:eastAsia="Times New Roman"/>
          <w:sz w:val="22"/>
          <w:szCs w:val="22"/>
        </w:rPr>
        <w:t xml:space="preserve"> </w:t>
      </w:r>
      <w:r w:rsidR="006330D9">
        <w:rPr>
          <w:rFonts w:eastAsia="Times New Roman"/>
          <w:sz w:val="22"/>
          <w:szCs w:val="22"/>
        </w:rPr>
        <w:t>There is also</w:t>
      </w:r>
      <w:r w:rsidR="00BD387F">
        <w:rPr>
          <w:rFonts w:eastAsia="Times New Roman"/>
          <w:sz w:val="22"/>
          <w:szCs w:val="22"/>
        </w:rPr>
        <w:t xml:space="preserve"> </w:t>
      </w:r>
      <w:r w:rsidR="00571B62">
        <w:rPr>
          <w:rFonts w:eastAsia="Times New Roman"/>
          <w:sz w:val="22"/>
          <w:szCs w:val="22"/>
        </w:rPr>
        <w:t xml:space="preserve">a concentration on the quality of the code, making sure </w:t>
      </w:r>
      <w:r w:rsidR="009B19AD">
        <w:rPr>
          <w:rFonts w:eastAsia="Times New Roman"/>
          <w:sz w:val="22"/>
          <w:szCs w:val="22"/>
        </w:rPr>
        <w:t xml:space="preserve">it adheres to the </w:t>
      </w:r>
      <w:r w:rsidR="005A5851">
        <w:rPr>
          <w:rFonts w:eastAsia="Times New Roman"/>
          <w:sz w:val="22"/>
          <w:szCs w:val="22"/>
        </w:rPr>
        <w:t>highest standards</w:t>
      </w:r>
      <w:r w:rsidR="00007130">
        <w:rPr>
          <w:rFonts w:eastAsia="Times New Roman"/>
          <w:sz w:val="22"/>
          <w:szCs w:val="22"/>
        </w:rPr>
        <w:t>, and is validated through code review and updated vulnerability reports.</w:t>
      </w: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B40C117" w:rsidR="00974AE3" w:rsidRDefault="00D32963" w:rsidP="00D47759">
      <w:pPr>
        <w:contextualSpacing/>
        <w:rPr>
          <w:rFonts w:eastAsia="Times New Roman"/>
          <w:sz w:val="22"/>
          <w:szCs w:val="22"/>
        </w:rPr>
      </w:pPr>
      <w:r>
        <w:rPr>
          <w:rFonts w:eastAsia="Times New Roman"/>
          <w:sz w:val="22"/>
          <w:szCs w:val="22"/>
        </w:rPr>
        <w:t xml:space="preserve">It is important </w:t>
      </w:r>
      <w:r w:rsidR="00515F3A">
        <w:rPr>
          <w:rFonts w:eastAsia="Times New Roman"/>
          <w:sz w:val="22"/>
          <w:szCs w:val="22"/>
        </w:rPr>
        <w:t>to</w:t>
      </w:r>
      <w:r w:rsidR="00F46F0F">
        <w:rPr>
          <w:rFonts w:eastAsia="Times New Roman"/>
          <w:sz w:val="22"/>
          <w:szCs w:val="22"/>
        </w:rPr>
        <w:t xml:space="preserve"> </w:t>
      </w:r>
      <w:r w:rsidR="0061306B">
        <w:rPr>
          <w:rFonts w:eastAsia="Times New Roman"/>
          <w:sz w:val="22"/>
          <w:szCs w:val="22"/>
        </w:rPr>
        <w:t xml:space="preserve">conduct regular program testing are essential </w:t>
      </w:r>
      <w:r w:rsidR="00BE2E93">
        <w:rPr>
          <w:rFonts w:eastAsia="Times New Roman"/>
          <w:sz w:val="22"/>
          <w:szCs w:val="22"/>
        </w:rPr>
        <w:t>when trying to ensure an applications security</w:t>
      </w:r>
      <w:r w:rsidR="004A7359">
        <w:rPr>
          <w:rFonts w:eastAsia="Times New Roman"/>
          <w:sz w:val="22"/>
          <w:szCs w:val="22"/>
        </w:rPr>
        <w:t xml:space="preserve">. </w:t>
      </w:r>
      <w:r w:rsidR="00454DE8">
        <w:rPr>
          <w:rFonts w:eastAsia="Times New Roman"/>
          <w:sz w:val="22"/>
          <w:szCs w:val="22"/>
        </w:rPr>
        <w:t>This can be done by</w:t>
      </w:r>
      <w:r w:rsidR="008D5A0D">
        <w:rPr>
          <w:rFonts w:eastAsia="Times New Roman"/>
          <w:sz w:val="22"/>
          <w:szCs w:val="22"/>
        </w:rPr>
        <w:t xml:space="preserve"> using static testing to identify</w:t>
      </w:r>
      <w:r w:rsidR="00701C5A">
        <w:rPr>
          <w:rFonts w:eastAsia="Times New Roman"/>
          <w:sz w:val="22"/>
          <w:szCs w:val="22"/>
        </w:rPr>
        <w:t xml:space="preserve"> any potential threat</w:t>
      </w:r>
      <w:r w:rsidR="001C7C5B">
        <w:rPr>
          <w:rFonts w:eastAsia="Times New Roman"/>
          <w:sz w:val="22"/>
          <w:szCs w:val="22"/>
        </w:rPr>
        <w:t>s</w:t>
      </w:r>
      <w:r w:rsidR="008342C8">
        <w:rPr>
          <w:rFonts w:eastAsia="Times New Roman"/>
          <w:sz w:val="22"/>
          <w:szCs w:val="22"/>
        </w:rPr>
        <w:t xml:space="preserve"> and </w:t>
      </w:r>
      <w:r w:rsidR="00C36777">
        <w:rPr>
          <w:rFonts w:eastAsia="Times New Roman"/>
          <w:sz w:val="22"/>
          <w:szCs w:val="22"/>
        </w:rPr>
        <w:t xml:space="preserve">applying </w:t>
      </w:r>
      <w:r w:rsidR="0049322D">
        <w:rPr>
          <w:rFonts w:eastAsia="Times New Roman"/>
          <w:sz w:val="22"/>
          <w:szCs w:val="22"/>
        </w:rPr>
        <w:t>SHA-256 methods to enc</w:t>
      </w:r>
      <w:r w:rsidR="008342C8">
        <w:rPr>
          <w:rFonts w:eastAsia="Times New Roman"/>
          <w:sz w:val="22"/>
          <w:szCs w:val="22"/>
        </w:rPr>
        <w:t>r</w:t>
      </w:r>
      <w:r w:rsidR="0049322D">
        <w:rPr>
          <w:rFonts w:eastAsia="Times New Roman"/>
          <w:sz w:val="22"/>
          <w:szCs w:val="22"/>
        </w:rPr>
        <w:t>ypt the data</w:t>
      </w:r>
      <w:r w:rsidR="008342C8">
        <w:rPr>
          <w:rFonts w:eastAsia="Times New Roman"/>
          <w:sz w:val="22"/>
          <w:szCs w:val="22"/>
        </w:rPr>
        <w:t xml:space="preserve">. </w:t>
      </w:r>
      <w:r w:rsidR="006E54AC">
        <w:rPr>
          <w:rFonts w:eastAsia="Times New Roman"/>
          <w:sz w:val="22"/>
          <w:szCs w:val="22"/>
        </w:rPr>
        <w:t xml:space="preserve">It is </w:t>
      </w:r>
      <w:r w:rsidR="00755AB6">
        <w:rPr>
          <w:rFonts w:eastAsia="Times New Roman"/>
          <w:sz w:val="22"/>
          <w:szCs w:val="22"/>
        </w:rPr>
        <w:t>practical</w:t>
      </w:r>
      <w:r w:rsidR="006E54AC">
        <w:rPr>
          <w:rFonts w:eastAsia="Times New Roman"/>
          <w:sz w:val="22"/>
          <w:szCs w:val="22"/>
        </w:rPr>
        <w:t xml:space="preserve"> to </w:t>
      </w:r>
      <w:r w:rsidR="001D0C10">
        <w:rPr>
          <w:rFonts w:eastAsia="Times New Roman"/>
          <w:sz w:val="22"/>
          <w:szCs w:val="22"/>
        </w:rPr>
        <w:t>keep up this regular</w:t>
      </w:r>
      <w:r w:rsidR="00D7797D">
        <w:rPr>
          <w:rFonts w:eastAsia="Times New Roman"/>
          <w:sz w:val="22"/>
          <w:szCs w:val="22"/>
        </w:rPr>
        <w:t xml:space="preserve"> testing</w:t>
      </w:r>
      <w:r w:rsidR="00D56944">
        <w:rPr>
          <w:rFonts w:eastAsia="Times New Roman"/>
          <w:sz w:val="22"/>
          <w:szCs w:val="22"/>
        </w:rPr>
        <w:t xml:space="preserve"> to continually uncover any vulnerabilities or weaknesses within the code, and whenever a </w:t>
      </w:r>
      <w:r w:rsidR="00AE0197">
        <w:rPr>
          <w:rFonts w:eastAsia="Times New Roman"/>
          <w:sz w:val="22"/>
          <w:szCs w:val="22"/>
        </w:rPr>
        <w:t xml:space="preserve">threat seems to be a false positive it must be suppressed to simplify the process of tracking new </w:t>
      </w:r>
      <w:r w:rsidR="00E76C1E">
        <w:rPr>
          <w:rFonts w:eastAsia="Times New Roman"/>
          <w:sz w:val="22"/>
          <w:szCs w:val="22"/>
        </w:rPr>
        <w:t>and genuine safety threats.</w:t>
      </w:r>
    </w:p>
    <w:p w14:paraId="5228CBF8" w14:textId="0225C496" w:rsidR="00E76C1E" w:rsidRDefault="00E76C1E">
      <w:pPr>
        <w:rPr>
          <w:rFonts w:eastAsia="Times New Roman"/>
          <w:sz w:val="22"/>
          <w:szCs w:val="22"/>
        </w:rPr>
      </w:pPr>
      <w:r>
        <w:rPr>
          <w:rFonts w:eastAsia="Times New Roman"/>
          <w:sz w:val="22"/>
          <w:szCs w:val="22"/>
        </w:rPr>
        <w:br w:type="page"/>
      </w:r>
    </w:p>
    <w:p w14:paraId="7DF359A6" w14:textId="2D66E424" w:rsidR="00E76C1E" w:rsidRDefault="00AC2A74" w:rsidP="00AC2A74">
      <w:pPr>
        <w:contextualSpacing/>
        <w:jc w:val="center"/>
        <w:rPr>
          <w:rFonts w:eastAsia="Times New Roman"/>
          <w:b/>
          <w:bCs/>
          <w:sz w:val="22"/>
          <w:szCs w:val="22"/>
        </w:rPr>
      </w:pPr>
      <w:r>
        <w:rPr>
          <w:rFonts w:eastAsia="Times New Roman"/>
          <w:b/>
          <w:bCs/>
          <w:sz w:val="22"/>
          <w:szCs w:val="22"/>
        </w:rPr>
        <w:lastRenderedPageBreak/>
        <w:t>Reference</w:t>
      </w:r>
    </w:p>
    <w:p w14:paraId="5F3BD5AB" w14:textId="25CB0AC8" w:rsidR="000F4B8E" w:rsidRDefault="000F4B8E" w:rsidP="000F4B8E">
      <w:pPr>
        <w:pStyle w:val="NormalWeb"/>
        <w:spacing w:before="0" w:beforeAutospacing="0" w:after="0" w:afterAutospacing="0" w:line="480" w:lineRule="auto"/>
        <w:ind w:left="720" w:hanging="720"/>
      </w:pPr>
      <w:r>
        <w:t xml:space="preserve">Bernstein, C., Cobb, M., &amp; </w:t>
      </w:r>
      <w:proofErr w:type="spellStart"/>
      <w:r>
        <w:t>Awati</w:t>
      </w:r>
      <w:proofErr w:type="spellEnd"/>
      <w:r>
        <w:t xml:space="preserve">, R. (2024, February). </w:t>
      </w:r>
      <w:r>
        <w:rPr>
          <w:i/>
          <w:iCs/>
        </w:rPr>
        <w:t>What Is the Advanced Encryption Standard (AES)?</w:t>
      </w:r>
      <w:r>
        <w:t xml:space="preserve"> </w:t>
      </w:r>
      <w:proofErr w:type="spellStart"/>
      <w:r>
        <w:t>SearchSecurity</w:t>
      </w:r>
      <w:proofErr w:type="spellEnd"/>
      <w:r>
        <w:t>.</w:t>
      </w:r>
      <w:r>
        <w:t xml:space="preserve"> </w:t>
      </w:r>
      <w:r>
        <w:t>https://www.techtarget.com/searchsecurity/definition</w:t>
      </w:r>
      <w:r w:rsidR="00784276">
        <w:t xml:space="preserve"> </w:t>
      </w:r>
      <w:r>
        <w:t>/Advanced-Encryption-Standard</w:t>
      </w:r>
    </w:p>
    <w:p w14:paraId="1580E9E9" w14:textId="77777777" w:rsidR="000F4B8E" w:rsidRPr="00C47447" w:rsidRDefault="000F4B8E" w:rsidP="000F4B8E">
      <w:pPr>
        <w:pStyle w:val="NormalWeb"/>
        <w:spacing w:before="0" w:beforeAutospacing="0" w:after="0" w:afterAutospacing="0" w:line="480" w:lineRule="auto"/>
        <w:ind w:left="720" w:hanging="720"/>
      </w:pPr>
      <w:r>
        <w:t xml:space="preserve">Crawford, D. (2019, February 4). </w:t>
      </w:r>
      <w:r>
        <w:rPr>
          <w:i/>
          <w:iCs/>
        </w:rPr>
        <w:t>A Complete Guide to AES Encryption (128-bit &amp; 256-bit) - ProPrivacy.com</w:t>
      </w:r>
      <w:r>
        <w:t>. ProPrivacy.com. https://proprivacy.com/guides/aes-encryption</w:t>
      </w:r>
    </w:p>
    <w:p w14:paraId="5B6CD236" w14:textId="77777777" w:rsidR="00AC2A74" w:rsidRPr="00AC2A74" w:rsidRDefault="00AC2A74" w:rsidP="00AC2A74">
      <w:pPr>
        <w:contextualSpacing/>
        <w:rPr>
          <w:rFonts w:eastAsia="Times New Roman"/>
          <w:sz w:val="22"/>
          <w:szCs w:val="22"/>
        </w:rPr>
      </w:pPr>
    </w:p>
    <w:sectPr w:rsidR="00AC2A74" w:rsidRPr="00AC2A74"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3C8C3" w14:textId="77777777" w:rsidR="0096474C" w:rsidRDefault="0096474C" w:rsidP="002F3F84">
      <w:r>
        <w:separator/>
      </w:r>
    </w:p>
  </w:endnote>
  <w:endnote w:type="continuationSeparator" w:id="0">
    <w:p w14:paraId="280A94D5" w14:textId="77777777" w:rsidR="0096474C" w:rsidRDefault="0096474C" w:rsidP="002F3F84">
      <w:r>
        <w:continuationSeparator/>
      </w:r>
    </w:p>
  </w:endnote>
  <w:endnote w:type="continuationNotice" w:id="1">
    <w:p w14:paraId="47F89FBE" w14:textId="77777777" w:rsidR="0096474C" w:rsidRDefault="00964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8F483" w14:textId="77777777" w:rsidR="0096474C" w:rsidRDefault="0096474C" w:rsidP="002F3F84">
      <w:r>
        <w:separator/>
      </w:r>
    </w:p>
  </w:footnote>
  <w:footnote w:type="continuationSeparator" w:id="0">
    <w:p w14:paraId="5C008570" w14:textId="77777777" w:rsidR="0096474C" w:rsidRDefault="0096474C" w:rsidP="002F3F84">
      <w:r>
        <w:continuationSeparator/>
      </w:r>
    </w:p>
  </w:footnote>
  <w:footnote w:type="continuationNotice" w:id="1">
    <w:p w14:paraId="384788A6" w14:textId="77777777" w:rsidR="0096474C" w:rsidRDefault="009647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841385869">
    <w:abstractNumId w:val="16"/>
  </w:num>
  <w:num w:numId="2" w16cid:durableId="217010347">
    <w:abstractNumId w:val="20"/>
  </w:num>
  <w:num w:numId="3" w16cid:durableId="1581257469">
    <w:abstractNumId w:val="6"/>
  </w:num>
  <w:num w:numId="4" w16cid:durableId="551968890">
    <w:abstractNumId w:val="8"/>
  </w:num>
  <w:num w:numId="5" w16cid:durableId="1160927367">
    <w:abstractNumId w:val="4"/>
  </w:num>
  <w:num w:numId="6" w16cid:durableId="605576517">
    <w:abstractNumId w:val="17"/>
  </w:num>
  <w:num w:numId="7" w16cid:durableId="1993678275">
    <w:abstractNumId w:val="12"/>
    <w:lvlOverride w:ilvl="0">
      <w:lvl w:ilvl="0">
        <w:numFmt w:val="lowerLetter"/>
        <w:lvlText w:val="%1."/>
        <w:lvlJc w:val="left"/>
      </w:lvl>
    </w:lvlOverride>
  </w:num>
  <w:num w:numId="8" w16cid:durableId="1920290208">
    <w:abstractNumId w:val="5"/>
  </w:num>
  <w:num w:numId="9" w16cid:durableId="390422791">
    <w:abstractNumId w:val="1"/>
    <w:lvlOverride w:ilvl="0">
      <w:lvl w:ilvl="0">
        <w:numFmt w:val="lowerLetter"/>
        <w:lvlText w:val="%1."/>
        <w:lvlJc w:val="left"/>
      </w:lvl>
    </w:lvlOverride>
  </w:num>
  <w:num w:numId="10" w16cid:durableId="1736272412">
    <w:abstractNumId w:val="0"/>
  </w:num>
  <w:num w:numId="11" w16cid:durableId="376469769">
    <w:abstractNumId w:val="3"/>
  </w:num>
  <w:num w:numId="12" w16cid:durableId="1729066331">
    <w:abstractNumId w:val="19"/>
  </w:num>
  <w:num w:numId="13" w16cid:durableId="432937288">
    <w:abstractNumId w:val="15"/>
  </w:num>
  <w:num w:numId="14" w16cid:durableId="1350792329">
    <w:abstractNumId w:val="2"/>
  </w:num>
  <w:num w:numId="15" w16cid:durableId="1475412866">
    <w:abstractNumId w:val="11"/>
  </w:num>
  <w:num w:numId="16" w16cid:durableId="1318652771">
    <w:abstractNumId w:val="9"/>
  </w:num>
  <w:num w:numId="17" w16cid:durableId="2023819183">
    <w:abstractNumId w:val="14"/>
  </w:num>
  <w:num w:numId="18" w16cid:durableId="1670670891">
    <w:abstractNumId w:val="18"/>
  </w:num>
  <w:num w:numId="19" w16cid:durableId="1383407855">
    <w:abstractNumId w:val="7"/>
  </w:num>
  <w:num w:numId="20" w16cid:durableId="307057201">
    <w:abstractNumId w:val="13"/>
  </w:num>
  <w:num w:numId="21" w16cid:durableId="12873519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07130"/>
    <w:rsid w:val="00010B8A"/>
    <w:rsid w:val="000176A7"/>
    <w:rsid w:val="000202DE"/>
    <w:rsid w:val="00025C05"/>
    <w:rsid w:val="000309A9"/>
    <w:rsid w:val="00044E1B"/>
    <w:rsid w:val="0004531D"/>
    <w:rsid w:val="000470A1"/>
    <w:rsid w:val="00052476"/>
    <w:rsid w:val="00053AE1"/>
    <w:rsid w:val="00067C3D"/>
    <w:rsid w:val="00075F9E"/>
    <w:rsid w:val="000805BE"/>
    <w:rsid w:val="000873BC"/>
    <w:rsid w:val="00087E18"/>
    <w:rsid w:val="00097AC1"/>
    <w:rsid w:val="000A63E3"/>
    <w:rsid w:val="000B517D"/>
    <w:rsid w:val="000C31F4"/>
    <w:rsid w:val="000C7320"/>
    <w:rsid w:val="000D06F0"/>
    <w:rsid w:val="000D241B"/>
    <w:rsid w:val="000E6040"/>
    <w:rsid w:val="000F4B8E"/>
    <w:rsid w:val="00102660"/>
    <w:rsid w:val="0010436E"/>
    <w:rsid w:val="00114D54"/>
    <w:rsid w:val="00120ACD"/>
    <w:rsid w:val="00125021"/>
    <w:rsid w:val="001342D2"/>
    <w:rsid w:val="00142F9A"/>
    <w:rsid w:val="00144936"/>
    <w:rsid w:val="00151233"/>
    <w:rsid w:val="00164480"/>
    <w:rsid w:val="00176139"/>
    <w:rsid w:val="00177698"/>
    <w:rsid w:val="00181098"/>
    <w:rsid w:val="00182245"/>
    <w:rsid w:val="00183C9F"/>
    <w:rsid w:val="00187548"/>
    <w:rsid w:val="001933BA"/>
    <w:rsid w:val="001A3133"/>
    <w:rsid w:val="001A381D"/>
    <w:rsid w:val="001B4F8C"/>
    <w:rsid w:val="001C7C5B"/>
    <w:rsid w:val="001D01EC"/>
    <w:rsid w:val="001D0C10"/>
    <w:rsid w:val="001F1892"/>
    <w:rsid w:val="001F5F49"/>
    <w:rsid w:val="002001E0"/>
    <w:rsid w:val="00210938"/>
    <w:rsid w:val="00225C15"/>
    <w:rsid w:val="002323CF"/>
    <w:rsid w:val="00234FC3"/>
    <w:rsid w:val="00246975"/>
    <w:rsid w:val="00246C90"/>
    <w:rsid w:val="002607AE"/>
    <w:rsid w:val="002611C2"/>
    <w:rsid w:val="002637ED"/>
    <w:rsid w:val="00265C93"/>
    <w:rsid w:val="00271E26"/>
    <w:rsid w:val="002778D5"/>
    <w:rsid w:val="00277B38"/>
    <w:rsid w:val="00281DF1"/>
    <w:rsid w:val="00292377"/>
    <w:rsid w:val="002A05CB"/>
    <w:rsid w:val="002A1A18"/>
    <w:rsid w:val="002B15FB"/>
    <w:rsid w:val="002B46D2"/>
    <w:rsid w:val="002B46FF"/>
    <w:rsid w:val="002B4D43"/>
    <w:rsid w:val="002C6CC6"/>
    <w:rsid w:val="002D0DC8"/>
    <w:rsid w:val="002F3F84"/>
    <w:rsid w:val="00321D27"/>
    <w:rsid w:val="00335200"/>
    <w:rsid w:val="003360D3"/>
    <w:rsid w:val="0033644E"/>
    <w:rsid w:val="00352FD0"/>
    <w:rsid w:val="003631F7"/>
    <w:rsid w:val="003676EF"/>
    <w:rsid w:val="003726AD"/>
    <w:rsid w:val="0038508A"/>
    <w:rsid w:val="003978A0"/>
    <w:rsid w:val="003A1621"/>
    <w:rsid w:val="003B338E"/>
    <w:rsid w:val="003B7715"/>
    <w:rsid w:val="003E2462"/>
    <w:rsid w:val="003E399D"/>
    <w:rsid w:val="003F2887"/>
    <w:rsid w:val="00403219"/>
    <w:rsid w:val="00413DE0"/>
    <w:rsid w:val="00416E80"/>
    <w:rsid w:val="00454DE8"/>
    <w:rsid w:val="0045610F"/>
    <w:rsid w:val="0046151B"/>
    <w:rsid w:val="00473815"/>
    <w:rsid w:val="0048494E"/>
    <w:rsid w:val="00485402"/>
    <w:rsid w:val="004910DB"/>
    <w:rsid w:val="0049322D"/>
    <w:rsid w:val="00493A4F"/>
    <w:rsid w:val="00494895"/>
    <w:rsid w:val="004A7359"/>
    <w:rsid w:val="004B0FDD"/>
    <w:rsid w:val="004B2BE0"/>
    <w:rsid w:val="004D26C2"/>
    <w:rsid w:val="004D78B4"/>
    <w:rsid w:val="004E3397"/>
    <w:rsid w:val="004E53CD"/>
    <w:rsid w:val="004E7148"/>
    <w:rsid w:val="004F5E62"/>
    <w:rsid w:val="0050074B"/>
    <w:rsid w:val="00504C27"/>
    <w:rsid w:val="00512ADF"/>
    <w:rsid w:val="00515F3A"/>
    <w:rsid w:val="00520757"/>
    <w:rsid w:val="00523478"/>
    <w:rsid w:val="00531FBF"/>
    <w:rsid w:val="00533222"/>
    <w:rsid w:val="00541325"/>
    <w:rsid w:val="00556044"/>
    <w:rsid w:val="00562A36"/>
    <w:rsid w:val="00570BE0"/>
    <w:rsid w:val="00571B62"/>
    <w:rsid w:val="0058064D"/>
    <w:rsid w:val="00583A02"/>
    <w:rsid w:val="00592A8E"/>
    <w:rsid w:val="005958AC"/>
    <w:rsid w:val="005A1B32"/>
    <w:rsid w:val="005A259D"/>
    <w:rsid w:val="005A5851"/>
    <w:rsid w:val="005A6070"/>
    <w:rsid w:val="005A7C7F"/>
    <w:rsid w:val="005B63A9"/>
    <w:rsid w:val="005B745D"/>
    <w:rsid w:val="005C593C"/>
    <w:rsid w:val="005D020B"/>
    <w:rsid w:val="005E6088"/>
    <w:rsid w:val="005F574E"/>
    <w:rsid w:val="005F7BDE"/>
    <w:rsid w:val="006017FD"/>
    <w:rsid w:val="00612EA1"/>
    <w:rsid w:val="0061306B"/>
    <w:rsid w:val="006201FC"/>
    <w:rsid w:val="00632C6F"/>
    <w:rsid w:val="006330D9"/>
    <w:rsid w:val="00633225"/>
    <w:rsid w:val="00653583"/>
    <w:rsid w:val="0067447E"/>
    <w:rsid w:val="006A0719"/>
    <w:rsid w:val="006A66A8"/>
    <w:rsid w:val="006A66D8"/>
    <w:rsid w:val="006B0D09"/>
    <w:rsid w:val="006B66FE"/>
    <w:rsid w:val="006E1A73"/>
    <w:rsid w:val="006E3003"/>
    <w:rsid w:val="006E54AC"/>
    <w:rsid w:val="006F028C"/>
    <w:rsid w:val="00701A84"/>
    <w:rsid w:val="00701C5A"/>
    <w:rsid w:val="0071273D"/>
    <w:rsid w:val="00714EE4"/>
    <w:rsid w:val="00725B1B"/>
    <w:rsid w:val="00727093"/>
    <w:rsid w:val="00755AB6"/>
    <w:rsid w:val="0076659B"/>
    <w:rsid w:val="00767772"/>
    <w:rsid w:val="00771AF5"/>
    <w:rsid w:val="00772790"/>
    <w:rsid w:val="00784276"/>
    <w:rsid w:val="0079034F"/>
    <w:rsid w:val="00790486"/>
    <w:rsid w:val="00793EE5"/>
    <w:rsid w:val="00797EC8"/>
    <w:rsid w:val="007A6741"/>
    <w:rsid w:val="007B226C"/>
    <w:rsid w:val="007C3254"/>
    <w:rsid w:val="00800E32"/>
    <w:rsid w:val="00801E9F"/>
    <w:rsid w:val="008120AA"/>
    <w:rsid w:val="00816AE9"/>
    <w:rsid w:val="00824ABB"/>
    <w:rsid w:val="00826665"/>
    <w:rsid w:val="00827360"/>
    <w:rsid w:val="008342C8"/>
    <w:rsid w:val="00842E5B"/>
    <w:rsid w:val="00844A5D"/>
    <w:rsid w:val="00855173"/>
    <w:rsid w:val="00861EC1"/>
    <w:rsid w:val="00866DB1"/>
    <w:rsid w:val="00871459"/>
    <w:rsid w:val="0088181F"/>
    <w:rsid w:val="00882D3C"/>
    <w:rsid w:val="0089617A"/>
    <w:rsid w:val="008A7514"/>
    <w:rsid w:val="008B068E"/>
    <w:rsid w:val="008C3937"/>
    <w:rsid w:val="008D5A0D"/>
    <w:rsid w:val="00914FE7"/>
    <w:rsid w:val="00926456"/>
    <w:rsid w:val="009345A7"/>
    <w:rsid w:val="00940B1A"/>
    <w:rsid w:val="009441AD"/>
    <w:rsid w:val="00957280"/>
    <w:rsid w:val="00957E78"/>
    <w:rsid w:val="0096474C"/>
    <w:rsid w:val="009714E8"/>
    <w:rsid w:val="00974AE3"/>
    <w:rsid w:val="009826D6"/>
    <w:rsid w:val="00996BED"/>
    <w:rsid w:val="009B19AD"/>
    <w:rsid w:val="009C6202"/>
    <w:rsid w:val="009C7B99"/>
    <w:rsid w:val="009D3129"/>
    <w:rsid w:val="009E3F34"/>
    <w:rsid w:val="009F0B43"/>
    <w:rsid w:val="009F285B"/>
    <w:rsid w:val="00A119B9"/>
    <w:rsid w:val="00A2133A"/>
    <w:rsid w:val="00A30E1A"/>
    <w:rsid w:val="00A563A5"/>
    <w:rsid w:val="00A5742A"/>
    <w:rsid w:val="00A628B0"/>
    <w:rsid w:val="00A779E0"/>
    <w:rsid w:val="00A87E0C"/>
    <w:rsid w:val="00AC1A15"/>
    <w:rsid w:val="00AC2A74"/>
    <w:rsid w:val="00AC3410"/>
    <w:rsid w:val="00AC3626"/>
    <w:rsid w:val="00AC3E66"/>
    <w:rsid w:val="00AD43C0"/>
    <w:rsid w:val="00AE0197"/>
    <w:rsid w:val="00AE4024"/>
    <w:rsid w:val="00AE5B33"/>
    <w:rsid w:val="00AE74B5"/>
    <w:rsid w:val="00AF14FF"/>
    <w:rsid w:val="00AF4C03"/>
    <w:rsid w:val="00B03C25"/>
    <w:rsid w:val="00B20F52"/>
    <w:rsid w:val="00B25BE0"/>
    <w:rsid w:val="00B26489"/>
    <w:rsid w:val="00B35185"/>
    <w:rsid w:val="00B406E8"/>
    <w:rsid w:val="00B42793"/>
    <w:rsid w:val="00B50C83"/>
    <w:rsid w:val="00B70099"/>
    <w:rsid w:val="00B70954"/>
    <w:rsid w:val="00B720DC"/>
    <w:rsid w:val="00B7788F"/>
    <w:rsid w:val="00B96B6D"/>
    <w:rsid w:val="00BA3712"/>
    <w:rsid w:val="00BD1084"/>
    <w:rsid w:val="00BD387F"/>
    <w:rsid w:val="00BE2E93"/>
    <w:rsid w:val="00C32F3D"/>
    <w:rsid w:val="00C36777"/>
    <w:rsid w:val="00C41B36"/>
    <w:rsid w:val="00C452C4"/>
    <w:rsid w:val="00C56FC2"/>
    <w:rsid w:val="00C62AB5"/>
    <w:rsid w:val="00C63404"/>
    <w:rsid w:val="00C67FA3"/>
    <w:rsid w:val="00C75CAD"/>
    <w:rsid w:val="00C77650"/>
    <w:rsid w:val="00CE44E9"/>
    <w:rsid w:val="00CF445D"/>
    <w:rsid w:val="00CF618A"/>
    <w:rsid w:val="00D0558B"/>
    <w:rsid w:val="00D0757E"/>
    <w:rsid w:val="00D119E0"/>
    <w:rsid w:val="00D32963"/>
    <w:rsid w:val="00D338FF"/>
    <w:rsid w:val="00D33B5F"/>
    <w:rsid w:val="00D47759"/>
    <w:rsid w:val="00D56944"/>
    <w:rsid w:val="00D60EC2"/>
    <w:rsid w:val="00D7797D"/>
    <w:rsid w:val="00DA7EF5"/>
    <w:rsid w:val="00DB5652"/>
    <w:rsid w:val="00DD6742"/>
    <w:rsid w:val="00DE3C2D"/>
    <w:rsid w:val="00E02BD0"/>
    <w:rsid w:val="00E33862"/>
    <w:rsid w:val="00E4044A"/>
    <w:rsid w:val="00E54A0C"/>
    <w:rsid w:val="00E5594E"/>
    <w:rsid w:val="00E66FC0"/>
    <w:rsid w:val="00E73612"/>
    <w:rsid w:val="00E76C1E"/>
    <w:rsid w:val="00E941D0"/>
    <w:rsid w:val="00EA0B72"/>
    <w:rsid w:val="00EA55B7"/>
    <w:rsid w:val="00EB1BA5"/>
    <w:rsid w:val="00EB1CEC"/>
    <w:rsid w:val="00EB4E90"/>
    <w:rsid w:val="00EB6B54"/>
    <w:rsid w:val="00EC29F5"/>
    <w:rsid w:val="00ED1CC4"/>
    <w:rsid w:val="00EE35BF"/>
    <w:rsid w:val="00EE3EAE"/>
    <w:rsid w:val="00EF4D6F"/>
    <w:rsid w:val="00F2663F"/>
    <w:rsid w:val="00F40F64"/>
    <w:rsid w:val="00F432FF"/>
    <w:rsid w:val="00F46F0F"/>
    <w:rsid w:val="00F54AE1"/>
    <w:rsid w:val="00F57F8A"/>
    <w:rsid w:val="00F72352"/>
    <w:rsid w:val="00F772D8"/>
    <w:rsid w:val="00F80B55"/>
    <w:rsid w:val="00F81BBB"/>
    <w:rsid w:val="00F836F7"/>
    <w:rsid w:val="00FB2563"/>
    <w:rsid w:val="00FC36E8"/>
    <w:rsid w:val="00FC47F0"/>
    <w:rsid w:val="00FD1686"/>
    <w:rsid w:val="00FD7CC8"/>
    <w:rsid w:val="00FF48E7"/>
    <w:rsid w:val="00FF5CF5"/>
    <w:rsid w:val="00FF7788"/>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FollowedHyperlink">
    <w:name w:val="FollowedHyperlink"/>
    <w:basedOn w:val="DefaultParagraphFont"/>
    <w:uiPriority w:val="99"/>
    <w:semiHidden/>
    <w:unhideWhenUsed/>
    <w:rsid w:val="005B63A9"/>
    <w:rPr>
      <w:color w:val="954F72" w:themeColor="followedHyperlink"/>
      <w:u w:val="single"/>
    </w:rPr>
  </w:style>
  <w:style w:type="character" w:styleId="UnresolvedMention">
    <w:name w:val="Unresolved Mention"/>
    <w:basedOn w:val="DefaultParagraphFont"/>
    <w:uiPriority w:val="99"/>
    <w:semiHidden/>
    <w:unhideWhenUsed/>
    <w:rsid w:val="000F4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earn.snhu.edu/d2l/le/dropbox/2019659/3747698/DownloadSubmissionFile?fid=223189603&amp;sid=57959483"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8</Pages>
  <Words>1003</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6711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Diggs, Cori-Leigh</cp:lastModifiedBy>
  <cp:revision>180</cp:revision>
  <dcterms:created xsi:type="dcterms:W3CDTF">2025-10-17T02:12:00Z</dcterms:created>
  <dcterms:modified xsi:type="dcterms:W3CDTF">2025-10-21T03:42:00Z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