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C0" w:rsidRDefault="00397E30" w:rsidP="00397E30">
      <w:pPr>
        <w:pStyle w:val="Title"/>
        <w:jc w:val="center"/>
      </w:pPr>
      <w:r>
        <w:t>Chemotherapy Lookup Tables: Documentation and Use</w:t>
      </w:r>
    </w:p>
    <w:p w:rsidR="00397E30" w:rsidRDefault="00397E30" w:rsidP="004A0906">
      <w:pPr>
        <w:pStyle w:val="Heading1"/>
      </w:pPr>
      <w:r>
        <w:t>Background</w:t>
      </w:r>
    </w:p>
    <w:p w:rsidR="00745443" w:rsidRDefault="00397E30">
      <w:r>
        <w:t xml:space="preserve">In addition to tumor and patient characteristics, the Tumor Registry contains </w:t>
      </w:r>
      <w:r w:rsidR="008262D3">
        <w:t xml:space="preserve">indicator variables for </w:t>
      </w:r>
      <w:r>
        <w:t>all first course treatment</w:t>
      </w:r>
      <w:r w:rsidR="008262D3">
        <w:t>s received by</w:t>
      </w:r>
      <w:r>
        <w:t xml:space="preserve"> patients diagnosed with cancer. For chemotherapy, tumor registrars </w:t>
      </w:r>
      <w:r w:rsidR="00B429EB">
        <w:t xml:space="preserve">abstract all data from the electronic medical record </w:t>
      </w:r>
      <w:r w:rsidR="00E56243">
        <w:t xml:space="preserve">(EMR) </w:t>
      </w:r>
      <w:r w:rsidR="00B429EB">
        <w:t xml:space="preserve">for patients diagnosed with cancer.  They </w:t>
      </w:r>
      <w:r>
        <w:t xml:space="preserve">document whether or not chemotherapy was given as part of first course treatment and the date first course treatment began. These </w:t>
      </w:r>
      <w:r w:rsidR="00B429EB">
        <w:t xml:space="preserve">treatment and tumor characteristic </w:t>
      </w:r>
      <w:r>
        <w:t xml:space="preserve">fields are extracted into our VDW. </w:t>
      </w:r>
      <w:r w:rsidR="00745443">
        <w:t xml:space="preserve"> While the VTR contains vital information needed for research projects, there are some data elements that are missing:</w:t>
      </w:r>
    </w:p>
    <w:p w:rsidR="00745443" w:rsidRDefault="00745443" w:rsidP="00745443">
      <w:pPr>
        <w:pStyle w:val="ListParagraph"/>
        <w:numPr>
          <w:ilvl w:val="0"/>
          <w:numId w:val="5"/>
        </w:numPr>
      </w:pPr>
      <w:r>
        <w:t>T</w:t>
      </w:r>
      <w:r w:rsidR="00E56243">
        <w:t>he actual drug</w:t>
      </w:r>
      <w:r w:rsidR="004A0906">
        <w:t xml:space="preserve"> </w:t>
      </w:r>
      <w:r w:rsidR="00B429EB">
        <w:t xml:space="preserve">regimen </w:t>
      </w:r>
      <w:r w:rsidR="004A0906">
        <w:t xml:space="preserve">used in first course treatment is not extracted.  This leaves 2 options to get the actual drugs given in first course chemotherapy: </w:t>
      </w:r>
      <w:r w:rsidR="00B429EB">
        <w:t xml:space="preserve">a) </w:t>
      </w:r>
      <w:r w:rsidR="004A0906">
        <w:t>manual chart review</w:t>
      </w:r>
      <w:r w:rsidR="00B429EB">
        <w:t>,</w:t>
      </w:r>
      <w:r w:rsidR="004A0906">
        <w:t xml:space="preserve"> or </w:t>
      </w:r>
      <w:r w:rsidR="00B429EB">
        <w:t xml:space="preserve">b) </w:t>
      </w:r>
      <w:r w:rsidR="004A0906">
        <w:t xml:space="preserve">create an algorithm to go against administrative/claims data.  Since manual chart review involves a great deal of time and money, an algorithm was created </w:t>
      </w:r>
      <w:r w:rsidR="00E56243">
        <w:t xml:space="preserve">that goes against the </w:t>
      </w:r>
      <w:r w:rsidR="00ED55D1">
        <w:t>VDW</w:t>
      </w:r>
      <w:r w:rsidR="00E56243">
        <w:t xml:space="preserve"> </w:t>
      </w:r>
      <w:r w:rsidR="004A0906">
        <w:t>in order to</w:t>
      </w:r>
      <w:r w:rsidR="00B429EB">
        <w:t xml:space="preserve"> </w:t>
      </w:r>
      <w:r w:rsidR="00ED55D1">
        <w:t>characterize all courses of systemic therapy</w:t>
      </w:r>
      <w:r w:rsidR="004A0906">
        <w:t>.</w:t>
      </w:r>
      <w:r w:rsidR="00572A0C">
        <w:t xml:space="preserve">  </w:t>
      </w:r>
    </w:p>
    <w:p w:rsidR="00754011" w:rsidRDefault="00745443" w:rsidP="00745443">
      <w:pPr>
        <w:pStyle w:val="ListParagraph"/>
        <w:numPr>
          <w:ilvl w:val="0"/>
          <w:numId w:val="5"/>
        </w:numPr>
      </w:pPr>
      <w:r>
        <w:t>T</w:t>
      </w:r>
      <w:r w:rsidR="00572A0C">
        <w:t>he VTR only contains first course therapy and current projects would like knowledge of all courses of systemic therapy given.</w:t>
      </w:r>
    </w:p>
    <w:p w:rsidR="00754011" w:rsidRDefault="00745443" w:rsidP="00754011">
      <w:pPr>
        <w:pStyle w:val="ListParagraph"/>
        <w:numPr>
          <w:ilvl w:val="0"/>
          <w:numId w:val="5"/>
        </w:numPr>
      </w:pPr>
      <w:r>
        <w:t>T</w:t>
      </w:r>
      <w:r w:rsidR="00754011">
        <w:t xml:space="preserve">he addition of the BEACON module in </w:t>
      </w:r>
      <w:proofErr w:type="spellStart"/>
      <w:r w:rsidR="00754011">
        <w:t>HealthConnect</w:t>
      </w:r>
      <w:proofErr w:type="spellEnd"/>
      <w:r>
        <w:t xml:space="preserve"> made the task of </w:t>
      </w:r>
      <w:r w:rsidR="00754011">
        <w:t xml:space="preserve">identifying chemotherapy regimens.  </w:t>
      </w:r>
      <w:r>
        <w:t xml:space="preserve">However, systemic therapy data needs to be combined for the time periods prior to BEACON as well as claims received from patients referred to outside cancer centers.  </w:t>
      </w:r>
      <w:r w:rsidR="00754011">
        <w:t>Therefore, in order to capture all data across all time periods and in order to account for treatments coming through different sources, the creation of these tables and this algorithm was essential.</w:t>
      </w:r>
    </w:p>
    <w:p w:rsidR="00397E30" w:rsidRDefault="002F4C25" w:rsidP="002F4C25">
      <w:pPr>
        <w:pStyle w:val="Heading1"/>
      </w:pPr>
      <w:r>
        <w:t>The Chemotherapy Lookup Tables</w:t>
      </w:r>
    </w:p>
    <w:p w:rsidR="002F4C25" w:rsidRDefault="002F4C25">
      <w:r>
        <w:t xml:space="preserve">The chemotherapy lookups tables contain lists of NDCs, CPT, </w:t>
      </w:r>
      <w:r w:rsidR="00ED55D1">
        <w:t xml:space="preserve">and </w:t>
      </w:r>
      <w:r>
        <w:t>HCPC</w:t>
      </w:r>
      <w:r w:rsidR="00ED55D1">
        <w:t xml:space="preserve"> </w:t>
      </w:r>
      <w:r>
        <w:t>codes that indicate a patient may have received</w:t>
      </w:r>
      <w:r w:rsidR="00572A0C">
        <w:t xml:space="preserve"> systemic </w:t>
      </w:r>
      <w:r>
        <w:t xml:space="preserve">therapy. The </w:t>
      </w:r>
      <w:r w:rsidR="00ED55D1">
        <w:t>two</w:t>
      </w:r>
      <w:r>
        <w:t xml:space="preserve"> different look up tables include: </w:t>
      </w:r>
      <w:proofErr w:type="spellStart"/>
      <w:r>
        <w:t>rx_codes</w:t>
      </w:r>
      <w:proofErr w:type="spellEnd"/>
      <w:r>
        <w:t xml:space="preserve">, </w:t>
      </w:r>
      <w:r w:rsidR="00ED55D1">
        <w:t xml:space="preserve">and </w:t>
      </w:r>
      <w:proofErr w:type="spellStart"/>
      <w:r>
        <w:t>px_codes</w:t>
      </w:r>
      <w:proofErr w:type="spellEnd"/>
      <w:r>
        <w:t>.</w:t>
      </w:r>
      <w:r w:rsidR="00C612D8">
        <w:t xml:space="preserve">  </w:t>
      </w:r>
      <w:r>
        <w:t xml:space="preserve">With these tables you can identify specific </w:t>
      </w:r>
      <w:r w:rsidR="00ED55D1">
        <w:t xml:space="preserve">systemic therapy </w:t>
      </w:r>
      <w:r>
        <w:t xml:space="preserve">drugs, supportive meds used in conjunction with chemotherapy drugs, and </w:t>
      </w:r>
      <w:r w:rsidR="00C612D8">
        <w:t>non-specific</w:t>
      </w:r>
      <w:r>
        <w:t xml:space="preserve"> infusion and </w:t>
      </w:r>
      <w:r w:rsidR="00C612D8">
        <w:t>non-specific</w:t>
      </w:r>
      <w:r>
        <w:t xml:space="preserve"> receipt of </w:t>
      </w:r>
      <w:r w:rsidR="00572A0C">
        <w:t xml:space="preserve">systemic </w:t>
      </w:r>
      <w:r>
        <w:t>therapy codes.</w:t>
      </w:r>
    </w:p>
    <w:p w:rsidR="002F4C25" w:rsidRDefault="002F4C25">
      <w:r>
        <w:t xml:space="preserve">The tables are updated </w:t>
      </w:r>
      <w:r w:rsidR="00745443">
        <w:t xml:space="preserve">as needed (usually </w:t>
      </w:r>
      <w:r>
        <w:t>yearly</w:t>
      </w:r>
      <w:r w:rsidR="00745443">
        <w:t>)</w:t>
      </w:r>
      <w:r>
        <w:t xml:space="preserve"> with new codes.</w:t>
      </w:r>
    </w:p>
    <w:p w:rsidR="002F4C25" w:rsidRDefault="002F4C25" w:rsidP="002F4C25">
      <w:pPr>
        <w:pStyle w:val="Heading1"/>
      </w:pPr>
      <w:r>
        <w:t xml:space="preserve">How the </w:t>
      </w:r>
      <w:r w:rsidR="004D6F13">
        <w:t>lookup tables work</w:t>
      </w:r>
    </w:p>
    <w:p w:rsidR="008262D3" w:rsidRDefault="004D6F13" w:rsidP="00736716">
      <w:r>
        <w:t xml:space="preserve">The lookup tables </w:t>
      </w:r>
      <w:r w:rsidR="00736716">
        <w:t xml:space="preserve">can be </w:t>
      </w:r>
      <w:bookmarkStart w:id="0" w:name="_GoBack"/>
      <w:bookmarkEnd w:id="0"/>
      <w:r>
        <w:t xml:space="preserve">merged with </w:t>
      </w:r>
      <w:r w:rsidR="00ED55D1">
        <w:t xml:space="preserve">VDW </w:t>
      </w:r>
      <w:r>
        <w:t xml:space="preserve">pharmacy, infusion, and procedure tables.  All </w:t>
      </w:r>
      <w:r w:rsidR="00ED55D1">
        <w:t xml:space="preserve">systemic </w:t>
      </w:r>
      <w:r>
        <w:t xml:space="preserve">therapy from the different content areas can be combined together through a common variable called “CHEMOCAT”.  The CHEMOCAT variable is </w:t>
      </w:r>
      <w:r w:rsidR="00ED55D1">
        <w:t xml:space="preserve">usually the </w:t>
      </w:r>
      <w:r>
        <w:t>generic name of the drug.</w:t>
      </w:r>
      <w:r w:rsidR="00ED55D1">
        <w:t xml:space="preserve">  </w:t>
      </w:r>
    </w:p>
    <w:p w:rsidR="0046365E" w:rsidRDefault="0046365E" w:rsidP="008262D3"/>
    <w:p w:rsidR="002F4C25" w:rsidRDefault="002F4C25"/>
    <w:sectPr w:rsidR="002F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A6B49"/>
    <w:multiLevelType w:val="hybridMultilevel"/>
    <w:tmpl w:val="4F14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51E6"/>
    <w:multiLevelType w:val="hybridMultilevel"/>
    <w:tmpl w:val="C54EC6EC"/>
    <w:lvl w:ilvl="0" w:tplc="17F44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B6CBA"/>
    <w:multiLevelType w:val="hybridMultilevel"/>
    <w:tmpl w:val="BE26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3EE9"/>
    <w:multiLevelType w:val="hybridMultilevel"/>
    <w:tmpl w:val="6EB0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10A00"/>
    <w:multiLevelType w:val="hybridMultilevel"/>
    <w:tmpl w:val="41E2D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30"/>
    <w:rsid w:val="001D07C3"/>
    <w:rsid w:val="002F4C25"/>
    <w:rsid w:val="00397E30"/>
    <w:rsid w:val="0046365E"/>
    <w:rsid w:val="004A0906"/>
    <w:rsid w:val="004D6F13"/>
    <w:rsid w:val="00547CC6"/>
    <w:rsid w:val="00572A0C"/>
    <w:rsid w:val="00637D40"/>
    <w:rsid w:val="00665021"/>
    <w:rsid w:val="006703A7"/>
    <w:rsid w:val="00736716"/>
    <w:rsid w:val="00745443"/>
    <w:rsid w:val="00754011"/>
    <w:rsid w:val="008262D3"/>
    <w:rsid w:val="0089653C"/>
    <w:rsid w:val="00A368BC"/>
    <w:rsid w:val="00B429EB"/>
    <w:rsid w:val="00C612D8"/>
    <w:rsid w:val="00C816DA"/>
    <w:rsid w:val="00C90000"/>
    <w:rsid w:val="00E232B5"/>
    <w:rsid w:val="00E56243"/>
    <w:rsid w:val="00E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EB7E2-CFDD-4939-92AD-25EE364E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09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0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M. Carroll</dc:creator>
  <cp:keywords/>
  <dc:description/>
  <cp:lastModifiedBy>Nikki M. Carroll</cp:lastModifiedBy>
  <cp:revision>4</cp:revision>
  <dcterms:created xsi:type="dcterms:W3CDTF">2017-06-01T18:35:00Z</dcterms:created>
  <dcterms:modified xsi:type="dcterms:W3CDTF">2017-06-01T19:36:00Z</dcterms:modified>
</cp:coreProperties>
</file>