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72" w:rsidRDefault="00CB5572" w:rsidP="00CB557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</w:pPr>
      <w:r w:rsidRPr="00D26E15"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  <w:t xml:space="preserve">Chapter </w:t>
      </w:r>
      <w:r w:rsidR="000728A5"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  <w:t>6</w:t>
      </w:r>
    </w:p>
    <w:p w:rsidR="00CB5572" w:rsidRDefault="00CB5572" w:rsidP="00CB557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3D646" wp14:editId="10302981">
                <wp:simplePos x="0" y="0"/>
                <wp:positionH relativeFrom="column">
                  <wp:posOffset>-276225</wp:posOffset>
                </wp:positionH>
                <wp:positionV relativeFrom="paragraph">
                  <wp:posOffset>213995</wp:posOffset>
                </wp:positionV>
                <wp:extent cx="5934075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.75pt;margin-top:16.85pt;width:4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"/>
            </w:pict>
          </mc:Fallback>
        </mc:AlternateContent>
      </w:r>
      <w:r w:rsidR="000728A5"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  <w:t>CONCLUSION</w:t>
      </w:r>
    </w:p>
    <w:p w:rsidR="00CB5572" w:rsidRDefault="00CB5572" w:rsidP="00CB5572">
      <w:pPr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770E" w:rsidRDefault="004C329C" w:rsidP="00CB5572">
      <w:pPr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B638DF">
        <w:rPr>
          <w:rFonts w:ascii="Times New Roman" w:hAnsi="Times New Roman" w:cs="Times New Roman"/>
          <w:color w:val="auto"/>
          <w:sz w:val="24"/>
          <w:szCs w:val="24"/>
        </w:rPr>
        <w:t xml:space="preserve">The server installation option chosen for this system to work was to subscribe a paid web hosting service from any reliable web hosting companies available in the internet. </w:t>
      </w:r>
      <w:r w:rsidR="0056770E">
        <w:rPr>
          <w:rFonts w:ascii="Times New Roman" w:hAnsi="Times New Roman" w:cs="Times New Roman"/>
          <w:color w:val="auto"/>
          <w:sz w:val="24"/>
          <w:szCs w:val="24"/>
        </w:rPr>
        <w:t xml:space="preserve">Costing was the main factor for this decision. This server will then be the main base of the operation of the TAMIS. </w:t>
      </w:r>
    </w:p>
    <w:p w:rsidR="004C329C" w:rsidRDefault="0056770E" w:rsidP="00CB5572">
      <w:pPr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The current SMS gateway service chosen by the proponents is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Clickatell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A375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3758C">
        <w:rPr>
          <w:rFonts w:ascii="Times New Roman" w:hAnsi="Times New Roman" w:cs="Times New Roman"/>
          <w:color w:val="auto"/>
          <w:sz w:val="24"/>
          <w:szCs w:val="24"/>
        </w:rPr>
        <w:t>Clickatell</w:t>
      </w:r>
      <w:proofErr w:type="spellEnd"/>
      <w:r w:rsidR="00A3758C">
        <w:rPr>
          <w:rFonts w:ascii="Times New Roman" w:hAnsi="Times New Roman" w:cs="Times New Roman"/>
          <w:color w:val="auto"/>
          <w:sz w:val="24"/>
          <w:szCs w:val="24"/>
        </w:rPr>
        <w:t xml:space="preserve"> is said to be the largest online SMS Gateway in the world covering 962 networks in 224 countries and territories. They deliver carrier-grade mobile messaging solutions </w:t>
      </w:r>
      <w:r w:rsidR="0030510C">
        <w:rPr>
          <w:rFonts w:ascii="Times New Roman" w:hAnsi="Times New Roman" w:cs="Times New Roman"/>
          <w:color w:val="auto"/>
          <w:sz w:val="24"/>
          <w:szCs w:val="24"/>
        </w:rPr>
        <w:t>which</w:t>
      </w:r>
      <w:r w:rsidR="00A375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801C8">
        <w:rPr>
          <w:rFonts w:ascii="Times New Roman" w:hAnsi="Times New Roman" w:cs="Times New Roman"/>
          <w:color w:val="auto"/>
          <w:sz w:val="24"/>
          <w:szCs w:val="24"/>
        </w:rPr>
        <w:t>are</w:t>
      </w:r>
      <w:r w:rsidR="00A3758C">
        <w:rPr>
          <w:rFonts w:ascii="Times New Roman" w:hAnsi="Times New Roman" w:cs="Times New Roman"/>
          <w:color w:val="auto"/>
          <w:sz w:val="24"/>
          <w:szCs w:val="24"/>
        </w:rPr>
        <w:t xml:space="preserve"> being used by enterprises, government, small and medium business customers and application developers.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94A78" w:rsidRPr="0030510C" w:rsidRDefault="00A3758C" w:rsidP="00065AD0">
      <w:pPr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>This SMS gateway is needed for the core function of the TAMIS which is the SMS alert function. A Code sample of the HTTP/S or PHP API is shown below.</w:t>
      </w:r>
      <w:bookmarkStart w:id="0" w:name="_GoBack"/>
      <w:bookmarkEnd w:id="0"/>
    </w:p>
    <w:sectPr w:rsidR="00B94A78" w:rsidRPr="0030510C" w:rsidSect="00117CDB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E9A" w:rsidRDefault="000A0E9A" w:rsidP="00117CDB">
      <w:pPr>
        <w:spacing w:line="240" w:lineRule="auto"/>
      </w:pPr>
      <w:r>
        <w:separator/>
      </w:r>
    </w:p>
  </w:endnote>
  <w:endnote w:type="continuationSeparator" w:id="0">
    <w:p w:rsidR="000A0E9A" w:rsidRDefault="000A0E9A" w:rsidP="00117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CDB" w:rsidRDefault="00117CDB" w:rsidP="00117CD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91F5B" wp14:editId="5E64CB49">
              <wp:simplePos x="0" y="0"/>
              <wp:positionH relativeFrom="column">
                <wp:posOffset>-114300</wp:posOffset>
              </wp:positionH>
              <wp:positionV relativeFrom="paragraph">
                <wp:posOffset>20320</wp:posOffset>
              </wp:positionV>
              <wp:extent cx="5753100" cy="0"/>
              <wp:effectExtent l="9525" t="12700" r="9525" b="63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9pt;margin-top:1.6pt;width:45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vGJQIAAEo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"/>
          </w:pict>
        </mc:Fallback>
      </mc:AlternateContent>
    </w:r>
  </w:p>
  <w:p w:rsidR="00117CDB" w:rsidRPr="00683CED" w:rsidRDefault="00117CDB" w:rsidP="00117CD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Development of a Web-based Traffic Accident                                                                          </w:t>
    </w:r>
    <w:r w:rsidR="00AF16CE">
      <w:rPr>
        <w:rFonts w:ascii="Times New Roman" w:hAnsi="Times New Roman" w:cs="Times New Roman"/>
      </w:rPr>
      <w:t>6</w:t>
    </w:r>
    <w:r w:rsidRPr="00683CED">
      <w:rPr>
        <w:rFonts w:ascii="Times New Roman" w:hAnsi="Times New Roman" w:cs="Times New Roman"/>
      </w:rPr>
      <w:t>-</w:t>
    </w:r>
    <w:r w:rsidRPr="00683CED">
      <w:rPr>
        <w:rFonts w:ascii="Times New Roman" w:hAnsi="Times New Roman" w:cs="Times New Roman"/>
      </w:rPr>
      <w:fldChar w:fldCharType="begin"/>
    </w:r>
    <w:r w:rsidRPr="00683CED">
      <w:rPr>
        <w:rFonts w:ascii="Times New Roman" w:hAnsi="Times New Roman" w:cs="Times New Roman"/>
      </w:rPr>
      <w:instrText xml:space="preserve"> PAGE   \* MERGEFORMAT </w:instrText>
    </w:r>
    <w:r w:rsidRPr="00683CED">
      <w:rPr>
        <w:rFonts w:ascii="Times New Roman" w:hAnsi="Times New Roman" w:cs="Times New Roman"/>
      </w:rPr>
      <w:fldChar w:fldCharType="separate"/>
    </w:r>
    <w:r w:rsidR="00AF16CE">
      <w:rPr>
        <w:rFonts w:ascii="Times New Roman" w:hAnsi="Times New Roman" w:cs="Times New Roman"/>
        <w:noProof/>
      </w:rPr>
      <w:t>1</w:t>
    </w:r>
    <w:r w:rsidRPr="00683CED">
      <w:rPr>
        <w:rFonts w:ascii="Times New Roman" w:hAnsi="Times New Roman" w:cs="Times New Roman"/>
        <w:noProof/>
      </w:rPr>
      <w:fldChar w:fldCharType="end"/>
    </w:r>
  </w:p>
  <w:p w:rsidR="00117CDB" w:rsidRPr="005155DE" w:rsidRDefault="00117CDB" w:rsidP="00117CD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Management</w:t>
    </w:r>
    <w:r w:rsidRPr="00683CED">
      <w:rPr>
        <w:rFonts w:ascii="Times New Roman" w:hAnsi="Times New Roman" w:cs="Times New Roman"/>
      </w:rPr>
      <w:t xml:space="preserve"> Information</w:t>
    </w:r>
    <w:r>
      <w:rPr>
        <w:rFonts w:ascii="Times New Roman" w:hAnsi="Times New Roman" w:cs="Times New Roman"/>
      </w:rPr>
      <w:t xml:space="preserve"> </w:t>
    </w:r>
    <w:r w:rsidRPr="00683CED">
      <w:rPr>
        <w:rFonts w:ascii="Times New Roman" w:hAnsi="Times New Roman" w:cs="Times New Roman"/>
      </w:rPr>
      <w:t>System</w:t>
    </w:r>
  </w:p>
  <w:p w:rsidR="00117CDB" w:rsidRDefault="00117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E9A" w:rsidRDefault="000A0E9A" w:rsidP="00117CDB">
      <w:pPr>
        <w:spacing w:line="240" w:lineRule="auto"/>
      </w:pPr>
      <w:r>
        <w:separator/>
      </w:r>
    </w:p>
  </w:footnote>
  <w:footnote w:type="continuationSeparator" w:id="0">
    <w:p w:rsidR="000A0E9A" w:rsidRDefault="000A0E9A" w:rsidP="00117C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72"/>
    <w:rsid w:val="00065AD0"/>
    <w:rsid w:val="000728A5"/>
    <w:rsid w:val="0008011F"/>
    <w:rsid w:val="000A0E9A"/>
    <w:rsid w:val="00117CDB"/>
    <w:rsid w:val="001375E3"/>
    <w:rsid w:val="0030510C"/>
    <w:rsid w:val="004C329C"/>
    <w:rsid w:val="0056770E"/>
    <w:rsid w:val="008801C8"/>
    <w:rsid w:val="00A1789E"/>
    <w:rsid w:val="00A3758C"/>
    <w:rsid w:val="00A6714B"/>
    <w:rsid w:val="00AF16CE"/>
    <w:rsid w:val="00B573AB"/>
    <w:rsid w:val="00B638DF"/>
    <w:rsid w:val="00B94A78"/>
    <w:rsid w:val="00CB5572"/>
    <w:rsid w:val="00DB2A7E"/>
    <w:rsid w:val="00DE0BE5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7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DE0BE5"/>
  </w:style>
  <w:style w:type="character" w:styleId="Hyperlink">
    <w:name w:val="Hyperlink"/>
    <w:basedOn w:val="DefaultParagraphFont"/>
    <w:uiPriority w:val="99"/>
    <w:semiHidden/>
    <w:unhideWhenUsed/>
    <w:rsid w:val="00DE0B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D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DB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0C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7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DE0BE5"/>
  </w:style>
  <w:style w:type="character" w:styleId="Hyperlink">
    <w:name w:val="Hyperlink"/>
    <w:basedOn w:val="DefaultParagraphFont"/>
    <w:uiPriority w:val="99"/>
    <w:semiHidden/>
    <w:unhideWhenUsed/>
    <w:rsid w:val="00DE0B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D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DB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0C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4</cp:revision>
  <cp:lastPrinted>2012-12-14T00:01:00Z</cp:lastPrinted>
  <dcterms:created xsi:type="dcterms:W3CDTF">2013-02-13T13:16:00Z</dcterms:created>
  <dcterms:modified xsi:type="dcterms:W3CDTF">2013-02-13T13:17:00Z</dcterms:modified>
</cp:coreProperties>
</file>