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BE" w:rsidRPr="00D87F69" w:rsidRDefault="00D361E7">
      <w:pPr>
        <w:pStyle w:val="TitleA"/>
        <w:rPr>
          <w:lang w:val="en-US"/>
        </w:rPr>
      </w:pPr>
      <w:r>
        <w:rPr>
          <w:lang w:val="en-US"/>
        </w:rPr>
        <w:t>Handout XML</w:t>
      </w:r>
      <w:r w:rsidR="00334474">
        <w:rPr>
          <w:lang w:val="en-US"/>
        </w:rPr>
        <w:t>2RDF</w:t>
      </w:r>
      <w:r>
        <w:rPr>
          <w:lang w:val="en-US"/>
        </w:rPr>
        <w:t xml:space="preserve">-Workshop </w:t>
      </w:r>
    </w:p>
    <w:p w:rsidR="00F32DBE" w:rsidRPr="00E44020" w:rsidRDefault="00334474">
      <w:pPr>
        <w:pStyle w:val="SubtitleA"/>
        <w:rPr>
          <w:lang w:val="en-US"/>
        </w:rPr>
      </w:pPr>
      <w:r>
        <w:rPr>
          <w:lang w:val="en-US"/>
        </w:rPr>
        <w:t>DH2019</w:t>
      </w:r>
      <w:r w:rsidR="00E44020">
        <w:rPr>
          <w:lang w:val="en-US"/>
        </w:rPr>
        <w:t xml:space="preserve"> Utrecht, </w:t>
      </w:r>
      <w:r>
        <w:rPr>
          <w:lang w:val="en-US"/>
        </w:rPr>
        <w:t>08.07</w:t>
      </w:r>
      <w:r w:rsidR="00E44020">
        <w:rPr>
          <w:lang w:val="en-US"/>
        </w:rPr>
        <w:t>.</w:t>
      </w:r>
      <w:r w:rsidR="00D361E7">
        <w:rPr>
          <w:lang w:val="en-US"/>
        </w:rPr>
        <w:t>2018</w:t>
      </w:r>
    </w:p>
    <w:p w:rsidR="00F32DBE" w:rsidRPr="00334474" w:rsidRDefault="00D361E7">
      <w:pPr>
        <w:pStyle w:val="berschrift1"/>
        <w:rPr>
          <w:lang w:val="en-US"/>
        </w:rPr>
      </w:pPr>
      <w:r>
        <w:rPr>
          <w:lang w:val="en-US"/>
        </w:rPr>
        <w:t>Querying and Aggregating with XPath</w:t>
      </w:r>
    </w:p>
    <w:p w:rsidR="00F32DBE" w:rsidRPr="00D87F69" w:rsidRDefault="00D361E7" w:rsidP="000A24CF">
      <w:pPr>
        <w:pStyle w:val="Aufzhlungszeichen"/>
        <w:numPr>
          <w:ilvl w:val="0"/>
          <w:numId w:val="16"/>
        </w:numPr>
        <w:tabs>
          <w:tab w:val="clear" w:pos="432"/>
        </w:tabs>
        <w:rPr>
          <w:lang w:val="en-US"/>
        </w:rPr>
      </w:pPr>
      <w:r w:rsidRPr="00D87F69">
        <w:rPr>
          <w:lang w:val="en-US"/>
        </w:rPr>
        <w:t>XPath queries</w:t>
      </w:r>
      <w:r w:rsidR="00334474">
        <w:rPr>
          <w:lang w:val="en-US"/>
        </w:rPr>
        <w:t xml:space="preserve"> nodes within the XML-tree based on</w:t>
      </w:r>
      <w:r w:rsidRPr="00D87F69">
        <w:rPr>
          <w:lang w:val="en-US"/>
        </w:rPr>
        <w:t xml:space="preserve"> </w:t>
      </w:r>
      <w:r w:rsidRPr="00334474">
        <w:rPr>
          <w:b/>
          <w:bCs/>
          <w:lang w:val="en-US"/>
        </w:rPr>
        <w:t>paths</w:t>
      </w:r>
      <w:r w:rsidRPr="00D87F69">
        <w:rPr>
          <w:lang w:val="en-US"/>
        </w:rPr>
        <w:t xml:space="preserve"> and </w:t>
      </w:r>
      <w:r w:rsidRPr="00334474">
        <w:rPr>
          <w:b/>
          <w:bCs/>
          <w:lang w:val="en-US"/>
        </w:rPr>
        <w:t>axis</w:t>
      </w:r>
      <w:r w:rsidRPr="00D87F69">
        <w:rPr>
          <w:lang w:val="en-US"/>
        </w:rPr>
        <w:t xml:space="preserve">. </w:t>
      </w:r>
      <w:r>
        <w:rPr>
          <w:lang w:val="en-US"/>
        </w:rPr>
        <w:t xml:space="preserve">The XPath subsequently </w:t>
      </w:r>
      <w:r w:rsidR="00BF5523">
        <w:rPr>
          <w:lang w:val="en-US"/>
        </w:rPr>
        <w:t xml:space="preserve">returns found nodes, attribute </w:t>
      </w:r>
      <w:r>
        <w:rPr>
          <w:lang w:val="en-US"/>
        </w:rPr>
        <w:t>v</w:t>
      </w:r>
      <w:r w:rsidR="00BF5523">
        <w:rPr>
          <w:lang w:val="en-US"/>
        </w:rPr>
        <w:t>a</w:t>
      </w:r>
      <w:r>
        <w:rPr>
          <w:lang w:val="en-US"/>
        </w:rPr>
        <w:t>lues, and textual contents.</w:t>
      </w:r>
    </w:p>
    <w:p w:rsidR="00F32DBE" w:rsidRDefault="00D361E7">
      <w:pPr>
        <w:pStyle w:val="Aufzhlungszeichen"/>
        <w:numPr>
          <w:ilvl w:val="1"/>
          <w:numId w:val="2"/>
        </w:numPr>
        <w:rPr>
          <w:lang w:val="en-US"/>
        </w:rPr>
      </w:pPr>
      <w:r>
        <w:rPr>
          <w:lang w:val="en-US"/>
        </w:rPr>
        <w:t>A path qu</w:t>
      </w:r>
      <w:r w:rsidR="00D80457">
        <w:rPr>
          <w:lang w:val="en-US"/>
        </w:rPr>
        <w:t xml:space="preserve">ery’s </w:t>
      </w:r>
      <w:r w:rsidR="00D80457" w:rsidRPr="00334474">
        <w:rPr>
          <w:b/>
          <w:bCs/>
          <w:lang w:val="en-US"/>
        </w:rPr>
        <w:t>arbitrary starting</w:t>
      </w:r>
      <w:r w:rsidR="00D80457">
        <w:rPr>
          <w:lang w:val="en-US"/>
        </w:rPr>
        <w:t xml:space="preserve"> point </w:t>
      </w:r>
      <w:r>
        <w:rPr>
          <w:lang w:val="en-US"/>
        </w:rPr>
        <w:t xml:space="preserve">is notated with </w:t>
      </w:r>
      <w:r w:rsidRPr="00334474">
        <w:rPr>
          <w:b/>
          <w:bCs/>
          <w:lang w:val="en-US"/>
        </w:rPr>
        <w:t>//</w:t>
      </w:r>
    </w:p>
    <w:p w:rsidR="00F32DBE" w:rsidRDefault="00334474">
      <w:pPr>
        <w:pStyle w:val="Aufzhlungszeichen"/>
        <w:numPr>
          <w:ilvl w:val="1"/>
          <w:numId w:val="2"/>
        </w:numPr>
        <w:rPr>
          <w:lang w:val="en-US"/>
        </w:rPr>
      </w:pPr>
      <w:r>
        <w:rPr>
          <w:lang w:val="en-US"/>
        </w:rPr>
        <w:t>Sibling-n</w:t>
      </w:r>
      <w:r w:rsidR="00D361E7">
        <w:rPr>
          <w:lang w:val="en-US"/>
        </w:rPr>
        <w:t xml:space="preserve">odes are </w:t>
      </w:r>
      <w:r>
        <w:rPr>
          <w:lang w:val="en-US"/>
        </w:rPr>
        <w:t xml:space="preserve">separated by </w:t>
      </w:r>
      <w:r w:rsidRPr="00334474">
        <w:rPr>
          <w:b/>
          <w:bCs/>
          <w:lang w:val="en-US"/>
        </w:rPr>
        <w:t>/</w:t>
      </w:r>
      <w:r>
        <w:rPr>
          <w:lang w:val="en-US"/>
        </w:rPr>
        <w:t xml:space="preserve"> thus </w:t>
      </w:r>
      <w:r w:rsidR="00D361E7">
        <w:rPr>
          <w:lang w:val="en-US"/>
        </w:rPr>
        <w:t>notated with //node1/node2</w:t>
      </w:r>
    </w:p>
    <w:p w:rsidR="00334474" w:rsidRPr="00334474" w:rsidRDefault="00334474">
      <w:pPr>
        <w:pStyle w:val="Aufzhlungszeichen"/>
        <w:numPr>
          <w:ilvl w:val="1"/>
          <w:numId w:val="2"/>
        </w:numPr>
        <w:rPr>
          <w:lang w:val="en-US"/>
        </w:rPr>
      </w:pPr>
      <w:r w:rsidRPr="00334474">
        <w:rPr>
          <w:b/>
          <w:bCs/>
          <w:lang w:val="en-US"/>
        </w:rPr>
        <w:t>Conditions</w:t>
      </w:r>
      <w:r>
        <w:rPr>
          <w:lang w:val="en-US"/>
        </w:rPr>
        <w:t xml:space="preserve"> within the path query are encapsulated by </w:t>
      </w:r>
      <w:proofErr w:type="gramStart"/>
      <w:r w:rsidRPr="00334474">
        <w:rPr>
          <w:b/>
          <w:bCs/>
          <w:lang w:val="en-US"/>
        </w:rPr>
        <w:t>[ ]</w:t>
      </w:r>
      <w:proofErr w:type="gramEnd"/>
    </w:p>
    <w:p w:rsidR="00334474" w:rsidRPr="00334474" w:rsidRDefault="00334474" w:rsidP="00334474">
      <w:pPr>
        <w:pStyle w:val="Aufzhlungszeichen"/>
        <w:numPr>
          <w:ilvl w:val="1"/>
          <w:numId w:val="2"/>
        </w:numPr>
        <w:rPr>
          <w:lang w:val="en-US"/>
        </w:rPr>
      </w:pPr>
      <w:r w:rsidRPr="00334474">
        <w:rPr>
          <w:b/>
          <w:bCs/>
          <w:lang w:val="en-US"/>
        </w:rPr>
        <w:t>Attribute values</w:t>
      </w:r>
      <w:r>
        <w:rPr>
          <w:lang w:val="en-US"/>
        </w:rPr>
        <w:t xml:space="preserve"> are queried with </w:t>
      </w:r>
      <w:r w:rsidRPr="00334474">
        <w:rPr>
          <w:b/>
          <w:bCs/>
          <w:lang w:val="en-US"/>
        </w:rPr>
        <w:t>@Attribute</w:t>
      </w:r>
    </w:p>
    <w:p w:rsidR="00F32DBE" w:rsidRDefault="00D361E7">
      <w:pPr>
        <w:pStyle w:val="Aufzhlungszeichen"/>
        <w:numPr>
          <w:ilvl w:val="1"/>
          <w:numId w:val="2"/>
        </w:numPr>
        <w:rPr>
          <w:lang w:val="en-US"/>
        </w:rPr>
      </w:pPr>
      <w:r>
        <w:rPr>
          <w:lang w:val="en-US"/>
        </w:rPr>
        <w:t>Attributes as parts of a</w:t>
      </w:r>
      <w:r w:rsidR="00334474">
        <w:rPr>
          <w:lang w:val="en-US"/>
        </w:rPr>
        <w:t xml:space="preserve"> condition within a</w:t>
      </w:r>
      <w:r>
        <w:rPr>
          <w:lang w:val="en-US"/>
        </w:rPr>
        <w:t xml:space="preserve"> path query are notated with //node[@Attribute</w:t>
      </w:r>
      <w:proofErr w:type="gramStart"/>
      <w:r>
        <w:rPr>
          <w:lang w:val="en-US"/>
        </w:rPr>
        <w:t>=“</w:t>
      </w:r>
      <w:proofErr w:type="gramEnd"/>
      <w:r w:rsidR="00425554">
        <w:rPr>
          <w:lang w:val="en-US"/>
        </w:rPr>
        <w:t>Value</w:t>
      </w:r>
      <w:r>
        <w:rPr>
          <w:lang w:val="en-US"/>
        </w:rPr>
        <w:t xml:space="preserve">“] </w:t>
      </w:r>
    </w:p>
    <w:p w:rsidR="00334474" w:rsidRDefault="00334474">
      <w:pPr>
        <w:pStyle w:val="Aufzhlungszeichen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Namespaces are mostly notated as a prefix: </w:t>
      </w:r>
      <w:proofErr w:type="spellStart"/>
      <w:proofErr w:type="gramStart"/>
      <w:r w:rsidRPr="00334474">
        <w:rPr>
          <w:b/>
          <w:bCs/>
          <w:lang w:val="en-US"/>
        </w:rPr>
        <w:t>tei:</w:t>
      </w:r>
      <w:r>
        <w:rPr>
          <w:lang w:val="en-US"/>
        </w:rPr>
        <w:t>placeName</w:t>
      </w:r>
      <w:proofErr w:type="spellEnd"/>
      <w:proofErr w:type="gramEnd"/>
    </w:p>
    <w:p w:rsidR="00F32DBE" w:rsidRPr="007E355B" w:rsidRDefault="00D361E7">
      <w:pPr>
        <w:pStyle w:val="Aufzhlungszeichen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Note: Namespaces may be specified additionally!</w:t>
      </w:r>
    </w:p>
    <w:p w:rsidR="007E355B" w:rsidRDefault="007E355B">
      <w:pPr>
        <w:pStyle w:val="berschrift1"/>
        <w:rPr>
          <w:lang w:val="en-US"/>
        </w:rPr>
      </w:pPr>
      <w:r>
        <w:rPr>
          <w:lang w:val="en-US"/>
        </w:rPr>
        <w:t>Important XPath Functions</w:t>
      </w:r>
    </w:p>
    <w:p w:rsidR="007E355B" w:rsidRDefault="007E355B" w:rsidP="007E355B">
      <w:pPr>
        <w:pStyle w:val="Listenabsatz"/>
        <w:numPr>
          <w:ilvl w:val="0"/>
          <w:numId w:val="16"/>
        </w:numPr>
        <w:rPr>
          <w:lang w:val="en-US"/>
        </w:rPr>
      </w:pPr>
      <w:r w:rsidRPr="007E355B">
        <w:rPr>
          <w:lang w:val="en-US"/>
        </w:rPr>
        <w:t>starts-</w:t>
      </w:r>
      <w:proofErr w:type="gramStart"/>
      <w:r w:rsidRPr="007E355B">
        <w:rPr>
          <w:lang w:val="en-US"/>
        </w:rPr>
        <w:t>with(</w:t>
      </w:r>
      <w:proofErr w:type="gramEnd"/>
      <w:r w:rsidRPr="007E355B">
        <w:rPr>
          <w:lang w:val="en-US"/>
        </w:rPr>
        <w:t>@key, 'W.')</w:t>
      </w:r>
    </w:p>
    <w:p w:rsidR="007E355B" w:rsidRDefault="007E355B" w:rsidP="007E355B">
      <w:pPr>
        <w:pStyle w:val="Listenabsatz"/>
        <w:numPr>
          <w:ilvl w:val="0"/>
          <w:numId w:val="16"/>
        </w:numPr>
        <w:rPr>
          <w:lang w:val="en-US"/>
        </w:rPr>
      </w:pPr>
      <w:proofErr w:type="gramStart"/>
      <w:r w:rsidRPr="007E355B">
        <w:rPr>
          <w:lang w:val="en-US"/>
        </w:rPr>
        <w:t>matches(</w:t>
      </w:r>
      <w:proofErr w:type="gramEnd"/>
      <w:r w:rsidRPr="007E355B">
        <w:rPr>
          <w:lang w:val="en-US"/>
        </w:rPr>
        <w:t>@source, '/</w:t>
      </w:r>
      <w:proofErr w:type="spellStart"/>
      <w:r w:rsidRPr="007E355B">
        <w:rPr>
          <w:lang w:val="en-US"/>
        </w:rPr>
        <w:t>gnd</w:t>
      </w:r>
      <w:proofErr w:type="spellEnd"/>
      <w:r w:rsidRPr="007E355B">
        <w:rPr>
          <w:lang w:val="en-US"/>
        </w:rPr>
        <w:t>/')</w:t>
      </w:r>
    </w:p>
    <w:p w:rsidR="007E355B" w:rsidRDefault="007E355B" w:rsidP="007E355B">
      <w:pPr>
        <w:pStyle w:val="Listenabsatz"/>
        <w:numPr>
          <w:ilvl w:val="0"/>
          <w:numId w:val="16"/>
        </w:numPr>
        <w:rPr>
          <w:lang w:val="en-US"/>
        </w:rPr>
      </w:pPr>
      <w:r w:rsidRPr="007E355B">
        <w:rPr>
          <w:lang w:val="en-US"/>
        </w:rPr>
        <w:t>replace(@</w:t>
      </w:r>
      <w:proofErr w:type="spellStart"/>
      <w:r w:rsidRPr="007E355B">
        <w:rPr>
          <w:lang w:val="en-US"/>
        </w:rPr>
        <w:t>source,'http</w:t>
      </w:r>
      <w:proofErr w:type="spellEnd"/>
      <w:r w:rsidRPr="007E355B">
        <w:rPr>
          <w:lang w:val="en-US"/>
        </w:rPr>
        <w:t>://d-nb.info/</w:t>
      </w:r>
      <w:proofErr w:type="spellStart"/>
      <w:r w:rsidRPr="007E355B">
        <w:rPr>
          <w:lang w:val="en-US"/>
        </w:rPr>
        <w:t>gnd</w:t>
      </w:r>
      <w:proofErr w:type="spellEnd"/>
      <w:r w:rsidRPr="007E355B">
        <w:rPr>
          <w:lang w:val="en-US"/>
        </w:rPr>
        <w:t>/(.*?)', '$1', '')</w:t>
      </w:r>
    </w:p>
    <w:p w:rsidR="007E355B" w:rsidRDefault="007E355B" w:rsidP="007E355B">
      <w:pPr>
        <w:pStyle w:val="Listenabsatz"/>
        <w:numPr>
          <w:ilvl w:val="0"/>
          <w:numId w:val="16"/>
        </w:numPr>
        <w:rPr>
          <w:lang w:val="en-US"/>
        </w:rPr>
      </w:pPr>
      <w:proofErr w:type="gramStart"/>
      <w:r w:rsidRPr="007E355B">
        <w:rPr>
          <w:lang w:val="en-US"/>
        </w:rPr>
        <w:t>not(</w:t>
      </w:r>
      <w:proofErr w:type="gramEnd"/>
      <w:r w:rsidRPr="007E355B">
        <w:rPr>
          <w:lang w:val="en-US"/>
        </w:rPr>
        <w:t>matches(@source, '/</w:t>
      </w:r>
      <w:proofErr w:type="spellStart"/>
      <w:r w:rsidRPr="007E355B">
        <w:rPr>
          <w:lang w:val="en-US"/>
        </w:rPr>
        <w:t>gnd</w:t>
      </w:r>
      <w:proofErr w:type="spellEnd"/>
      <w:r w:rsidRPr="007E355B">
        <w:rPr>
          <w:lang w:val="en-US"/>
        </w:rPr>
        <w:t>/'))</w:t>
      </w:r>
    </w:p>
    <w:p w:rsidR="007E355B" w:rsidRDefault="007E355B" w:rsidP="007E355B">
      <w:pPr>
        <w:pStyle w:val="Listenabsatz"/>
        <w:numPr>
          <w:ilvl w:val="0"/>
          <w:numId w:val="16"/>
        </w:numPr>
        <w:rPr>
          <w:lang w:val="en-US"/>
        </w:rPr>
      </w:pPr>
      <w:proofErr w:type="gramStart"/>
      <w:r w:rsidRPr="007E355B">
        <w:rPr>
          <w:lang w:val="en-US"/>
        </w:rPr>
        <w:t>tokenize(</w:t>
      </w:r>
      <w:proofErr w:type="spellStart"/>
      <w:proofErr w:type="gramEnd"/>
      <w:r w:rsidRPr="007E355B">
        <w:rPr>
          <w:lang w:val="en-US"/>
        </w:rPr>
        <w:t>tei:location</w:t>
      </w:r>
      <w:proofErr w:type="spellEnd"/>
      <w:r w:rsidRPr="007E355B">
        <w:rPr>
          <w:lang w:val="en-US"/>
        </w:rPr>
        <w:t>/</w:t>
      </w:r>
      <w:proofErr w:type="spellStart"/>
      <w:r w:rsidRPr="007E355B">
        <w:rPr>
          <w:lang w:val="en-US"/>
        </w:rPr>
        <w:t>tei:geo</w:t>
      </w:r>
      <w:proofErr w:type="spellEnd"/>
      <w:r w:rsidRPr="007E355B">
        <w:rPr>
          <w:lang w:val="en-US"/>
        </w:rPr>
        <w:t>, ' ')</w:t>
      </w:r>
    </w:p>
    <w:p w:rsidR="00C05ABD" w:rsidRPr="007E355B" w:rsidRDefault="00C05ABD" w:rsidP="007E355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string-join(//</w:t>
      </w:r>
      <w:proofErr w:type="spellStart"/>
      <w:r>
        <w:rPr>
          <w:lang w:val="en-US"/>
        </w:rPr>
        <w:t>persName</w:t>
      </w:r>
      <w:proofErr w:type="spellEnd"/>
      <w:r>
        <w:rPr>
          <w:lang w:val="en-US"/>
        </w:rPr>
        <w:t xml:space="preserve">, </w:t>
      </w:r>
      <w:r w:rsidRPr="007E355B">
        <w:rPr>
          <w:lang w:val="en-US"/>
        </w:rPr>
        <w:t>'</w:t>
      </w:r>
      <w:r>
        <w:rPr>
          <w:lang w:val="en-US"/>
        </w:rPr>
        <w:t xml:space="preserve"> – </w:t>
      </w:r>
      <w:r w:rsidRPr="007E355B">
        <w:rPr>
          <w:lang w:val="en-US"/>
        </w:rPr>
        <w:t>'</w:t>
      </w:r>
      <w:r>
        <w:rPr>
          <w:lang w:val="en-US"/>
        </w:rPr>
        <w:t>)</w:t>
      </w:r>
      <w:bookmarkStart w:id="0" w:name="_GoBack"/>
      <w:bookmarkEnd w:id="0"/>
    </w:p>
    <w:p w:rsidR="00F32DBE" w:rsidRPr="00D87F69" w:rsidRDefault="00D361E7">
      <w:pPr>
        <w:pStyle w:val="berschrift1"/>
        <w:rPr>
          <w:lang w:val="en-US"/>
        </w:rPr>
      </w:pPr>
      <w:r w:rsidRPr="00D87F69">
        <w:rPr>
          <w:lang w:val="en-US"/>
        </w:rPr>
        <w:lastRenderedPageBreak/>
        <w:t>XPath Practice Sheet</w:t>
      </w:r>
    </w:p>
    <w:p w:rsidR="00F32DBE" w:rsidRPr="00D87F69" w:rsidRDefault="00D361E7">
      <w:pPr>
        <w:rPr>
          <w:lang w:val="en-US"/>
        </w:rPr>
      </w:pPr>
      <w:r w:rsidRPr="00D87F69">
        <w:rPr>
          <w:lang w:val="en-US"/>
        </w:rPr>
        <w:t xml:space="preserve">Download: </w:t>
      </w:r>
      <w:hyperlink r:id="rId7" w:history="1">
        <w:r w:rsidRPr="00D87F69">
          <w:rPr>
            <w:rStyle w:val="Link"/>
            <w:lang w:val="en-US"/>
          </w:rPr>
          <w:t>http://www.benedictus.mgh.de/openmgh/bsb00000824.zip</w:t>
        </w:r>
      </w:hyperlink>
      <w:r w:rsidRPr="00D87F69">
        <w:rPr>
          <w:lang w:val="en-US"/>
        </w:rPr>
        <w:t xml:space="preserve"> </w:t>
      </w: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4CACC"/>
        <w:tblLayout w:type="fixed"/>
        <w:tblLook w:val="04A0" w:firstRow="1" w:lastRow="0" w:firstColumn="1" w:lastColumn="0" w:noHBand="0" w:noVBand="1"/>
      </w:tblPr>
      <w:tblGrid>
        <w:gridCol w:w="3685"/>
        <w:gridCol w:w="5335"/>
      </w:tblGrid>
      <w:tr w:rsidR="00F32DBE">
        <w:trPr>
          <w:trHeight w:val="295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r>
              <w:rPr>
                <w:sz w:val="24"/>
                <w:szCs w:val="24"/>
              </w:rPr>
              <w:t>Ausdruck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r>
              <w:rPr>
                <w:sz w:val="24"/>
                <w:szCs w:val="24"/>
              </w:rPr>
              <w:t>Selektion</w:t>
            </w:r>
          </w:p>
        </w:tc>
      </w:tr>
      <w:tr w:rsidR="00F32DBE" w:rsidRPr="00334474">
        <w:trPr>
          <w:trHeight w:val="597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r>
              <w:rPr>
                <w:sz w:val="24"/>
                <w:szCs w:val="24"/>
              </w:rPr>
              <w:t>//Q{http://www.tei-c.org/ns/1.0}lb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E2429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Declaration of</w:t>
            </w:r>
            <w:r w:rsidR="00D361E7">
              <w:rPr>
                <w:sz w:val="24"/>
                <w:szCs w:val="24"/>
                <w:lang w:val="en-US"/>
              </w:rPr>
              <w:t xml:space="preserve"> the TEI namespace for </w:t>
            </w:r>
            <w:proofErr w:type="spellStart"/>
            <w:r w:rsidR="00D361E7">
              <w:rPr>
                <w:sz w:val="24"/>
                <w:szCs w:val="24"/>
                <w:lang w:val="en-US"/>
              </w:rPr>
              <w:t>lb</w:t>
            </w:r>
            <w:proofErr w:type="spellEnd"/>
          </w:p>
        </w:tc>
      </w:tr>
      <w:tr w:rsidR="00F32DBE" w:rsidRPr="00334474">
        <w:trPr>
          <w:trHeight w:val="295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r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  <w:r>
              <w:rPr>
                <w:sz w:val="24"/>
                <w:szCs w:val="24"/>
              </w:rPr>
              <w:t>/p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all paragraphs (p) in path /TEI/text/body</w:t>
            </w:r>
          </w:p>
        </w:tc>
      </w:tr>
      <w:tr w:rsidR="00F32DBE" w:rsidRPr="00334474">
        <w:trPr>
          <w:trHeight w:val="295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proofErr w:type="gramStart"/>
            <w:r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  <w:r>
              <w:rPr>
                <w:sz w:val="24"/>
                <w:szCs w:val="24"/>
              </w:rPr>
              <w:t>/p[</w:t>
            </w:r>
            <w:proofErr w:type="gramEnd"/>
            <w:r>
              <w:rPr>
                <w:sz w:val="24"/>
                <w:szCs w:val="24"/>
              </w:rPr>
              <w:t>1]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first paragraph (p) in path /TEI/text/body</w:t>
            </w:r>
          </w:p>
        </w:tc>
      </w:tr>
      <w:tr w:rsidR="00F32DBE" w:rsidRPr="00334474">
        <w:trPr>
          <w:trHeight w:val="597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 w:rsidRPr="00D87F69">
              <w:rPr>
                <w:sz w:val="24"/>
                <w:szCs w:val="24"/>
                <w:lang w:val="en-US"/>
              </w:rPr>
              <w:t>//text/body/p[@type='first']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first paragraph (p) with a</w:t>
            </w:r>
            <w:r w:rsidR="00425554">
              <w:rPr>
                <w:sz w:val="24"/>
                <w:szCs w:val="24"/>
                <w:lang w:val="en-US"/>
              </w:rPr>
              <w:t>ttribute (type='first') in path</w:t>
            </w:r>
            <w:r>
              <w:rPr>
                <w:sz w:val="24"/>
                <w:szCs w:val="24"/>
                <w:lang w:val="en-US"/>
              </w:rPr>
              <w:t xml:space="preserve"> /TEI/text/body</w:t>
            </w:r>
          </w:p>
        </w:tc>
      </w:tr>
      <w:tr w:rsidR="00F32DBE" w:rsidRPr="00334474">
        <w:trPr>
          <w:trHeight w:val="295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proofErr w:type="gramStart"/>
            <w:r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  <w:r>
              <w:rPr>
                <w:sz w:val="24"/>
                <w:szCs w:val="24"/>
              </w:rPr>
              <w:t>//p/</w:t>
            </w:r>
            <w:proofErr w:type="spellStart"/>
            <w:r>
              <w:rPr>
                <w:sz w:val="24"/>
                <w:szCs w:val="24"/>
              </w:rPr>
              <w:t>child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*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all child nodes of node p</w:t>
            </w:r>
          </w:p>
        </w:tc>
      </w:tr>
      <w:tr w:rsidR="00F32DBE" w:rsidRPr="00334474">
        <w:trPr>
          <w:trHeight w:val="295"/>
        </w:trPr>
        <w:tc>
          <w:tcPr>
            <w:tcW w:w="36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Default="00D361E7">
            <w:proofErr w:type="gramStart"/>
            <w:r>
              <w:rPr>
                <w:sz w:val="24"/>
                <w:szCs w:val="24"/>
              </w:rPr>
              <w:t>//</w:t>
            </w: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  <w:r>
              <w:rPr>
                <w:sz w:val="24"/>
                <w:szCs w:val="24"/>
              </w:rPr>
              <w:t>//p/</w:t>
            </w:r>
            <w:proofErr w:type="spellStart"/>
            <w:r>
              <w:rPr>
                <w:sz w:val="24"/>
                <w:szCs w:val="24"/>
              </w:rPr>
              <w:t>child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5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2DBE" w:rsidRPr="00D87F69" w:rsidRDefault="00D361E7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all textual child nodes of node p</w:t>
            </w:r>
          </w:p>
        </w:tc>
      </w:tr>
    </w:tbl>
    <w:p w:rsidR="00F32DBE" w:rsidRPr="00D87F69" w:rsidRDefault="00F32DBE">
      <w:pPr>
        <w:widowControl w:val="0"/>
        <w:spacing w:line="240" w:lineRule="auto"/>
        <w:rPr>
          <w:lang w:val="en-US"/>
        </w:rPr>
      </w:pPr>
    </w:p>
    <w:sectPr w:rsidR="00F32DBE" w:rsidRPr="00D87F6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23D" w:rsidRDefault="00FE523D">
      <w:pPr>
        <w:spacing w:after="0" w:line="240" w:lineRule="auto"/>
      </w:pPr>
      <w:r>
        <w:separator/>
      </w:r>
    </w:p>
  </w:endnote>
  <w:endnote w:type="continuationSeparator" w:id="0">
    <w:p w:rsidR="00FE523D" w:rsidRDefault="00FE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BE" w:rsidRDefault="00D361E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BE" w:rsidRDefault="00F32D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23D" w:rsidRDefault="00FE523D">
      <w:pPr>
        <w:spacing w:after="0" w:line="240" w:lineRule="auto"/>
      </w:pPr>
      <w:r>
        <w:separator/>
      </w:r>
    </w:p>
  </w:footnote>
  <w:footnote w:type="continuationSeparator" w:id="0">
    <w:p w:rsidR="00FE523D" w:rsidRDefault="00FE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BE" w:rsidRDefault="00F32DB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BE" w:rsidRDefault="00F32DB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A38"/>
    <w:multiLevelType w:val="hybridMultilevel"/>
    <w:tmpl w:val="3BA6C0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59ED"/>
    <w:multiLevelType w:val="multilevel"/>
    <w:tmpl w:val="CF2EA72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2E25"/>
    <w:multiLevelType w:val="multilevel"/>
    <w:tmpl w:val="29EA4956"/>
    <w:lvl w:ilvl="0">
      <w:start w:val="1"/>
      <w:numFmt w:val="bullet"/>
      <w:lvlText w:val="•"/>
      <w:lvlJc w:val="left"/>
      <w:pPr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9E0EF8"/>
    <w:multiLevelType w:val="hybridMultilevel"/>
    <w:tmpl w:val="06E2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125F"/>
    <w:multiLevelType w:val="hybridMultilevel"/>
    <w:tmpl w:val="0C58D196"/>
    <w:lvl w:ilvl="0" w:tplc="4776107C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7F8"/>
    <w:multiLevelType w:val="hybridMultilevel"/>
    <w:tmpl w:val="26BC81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3D1442"/>
    <w:multiLevelType w:val="hybridMultilevel"/>
    <w:tmpl w:val="C456C4D8"/>
    <w:styleLink w:val="ImportedStyle1"/>
    <w:lvl w:ilvl="0" w:tplc="21F065FA">
      <w:start w:val="1"/>
      <w:numFmt w:val="bullet"/>
      <w:lvlText w:val="•"/>
      <w:lvlJc w:val="left"/>
      <w:pPr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A245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74365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40DA9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8C9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EE98F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24D2B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5A6D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20D4D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22378A8"/>
    <w:multiLevelType w:val="hybridMultilevel"/>
    <w:tmpl w:val="478884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82F052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4932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6671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D297E4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6B9D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E48F8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82A8A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8BC9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817A6B"/>
    <w:multiLevelType w:val="hybridMultilevel"/>
    <w:tmpl w:val="69DEC57A"/>
    <w:styleLink w:val="ImportedStyle2"/>
    <w:lvl w:ilvl="0" w:tplc="814267E6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E0C92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E05B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3CBB6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A668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9A6E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42FAF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94D9A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4809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523D92"/>
    <w:multiLevelType w:val="hybridMultilevel"/>
    <w:tmpl w:val="A8A8C2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0C2F6E"/>
    <w:multiLevelType w:val="hybridMultilevel"/>
    <w:tmpl w:val="BCACAEC2"/>
    <w:lvl w:ilvl="0" w:tplc="327AF0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7C43"/>
    <w:multiLevelType w:val="hybridMultilevel"/>
    <w:tmpl w:val="CA7C85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82F052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4932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6671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D297E4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6B9D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E48F8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82A8A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8BC9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DD65533"/>
    <w:multiLevelType w:val="hybridMultilevel"/>
    <w:tmpl w:val="A502E2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50AA9"/>
    <w:multiLevelType w:val="hybridMultilevel"/>
    <w:tmpl w:val="C456C4D8"/>
    <w:numStyleLink w:val="ImportedStyle1"/>
  </w:abstractNum>
  <w:abstractNum w:abstractNumId="14" w15:restartNumberingAfterBreak="0">
    <w:nsid w:val="55706CB1"/>
    <w:multiLevelType w:val="hybridMultilevel"/>
    <w:tmpl w:val="29EA4956"/>
    <w:lvl w:ilvl="0" w:tplc="B610F2A4">
      <w:start w:val="1"/>
      <w:numFmt w:val="bullet"/>
      <w:lvlText w:val="•"/>
      <w:lvlJc w:val="left"/>
      <w:pPr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14AE6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9EBBE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C7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78D63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826E5A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E064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E228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DC35CC2"/>
    <w:multiLevelType w:val="multilevel"/>
    <w:tmpl w:val="BCACAEC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B55DE"/>
    <w:multiLevelType w:val="hybridMultilevel"/>
    <w:tmpl w:val="CF2EA72C"/>
    <w:lvl w:ilvl="0" w:tplc="327AF0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6E29"/>
    <w:multiLevelType w:val="hybridMultilevel"/>
    <w:tmpl w:val="B33818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14AE66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9EBB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C7E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78D63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826E5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E0647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E2282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B16887"/>
    <w:multiLevelType w:val="hybridMultilevel"/>
    <w:tmpl w:val="69DEC57A"/>
    <w:numStyleLink w:val="ImportedStyle2"/>
  </w:abstractNum>
  <w:abstractNum w:abstractNumId="19" w15:restartNumberingAfterBreak="0">
    <w:nsid w:val="76380BBA"/>
    <w:multiLevelType w:val="multilevel"/>
    <w:tmpl w:val="0C58D196"/>
    <w:lvl w:ilvl="0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8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15"/>
  </w:num>
  <w:num w:numId="10">
    <w:abstractNumId w:val="12"/>
  </w:num>
  <w:num w:numId="11">
    <w:abstractNumId w:val="14"/>
  </w:num>
  <w:num w:numId="12">
    <w:abstractNumId w:val="2"/>
  </w:num>
  <w:num w:numId="13">
    <w:abstractNumId w:val="17"/>
  </w:num>
  <w:num w:numId="14">
    <w:abstractNumId w:val="16"/>
  </w:num>
  <w:num w:numId="15">
    <w:abstractNumId w:val="1"/>
  </w:num>
  <w:num w:numId="16">
    <w:abstractNumId w:val="9"/>
  </w:num>
  <w:num w:numId="17">
    <w:abstractNumId w:val="4"/>
  </w:num>
  <w:num w:numId="18">
    <w:abstractNumId w:val="1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DBE"/>
    <w:rsid w:val="000A24CF"/>
    <w:rsid w:val="001016FB"/>
    <w:rsid w:val="001066FC"/>
    <w:rsid w:val="00120B22"/>
    <w:rsid w:val="00120DDA"/>
    <w:rsid w:val="00280954"/>
    <w:rsid w:val="00334474"/>
    <w:rsid w:val="00411F8F"/>
    <w:rsid w:val="00425554"/>
    <w:rsid w:val="005447B7"/>
    <w:rsid w:val="0059477A"/>
    <w:rsid w:val="005958FC"/>
    <w:rsid w:val="005C7620"/>
    <w:rsid w:val="006C1743"/>
    <w:rsid w:val="00704B16"/>
    <w:rsid w:val="00784CF5"/>
    <w:rsid w:val="007E355B"/>
    <w:rsid w:val="0084328B"/>
    <w:rsid w:val="00941941"/>
    <w:rsid w:val="0097573B"/>
    <w:rsid w:val="00A70A63"/>
    <w:rsid w:val="00AC29E6"/>
    <w:rsid w:val="00BF5523"/>
    <w:rsid w:val="00C05ABD"/>
    <w:rsid w:val="00D33C9B"/>
    <w:rsid w:val="00D361E7"/>
    <w:rsid w:val="00D80457"/>
    <w:rsid w:val="00D87F69"/>
    <w:rsid w:val="00E2429F"/>
    <w:rsid w:val="00E44020"/>
    <w:rsid w:val="00F32DBE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DDC7"/>
  <w15:docId w15:val="{E2B0DA46-BAA1-C943-A3BC-634DEB68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berschrift1">
    <w:name w:val="heading 1"/>
    <w:next w:val="Standard"/>
    <w:pPr>
      <w:keepNext/>
      <w:keepLines/>
      <w:pBdr>
        <w:bottom w:val="single" w:sz="12" w:space="0" w:color="56152F"/>
      </w:pBdr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731C3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6152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3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0E1F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uzeile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TitleA">
    <w:name w:val="Title A"/>
    <w:pPr>
      <w:spacing w:after="60"/>
    </w:pPr>
    <w:rPr>
      <w:rFonts w:ascii="Calibri" w:eastAsia="Calibri" w:hAnsi="Calibri" w:cs="Calibri"/>
      <w:caps/>
      <w:color w:val="262626"/>
      <w:kern w:val="28"/>
      <w:sz w:val="66"/>
      <w:szCs w:val="66"/>
      <w:u w:color="262626"/>
    </w:rPr>
  </w:style>
  <w:style w:type="paragraph" w:customStyle="1" w:styleId="SubtitleA">
    <w:name w:val="Subtitle A"/>
    <w:pPr>
      <w:spacing w:after="520" w:line="259" w:lineRule="auto"/>
    </w:pPr>
    <w:rPr>
      <w:rFonts w:ascii="Calibri" w:eastAsia="Calibri" w:hAnsi="Calibri" w:cs="Calibri"/>
      <w:caps/>
      <w:color w:val="595959"/>
      <w:sz w:val="28"/>
      <w:szCs w:val="28"/>
      <w:u w:color="595959"/>
    </w:rPr>
  </w:style>
  <w:style w:type="paragraph" w:styleId="Aufzhlungszeichen">
    <w:name w:val="List Bullet"/>
    <w:pPr>
      <w:tabs>
        <w:tab w:val="left" w:pos="432"/>
      </w:tabs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Link">
    <w:name w:val="Link"/>
    <w:rPr>
      <w:color w:val="731C3F"/>
      <w:u w:val="single" w:color="731C3F"/>
    </w:rPr>
  </w:style>
  <w:style w:type="character" w:customStyle="1" w:styleId="Hyperlink0">
    <w:name w:val="Hyperlink.0"/>
    <w:basedOn w:val="Link"/>
    <w:rPr>
      <w:color w:val="731C3F"/>
      <w:u w:val="single" w:color="731C3F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55B"/>
    <w:rPr>
      <w:rFonts w:asciiTheme="majorHAnsi" w:eastAsiaTheme="majorEastAsia" w:hAnsiTheme="majorHAnsi" w:cstheme="majorBidi"/>
      <w:color w:val="56152F" w:themeColor="accent1" w:themeShade="BF"/>
      <w:sz w:val="26"/>
      <w:szCs w:val="26"/>
      <w:u w:color="595959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355B"/>
    <w:rPr>
      <w:rFonts w:asciiTheme="majorHAnsi" w:eastAsiaTheme="majorEastAsia" w:hAnsiTheme="majorHAnsi" w:cstheme="majorBidi"/>
      <w:color w:val="390E1F" w:themeColor="accent1" w:themeShade="7F"/>
      <w:sz w:val="24"/>
      <w:szCs w:val="24"/>
      <w:u w:color="595959"/>
    </w:rPr>
  </w:style>
  <w:style w:type="paragraph" w:styleId="KeinLeerraum">
    <w:name w:val="No Spacing"/>
    <w:uiPriority w:val="1"/>
    <w:qFormat/>
    <w:rsid w:val="007E355B"/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enabsatz">
    <w:name w:val="List Paragraph"/>
    <w:basedOn w:val="Standard"/>
    <w:uiPriority w:val="34"/>
    <w:qFormat/>
    <w:rsid w:val="007E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enedictus.mgh.de/openmgh/bsb00000824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Grüntgens</cp:lastModifiedBy>
  <cp:revision>2</cp:revision>
  <cp:lastPrinted>2018-01-31T09:45:00Z</cp:lastPrinted>
  <dcterms:created xsi:type="dcterms:W3CDTF">2019-07-06T16:45:00Z</dcterms:created>
  <dcterms:modified xsi:type="dcterms:W3CDTF">2019-07-06T16:45:00Z</dcterms:modified>
</cp:coreProperties>
</file>