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DEAA0" w14:textId="77777777" w:rsidR="00455633" w:rsidRDefault="00455633">
      <w:pPr>
        <w:spacing w:before="2200"/>
      </w:pPr>
    </w:p>
    <w:p w14:paraId="773EEB17" w14:textId="77777777" w:rsidR="00455633" w:rsidRDefault="00940771">
      <w:pPr>
        <w:spacing w:after="40"/>
      </w:pPr>
      <w:r>
        <w:rPr>
          <w:b/>
          <w:bCs/>
          <w:color w:val="666666"/>
          <w:sz w:val="18"/>
          <w:szCs w:val="18"/>
        </w:rPr>
        <w:t>TI3021 · PROGRAMACIÓN ORIENTADA A OBJETO SEGURO · UNIDAD 4</w:t>
      </w:r>
    </w:p>
    <w:p w14:paraId="43CDD1EF" w14:textId="77777777" w:rsidR="00455633" w:rsidRDefault="00940771">
      <w:pPr>
        <w:pBdr>
          <w:bottom w:val="single" w:sz="18" w:space="8" w:color="AF2A2A"/>
        </w:pBdr>
        <w:spacing w:after="400"/>
      </w:pPr>
      <w:r>
        <w:rPr>
          <w:b/>
          <w:bCs/>
          <w:color w:val="AF2A2A"/>
          <w:sz w:val="18"/>
          <w:szCs w:val="18"/>
        </w:rPr>
        <w:t>CASO · AGENCIA DE VIAJES · VIAJES AVENTURA</w:t>
      </w:r>
    </w:p>
    <w:p w14:paraId="49FB8BF9" w14:textId="77777777" w:rsidR="00455633" w:rsidRDefault="00940771">
      <w:pPr>
        <w:spacing w:after="40"/>
      </w:pPr>
      <w:r>
        <w:rPr>
          <w:b/>
          <w:bCs/>
          <w:color w:val="222222"/>
          <w:sz w:val="56"/>
          <w:szCs w:val="56"/>
        </w:rPr>
        <w:t>Informe Técnico Grupal</w:t>
      </w:r>
    </w:p>
    <w:p w14:paraId="5235BA9B" w14:textId="77777777" w:rsidR="00455633" w:rsidRDefault="00940771">
      <w:pPr>
        <w:spacing w:after="400"/>
      </w:pPr>
      <w:r>
        <w:rPr>
          <w:b/>
          <w:bCs/>
          <w:color w:val="AF2A2A"/>
          <w:sz w:val="40"/>
          <w:szCs w:val="40"/>
        </w:rPr>
        <w:t>Requerimientos, Modelamiento y Metodología Ágil</w:t>
      </w:r>
    </w:p>
    <w:p w14:paraId="72449C67"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4D31224A" w14:textId="77777777" w:rsidR="00455633" w:rsidRDefault="00455633">
      <w:pPr>
        <w:spacing w:after="400"/>
      </w:pPr>
    </w:p>
    <w:p w14:paraId="70FD48EC" w14:textId="77777777" w:rsidR="00455633" w:rsidRDefault="00940771">
      <w:pPr>
        <w:spacing w:after="20"/>
      </w:pPr>
      <w:r>
        <w:rPr>
          <w:b/>
          <w:bCs/>
        </w:rPr>
        <w:t>Evaluación 4 · Rúbrica N°2: Informe Técnico Grupal y Defensa Argumentativa Individual (30%)</w:t>
      </w:r>
    </w:p>
    <w:p w14:paraId="3FE36FFC" w14:textId="77777777" w:rsidR="00455633" w:rsidRDefault="00940771">
      <w:pPr>
        <w:spacing w:after="300"/>
      </w:pPr>
      <w:r>
        <w:t>Asignatura: Programación Orientada a Objeto Seguro (TI3021) · INACAP Valparaíso</w:t>
      </w:r>
    </w:p>
    <w:p w14:paraId="134BDFE8" w14:textId="77777777" w:rsidR="00455633" w:rsidRDefault="00940771">
      <w:pPr>
        <w:spacing w:after="20"/>
      </w:pPr>
      <w:r>
        <w:t>Estudiantes:</w:t>
      </w:r>
    </w:p>
    <w:p w14:paraId="60D97416" w14:textId="77777777" w:rsidR="00455633" w:rsidRDefault="00940771">
      <w:pPr>
        <w:spacing w:after="20"/>
      </w:pPr>
      <w:r>
        <w:t>Logan Silva Jara (Líder de Proyecto) — Dominios Clientes y seguridad, y Reservas</w:t>
      </w:r>
    </w:p>
    <w:p w14:paraId="114761A9" w14:textId="77777777" w:rsidR="00455633" w:rsidRDefault="00940771">
      <w:pPr>
        <w:spacing w:after="20"/>
      </w:pPr>
      <w:r>
        <w:t>Camilo Sepúlveda — Dominios Destinos y Paquetes</w:t>
      </w:r>
    </w:p>
    <w:p w14:paraId="7A7A58EC" w14:textId="77777777" w:rsidR="00455633" w:rsidRDefault="00940771">
      <w:pPr>
        <w:spacing w:before="280" w:after="20"/>
      </w:pPr>
      <w:r>
        <w:t>Profesor: Rubén Alejandro Schnettler Lucero</w:t>
      </w:r>
    </w:p>
    <w:p w14:paraId="42B24F58" w14:textId="77777777" w:rsidR="00455633" w:rsidRDefault="00940771">
      <w:pPr>
        <w:spacing w:after="20"/>
      </w:pPr>
      <w:r>
        <w:t>Fecha de entrega: 05 de octubre de 2026</w:t>
      </w:r>
    </w:p>
    <w:p w14:paraId="4D9AB550" w14:textId="77777777" w:rsidR="00455633" w:rsidRDefault="00940771">
      <w:r>
        <w:br w:type="page"/>
      </w:r>
    </w:p>
    <w:p w14:paraId="432AAFCE"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57A74155"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Content>
        <w:p w14:paraId="46824F5E" w14:textId="30C5A58C" w:rsidR="009B2D22" w:rsidRDefault="00940771">
          <w:pPr>
            <w:pStyle w:val="TDC1"/>
            <w:tabs>
              <w:tab w:val="right" w:leader="dot" w:pos="9016"/>
            </w:tabs>
            <w:rPr>
              <w:noProof/>
            </w:rPr>
          </w:pPr>
          <w:r>
            <w:fldChar w:fldCharType="begin"/>
            <w:instrText>TOC \h \o "1-2"</w:instrText>
            <w:fldChar w:fldCharType="separate"/>
          </w:r>
          <w:hyperlink w:anchor="_Toc241693996" w:history="1">
            <w:r>
              <w:rPr>
                <w:rStyle w:val="Hipervnculo"/>
                <w:b/>
                <w:bCs/>
                <w:noProof/>
              </w:rPr>
              <w:t>1. Introducción y resumen del caso</w:t>
            </w:r>
            <w:r>
              <w:rPr>
                <w:noProof/>
              </w:rPr>
              <w:tab/>
              <w:fldChar w:fldCharType="begin"/>
              <w:instrText xml:space="preserve"> PAGEREF _Toc241693996 \h </w:instrText>
              <w:fldChar w:fldCharType="separate"/>
              <w:t>3</w:t>
              <w:fldChar w:fldCharType="end"/>
            </w:r>
          </w:hyperlink>
        </w:p>
        <w:p w14:paraId="102B9BCC" w14:textId="4C119F66" w:rsidR="009B2D22" w:rsidRDefault="009B2D22">
          <w:pPr>
            <w:pStyle w:val="TDC1"/>
            <w:tabs>
              <w:tab w:val="right" w:leader="dot" w:pos="9016"/>
            </w:tabs>
            <w:rPr>
              <w:noProof/>
            </w:rPr>
          </w:pPr>
          <w:hyperlink w:anchor="_Toc241693997" w:history="1">
            <w:r>
              <w:rPr>
                <w:rStyle w:val="Hipervnculo"/>
                <w:b/>
                <w:bCs/>
                <w:noProof/>
              </w:rPr>
              <w:t>2. Requerimientos funcionales y no funcionales</w:t>
            </w:r>
            <w:r>
              <w:rPr>
                <w:noProof/>
              </w:rPr>
              <w:tab/>
              <w:fldChar w:fldCharType="begin"/>
              <w:instrText xml:space="preserve"> PAGEREF _Toc241693997 \h </w:instrText>
              <w:fldChar w:fldCharType="separate"/>
              <w:t>4</w:t>
              <w:fldChar w:fldCharType="end"/>
            </w:r>
          </w:hyperlink>
        </w:p>
        <w:p w14:paraId="7404A1FF" w14:textId="7EEE70E3" w:rsidR="009B2D22" w:rsidRDefault="009B2D22">
          <w:pPr>
            <w:pStyle w:val="TDC2"/>
            <w:tabs>
              <w:tab w:val="right" w:leader="dot" w:pos="9016"/>
            </w:tabs>
            <w:rPr>
              <w:noProof/>
            </w:rPr>
          </w:pPr>
          <w:hyperlink w:anchor="_Toc241693998" w:history="1">
            <w:r>
              <w:rPr>
                <w:rStyle w:val="Hipervnculo"/>
                <w:b/>
                <w:bCs/>
                <w:noProof/>
              </w:rPr>
              <w:t>2.1 Requerimientos funcionales</w:t>
            </w:r>
            <w:r>
              <w:rPr>
                <w:noProof/>
              </w:rPr>
              <w:tab/>
              <w:fldChar w:fldCharType="begin"/>
              <w:instrText xml:space="preserve"> PAGEREF _Toc241693998 \h </w:instrText>
              <w:fldChar w:fldCharType="separate"/>
              <w:t>4</w:t>
              <w:fldChar w:fldCharType="end"/>
            </w:r>
          </w:hyperlink>
        </w:p>
        <w:p w14:paraId="70C79903" w14:textId="34F2D5BD" w:rsidR="009B2D22" w:rsidRDefault="009B2D22">
          <w:pPr>
            <w:pStyle w:val="TDC2"/>
            <w:tabs>
              <w:tab w:val="right" w:leader="dot" w:pos="9016"/>
            </w:tabs>
            <w:rPr>
              <w:noProof/>
            </w:rPr>
          </w:pPr>
          <w:hyperlink w:anchor="_Toc241693999" w:history="1">
            <w:r>
              <w:rPr>
                <w:rStyle w:val="Hipervnculo"/>
                <w:b/>
                <w:bCs/>
                <w:noProof/>
              </w:rPr>
              <w:t>2.2 Requerimientos no funcionales</w:t>
            </w:r>
            <w:r>
              <w:rPr>
                <w:noProof/>
              </w:rPr>
              <w:tab/>
              <w:fldChar w:fldCharType="begin"/>
              <w:instrText xml:space="preserve"> PAGEREF _Toc241693999 \h </w:instrText>
              <w:fldChar w:fldCharType="separate"/>
              <w:t>4</w:t>
              <w:fldChar w:fldCharType="end"/>
            </w:r>
          </w:hyperlink>
        </w:p>
        <w:p w14:paraId="3445FF27" w14:textId="57C6F8DB" w:rsidR="009B2D22" w:rsidRDefault="009B2D22">
          <w:pPr>
            <w:pStyle w:val="TDC2"/>
            <w:tabs>
              <w:tab w:val="right" w:leader="dot" w:pos="9016"/>
            </w:tabs>
            <w:rPr>
              <w:noProof/>
            </w:rPr>
          </w:pPr>
          <w:hyperlink w:anchor="_Toc241694000" w:history="1">
            <w:r>
              <w:rPr>
                <w:rStyle w:val="Hipervnculo"/>
                <w:b/>
                <w:bCs/>
                <w:noProof/>
              </w:rPr>
              <w:t>2.3 Verificación de requerimientos contra la problemática</w:t>
            </w:r>
            <w:r>
              <w:rPr>
                <w:noProof/>
              </w:rPr>
              <w:tab/>
              <w:fldChar w:fldCharType="begin"/>
              <w:instrText xml:space="preserve"> PAGEREF _Toc241694000 \h </w:instrText>
              <w:fldChar w:fldCharType="separate"/>
              <w:t>5</w:t>
              <w:fldChar w:fldCharType="end"/>
            </w:r>
          </w:hyperlink>
        </w:p>
        <w:p w14:paraId="7C5A46C4" w14:textId="1C293D6D" w:rsidR="009B2D22" w:rsidRDefault="009B2D22">
          <w:pPr>
            <w:pStyle w:val="TDC1"/>
            <w:tabs>
              <w:tab w:val="right" w:leader="dot" w:pos="9016"/>
            </w:tabs>
            <w:rPr>
              <w:noProof/>
            </w:rPr>
          </w:pPr>
          <w:hyperlink w:anchor="_Toc241694001" w:history="1">
            <w:r>
              <w:rPr>
                <w:rStyle w:val="Hipervnculo"/>
                <w:b/>
                <w:bCs/>
                <w:noProof/>
              </w:rPr>
              <w:t>3. Modelamiento de la solución</w:t>
            </w:r>
            <w:r>
              <w:rPr>
                <w:noProof/>
              </w:rPr>
              <w:tab/>
              <w:fldChar w:fldCharType="begin"/>
              <w:instrText xml:space="preserve"> PAGEREF _Toc241694001 \h </w:instrText>
              <w:fldChar w:fldCharType="separate"/>
              <w:t>6</w:t>
              <w:fldChar w:fldCharType="end"/>
            </w:r>
          </w:hyperlink>
        </w:p>
        <w:p w14:paraId="2E59D7F9" w14:textId="5610EC6D" w:rsidR="009B2D22" w:rsidRDefault="009B2D22">
          <w:pPr>
            <w:pStyle w:val="TDC2"/>
            <w:tabs>
              <w:tab w:val="right" w:leader="dot" w:pos="9016"/>
            </w:tabs>
            <w:rPr>
              <w:noProof/>
            </w:rPr>
          </w:pPr>
          <w:hyperlink w:anchor="_Toc241694002" w:history="1">
            <w:r>
              <w:rPr>
                <w:rStyle w:val="Hipervnculo"/>
                <w:b/>
                <w:bCs/>
                <w:noProof/>
              </w:rPr>
              <w:t>3.1 Diagramas de procesos de negocio (BPMN)</w:t>
            </w:r>
            <w:r>
              <w:rPr>
                <w:noProof/>
              </w:rPr>
              <w:tab/>
              <w:fldChar w:fldCharType="begin"/>
              <w:instrText xml:space="preserve"> PAGEREF _Toc241694002 \h </w:instrText>
              <w:fldChar w:fldCharType="separate"/>
              <w:t>7</w:t>
              <w:fldChar w:fldCharType="end"/>
            </w:r>
          </w:hyperlink>
        </w:p>
        <w:p w14:paraId="47BF2E38" w14:textId="707EAA9D" w:rsidR="009B2D22" w:rsidRDefault="009B2D22">
          <w:pPr>
            <w:pStyle w:val="TDC2"/>
            <w:tabs>
              <w:tab w:val="right" w:leader="dot" w:pos="9016"/>
            </w:tabs>
            <w:rPr>
              <w:noProof/>
            </w:rPr>
          </w:pPr>
          <w:hyperlink w:anchor="_Toc241694003" w:history="1">
            <w:r>
              <w:rPr>
                <w:rStyle w:val="Hipervnculo"/>
                <w:b/>
                <w:bCs/>
                <w:noProof/>
              </w:rPr>
              <w:t>3.2 Diagrama de casos de uso</w:t>
            </w:r>
            <w:r>
              <w:rPr>
                <w:noProof/>
              </w:rPr>
              <w:tab/>
              <w:fldChar w:fldCharType="begin"/>
              <w:instrText xml:space="preserve"> PAGEREF _Toc241694003 \h </w:instrText>
              <w:fldChar w:fldCharType="separate"/>
              <w:t>9</w:t>
              <w:fldChar w:fldCharType="end"/>
            </w:r>
          </w:hyperlink>
        </w:p>
        <w:p w14:paraId="0C5CEE1E" w14:textId="0EDF0BFB" w:rsidR="009B2D22" w:rsidRDefault="009B2D22">
          <w:pPr>
            <w:pStyle w:val="TDC2"/>
            <w:tabs>
              <w:tab w:val="right" w:leader="dot" w:pos="9016"/>
            </w:tabs>
            <w:rPr>
              <w:noProof/>
            </w:rPr>
          </w:pPr>
          <w:hyperlink w:anchor="_Toc241694004" w:history="1">
            <w:r>
              <w:rPr>
                <w:rStyle w:val="Hipervnculo"/>
                <w:b/>
                <w:bCs/>
                <w:noProof/>
              </w:rPr>
              <w:t>3.3 Diagrama de clases UML</w:t>
            </w:r>
            <w:r>
              <w:rPr>
                <w:noProof/>
              </w:rPr>
              <w:tab/>
              <w:fldChar w:fldCharType="begin"/>
              <w:instrText xml:space="preserve"> PAGEREF _Toc241694004 \h </w:instrText>
              <w:fldChar w:fldCharType="separate"/>
              <w:t>10</w:t>
              <w:fldChar w:fldCharType="end"/>
            </w:r>
          </w:hyperlink>
        </w:p>
        <w:p w14:paraId="6427AB38" w14:textId="038E60EC" w:rsidR="009B2D22" w:rsidRDefault="009B2D22">
          <w:pPr>
            <w:pStyle w:val="TDC2"/>
            <w:tabs>
              <w:tab w:val="right" w:leader="dot" w:pos="9016"/>
            </w:tabs>
            <w:rPr>
              <w:noProof/>
            </w:rPr>
          </w:pPr>
          <w:hyperlink w:anchor="_Toc241694005" w:history="1">
            <w:r>
              <w:rPr>
                <w:rStyle w:val="Hipervnculo"/>
                <w:b/>
                <w:bCs/>
                <w:noProof/>
              </w:rPr>
              <w:t>3.4 Trazabilidad entre requerimientos y modelos</w:t>
            </w:r>
            <w:r>
              <w:rPr>
                <w:noProof/>
              </w:rPr>
              <w:tab/>
              <w:fldChar w:fldCharType="begin"/>
              <w:instrText xml:space="preserve"> PAGEREF _Toc241694005 \h </w:instrText>
              <w:fldChar w:fldCharType="separate"/>
              <w:t>10</w:t>
              <w:fldChar w:fldCharType="end"/>
            </w:r>
          </w:hyperlink>
        </w:p>
        <w:p w14:paraId="60E077A1" w14:textId="2458E633" w:rsidR="009B2D22" w:rsidRDefault="009B2D22">
          <w:pPr>
            <w:pStyle w:val="TDC1"/>
            <w:tabs>
              <w:tab w:val="right" w:leader="dot" w:pos="9016"/>
            </w:tabs>
            <w:rPr>
              <w:noProof/>
            </w:rPr>
          </w:pPr>
          <w:hyperlink w:anchor="_Toc241694006" w:history="1">
            <w:r>
              <w:rPr>
                <w:rStyle w:val="Hipervnculo"/>
                <w:b/>
                <w:bCs/>
                <w:noProof/>
              </w:rPr>
              <w:t>4. Metodología de trabajo ágil</w:t>
            </w:r>
            <w:r>
              <w:rPr>
                <w:noProof/>
              </w:rPr>
              <w:tab/>
              <w:fldChar w:fldCharType="begin"/>
              <w:instrText xml:space="preserve"> PAGEREF _Toc241694006 \h </w:instrText>
              <w:fldChar w:fldCharType="separate"/>
              <w:t>12</w:t>
              <w:fldChar w:fldCharType="end"/>
            </w:r>
          </w:hyperlink>
        </w:p>
        <w:p w14:paraId="1E5A5819" w14:textId="3D4398B7" w:rsidR="009B2D22" w:rsidRDefault="009B2D22">
          <w:pPr>
            <w:pStyle w:val="TDC2"/>
            <w:tabs>
              <w:tab w:val="right" w:leader="dot" w:pos="9016"/>
            </w:tabs>
            <w:rPr>
              <w:noProof/>
            </w:rPr>
          </w:pPr>
          <w:hyperlink w:anchor="_Toc241694007" w:history="1">
            <w:r>
              <w:rPr>
                <w:rStyle w:val="Hipervnculo"/>
                <w:b/>
                <w:bCs/>
                <w:noProof/>
              </w:rPr>
              <w:t>4.1 Roles del equipo</w:t>
            </w:r>
            <w:r>
              <w:rPr>
                <w:noProof/>
              </w:rPr>
              <w:tab/>
              <w:fldChar w:fldCharType="begin"/>
              <w:instrText xml:space="preserve"> PAGEREF _Toc241694007 \h </w:instrText>
              <w:fldChar w:fldCharType="separate"/>
              <w:t>12</w:t>
              <w:fldChar w:fldCharType="end"/>
            </w:r>
          </w:hyperlink>
        </w:p>
        <w:p w14:paraId="0AF26D2F" w14:textId="5BF8D1F8" w:rsidR="009B2D22" w:rsidRDefault="009B2D22">
          <w:pPr>
            <w:pStyle w:val="TDC2"/>
            <w:tabs>
              <w:tab w:val="right" w:leader="dot" w:pos="9016"/>
            </w:tabs>
            <w:rPr>
              <w:noProof/>
            </w:rPr>
          </w:pPr>
          <w:hyperlink w:anchor="_Toc241694008" w:history="1">
            <w:r>
              <w:rPr>
                <w:rStyle w:val="Hipervnculo"/>
                <w:b/>
                <w:bCs/>
                <w:noProof/>
              </w:rPr>
              <w:t>4.2 Product Backlog</w:t>
            </w:r>
            <w:r>
              <w:rPr>
                <w:noProof/>
              </w:rPr>
              <w:tab/>
              <w:fldChar w:fldCharType="begin"/>
              <w:instrText xml:space="preserve"> PAGEREF _Toc241694008 \h </w:instrText>
              <w:fldChar w:fldCharType="separate"/>
              <w:t>12</w:t>
              <w:fldChar w:fldCharType="end"/>
            </w:r>
          </w:hyperlink>
        </w:p>
        <w:p w14:paraId="11535D19" w14:textId="4048D491" w:rsidR="009B2D22" w:rsidRDefault="009B2D22">
          <w:pPr>
            <w:pStyle w:val="TDC2"/>
            <w:tabs>
              <w:tab w:val="right" w:leader="dot" w:pos="9016"/>
            </w:tabs>
            <w:rPr>
              <w:noProof/>
            </w:rPr>
          </w:pPr>
          <w:hyperlink w:anchor="_Toc241694009" w:history="1">
            <w:r>
              <w:rPr>
                <w:rStyle w:val="Hipervnculo"/>
                <w:b/>
                <w:bCs/>
                <w:noProof/>
              </w:rPr>
              <w:t>4.3 Sprint Backlog y cronograma</w:t>
            </w:r>
            <w:r>
              <w:rPr>
                <w:noProof/>
              </w:rPr>
              <w:tab/>
              <w:fldChar w:fldCharType="begin"/>
              <w:instrText xml:space="preserve"> PAGEREF _Toc241694009 \h </w:instrText>
              <w:fldChar w:fldCharType="separate"/>
              <w:t>12</w:t>
              <w:fldChar w:fldCharType="end"/>
            </w:r>
          </w:hyperlink>
        </w:p>
        <w:p w14:paraId="46274453" w14:textId="00B164C5" w:rsidR="009B2D22" w:rsidRDefault="009B2D22">
          <w:pPr>
            <w:pStyle w:val="TDC1"/>
            <w:tabs>
              <w:tab w:val="right" w:leader="dot" w:pos="9016"/>
            </w:tabs>
            <w:rPr>
              <w:noProof/>
            </w:rPr>
          </w:pPr>
          <w:hyperlink w:anchor="_Toc241694010" w:history="1">
            <w:r>
              <w:rPr>
                <w:rStyle w:val="Hipervnculo"/>
                <w:b/>
                <w:bCs/>
                <w:noProof/>
              </w:rPr>
              <w:t>5. Arquitectura y persistencia de datos</w:t>
            </w:r>
            <w:r>
              <w:rPr>
                <w:noProof/>
              </w:rPr>
              <w:tab/>
              <w:fldChar w:fldCharType="begin"/>
              <w:instrText xml:space="preserve"> PAGEREF _Toc241694010 \h </w:instrText>
              <w:fldChar w:fldCharType="separate"/>
              <w:t>14</w:t>
              <w:fldChar w:fldCharType="end"/>
            </w:r>
          </w:hyperlink>
        </w:p>
        <w:p w14:paraId="6B74FF7D" w14:textId="5B4FF82B" w:rsidR="009B2D22" w:rsidRDefault="009B2D22">
          <w:pPr>
            <w:pStyle w:val="TDC2"/>
            <w:tabs>
              <w:tab w:val="right" w:leader="dot" w:pos="9016"/>
            </w:tabs>
            <w:rPr>
              <w:noProof/>
            </w:rPr>
          </w:pPr>
          <w:hyperlink w:anchor="_Toc241694011" w:history="1">
            <w:r>
              <w:rPr>
                <w:rStyle w:val="Hipervnculo"/>
                <w:b/>
                <w:bCs/>
                <w:noProof/>
              </w:rPr>
              <w:t>5.1 Arquitectura</w:t>
            </w:r>
            <w:r>
              <w:rPr>
                <w:noProof/>
              </w:rPr>
              <w:tab/>
              <w:fldChar w:fldCharType="begin"/>
              <w:instrText xml:space="preserve"> PAGEREF _Toc241694011 \h </w:instrText>
              <w:fldChar w:fldCharType="separate"/>
              <w:t>14</w:t>
              <w:fldChar w:fldCharType="end"/>
            </w:r>
          </w:hyperlink>
        </w:p>
        <w:p w14:paraId="027A485D" w14:textId="151FA53E" w:rsidR="009B2D22" w:rsidRDefault="009B2D22">
          <w:pPr>
            <w:pStyle w:val="TDC2"/>
            <w:tabs>
              <w:tab w:val="right" w:leader="dot" w:pos="9016"/>
            </w:tabs>
            <w:rPr>
              <w:noProof/>
            </w:rPr>
          </w:pPr>
          <w:hyperlink w:anchor="_Toc241694012" w:history="1">
            <w:r>
              <w:rPr>
                <w:rStyle w:val="Hipervnculo"/>
                <w:b/>
                <w:bCs/>
                <w:noProof/>
              </w:rPr>
              <w:t>5.2 Persistencia de datos</w:t>
            </w:r>
            <w:r>
              <w:rPr>
                <w:noProof/>
              </w:rPr>
              <w:tab/>
              <w:fldChar w:fldCharType="begin"/>
              <w:instrText xml:space="preserve"> PAGEREF _Toc241694012 \h </w:instrText>
              <w:fldChar w:fldCharType="separate"/>
              <w:t>14</w:t>
              <w:fldChar w:fldCharType="end"/>
            </w:r>
          </w:hyperlink>
        </w:p>
        <w:p w14:paraId="2836C545" w14:textId="469DBFAF" w:rsidR="009B2D22" w:rsidRDefault="009B2D22">
          <w:pPr>
            <w:pStyle w:val="TDC2"/>
            <w:tabs>
              <w:tab w:val="right" w:leader="dot" w:pos="9016"/>
            </w:tabs>
            <w:rPr>
              <w:noProof/>
            </w:rPr>
          </w:pPr>
          <w:hyperlink w:anchor="_Toc241694013" w:history="1">
            <w:r>
              <w:rPr>
                <w:rStyle w:val="Hipervnculo"/>
                <w:b/>
                <w:bCs/>
                <w:noProof/>
              </w:rPr>
              <w:t>5.3 CRUD por dominio</w:t>
            </w:r>
            <w:r>
              <w:rPr>
                <w:noProof/>
              </w:rPr>
              <w:tab/>
              <w:fldChar w:fldCharType="begin"/>
              <w:instrText xml:space="preserve"> PAGEREF _Toc241694013 \h </w:instrText>
              <w:fldChar w:fldCharType="separate"/>
              <w:t>14</w:t>
              <w:fldChar w:fldCharType="end"/>
            </w:r>
          </w:hyperlink>
        </w:p>
        <w:p w14:paraId="583AA55C" w14:textId="2F858098" w:rsidR="009B2D22" w:rsidRDefault="009B2D22">
          <w:pPr>
            <w:pStyle w:val="TDC1"/>
            <w:tabs>
              <w:tab w:val="right" w:leader="dot" w:pos="9016"/>
            </w:tabs>
            <w:rPr>
              <w:noProof/>
            </w:rPr>
          </w:pPr>
          <w:hyperlink w:anchor="_Toc241694014" w:history="1">
            <w:r>
              <w:rPr>
                <w:rStyle w:val="Hipervnculo"/>
                <w:b/>
                <w:bCs/>
                <w:noProof/>
              </w:rPr>
              <w:t>6. Uso crítico de herramientas de IA</w:t>
            </w:r>
            <w:r>
              <w:rPr>
                <w:noProof/>
              </w:rPr>
              <w:tab/>
              <w:fldChar w:fldCharType="begin"/>
              <w:instrText xml:space="preserve"> PAGEREF _Toc241694014 \h </w:instrText>
              <w:fldChar w:fldCharType="separate"/>
              <w:t>15</w:t>
              <w:fldChar w:fldCharType="end"/>
            </w:r>
          </w:hyperlink>
        </w:p>
        <w:p w14:paraId="5CE69B3A" w14:textId="1CA5F740" w:rsidR="009B2D22" w:rsidRDefault="009B2D22">
          <w:pPr>
            <w:pStyle w:val="TDC1"/>
            <w:tabs>
              <w:tab w:val="right" w:leader="dot" w:pos="9016"/>
            </w:tabs>
            <w:rPr>
              <w:noProof/>
            </w:rPr>
          </w:pPr>
          <w:hyperlink w:anchor="_Toc241694015" w:history="1">
            <w:r>
              <w:rPr>
                <w:rStyle w:val="Hipervnculo"/>
                <w:b/>
                <w:bCs/>
                <w:noProof/>
              </w:rPr>
              <w:t>7. Seguridad</w:t>
            </w:r>
            <w:r>
              <w:rPr>
                <w:noProof/>
              </w:rPr>
              <w:tab/>
              <w:fldChar w:fldCharType="begin"/>
              <w:instrText xml:space="preserve"> PAGEREF _Toc241694015 \h </w:instrText>
              <w:fldChar w:fldCharType="separate"/>
              <w:t>16</w:t>
              <w:fldChar w:fldCharType="end"/>
            </w:r>
          </w:hyperlink>
        </w:p>
        <w:p w14:paraId="15DDF3FD" w14:textId="10C1F86B" w:rsidR="009B2D22" w:rsidRDefault="009B2D22">
          <w:pPr>
            <w:pStyle w:val="TDC2"/>
            <w:tabs>
              <w:tab w:val="right" w:leader="dot" w:pos="9016"/>
            </w:tabs>
            <w:rPr>
              <w:noProof/>
            </w:rPr>
          </w:pPr>
          <w:hyperlink w:anchor="_Toc241694016" w:history="1">
            <w:r>
              <w:rPr>
                <w:rStyle w:val="Hipervnculo"/>
                <w:b/>
                <w:bCs/>
                <w:noProof/>
              </w:rPr>
              <w:t>7.1 Autenticación</w:t>
            </w:r>
            <w:r>
              <w:rPr>
                <w:noProof/>
              </w:rPr>
              <w:tab/>
              <w:fldChar w:fldCharType="begin"/>
              <w:instrText xml:space="preserve"> PAGEREF _Toc241694016 \h </w:instrText>
              <w:fldChar w:fldCharType="separate"/>
              <w:t>16</w:t>
              <w:fldChar w:fldCharType="end"/>
            </w:r>
          </w:hyperlink>
        </w:p>
        <w:p w14:paraId="7EE5E44F" w14:textId="1BD377A5" w:rsidR="009B2D22" w:rsidRDefault="009B2D22">
          <w:pPr>
            <w:pStyle w:val="TDC2"/>
            <w:tabs>
              <w:tab w:val="right" w:leader="dot" w:pos="9016"/>
            </w:tabs>
            <w:rPr>
              <w:noProof/>
            </w:rPr>
          </w:pPr>
          <w:hyperlink w:anchor="_Toc241694017" w:history="1">
            <w:r>
              <w:rPr>
                <w:rStyle w:val="Hipervnculo"/>
                <w:b/>
                <w:bCs/>
                <w:noProof/>
              </w:rPr>
              <w:t>7.2 Protección de datos sensibles</w:t>
            </w:r>
            <w:r>
              <w:rPr>
                <w:noProof/>
              </w:rPr>
              <w:tab/>
              <w:fldChar w:fldCharType="begin"/>
              <w:instrText xml:space="preserve"> PAGEREF _Toc241694017 \h </w:instrText>
              <w:fldChar w:fldCharType="separate"/>
              <w:t>16</w:t>
              <w:fldChar w:fldCharType="end"/>
            </w:r>
          </w:hyperlink>
        </w:p>
        <w:p w14:paraId="54749BC4" w14:textId="4A8CB717" w:rsidR="009B2D22" w:rsidRDefault="009B2D22">
          <w:pPr>
            <w:pStyle w:val="TDC2"/>
            <w:tabs>
              <w:tab w:val="right" w:leader="dot" w:pos="9016"/>
            </w:tabs>
            <w:rPr>
              <w:noProof/>
            </w:rPr>
          </w:pPr>
          <w:hyperlink w:anchor="_Toc241694018" w:history="1">
            <w:r>
              <w:rPr>
                <w:rStyle w:val="Hipervnculo"/>
                <w:b/>
                <w:bCs/>
                <w:noProof/>
              </w:rPr>
              <w:t>7.3 Evaluación de seguridad asistida por IA</w:t>
            </w:r>
            <w:r>
              <w:rPr>
                <w:noProof/>
              </w:rPr>
              <w:tab/>
              <w:fldChar w:fldCharType="begin"/>
              <w:instrText xml:space="preserve"> PAGEREF _Toc241694018 \h </w:instrText>
              <w:fldChar w:fldCharType="separate"/>
              <w:t>16</w:t>
              <w:fldChar w:fldCharType="end"/>
            </w:r>
          </w:hyperlink>
        </w:p>
        <w:p w14:paraId="18888BCB" w14:textId="4F4361D2" w:rsidR="009B2D22" w:rsidRDefault="009B2D22">
          <w:pPr>
            <w:pStyle w:val="TDC1"/>
            <w:tabs>
              <w:tab w:val="right" w:leader="dot" w:pos="9016"/>
            </w:tabs>
            <w:rPr>
              <w:noProof/>
            </w:rPr>
          </w:pPr>
          <w:hyperlink w:anchor="_Toc241694019" w:history="1">
            <w:r>
              <w:rPr>
                <w:rStyle w:val="Hipervnculo"/>
                <w:b/>
                <w:bCs/>
                <w:noProof/>
              </w:rPr>
              <w:t>8. Estado actual y próximos pasos</w:t>
            </w:r>
            <w:r>
              <w:rPr>
                <w:noProof/>
              </w:rPr>
              <w:tab/>
              <w:fldChar w:fldCharType="begin"/>
              <w:instrText xml:space="preserve"> PAGEREF _Toc241694019 \h </w:instrText>
              <w:fldChar w:fldCharType="separate"/>
              <w:t>18</w:t>
              <w:fldChar w:fldCharType="end"/>
            </w:r>
          </w:hyperlink>
        </w:p>
        <w:p w14:paraId="49679934" w14:textId="77777777" w:rsidR="00455633" w:rsidRDefault="00940771">
          <w:r>
            <w:fldChar w:fldCharType="end"/>
          </w:r>
        </w:p>
      </w:sdtContent>
    </w:sdt>
    <w:p w14:paraId="266D2B0C" w14:textId="77777777" w:rsidR="00455633" w:rsidRDefault="00940771">
      <w:r>
        <w:br w:type="page"/>
      </w:r>
    </w:p>
    <w:p w14:paraId="451925F4" w14:textId="77777777" w:rsidR="00455633" w:rsidRDefault="00940771">
      <w:pPr>
        <w:pStyle w:val="Ttulo1"/>
        <w:pBdr>
          <w:bottom w:val="single" w:sz="6" w:space="4" w:color="AF2A2A"/>
        </w:pBdr>
        <w:spacing w:before="240" w:after="120"/>
      </w:pPr>
      <w:bookmarkStart w:id="0" w:name="_Toc241693996"/>
      <w:r>
        <w:rPr>
          <w:b/>
          <w:bCs/>
          <w:color w:val="AF2A2A"/>
          <w:sz w:val="28"/>
          <w:szCs w:val="28"/>
        </w:rPr>
        <w:lastRenderedPageBreak/>
        <w:t>1. Introducción y resumen del caso</w:t>
      </w:r>
      <w:bookmarkEnd w:id="0"/>
    </w:p>
    <w:p w14:paraId="70D1DD20"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3E1D0C83"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7B75C90A"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70AE8176" w14:textId="77777777" w:rsidR="00455633" w:rsidRDefault="00940771">
      <w:r>
        <w:br w:type="page"/>
      </w:r>
    </w:p>
    <w:p w14:paraId="71A97D61"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000001" w14:textId="77777777" w:rsidR="00455633" w:rsidRDefault="00940771">
      <w:pPr>
        <w:pStyle w:val="Ttulo1"/>
        <w:pBdr>
          <w:bottom w:val="single" w:sz="6" w:space="4" w:color="AF2A2A"/>
        </w:pBdr>
        <w:spacing w:before="240" w:after="120"/>
      </w:pPr>
      <w:bookmarkStart w:id="1" w:name="_Toc241693997"/>
      <w:r>
        <w:rPr>
          <w:b/>
          <w:bCs/>
          <w:color w:val="AF2A2A"/>
          <w:sz w:val="28"/>
          <w:szCs w:val="28"/>
        </w:rPr>
        <w:t>2. Requerimientos funcionales y no funcionales</w:t>
      </w:r>
      <w:bookmarkEnd w:id="1"/>
    </w:p>
    <w:p w14:paraId="7A000002" w14:textId="77777777" w:rsidR="00455633" w:rsidRDefault="00940771">
      <w:pPr>
        <w:spacing w:after="120"/>
      </w:pPr>
      <w:r>
        <w:t xml:space="preserve">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7A000003" w14:textId="77777777" w:rsidR="00455633" w:rsidRDefault="00940771">
      <w:pPr>
        <w:pStyle w:val="Ttulo2"/>
        <w:spacing w:before="240" w:after="120"/>
      </w:pPr>
      <w:bookmarkStart w:id="2" w:name="_Toc241693998"/>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7A000008" w14:textId="77777777">
        <w:trPr>
          <w:tblHeader/>
        </w:trPr>
        <w:tc>
          <w:tcPr>
            <w:tcW w:w="900" w:type="dxa"/>
            <w:shd w:val="clear" w:color="auto" w:fill="AF2A2A"/>
            <w:tcMar>
              <w:top w:w="60" w:type="dxa"/>
              <w:left w:w="100" w:type="dxa"/>
              <w:bottom w:w="60" w:type="dxa"/>
              <w:right w:w="100" w:type="dxa"/>
            </w:tcMar>
            <w:vAlign w:val="center"/>
          </w:tcPr>
          <w:p w14:paraId="7A000004" w14:textId="77777777" w:rsidR="00455633" w:rsidRDefault="00940771">
            <w:r>
              <w:rPr>
                <w:b/>
                <w:bCs/>
                <w:color w:val="FFFFFF"/>
              </w:rPr>
              <w:t xml:space="preserve">ID</w:t>
            </w:r>
          </w:p>
        </w:tc>
        <w:tc>
          <w:tcPr>
            <w:tcW w:w="5800" w:type="dxa"/>
            <w:shd w:val="clear" w:color="auto" w:fill="AF2A2A"/>
            <w:tcMar>
              <w:top w:w="60" w:type="dxa"/>
              <w:left w:w="100" w:type="dxa"/>
              <w:bottom w:w="60" w:type="dxa"/>
              <w:right w:w="100" w:type="dxa"/>
            </w:tcMar>
            <w:vAlign w:val="center"/>
          </w:tcPr>
          <w:p w14:paraId="7A000005" w14:textId="77777777" w:rsidR="00455633" w:rsidRDefault="00940771">
            <w:r>
              <w:rPr>
                <w:b/>
                <w:bCs/>
                <w:color w:val="FFFFFF"/>
              </w:rPr>
              <w:t xml:space="preserve">Requerimiento</w:t>
            </w:r>
          </w:p>
        </w:tc>
        <w:tc>
          <w:tcPr>
            <w:tcW w:w="1300" w:type="dxa"/>
            <w:shd w:val="clear" w:color="auto" w:fill="AF2A2A"/>
            <w:tcMar>
              <w:top w:w="60" w:type="dxa"/>
              <w:left w:w="100" w:type="dxa"/>
              <w:bottom w:w="60" w:type="dxa"/>
              <w:right w:w="100" w:type="dxa"/>
            </w:tcMar>
            <w:vAlign w:val="center"/>
          </w:tcPr>
          <w:p w14:paraId="7A000006" w14:textId="77777777" w:rsidR="00455633" w:rsidRDefault="00940771">
            <w:r>
              <w:rPr>
                <w:b/>
                <w:bCs/>
                <w:color w:val="FFFFFF"/>
              </w:rPr>
              <w:t xml:space="preserve">Prioridad</w:t>
            </w:r>
          </w:p>
        </w:tc>
        <w:tc>
          <w:tcPr>
            <w:tcW w:w="1350" w:type="dxa"/>
            <w:shd w:val="clear" w:color="auto" w:fill="AF2A2A"/>
            <w:tcMar>
              <w:top w:w="60" w:type="dxa"/>
              <w:left w:w="100" w:type="dxa"/>
              <w:bottom w:w="60" w:type="dxa"/>
              <w:right w:w="100" w:type="dxa"/>
            </w:tcMar>
            <w:vAlign w:val="center"/>
          </w:tcPr>
          <w:p w14:paraId="7A000007" w14:textId="77777777" w:rsidR="00455633" w:rsidRDefault="00940771">
            <w:r>
              <w:rPr>
                <w:b/>
                <w:bCs/>
                <w:color w:val="FFFFFF"/>
              </w:rPr>
              <w:t xml:space="preserve">Origen</w:t>
            </w:r>
          </w:p>
        </w:tc>
      </w:tr>
      <w:tr w:rsidR="00455633" w14:paraId="7A00000D" w14:textId="77777777">
        <w:tc>
          <w:tcPr>
            <w:tcW w:w="900" w:type="dxa"/>
            <w:tcMar>
              <w:top w:w="60" w:type="dxa"/>
              <w:left w:w="100" w:type="dxa"/>
              <w:bottom w:w="60" w:type="dxa"/>
              <w:right w:w="100" w:type="dxa"/>
            </w:tcMar>
            <w:vAlign w:val="center"/>
          </w:tcPr>
          <w:p w14:paraId="7A000009" w14:textId="77777777" w:rsidR="00455633" w:rsidRDefault="00940771">
            <w:r>
              <w:t xml:space="preserve">FR-01</w:t>
            </w:r>
          </w:p>
        </w:tc>
        <w:tc>
          <w:tcPr>
            <w:tcW w:w="5800" w:type="dxa"/>
            <w:tcMar>
              <w:top w:w="60" w:type="dxa"/>
              <w:left w:w="100" w:type="dxa"/>
              <w:bottom w:w="60" w:type="dxa"/>
              <w:right w:w="100" w:type="dxa"/>
            </w:tcMar>
            <w:vAlign w:val="center"/>
          </w:tcPr>
          <w:p w14:paraId="7A00000A" w14:textId="77777777" w:rsidR="00455633" w:rsidRDefault="00940771">
            <w:r>
              <w:t xml:space="preserve">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7A00000B" w14:textId="77777777" w:rsidR="00455633" w:rsidRDefault="00940771">
            <w:r>
              <w:t xml:space="preserve">Alta</w:t>
            </w:r>
          </w:p>
        </w:tc>
        <w:tc>
          <w:tcPr>
            <w:tcW w:w="1350" w:type="dxa"/>
            <w:tcMar>
              <w:top w:w="60" w:type="dxa"/>
              <w:left w:w="100" w:type="dxa"/>
              <w:bottom w:w="60" w:type="dxa"/>
              <w:right w:w="100" w:type="dxa"/>
            </w:tcMar>
            <w:vAlign w:val="center"/>
          </w:tcPr>
          <w:p w14:paraId="7A00000C" w14:textId="77777777" w:rsidR="00455633" w:rsidRDefault="00940771">
            <w:r>
              <w:t xml:space="preserve">R1, R2</w:t>
            </w:r>
          </w:p>
        </w:tc>
      </w:tr>
      <w:tr w:rsidR="00455633" w14:paraId="7A000012" w14:textId="77777777">
        <w:tc>
          <w:tcPr>
            <w:tcW w:w="900" w:type="dxa"/>
            <w:tcMar>
              <w:top w:w="60" w:type="dxa"/>
              <w:left w:w="100" w:type="dxa"/>
              <w:bottom w:w="60" w:type="dxa"/>
              <w:right w:w="100" w:type="dxa"/>
            </w:tcMar>
            <w:vAlign w:val="center"/>
          </w:tcPr>
          <w:p w14:paraId="7A00000E" w14:textId="77777777" w:rsidR="00455633" w:rsidRDefault="00940771">
            <w:r>
              <w:t xml:space="preserve">FR-02</w:t>
            </w:r>
          </w:p>
        </w:tc>
        <w:tc>
          <w:tcPr>
            <w:tcW w:w="5800" w:type="dxa"/>
            <w:tcMar>
              <w:top w:w="60" w:type="dxa"/>
              <w:left w:w="100" w:type="dxa"/>
              <w:bottom w:w="60" w:type="dxa"/>
              <w:right w:w="100" w:type="dxa"/>
            </w:tcMar>
            <w:vAlign w:val="center"/>
          </w:tcPr>
          <w:p w14:paraId="7A00000F" w14:textId="77777777" w:rsidR="00455633" w:rsidRDefault="00940771">
            <w:r>
              <w:t xml:space="preserve">Modificar los datos de un destino existente.</w:t>
            </w:r>
          </w:p>
        </w:tc>
        <w:tc>
          <w:tcPr>
            <w:tcW w:w="1300" w:type="dxa"/>
            <w:tcMar>
              <w:top w:w="60" w:type="dxa"/>
              <w:left w:w="100" w:type="dxa"/>
              <w:bottom w:w="60" w:type="dxa"/>
              <w:right w:w="100" w:type="dxa"/>
            </w:tcMar>
            <w:vAlign w:val="center"/>
          </w:tcPr>
          <w:p w14:paraId="7A000010" w14:textId="77777777" w:rsidR="00455633" w:rsidRDefault="00940771">
            <w:r>
              <w:t xml:space="preserve">Alta</w:t>
            </w:r>
          </w:p>
        </w:tc>
        <w:tc>
          <w:tcPr>
            <w:tcW w:w="1350" w:type="dxa"/>
            <w:tcMar>
              <w:top w:w="60" w:type="dxa"/>
              <w:left w:w="100" w:type="dxa"/>
              <w:bottom w:w="60" w:type="dxa"/>
              <w:right w:w="100" w:type="dxa"/>
            </w:tcMar>
            <w:vAlign w:val="center"/>
          </w:tcPr>
          <w:p w14:paraId="7A000011" w14:textId="77777777" w:rsidR="00455633" w:rsidRDefault="00940771">
            <w:r>
              <w:t xml:space="preserve">R1</w:t>
            </w:r>
          </w:p>
        </w:tc>
      </w:tr>
      <w:tr w:rsidR="00455633" w14:paraId="7A000017" w14:textId="77777777">
        <w:tc>
          <w:tcPr>
            <w:tcW w:w="900" w:type="dxa"/>
            <w:tcMar>
              <w:top w:w="60" w:type="dxa"/>
              <w:left w:w="100" w:type="dxa"/>
              <w:bottom w:w="60" w:type="dxa"/>
              <w:right w:w="100" w:type="dxa"/>
            </w:tcMar>
            <w:vAlign w:val="center"/>
          </w:tcPr>
          <w:p w14:paraId="7A000013" w14:textId="77777777" w:rsidR="00455633" w:rsidRDefault="00940771">
            <w:r>
              <w:t xml:space="preserve">FR-03</w:t>
            </w:r>
          </w:p>
        </w:tc>
        <w:tc>
          <w:tcPr>
            <w:tcW w:w="5800" w:type="dxa"/>
            <w:tcMar>
              <w:top w:w="60" w:type="dxa"/>
              <w:left w:w="100" w:type="dxa"/>
              <w:bottom w:w="60" w:type="dxa"/>
              <w:right w:w="100" w:type="dxa"/>
            </w:tcMar>
            <w:vAlign w:val="center"/>
          </w:tcPr>
          <w:p w14:paraId="7A000014" w14:textId="77777777" w:rsidR="00455633" w:rsidRDefault="00940771">
            <w:r>
              <w:t xml:space="preserve">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7A000015" w14:textId="77777777" w:rsidR="00455633" w:rsidRDefault="00940771">
            <w:r>
              <w:t xml:space="preserve">Alta</w:t>
            </w:r>
          </w:p>
        </w:tc>
        <w:tc>
          <w:tcPr>
            <w:tcW w:w="1350" w:type="dxa"/>
            <w:tcMar>
              <w:top w:w="60" w:type="dxa"/>
              <w:left w:w="100" w:type="dxa"/>
              <w:bottom w:w="60" w:type="dxa"/>
              <w:right w:w="100" w:type="dxa"/>
            </w:tcMar>
            <w:vAlign w:val="center"/>
          </w:tcPr>
          <w:p w14:paraId="7A000016" w14:textId="77777777" w:rsidR="00455633" w:rsidRDefault="00940771">
            <w:r>
              <w:t xml:space="preserve">R8</w:t>
            </w:r>
          </w:p>
        </w:tc>
      </w:tr>
      <w:tr w:rsidR="00455633" w14:paraId="7A00001C" w14:textId="77777777">
        <w:tc>
          <w:tcPr>
            <w:tcW w:w="900" w:type="dxa"/>
            <w:tcMar>
              <w:top w:w="60" w:type="dxa"/>
              <w:left w:w="100" w:type="dxa"/>
              <w:bottom w:w="60" w:type="dxa"/>
              <w:right w:w="100" w:type="dxa"/>
            </w:tcMar>
            <w:vAlign w:val="center"/>
          </w:tcPr>
          <w:p w14:paraId="7A000018" w14:textId="77777777" w:rsidR="00455633" w:rsidRDefault="00940771">
            <w:r>
              <w:t xml:space="preserve">FR-04</w:t>
            </w:r>
          </w:p>
        </w:tc>
        <w:tc>
          <w:tcPr>
            <w:tcW w:w="5800" w:type="dxa"/>
            <w:tcMar>
              <w:top w:w="60" w:type="dxa"/>
              <w:left w:w="100" w:type="dxa"/>
              <w:bottom w:w="60" w:type="dxa"/>
              <w:right w:w="100" w:type="dxa"/>
            </w:tcMar>
            <w:vAlign w:val="center"/>
          </w:tcPr>
          <w:p w14:paraId="7A000019" w14:textId="77777777" w:rsidR="00455633" w:rsidRDefault="00940771">
            <w:r>
              <w:t xml:space="preserve">Listar los destinos del catálogo, distinguiendo los disponibles de los marcados no disponibles.</w:t>
            </w:r>
          </w:p>
        </w:tc>
        <w:tc>
          <w:tcPr>
            <w:tcW w:w="1300" w:type="dxa"/>
            <w:tcMar>
              <w:top w:w="60" w:type="dxa"/>
              <w:left w:w="100" w:type="dxa"/>
              <w:bottom w:w="60" w:type="dxa"/>
              <w:right w:w="100" w:type="dxa"/>
            </w:tcMar>
            <w:vAlign w:val="center"/>
          </w:tcPr>
          <w:p w14:paraId="7A00001A" w14:textId="77777777" w:rsidR="00455633" w:rsidRDefault="00940771">
            <w:r>
              <w:t xml:space="preserve">Alta</w:t>
            </w:r>
          </w:p>
        </w:tc>
        <w:tc>
          <w:tcPr>
            <w:tcW w:w="1350" w:type="dxa"/>
            <w:tcMar>
              <w:top w:w="60" w:type="dxa"/>
              <w:left w:w="100" w:type="dxa"/>
              <w:bottom w:w="60" w:type="dxa"/>
              <w:right w:w="100" w:type="dxa"/>
            </w:tcMar>
            <w:vAlign w:val="center"/>
          </w:tcPr>
          <w:p w14:paraId="7A00001B" w14:textId="77777777" w:rsidR="00455633" w:rsidRDefault="00940771">
            <w:r>
              <w:t xml:space="preserve">R1, R8</w:t>
            </w:r>
          </w:p>
        </w:tc>
      </w:tr>
      <w:tr w:rsidR="00455633" w14:paraId="7A000021" w14:textId="77777777">
        <w:tc>
          <w:tcPr>
            <w:tcW w:w="900" w:type="dxa"/>
            <w:tcMar>
              <w:top w:w="60" w:type="dxa"/>
              <w:left w:w="100" w:type="dxa"/>
              <w:bottom w:w="60" w:type="dxa"/>
              <w:right w:w="100" w:type="dxa"/>
            </w:tcMar>
            <w:vAlign w:val="center"/>
          </w:tcPr>
          <w:p w14:paraId="7A00001D" w14:textId="77777777" w:rsidR="00455633" w:rsidRDefault="00940771">
            <w:r>
              <w:t xml:space="preserve">FR-05</w:t>
            </w:r>
          </w:p>
        </w:tc>
        <w:tc>
          <w:tcPr>
            <w:tcW w:w="5800" w:type="dxa"/>
            <w:tcMar>
              <w:top w:w="60" w:type="dxa"/>
              <w:left w:w="100" w:type="dxa"/>
              <w:bottom w:w="60" w:type="dxa"/>
              <w:right w:w="100" w:type="dxa"/>
            </w:tcMar>
            <w:vAlign w:val="center"/>
          </w:tcPr>
          <w:p w14:paraId="7A00001E" w14:textId="77777777" w:rsidR="00455633" w:rsidRDefault="00940771">
            <w:r>
              <w:t xml:space="preserve">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7A00001F" w14:textId="77777777" w:rsidR="00455633" w:rsidRDefault="00940771">
            <w:r>
              <w:t xml:space="preserve">Alta</w:t>
            </w:r>
          </w:p>
        </w:tc>
        <w:tc>
          <w:tcPr>
            <w:tcW w:w="1350" w:type="dxa"/>
            <w:tcMar>
              <w:top w:w="60" w:type="dxa"/>
              <w:left w:w="100" w:type="dxa"/>
              <w:bottom w:w="60" w:type="dxa"/>
              <w:right w:w="100" w:type="dxa"/>
            </w:tcMar>
            <w:vAlign w:val="center"/>
          </w:tcPr>
          <w:p w14:paraId="7A000020" w14:textId="77777777" w:rsidR="00455633" w:rsidRDefault="00940771">
            <w:r>
              <w:t xml:space="preserve">R3, R5</w:t>
            </w:r>
          </w:p>
        </w:tc>
      </w:tr>
      <w:tr w:rsidR="00455633" w14:paraId="7A000026" w14:textId="77777777">
        <w:tc>
          <w:tcPr>
            <w:tcW w:w="900" w:type="dxa"/>
            <w:tcMar>
              <w:top w:w="60" w:type="dxa"/>
              <w:left w:w="100" w:type="dxa"/>
              <w:bottom w:w="60" w:type="dxa"/>
              <w:right w:w="100" w:type="dxa"/>
            </w:tcMar>
            <w:vAlign w:val="center"/>
          </w:tcPr>
          <w:p w14:paraId="7A000022" w14:textId="77777777" w:rsidR="00455633" w:rsidRDefault="00940771">
            <w:r>
              <w:t xml:space="preserve">FR-06</w:t>
            </w:r>
          </w:p>
        </w:tc>
        <w:tc>
          <w:tcPr>
            <w:tcW w:w="5800" w:type="dxa"/>
            <w:tcMar>
              <w:top w:w="60" w:type="dxa"/>
              <w:left w:w="100" w:type="dxa"/>
              <w:bottom w:w="60" w:type="dxa"/>
              <w:right w:w="100" w:type="dxa"/>
            </w:tcMar>
            <w:vAlign w:val="center"/>
          </w:tcPr>
          <w:p w14:paraId="7A000023" w14:textId="77777777" w:rsidR="00455633" w:rsidRDefault="00940771">
            <w:r>
              <w:t xml:space="preserve">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7A000024" w14:textId="77777777" w:rsidR="00455633" w:rsidRDefault="00940771">
            <w:r>
              <w:t xml:space="preserve">Alta</w:t>
            </w:r>
          </w:p>
        </w:tc>
        <w:tc>
          <w:tcPr>
            <w:tcW w:w="1350" w:type="dxa"/>
            <w:tcMar>
              <w:top w:w="60" w:type="dxa"/>
              <w:left w:w="100" w:type="dxa"/>
              <w:bottom w:w="60" w:type="dxa"/>
              <w:right w:w="100" w:type="dxa"/>
            </w:tcMar>
            <w:vAlign w:val="center"/>
          </w:tcPr>
          <w:p w14:paraId="7A000025" w14:textId="77777777" w:rsidR="00455633" w:rsidRDefault="00940771">
            <w:r>
              <w:t xml:space="preserve">R6</w:t>
            </w:r>
          </w:p>
        </w:tc>
      </w:tr>
      <w:tr w:rsidR="00455633" w14:paraId="7A00002B" w14:textId="77777777">
        <w:tc>
          <w:tcPr>
            <w:tcW w:w="900" w:type="dxa"/>
            <w:tcMar>
              <w:top w:w="60" w:type="dxa"/>
              <w:left w:w="100" w:type="dxa"/>
              <w:bottom w:w="60" w:type="dxa"/>
              <w:right w:w="100" w:type="dxa"/>
            </w:tcMar>
            <w:vAlign w:val="center"/>
          </w:tcPr>
          <w:p w14:paraId="7A000027" w14:textId="77777777" w:rsidR="00455633" w:rsidRDefault="00940771">
            <w:r>
              <w:t xml:space="preserve">FR-07</w:t>
            </w:r>
          </w:p>
        </w:tc>
        <w:tc>
          <w:tcPr>
            <w:tcW w:w="5800" w:type="dxa"/>
            <w:tcMar>
              <w:top w:w="60" w:type="dxa"/>
              <w:left w:w="100" w:type="dxa"/>
              <w:bottom w:w="60" w:type="dxa"/>
              <w:right w:w="100" w:type="dxa"/>
            </w:tcMar>
            <w:vAlign w:val="center"/>
          </w:tcPr>
          <w:p w14:paraId="7A000028" w14:textId="77777777" w:rsidR="00455633" w:rsidRDefault="00940771">
            <w:r>
              <w:t xml:space="preserve">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7A000029" w14:textId="77777777" w:rsidR="00455633" w:rsidRDefault="00940771">
            <w:r>
              <w:t xml:space="preserve">Alta</w:t>
            </w:r>
          </w:p>
        </w:tc>
        <w:tc>
          <w:tcPr>
            <w:tcW w:w="1350" w:type="dxa"/>
            <w:tcMar>
              <w:top w:w="60" w:type="dxa"/>
              <w:left w:w="100" w:type="dxa"/>
              <w:bottom w:w="60" w:type="dxa"/>
              <w:right w:w="100" w:type="dxa"/>
            </w:tcMar>
            <w:vAlign w:val="center"/>
          </w:tcPr>
          <w:p w14:paraId="7A00002A" w14:textId="77777777" w:rsidR="00455633" w:rsidRDefault="00940771">
            <w:r>
              <w:t xml:space="preserve">R7</w:t>
            </w:r>
          </w:p>
        </w:tc>
      </w:tr>
      <w:tr w:rsidR="00455633" w14:paraId="7A000030" w14:textId="77777777">
        <w:tc>
          <w:tcPr>
            <w:tcW w:w="900" w:type="dxa"/>
            <w:tcMar>
              <w:top w:w="60" w:type="dxa"/>
              <w:left w:w="100" w:type="dxa"/>
              <w:bottom w:w="60" w:type="dxa"/>
              <w:right w:w="100" w:type="dxa"/>
            </w:tcMar>
            <w:vAlign w:val="center"/>
          </w:tcPr>
          <w:p w14:paraId="7A00002C" w14:textId="77777777" w:rsidR="00455633" w:rsidRDefault="00940771">
            <w:r>
              <w:t xml:space="preserve">FR-08</w:t>
            </w:r>
          </w:p>
        </w:tc>
        <w:tc>
          <w:tcPr>
            <w:tcW w:w="5800" w:type="dxa"/>
            <w:tcMar>
              <w:top w:w="60" w:type="dxa"/>
              <w:left w:w="100" w:type="dxa"/>
              <w:bottom w:w="60" w:type="dxa"/>
              <w:right w:w="100" w:type="dxa"/>
            </w:tcMar>
            <w:vAlign w:val="center"/>
          </w:tcPr>
          <w:p w14:paraId="7A00002D" w14:textId="77777777" w:rsidR="00455633" w:rsidRDefault="00940771">
            <w:r>
              <w:t xml:space="preserve">Consultar el cupo disponible de un paquete (cupo máximo menos las reservas vigentes).</w:t>
            </w:r>
          </w:p>
        </w:tc>
        <w:tc>
          <w:tcPr>
            <w:tcW w:w="1300" w:type="dxa"/>
            <w:tcMar>
              <w:top w:w="60" w:type="dxa"/>
              <w:left w:w="100" w:type="dxa"/>
              <w:bottom w:w="60" w:type="dxa"/>
              <w:right w:w="100" w:type="dxa"/>
            </w:tcMar>
            <w:vAlign w:val="center"/>
          </w:tcPr>
          <w:p w14:paraId="7A00002E" w14:textId="77777777" w:rsidR="00455633" w:rsidRDefault="00940771">
            <w:r>
              <w:t xml:space="preserve">Alta</w:t>
            </w:r>
          </w:p>
        </w:tc>
        <w:tc>
          <w:tcPr>
            <w:tcW w:w="1350" w:type="dxa"/>
            <w:tcMar>
              <w:top w:w="60" w:type="dxa"/>
              <w:left w:w="100" w:type="dxa"/>
              <w:bottom w:w="60" w:type="dxa"/>
              <w:right w:w="100" w:type="dxa"/>
            </w:tcMar>
            <w:vAlign w:val="center"/>
          </w:tcPr>
          <w:p w14:paraId="7A00002F" w14:textId="77777777" w:rsidR="00455633" w:rsidRDefault="00940771">
            <w:r>
              <w:t xml:space="preserve">R14</w:t>
            </w:r>
          </w:p>
        </w:tc>
      </w:tr>
      <w:tr w:rsidR="00455633" w14:paraId="7A000035" w14:textId="77777777">
        <w:tc>
          <w:tcPr>
            <w:tcW w:w="900" w:type="dxa"/>
            <w:tcMar>
              <w:top w:w="60" w:type="dxa"/>
              <w:left w:w="100" w:type="dxa"/>
              <w:bottom w:w="60" w:type="dxa"/>
              <w:right w:w="100" w:type="dxa"/>
            </w:tcMar>
            <w:vAlign w:val="center"/>
          </w:tcPr>
          <w:p w14:paraId="7A000031" w14:textId="77777777" w:rsidR="00455633" w:rsidRDefault="00940771">
            <w:r>
              <w:t xml:space="preserve">FR-09</w:t>
            </w:r>
          </w:p>
        </w:tc>
        <w:tc>
          <w:tcPr>
            <w:tcW w:w="5800" w:type="dxa"/>
            <w:tcMar>
              <w:top w:w="60" w:type="dxa"/>
              <w:left w:w="100" w:type="dxa"/>
              <w:bottom w:w="60" w:type="dxa"/>
              <w:right w:w="100" w:type="dxa"/>
            </w:tcMar>
            <w:vAlign w:val="center"/>
          </w:tcPr>
          <w:p w14:paraId="7A000032" w14:textId="77777777" w:rsidR="00455633" w:rsidRDefault="00940771">
            <w:r>
              <w:t xml:space="preserve">Registrar un cliente con nombre, RUT, correo electrónico único, teléfono y contraseña.</w:t>
            </w:r>
          </w:p>
        </w:tc>
        <w:tc>
          <w:tcPr>
            <w:tcW w:w="1300" w:type="dxa"/>
            <w:tcMar>
              <w:top w:w="60" w:type="dxa"/>
              <w:left w:w="100" w:type="dxa"/>
              <w:bottom w:w="60" w:type="dxa"/>
              <w:right w:w="100" w:type="dxa"/>
            </w:tcMar>
            <w:vAlign w:val="center"/>
          </w:tcPr>
          <w:p w14:paraId="7A000033" w14:textId="77777777" w:rsidR="00455633" w:rsidRDefault="00940771">
            <w:r>
              <w:t xml:space="preserve">Alta</w:t>
            </w:r>
          </w:p>
        </w:tc>
        <w:tc>
          <w:tcPr>
            <w:tcW w:w="1350" w:type="dxa"/>
            <w:tcMar>
              <w:top w:w="60" w:type="dxa"/>
              <w:left w:w="100" w:type="dxa"/>
              <w:bottom w:w="60" w:type="dxa"/>
              <w:right w:w="100" w:type="dxa"/>
            </w:tcMar>
            <w:vAlign w:val="center"/>
          </w:tcPr>
          <w:p w14:paraId="7A000034" w14:textId="77777777" w:rsidR="00455633" w:rsidRDefault="00940771">
            <w:r>
              <w:t xml:space="preserve">R9</w:t>
            </w:r>
          </w:p>
        </w:tc>
      </w:tr>
      <w:tr w:rsidR="00455633" w14:paraId="7A00003A" w14:textId="77777777">
        <w:tc>
          <w:tcPr>
            <w:tcW w:w="900" w:type="dxa"/>
            <w:tcMar>
              <w:top w:w="60" w:type="dxa"/>
              <w:left w:w="100" w:type="dxa"/>
              <w:bottom w:w="60" w:type="dxa"/>
              <w:right w:w="100" w:type="dxa"/>
            </w:tcMar>
            <w:vAlign w:val="center"/>
          </w:tcPr>
          <w:p w14:paraId="7A000036" w14:textId="77777777" w:rsidR="00455633" w:rsidRDefault="00940771">
            <w:r>
              <w:t xml:space="preserve">FR-10</w:t>
            </w:r>
          </w:p>
        </w:tc>
        <w:tc>
          <w:tcPr>
            <w:tcW w:w="5800" w:type="dxa"/>
            <w:tcMar>
              <w:top w:w="60" w:type="dxa"/>
              <w:left w:w="100" w:type="dxa"/>
              <w:bottom w:w="60" w:type="dxa"/>
              <w:right w:w="100" w:type="dxa"/>
            </w:tcMar>
            <w:vAlign w:val="center"/>
          </w:tcPr>
          <w:p w14:paraId="7A000037" w14:textId="77777777" w:rsidR="00455633" w:rsidRDefault="00940771">
            <w:r>
              <w:t xml:space="preserve">Autenticar a un cliente mediante su correo y contraseña.</w:t>
            </w:r>
          </w:p>
        </w:tc>
        <w:tc>
          <w:tcPr>
            <w:tcW w:w="1300" w:type="dxa"/>
            <w:tcMar>
              <w:top w:w="60" w:type="dxa"/>
              <w:left w:w="100" w:type="dxa"/>
              <w:bottom w:w="60" w:type="dxa"/>
              <w:right w:w="100" w:type="dxa"/>
            </w:tcMar>
            <w:vAlign w:val="center"/>
          </w:tcPr>
          <w:p w14:paraId="7A000038" w14:textId="77777777" w:rsidR="00455633" w:rsidRDefault="00940771">
            <w:r>
              <w:t xml:space="preserve">Alta</w:t>
            </w:r>
          </w:p>
        </w:tc>
        <w:tc>
          <w:tcPr>
            <w:tcW w:w="1350" w:type="dxa"/>
            <w:tcMar>
              <w:top w:w="60" w:type="dxa"/>
              <w:left w:w="100" w:type="dxa"/>
              <w:bottom w:w="60" w:type="dxa"/>
              <w:right w:w="100" w:type="dxa"/>
            </w:tcMar>
            <w:vAlign w:val="center"/>
          </w:tcPr>
          <w:p w14:paraId="7A000039" w14:textId="77777777" w:rsidR="00455633" w:rsidRDefault="00940771">
            <w:r>
              <w:t xml:space="preserve">R9, R10</w:t>
            </w:r>
          </w:p>
        </w:tc>
      </w:tr>
      <w:tr w:rsidR="00455633" w14:paraId="7A00003F" w14:textId="77777777">
        <w:tc>
          <w:tcPr>
            <w:tcW w:w="900" w:type="dxa"/>
            <w:tcMar>
              <w:top w:w="60" w:type="dxa"/>
              <w:left w:w="100" w:type="dxa"/>
              <w:bottom w:w="60" w:type="dxa"/>
              <w:right w:w="100" w:type="dxa"/>
            </w:tcMar>
            <w:vAlign w:val="center"/>
          </w:tcPr>
          <w:p w14:paraId="7A00003B" w14:textId="77777777" w:rsidR="00455633" w:rsidRDefault="00940771">
            <w:r>
              <w:t xml:space="preserve">FR-11</w:t>
            </w:r>
          </w:p>
        </w:tc>
        <w:tc>
          <w:tcPr>
            <w:tcW w:w="5800" w:type="dxa"/>
            <w:tcMar>
              <w:top w:w="60" w:type="dxa"/>
              <w:left w:w="100" w:type="dxa"/>
              <w:bottom w:w="60" w:type="dxa"/>
              <w:right w:w="100" w:type="dxa"/>
            </w:tcMar>
            <w:vAlign w:val="center"/>
          </w:tcPr>
          <w:p w14:paraId="7A00003C" w14:textId="77777777" w:rsidR="00455633" w:rsidRDefault="00940771">
            <w:r>
              <w:t xml:space="preserve">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7A00003D" w14:textId="77777777" w:rsidR="00455633" w:rsidRDefault="00940771">
            <w:r>
              <w:t xml:space="preserve">Alta</w:t>
            </w:r>
          </w:p>
        </w:tc>
        <w:tc>
          <w:tcPr>
            <w:tcW w:w="1350" w:type="dxa"/>
            <w:tcMar>
              <w:top w:w="60" w:type="dxa"/>
              <w:left w:w="100" w:type="dxa"/>
              <w:bottom w:w="60" w:type="dxa"/>
              <w:right w:w="100" w:type="dxa"/>
            </w:tcMar>
            <w:vAlign w:val="center"/>
          </w:tcPr>
          <w:p w14:paraId="7A00003E" w14:textId="77777777" w:rsidR="00455633" w:rsidRDefault="00940771">
            <w:r>
              <w:t xml:space="preserve">R11</w:t>
            </w:r>
          </w:p>
        </w:tc>
      </w:tr>
      <w:tr w:rsidR="00455633" w14:paraId="7A000044" w14:textId="77777777">
        <w:tc>
          <w:tcPr>
            <w:tcW w:w="900" w:type="dxa"/>
            <w:tcMar>
              <w:top w:w="60" w:type="dxa"/>
              <w:left w:w="100" w:type="dxa"/>
              <w:bottom w:w="60" w:type="dxa"/>
              <w:right w:w="100" w:type="dxa"/>
            </w:tcMar>
            <w:vAlign w:val="center"/>
          </w:tcPr>
          <w:p w14:paraId="7A000040" w14:textId="77777777" w:rsidR="00455633" w:rsidRDefault="00940771">
            <w:r>
              <w:t xml:space="preserve">FR-12</w:t>
            </w:r>
          </w:p>
        </w:tc>
        <w:tc>
          <w:tcPr>
            <w:tcW w:w="5800" w:type="dxa"/>
            <w:tcMar>
              <w:top w:w="60" w:type="dxa"/>
              <w:left w:w="100" w:type="dxa"/>
              <w:bottom w:w="60" w:type="dxa"/>
              <w:right w:w="100" w:type="dxa"/>
            </w:tcMar>
            <w:vAlign w:val="center"/>
          </w:tcPr>
          <w:p w14:paraId="7A000041" w14:textId="77777777" w:rsidR="00455633" w:rsidRDefault="00940771">
            <w:r>
              <w:t xml:space="preserve">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7A000042" w14:textId="77777777" w:rsidR="00455633" w:rsidRDefault="00940771">
            <w:r>
              <w:t xml:space="preserve">Alta</w:t>
            </w:r>
          </w:p>
        </w:tc>
        <w:tc>
          <w:tcPr>
            <w:tcW w:w="1350" w:type="dxa"/>
            <w:tcMar>
              <w:top w:w="60" w:type="dxa"/>
              <w:left w:w="100" w:type="dxa"/>
              <w:bottom w:w="60" w:type="dxa"/>
              <w:right w:w="100" w:type="dxa"/>
            </w:tcMar>
            <w:vAlign w:val="center"/>
          </w:tcPr>
          <w:p w14:paraId="7A000043" w14:textId="77777777" w:rsidR="00455633" w:rsidRDefault="00940771">
            <w:r>
              <w:t xml:space="preserve">R12, R13, R16</w:t>
            </w:r>
          </w:p>
        </w:tc>
      </w:tr>
      <w:tr w:rsidR="00455633" w14:paraId="7A000049" w14:textId="77777777">
        <w:tc>
          <w:tcPr>
            <w:tcW w:w="900" w:type="dxa"/>
            <w:tcMar>
              <w:top w:w="60" w:type="dxa"/>
              <w:left w:w="100" w:type="dxa"/>
              <w:bottom w:w="60" w:type="dxa"/>
              <w:right w:w="100" w:type="dxa"/>
            </w:tcMar>
            <w:vAlign w:val="center"/>
          </w:tcPr>
          <w:p w14:paraId="7A000045" w14:textId="77777777" w:rsidR="00455633" w:rsidRDefault="00940771">
            <w:r>
              <w:t xml:space="preserve">FR-13</w:t>
            </w:r>
          </w:p>
        </w:tc>
        <w:tc>
          <w:tcPr>
            <w:tcW w:w="5800" w:type="dxa"/>
            <w:tcMar>
              <w:top w:w="60" w:type="dxa"/>
              <w:left w:w="100" w:type="dxa"/>
              <w:bottom w:w="60" w:type="dxa"/>
              <w:right w:w="100" w:type="dxa"/>
            </w:tcMar>
            <w:vAlign w:val="center"/>
          </w:tcPr>
          <w:p w14:paraId="7A000046" w14:textId="77777777" w:rsidR="00455633" w:rsidRDefault="00940771">
            <w:r>
              <w:t xml:space="preserve">Rechazar una reserva cuando la cantidad de personas solicitada supera el cupo disponible del paquete.</w:t>
            </w:r>
          </w:p>
        </w:tc>
        <w:tc>
          <w:tcPr>
            <w:tcW w:w="1300" w:type="dxa"/>
            <w:tcMar>
              <w:top w:w="60" w:type="dxa"/>
              <w:left w:w="100" w:type="dxa"/>
              <w:bottom w:w="60" w:type="dxa"/>
              <w:right w:w="100" w:type="dxa"/>
            </w:tcMar>
            <w:vAlign w:val="center"/>
          </w:tcPr>
          <w:p w14:paraId="7A000047" w14:textId="77777777" w:rsidR="00455633" w:rsidRDefault="00940771">
            <w:r>
              <w:t xml:space="preserve">Alta</w:t>
            </w:r>
          </w:p>
        </w:tc>
        <w:tc>
          <w:tcPr>
            <w:tcW w:w="1350" w:type="dxa"/>
            <w:tcMar>
              <w:top w:w="60" w:type="dxa"/>
              <w:left w:w="100" w:type="dxa"/>
              <w:bottom w:w="60" w:type="dxa"/>
              <w:right w:w="100" w:type="dxa"/>
            </w:tcMar>
            <w:vAlign w:val="center"/>
          </w:tcPr>
          <w:p w14:paraId="7A000048" w14:textId="77777777" w:rsidR="00455633" w:rsidRDefault="00940771">
            <w:r>
              <w:t xml:space="preserve">R14</w:t>
            </w:r>
          </w:p>
        </w:tc>
      </w:tr>
      <w:tr w:rsidR="00455633" w14:paraId="7A00004E" w14:textId="77777777">
        <w:tc>
          <w:tcPr>
            <w:tcW w:w="900" w:type="dxa"/>
            <w:tcMar>
              <w:top w:w="60" w:type="dxa"/>
              <w:left w:w="100" w:type="dxa"/>
              <w:bottom w:w="60" w:type="dxa"/>
              <w:right w:w="100" w:type="dxa"/>
            </w:tcMar>
            <w:vAlign w:val="center"/>
          </w:tcPr>
          <w:p w14:paraId="7A00004A" w14:textId="77777777" w:rsidR="00455633" w:rsidRDefault="00940771">
            <w:r>
              <w:t xml:space="preserve">FR-14</w:t>
            </w:r>
          </w:p>
        </w:tc>
        <w:tc>
          <w:tcPr>
            <w:tcW w:w="5800" w:type="dxa"/>
            <w:tcMar>
              <w:top w:w="60" w:type="dxa"/>
              <w:left w:w="100" w:type="dxa"/>
              <w:bottom w:w="60" w:type="dxa"/>
              <w:right w:w="100" w:type="dxa"/>
            </w:tcMar>
            <w:vAlign w:val="center"/>
          </w:tcPr>
          <w:p w14:paraId="7A00004B" w14:textId="77777777" w:rsidR="00455633" w:rsidRDefault="00940771">
            <w:r>
              <w:t xml:space="preserve">Rechazar una reserva sobre un paquete cuya fecha de salida ya pasó.</w:t>
            </w:r>
          </w:p>
        </w:tc>
        <w:tc>
          <w:tcPr>
            <w:tcW w:w="1300" w:type="dxa"/>
            <w:tcMar>
              <w:top w:w="60" w:type="dxa"/>
              <w:left w:w="100" w:type="dxa"/>
              <w:bottom w:w="60" w:type="dxa"/>
              <w:right w:w="100" w:type="dxa"/>
            </w:tcMar>
            <w:vAlign w:val="center"/>
          </w:tcPr>
          <w:p w14:paraId="7A00004C" w14:textId="77777777" w:rsidR="00455633" w:rsidRDefault="00940771">
            <w:r>
              <w:t xml:space="preserve">Alta</w:t>
            </w:r>
          </w:p>
        </w:tc>
        <w:tc>
          <w:tcPr>
            <w:tcW w:w="1350" w:type="dxa"/>
            <w:tcMar>
              <w:top w:w="60" w:type="dxa"/>
              <w:left w:w="100" w:type="dxa"/>
              <w:bottom w:w="60" w:type="dxa"/>
              <w:right w:w="100" w:type="dxa"/>
            </w:tcMar>
            <w:vAlign w:val="center"/>
          </w:tcPr>
          <w:p w14:paraId="7A00004D" w14:textId="77777777" w:rsidR="00455633" w:rsidRDefault="00940771">
            <w:r>
              <w:t xml:space="preserve">R15</w:t>
            </w:r>
          </w:p>
        </w:tc>
      </w:tr>
      <w:tr w:rsidR="00455633" w14:paraId="7A000053" w14:textId="77777777">
        <w:tc>
          <w:tcPr>
            <w:tcW w:w="900" w:type="dxa"/>
            <w:tcMar>
              <w:top w:w="60" w:type="dxa"/>
              <w:left w:w="100" w:type="dxa"/>
              <w:bottom w:w="60" w:type="dxa"/>
              <w:right w:w="100" w:type="dxa"/>
            </w:tcMar>
            <w:vAlign w:val="center"/>
          </w:tcPr>
          <w:p w14:paraId="7A00004F" w14:textId="77777777" w:rsidR="00455633" w:rsidRDefault="00940771">
            <w:r>
              <w:t xml:space="preserve">FR-15</w:t>
            </w:r>
          </w:p>
        </w:tc>
        <w:tc>
          <w:tcPr>
            <w:tcW w:w="5800" w:type="dxa"/>
            <w:tcMar>
              <w:top w:w="60" w:type="dxa"/>
              <w:left w:w="100" w:type="dxa"/>
              <w:bottom w:w="60" w:type="dxa"/>
              <w:right w:w="100" w:type="dxa"/>
            </w:tcMar>
            <w:vAlign w:val="center"/>
          </w:tcPr>
          <w:p w14:paraId="7A000050" w14:textId="77777777" w:rsidR="00455633" w:rsidRDefault="00940771">
            <w:r>
              <w:t xml:space="preserve">Permitir a un cliente autenticado consultar el historial completo de sus propias reservas.</w:t>
            </w:r>
          </w:p>
        </w:tc>
        <w:tc>
          <w:tcPr>
            <w:tcW w:w="1300" w:type="dxa"/>
            <w:tcMar>
              <w:top w:w="60" w:type="dxa"/>
              <w:left w:w="100" w:type="dxa"/>
              <w:bottom w:w="60" w:type="dxa"/>
              <w:right w:w="100" w:type="dxa"/>
            </w:tcMar>
            <w:vAlign w:val="center"/>
          </w:tcPr>
          <w:p w14:paraId="7A000051" w14:textId="77777777" w:rsidR="00455633" w:rsidRDefault="00940771">
            <w:r>
              <w:t xml:space="preserve">Media</w:t>
            </w:r>
          </w:p>
        </w:tc>
        <w:tc>
          <w:tcPr>
            <w:tcW w:w="1350" w:type="dxa"/>
            <w:tcMar>
              <w:top w:w="60" w:type="dxa"/>
              <w:left w:w="100" w:type="dxa"/>
              <w:bottom w:w="60" w:type="dxa"/>
              <w:right w:w="100" w:type="dxa"/>
            </w:tcMar>
            <w:vAlign w:val="center"/>
          </w:tcPr>
          <w:p w14:paraId="7A000052" w14:textId="77777777" w:rsidR="00455633" w:rsidRDefault="00940771">
            <w:r>
              <w:t xml:space="preserve">R11, R12</w:t>
            </w:r>
          </w:p>
        </w:tc>
      </w:tr>
    </w:tbl>
    <w:p w14:paraId="7A000054" w14:textId="77777777" w:rsidR="00455633" w:rsidRDefault="00940771">
      <w:pPr>
        <w:pStyle w:val="Ttulo2"/>
        <w:spacing w:before="240" w:after="120"/>
      </w:pPr>
      <w:bookmarkStart w:id="3" w:name="_Toc241693999"/>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7A00005A" w14:textId="77777777">
        <w:trPr>
          <w:tblHeader/>
        </w:trPr>
        <w:tc>
          <w:tcPr>
            <w:tcW w:w="892" w:type="dxa"/>
            <w:shd w:val="clear" w:color="auto" w:fill="AF2A2A"/>
            <w:tcMar>
              <w:top w:w="60" w:type="dxa"/>
              <w:left w:w="100" w:type="dxa"/>
              <w:bottom w:w="60" w:type="dxa"/>
              <w:right w:w="100" w:type="dxa"/>
            </w:tcMar>
            <w:vAlign w:val="center"/>
          </w:tcPr>
          <w:p w14:paraId="7A000055" w14:textId="77777777" w:rsidR="00455633" w:rsidRDefault="00940771">
            <w:r>
              <w:rPr>
                <w:b/>
                <w:bCs/>
                <w:color w:val="FFFFFF"/>
              </w:rPr>
              <w:t xml:space="preserve">ID</w:t>
            </w:r>
          </w:p>
        </w:tc>
        <w:tc>
          <w:tcPr>
            <w:tcW w:w="1500" w:type="dxa"/>
            <w:shd w:val="clear" w:color="auto" w:fill="AF2A2A"/>
            <w:tcMar>
              <w:top w:w="60" w:type="dxa"/>
              <w:left w:w="100" w:type="dxa"/>
              <w:bottom w:w="60" w:type="dxa"/>
              <w:right w:w="100" w:type="dxa"/>
            </w:tcMar>
            <w:vAlign w:val="center"/>
          </w:tcPr>
          <w:p w14:paraId="7A000056" w14:textId="77777777" w:rsidR="00455633" w:rsidRDefault="00940771">
            <w:r>
              <w:rPr>
                <w:b/>
                <w:bCs/>
                <w:color w:val="FFFFFF"/>
              </w:rPr>
              <w:t xml:space="preserve">Tipo</w:t>
            </w:r>
          </w:p>
        </w:tc>
        <w:tc>
          <w:tcPr>
            <w:tcW w:w="4513" w:type="dxa"/>
            <w:shd w:val="clear" w:color="auto" w:fill="AF2A2A"/>
            <w:tcMar>
              <w:top w:w="60" w:type="dxa"/>
              <w:left w:w="100" w:type="dxa"/>
              <w:bottom w:w="60" w:type="dxa"/>
              <w:right w:w="100" w:type="dxa"/>
            </w:tcMar>
            <w:vAlign w:val="center"/>
          </w:tcPr>
          <w:p w14:paraId="7A000057" w14:textId="77777777" w:rsidR="00455633" w:rsidRDefault="00940771">
            <w:r>
              <w:rPr>
                <w:b/>
                <w:bCs/>
                <w:color w:val="FFFFFF"/>
              </w:rPr>
              <w:t xml:space="preserve">Requerimiento</w:t>
            </w:r>
          </w:p>
        </w:tc>
        <w:tc>
          <w:tcPr>
            <w:tcW w:w="1146" w:type="dxa"/>
            <w:shd w:val="clear" w:color="auto" w:fill="AF2A2A"/>
            <w:tcMar>
              <w:top w:w="60" w:type="dxa"/>
              <w:left w:w="100" w:type="dxa"/>
              <w:bottom w:w="60" w:type="dxa"/>
              <w:right w:w="100" w:type="dxa"/>
            </w:tcMar>
            <w:vAlign w:val="center"/>
          </w:tcPr>
          <w:p w14:paraId="7A000058" w14:textId="77777777" w:rsidR="00455633" w:rsidRDefault="00940771">
            <w:r>
              <w:rPr>
                <w:b/>
                <w:bCs/>
                <w:color w:val="FFFFFF"/>
              </w:rPr>
              <w:t xml:space="preserve">Prioridad</w:t>
            </w:r>
          </w:p>
        </w:tc>
        <w:tc>
          <w:tcPr>
            <w:tcW w:w="1299" w:type="dxa"/>
            <w:shd w:val="clear" w:color="auto" w:fill="AF2A2A"/>
            <w:tcMar>
              <w:top w:w="60" w:type="dxa"/>
              <w:left w:w="100" w:type="dxa"/>
              <w:bottom w:w="60" w:type="dxa"/>
              <w:right w:w="100" w:type="dxa"/>
            </w:tcMar>
            <w:vAlign w:val="center"/>
          </w:tcPr>
          <w:p w14:paraId="7A000059" w14:textId="77777777" w:rsidR="00455633" w:rsidRDefault="00940771">
            <w:r>
              <w:rPr>
                <w:b/>
                <w:bCs/>
                <w:color w:val="FFFFFF"/>
              </w:rPr>
              <w:t xml:space="preserve">Origen</w:t>
            </w:r>
          </w:p>
        </w:tc>
      </w:tr>
      <w:tr w:rsidR="00455633" w14:paraId="7A000060" w14:textId="77777777">
        <w:tc>
          <w:tcPr>
            <w:tcW w:w="892" w:type="dxa"/>
            <w:tcMar>
              <w:top w:w="60" w:type="dxa"/>
              <w:left w:w="100" w:type="dxa"/>
              <w:bottom w:w="60" w:type="dxa"/>
              <w:right w:w="100" w:type="dxa"/>
            </w:tcMar>
            <w:vAlign w:val="center"/>
          </w:tcPr>
          <w:p w14:paraId="7A00005B" w14:textId="77777777" w:rsidR="00455633" w:rsidRDefault="00940771">
            <w:r>
              <w:t xml:space="preserve">RNF-01</w:t>
            </w:r>
          </w:p>
        </w:tc>
        <w:tc>
          <w:tcPr>
            <w:tcW w:w="1500" w:type="dxa"/>
            <w:tcMar>
              <w:top w:w="60" w:type="dxa"/>
              <w:left w:w="100" w:type="dxa"/>
              <w:bottom w:w="60" w:type="dxa"/>
              <w:right w:w="100" w:type="dxa"/>
            </w:tcMar>
            <w:vAlign w:val="center"/>
          </w:tcPr>
          <w:p w14:paraId="7A00005C" w14:textId="77777777" w:rsidR="00455633" w:rsidRDefault="00940771">
            <w:r>
              <w:t xml:space="preserve">Seguridad</w:t>
            </w:r>
          </w:p>
        </w:tc>
        <w:tc>
          <w:tcPr>
            <w:tcW w:w="4513" w:type="dxa"/>
            <w:tcMar>
              <w:top w:w="60" w:type="dxa"/>
              <w:left w:w="100" w:type="dxa"/>
              <w:bottom w:w="60" w:type="dxa"/>
              <w:right w:w="100" w:type="dxa"/>
            </w:tcMar>
            <w:vAlign w:val="center"/>
          </w:tcPr>
          <w:p w14:paraId="7A00005D" w14:textId="77777777" w:rsidR="00455633" w:rsidRDefault="00940771">
            <w:r>
              <w:t xml:space="preserve">Las contraseñas de los clientes se almacenan únicamente como hash, nunca en texto plano.</w:t>
            </w:r>
          </w:p>
        </w:tc>
        <w:tc>
          <w:tcPr>
            <w:tcW w:w="1146" w:type="dxa"/>
            <w:tcMar>
              <w:top w:w="60" w:type="dxa"/>
              <w:left w:w="100" w:type="dxa"/>
              <w:bottom w:w="60" w:type="dxa"/>
              <w:right w:w="100" w:type="dxa"/>
            </w:tcMar>
            <w:vAlign w:val="center"/>
          </w:tcPr>
          <w:p w14:paraId="7A00005E" w14:textId="77777777" w:rsidR="00455633" w:rsidRDefault="00940771">
            <w:r>
              <w:t xml:space="preserve">Alta</w:t>
            </w:r>
          </w:p>
        </w:tc>
        <w:tc>
          <w:tcPr>
            <w:tcW w:w="1299" w:type="dxa"/>
            <w:tcMar>
              <w:top w:w="60" w:type="dxa"/>
              <w:left w:w="100" w:type="dxa"/>
              <w:bottom w:w="60" w:type="dxa"/>
              <w:right w:w="100" w:type="dxa"/>
            </w:tcMar>
            <w:vAlign w:val="center"/>
          </w:tcPr>
          <w:p w14:paraId="7A00005F" w14:textId="77777777" w:rsidR="00455633" w:rsidRDefault="00940771">
            <w:r>
              <w:t xml:space="preserve">R10</w:t>
            </w:r>
          </w:p>
        </w:tc>
      </w:tr>
      <w:tr w:rsidR="00455633" w14:paraId="7A000066" w14:textId="77777777">
        <w:tc>
          <w:tcPr>
            <w:tcW w:w="892" w:type="dxa"/>
            <w:tcMar>
              <w:top w:w="60" w:type="dxa"/>
              <w:left w:w="100" w:type="dxa"/>
              <w:bottom w:w="60" w:type="dxa"/>
              <w:right w:w="100" w:type="dxa"/>
            </w:tcMar>
            <w:vAlign w:val="center"/>
          </w:tcPr>
          <w:p w14:paraId="7A000061" w14:textId="77777777" w:rsidR="00455633" w:rsidRDefault="00940771">
            <w:r>
              <w:t xml:space="preserve">RNF-02</w:t>
            </w:r>
          </w:p>
        </w:tc>
        <w:tc>
          <w:tcPr>
            <w:tcW w:w="1500" w:type="dxa"/>
            <w:tcMar>
              <w:top w:w="60" w:type="dxa"/>
              <w:left w:w="100" w:type="dxa"/>
              <w:bottom w:w="60" w:type="dxa"/>
              <w:right w:w="100" w:type="dxa"/>
            </w:tcMar>
            <w:vAlign w:val="center"/>
          </w:tcPr>
          <w:p w14:paraId="7A000062" w14:textId="77777777" w:rsidR="00455633" w:rsidRDefault="00940771">
            <w:r>
              <w:t xml:space="preserve">Seguridad</w:t>
            </w:r>
          </w:p>
        </w:tc>
        <w:tc>
          <w:tcPr>
            <w:tcW w:w="4513" w:type="dxa"/>
            <w:tcMar>
              <w:top w:w="60" w:type="dxa"/>
              <w:left w:w="100" w:type="dxa"/>
              <w:bottom w:w="60" w:type="dxa"/>
              <w:right w:w="100" w:type="dxa"/>
            </w:tcMar>
            <w:vAlign w:val="center"/>
          </w:tcPr>
          <w:p w14:paraId="7A000063" w14:textId="77777777" w:rsidR="00455633" w:rsidRDefault="00940771">
            <w:r>
              <w:t xml:space="preserve">El RUT y el teléfono de un cliente no se muestran en listados ni se incluyen en mensajes de error.</w:t>
            </w:r>
          </w:p>
        </w:tc>
        <w:tc>
          <w:tcPr>
            <w:tcW w:w="1146" w:type="dxa"/>
            <w:tcMar>
              <w:top w:w="60" w:type="dxa"/>
              <w:left w:w="100" w:type="dxa"/>
              <w:bottom w:w="60" w:type="dxa"/>
              <w:right w:w="100" w:type="dxa"/>
            </w:tcMar>
            <w:vAlign w:val="center"/>
          </w:tcPr>
          <w:p w14:paraId="7A000064" w14:textId="77777777" w:rsidR="00455633" w:rsidRDefault="00940771">
            <w:r>
              <w:t xml:space="preserve">Alta</w:t>
            </w:r>
          </w:p>
        </w:tc>
        <w:tc>
          <w:tcPr>
            <w:tcW w:w="1299" w:type="dxa"/>
            <w:tcMar>
              <w:top w:w="60" w:type="dxa"/>
              <w:left w:w="100" w:type="dxa"/>
              <w:bottom w:w="60" w:type="dxa"/>
              <w:right w:w="100" w:type="dxa"/>
            </w:tcMar>
            <w:vAlign w:val="center"/>
          </w:tcPr>
          <w:p w14:paraId="7A000065" w14:textId="77777777" w:rsidR="00455633" w:rsidRDefault="00940771">
            <w:r>
              <w:t xml:space="preserve">R17</w:t>
            </w:r>
          </w:p>
        </w:tc>
      </w:tr>
      <w:tr w:rsidR="00455633" w14:paraId="7A00006C" w14:textId="77777777">
        <w:tc>
          <w:tcPr>
            <w:tcW w:w="892" w:type="dxa"/>
            <w:tcMar>
              <w:top w:w="60" w:type="dxa"/>
              <w:left w:w="100" w:type="dxa"/>
              <w:bottom w:w="60" w:type="dxa"/>
              <w:right w:w="100" w:type="dxa"/>
            </w:tcMar>
            <w:vAlign w:val="center"/>
          </w:tcPr>
          <w:p w14:paraId="7A000067" w14:textId="77777777" w:rsidR="00455633" w:rsidRDefault="00940771">
            <w:r>
              <w:t xml:space="preserve">RNF-03</w:t>
            </w:r>
          </w:p>
        </w:tc>
        <w:tc>
          <w:tcPr>
            <w:tcW w:w="1500" w:type="dxa"/>
            <w:tcMar>
              <w:top w:w="60" w:type="dxa"/>
              <w:left w:w="100" w:type="dxa"/>
              <w:bottom w:w="60" w:type="dxa"/>
              <w:right w:w="100" w:type="dxa"/>
            </w:tcMar>
            <w:vAlign w:val="center"/>
          </w:tcPr>
          <w:p w14:paraId="7A000068" w14:textId="77777777" w:rsidR="00455633" w:rsidRDefault="00940771">
            <w:r>
              <w:t xml:space="preserve">Seguridad</w:t>
            </w:r>
          </w:p>
        </w:tc>
        <w:tc>
          <w:tcPr>
            <w:tcW w:w="4513" w:type="dxa"/>
            <w:tcMar>
              <w:top w:w="60" w:type="dxa"/>
              <w:left w:w="100" w:type="dxa"/>
              <w:bottom w:w="60" w:type="dxa"/>
              <w:right w:w="100" w:type="dxa"/>
            </w:tcMar>
            <w:vAlign w:val="center"/>
          </w:tcPr>
          <w:p w14:paraId="7A000069" w14:textId="77777777" w:rsidR="00455633" w:rsidRDefault="00940771">
            <w:r>
              <w:t xml:space="preserve">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7A00006A" w14:textId="77777777" w:rsidR="00455633" w:rsidRDefault="00940771">
            <w:r>
              <w:t xml:space="preserve">Alta</w:t>
            </w:r>
          </w:p>
        </w:tc>
        <w:tc>
          <w:tcPr>
            <w:tcW w:w="1299" w:type="dxa"/>
            <w:tcMar>
              <w:top w:w="60" w:type="dxa"/>
              <w:left w:w="100" w:type="dxa"/>
              <w:bottom w:w="60" w:type="dxa"/>
              <w:right w:w="100" w:type="dxa"/>
            </w:tcMar>
            <w:vAlign w:val="center"/>
          </w:tcPr>
          <w:p w14:paraId="7A00006B" w14:textId="77777777" w:rsidR="00455633" w:rsidRDefault="00940771">
            <w:r>
              <w:t xml:space="preserve">R11</w:t>
            </w:r>
          </w:p>
        </w:tc>
      </w:tr>
      <w:tr w:rsidR="00455633" w14:paraId="7A000072" w14:textId="77777777">
        <w:tc>
          <w:tcPr>
            <w:tcW w:w="892" w:type="dxa"/>
            <w:tcMar>
              <w:top w:w="60" w:type="dxa"/>
              <w:left w:w="100" w:type="dxa"/>
              <w:bottom w:w="60" w:type="dxa"/>
              <w:right w:w="100" w:type="dxa"/>
            </w:tcMar>
            <w:vAlign w:val="center"/>
          </w:tcPr>
          <w:p w14:paraId="7A00006D" w14:textId="77777777" w:rsidR="00455633" w:rsidRDefault="00940771">
            <w:r>
              <w:t xml:space="preserve">RNF-04</w:t>
            </w:r>
          </w:p>
        </w:tc>
        <w:tc>
          <w:tcPr>
            <w:tcW w:w="1500" w:type="dxa"/>
            <w:tcMar>
              <w:top w:w="60" w:type="dxa"/>
              <w:left w:w="100" w:type="dxa"/>
              <w:bottom w:w="60" w:type="dxa"/>
              <w:right w:w="100" w:type="dxa"/>
            </w:tcMar>
            <w:vAlign w:val="center"/>
          </w:tcPr>
          <w:p w14:paraId="7A00006E" w14:textId="77777777" w:rsidR="00455633" w:rsidRDefault="00940771">
            <w:r>
              <w:t xml:space="preserve">Persistencia</w:t>
            </w:r>
          </w:p>
        </w:tc>
        <w:tc>
          <w:tcPr>
            <w:tcW w:w="4513" w:type="dxa"/>
            <w:tcMar>
              <w:top w:w="60" w:type="dxa"/>
              <w:left w:w="100" w:type="dxa"/>
              <w:bottom w:w="60" w:type="dxa"/>
              <w:right w:w="100" w:type="dxa"/>
            </w:tcMar>
            <w:vAlign w:val="center"/>
          </w:tcPr>
          <w:p w14:paraId="7A00006F" w14:textId="77777777" w:rsidR="00455633" w:rsidRDefault="00940771">
            <w:r>
              <w:t xml:space="preserve">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7A000070" w14:textId="77777777" w:rsidR="00455633" w:rsidRDefault="00940771">
            <w:r>
              <w:t xml:space="preserve">Alta</w:t>
            </w:r>
          </w:p>
        </w:tc>
        <w:tc>
          <w:tcPr>
            <w:tcW w:w="1299" w:type="dxa"/>
            <w:tcMar>
              <w:top w:w="60" w:type="dxa"/>
              <w:left w:w="100" w:type="dxa"/>
              <w:bottom w:w="60" w:type="dxa"/>
              <w:right w:w="100" w:type="dxa"/>
            </w:tcMar>
            <w:vAlign w:val="center"/>
          </w:tcPr>
          <w:p w14:paraId="7A000071" w14:textId="77777777" w:rsidR="00455633" w:rsidRDefault="00940771">
            <w:r>
              <w:t xml:space="preserve">Alcance</w:t>
            </w:r>
          </w:p>
        </w:tc>
      </w:tr>
      <w:tr w:rsidR="00455633" w14:paraId="7A000078" w14:textId="77777777">
        <w:tc>
          <w:tcPr>
            <w:tcW w:w="892" w:type="dxa"/>
            <w:tcMar>
              <w:top w:w="60" w:type="dxa"/>
              <w:left w:w="100" w:type="dxa"/>
              <w:bottom w:w="60" w:type="dxa"/>
              <w:right w:w="100" w:type="dxa"/>
            </w:tcMar>
            <w:vAlign w:val="center"/>
          </w:tcPr>
          <w:p w14:paraId="7A000073" w14:textId="77777777" w:rsidR="00455633" w:rsidRDefault="00940771">
            <w:r>
              <w:t xml:space="preserve">RNF-05</w:t>
            </w:r>
          </w:p>
        </w:tc>
        <w:tc>
          <w:tcPr>
            <w:tcW w:w="1500" w:type="dxa"/>
            <w:tcMar>
              <w:top w:w="60" w:type="dxa"/>
              <w:left w:w="100" w:type="dxa"/>
              <w:bottom w:w="60" w:type="dxa"/>
              <w:right w:w="100" w:type="dxa"/>
            </w:tcMar>
            <w:vAlign w:val="center"/>
          </w:tcPr>
          <w:p w14:paraId="7A000074" w14:textId="77777777" w:rsidR="00455633" w:rsidRDefault="00940771">
            <w:r>
              <w:t xml:space="preserve">Integridad</w:t>
            </w:r>
          </w:p>
        </w:tc>
        <w:tc>
          <w:tcPr>
            <w:tcW w:w="4513" w:type="dxa"/>
            <w:tcMar>
              <w:top w:w="60" w:type="dxa"/>
              <w:left w:w="100" w:type="dxa"/>
              <w:bottom w:w="60" w:type="dxa"/>
              <w:right w:w="100" w:type="dxa"/>
            </w:tcMar>
            <w:vAlign w:val="center"/>
          </w:tcPr>
          <w:p w14:paraId="7A000075" w14:textId="77777777" w:rsidR="00455633" w:rsidRDefault="00940771">
            <w:r>
              <w:t xml:space="preserve">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7A000076" w14:textId="77777777" w:rsidR="00455633" w:rsidRDefault="00940771">
            <w:r>
              <w:t xml:space="preserve">Alta</w:t>
            </w:r>
          </w:p>
        </w:tc>
        <w:tc>
          <w:tcPr>
            <w:tcW w:w="1299" w:type="dxa"/>
            <w:tcMar>
              <w:top w:w="60" w:type="dxa"/>
              <w:left w:w="100" w:type="dxa"/>
              <w:bottom w:w="60" w:type="dxa"/>
              <w:right w:w="100" w:type="dxa"/>
            </w:tcMar>
            <w:vAlign w:val="center"/>
          </w:tcPr>
          <w:p w14:paraId="7A000077" w14:textId="77777777" w:rsidR="00455633" w:rsidRDefault="00940771">
            <w:r>
              <w:t xml:space="preserve">R14, R15</w:t>
            </w:r>
          </w:p>
        </w:tc>
      </w:tr>
      <w:tr w:rsidR="00455633" w14:paraId="7A00007E" w14:textId="77777777">
        <w:tc>
          <w:tcPr>
            <w:tcW w:w="892" w:type="dxa"/>
            <w:tcMar>
              <w:top w:w="60" w:type="dxa"/>
              <w:left w:w="100" w:type="dxa"/>
              <w:bottom w:w="60" w:type="dxa"/>
              <w:right w:w="100" w:type="dxa"/>
            </w:tcMar>
            <w:vAlign w:val="center"/>
          </w:tcPr>
          <w:p w14:paraId="7A000079" w14:textId="77777777" w:rsidR="00455633" w:rsidRDefault="00940771">
            <w:r>
              <w:t xml:space="preserve">RNF-06</w:t>
            </w:r>
          </w:p>
        </w:tc>
        <w:tc>
          <w:tcPr>
            <w:tcW w:w="1500" w:type="dxa"/>
            <w:tcMar>
              <w:top w:w="60" w:type="dxa"/>
              <w:left w:w="100" w:type="dxa"/>
              <w:bottom w:w="60" w:type="dxa"/>
              <w:right w:w="100" w:type="dxa"/>
            </w:tcMar>
            <w:vAlign w:val="center"/>
          </w:tcPr>
          <w:p w14:paraId="7A00007A" w14:textId="77777777" w:rsidR="00455633" w:rsidRDefault="00940771">
            <w:r>
              <w:t xml:space="preserve">Usabilidad</w:t>
            </w:r>
          </w:p>
        </w:tc>
        <w:tc>
          <w:tcPr>
            <w:tcW w:w="4513" w:type="dxa"/>
            <w:tcMar>
              <w:top w:w="60" w:type="dxa"/>
              <w:left w:w="100" w:type="dxa"/>
              <w:bottom w:w="60" w:type="dxa"/>
              <w:right w:w="100" w:type="dxa"/>
            </w:tcMar>
            <w:vAlign w:val="center"/>
          </w:tcPr>
          <w:p w14:paraId="7A00007B" w14:textId="77777777" w:rsidR="00455633" w:rsidRDefault="00940771">
            <w:r>
              <w:t xml:space="preserve">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7A00007C" w14:textId="77777777" w:rsidR="00455633" w:rsidRDefault="00940771">
            <w:r>
              <w:t xml:space="preserve">Media</w:t>
            </w:r>
          </w:p>
        </w:tc>
        <w:tc>
          <w:tcPr>
            <w:tcW w:w="1299" w:type="dxa"/>
            <w:tcMar>
              <w:top w:w="60" w:type="dxa"/>
              <w:left w:w="100" w:type="dxa"/>
              <w:bottom w:w="60" w:type="dxa"/>
              <w:right w:w="100" w:type="dxa"/>
            </w:tcMar>
            <w:vAlign w:val="center"/>
          </w:tcPr>
          <w:p w14:paraId="7A00007D" w14:textId="77777777" w:rsidR="00455633" w:rsidRDefault="00940771">
            <w:r>
              <w:t xml:space="preserve">Alcance</w:t>
            </w:r>
          </w:p>
        </w:tc>
      </w:tr>
    </w:tbl>
    <w:p w14:paraId="7A00007F" w14:textId="77777777" w:rsidR="00455633" w:rsidRDefault="00940771">
      <w:pPr>
        <w:pStyle w:val="Ttulo2"/>
        <w:spacing w:before="240" w:after="120"/>
      </w:pPr>
      <w:bookmarkStart w:id="4" w:name="_Toc241694000"/>
      <w:r>
        <w:rPr>
          <w:b/>
          <w:bCs/>
          <w:color w:val="222222"/>
          <w:sz w:val="22"/>
          <w:szCs w:val="22"/>
        </w:rPr>
        <w:t>2.3 Verificación de requerimientos contra la problemática</w:t>
      </w:r>
      <w:bookmarkEnd w:id="4"/>
    </w:p>
    <w:p w14:paraId="7A000080" w14:textId="77777777" w:rsidR="00455633" w:rsidRDefault="00940771">
      <w:pPr>
        <w:spacing w:after="120"/>
      </w:pPr>
      <w:r>
        <w:t xml:space="preserve">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7A000083" w14:textId="77777777">
        <w:trPr>
          <w:tblHeader/>
        </w:trPr>
        <w:tc>
          <w:tcPr>
            <w:tcW w:w="4200" w:type="dxa"/>
            <w:shd w:val="clear" w:color="auto" w:fill="AF2A2A"/>
            <w:tcMar>
              <w:top w:w="60" w:type="dxa"/>
              <w:left w:w="100" w:type="dxa"/>
              <w:bottom w:w="60" w:type="dxa"/>
              <w:right w:w="100" w:type="dxa"/>
            </w:tcMar>
            <w:vAlign w:val="center"/>
          </w:tcPr>
          <w:p w14:paraId="7A000081" w14:textId="77777777" w:rsidR="00455633" w:rsidRDefault="00940771">
            <w:r>
              <w:rPr>
                <w:b/>
                <w:bCs/>
                <w:color w:val="FFFFFF"/>
              </w:rPr>
              <w:t xml:space="preserve">Falla u origen documentado</w:t>
            </w:r>
          </w:p>
        </w:tc>
        <w:tc>
          <w:tcPr>
            <w:tcW w:w="5150" w:type="dxa"/>
            <w:shd w:val="clear" w:color="auto" w:fill="AF2A2A"/>
            <w:tcMar>
              <w:top w:w="60" w:type="dxa"/>
              <w:left w:w="100" w:type="dxa"/>
              <w:bottom w:w="60" w:type="dxa"/>
              <w:right w:w="100" w:type="dxa"/>
            </w:tcMar>
            <w:vAlign w:val="center"/>
          </w:tcPr>
          <w:p w14:paraId="7A000082" w14:textId="77777777" w:rsidR="00455633" w:rsidRDefault="00940771">
            <w:r>
              <w:rPr>
                <w:b/>
                <w:bCs/>
                <w:color w:val="FFFFFF"/>
              </w:rPr>
              <w:t xml:space="preserve">Requerimientos que la resuelven</w:t>
            </w:r>
          </w:p>
        </w:tc>
      </w:tr>
      <w:tr w:rsidR="00455633" w14:paraId="7A000086" w14:textId="77777777">
        <w:tc>
          <w:tcPr>
            <w:tcW w:w="4200" w:type="dxa"/>
            <w:tcMar>
              <w:top w:w="60" w:type="dxa"/>
              <w:left w:w="100" w:type="dxa"/>
              <w:bottom w:w="60" w:type="dxa"/>
              <w:right w:w="100" w:type="dxa"/>
            </w:tcMar>
            <w:vAlign w:val="center"/>
          </w:tcPr>
          <w:p w14:paraId="7A000084" w14:textId="77777777" w:rsidR="00455633" w:rsidRDefault="00940771">
            <w:r>
              <w:t xml:space="preserve">19 reservas duplicadas detectadas al cierre de temporada.</w:t>
            </w:r>
          </w:p>
        </w:tc>
        <w:tc>
          <w:tcPr>
            <w:tcW w:w="5150" w:type="dxa"/>
            <w:tcMar>
              <w:top w:w="60" w:type="dxa"/>
              <w:left w:w="100" w:type="dxa"/>
              <w:bottom w:w="60" w:type="dxa"/>
              <w:right w:w="100" w:type="dxa"/>
            </w:tcMar>
            <w:vAlign w:val="center"/>
          </w:tcPr>
          <w:p w14:paraId="7A000085" w14:textId="77777777" w:rsidR="00455633" w:rsidRDefault="00940771">
            <w:r>
              <w:t xml:space="preserve">FR-11 (identificación del cliente mediante autenticación), FR-12 (cada reserva queda registrada una sola vez, con su propia fecha de emisión).</w:t>
            </w:r>
          </w:p>
        </w:tc>
      </w:tr>
      <w:tr w:rsidR="00455633" w14:paraId="7A000089" w14:textId="77777777">
        <w:tc>
          <w:tcPr>
            <w:tcW w:w="4200" w:type="dxa"/>
            <w:tcMar>
              <w:top w:w="60" w:type="dxa"/>
              <w:left w:w="100" w:type="dxa"/>
              <w:bottom w:w="60" w:type="dxa"/>
              <w:right w:w="100" w:type="dxa"/>
            </w:tcMar>
            <w:vAlign w:val="center"/>
          </w:tcPr>
          <w:p w14:paraId="7A000087" w14:textId="77777777" w:rsidR="00455633" w:rsidRDefault="00940771">
            <w:r>
              <w:t xml:space="preserve">6 reservas aceptadas por sobre el cupo real del paquete.</w:t>
            </w:r>
          </w:p>
        </w:tc>
        <w:tc>
          <w:tcPr>
            <w:tcW w:w="5150" w:type="dxa"/>
            <w:tcMar>
              <w:top w:w="60" w:type="dxa"/>
              <w:left w:w="100" w:type="dxa"/>
              <w:bottom w:w="60" w:type="dxa"/>
              <w:right w:w="100" w:type="dxa"/>
            </w:tcMar>
            <w:vAlign w:val="center"/>
          </w:tcPr>
          <w:p w14:paraId="7A000088" w14:textId="77777777" w:rsidR="00455633" w:rsidRDefault="00940771">
            <w:r>
              <w:t xml:space="preserve">FR-08 (consultar cupo disponible), FR-13 (rechazar la reserva que exceda el cupo).</w:t>
            </w:r>
          </w:p>
        </w:tc>
      </w:tr>
      <w:tr w:rsidR="00455633" w14:paraId="7A00008C" w14:textId="77777777">
        <w:tc>
          <w:tcPr>
            <w:tcW w:w="4200" w:type="dxa"/>
            <w:tcMar>
              <w:top w:w="60" w:type="dxa"/>
              <w:left w:w="100" w:type="dxa"/>
              <w:bottom w:w="60" w:type="dxa"/>
              <w:right w:w="100" w:type="dxa"/>
            </w:tcMar>
            <w:vAlign w:val="center"/>
          </w:tcPr>
          <w:p w14:paraId="7A00008A" w14:textId="77777777" w:rsidR="00455633" w:rsidRDefault="00940771">
            <w:r>
              <w:t xml:space="preserve">3 reservas tomadas sobre paquetes con fecha de salida ya vencida.</w:t>
            </w:r>
          </w:p>
        </w:tc>
        <w:tc>
          <w:tcPr>
            <w:tcW w:w="5150" w:type="dxa"/>
            <w:tcMar>
              <w:top w:w="60" w:type="dxa"/>
              <w:left w:w="100" w:type="dxa"/>
              <w:bottom w:w="60" w:type="dxa"/>
              <w:right w:w="100" w:type="dxa"/>
            </w:tcMar>
            <w:vAlign w:val="center"/>
          </w:tcPr>
          <w:p w14:paraId="7A00008B" w14:textId="77777777" w:rsidR="00455633" w:rsidRDefault="00940771">
            <w:r>
              <w:t xml:space="preserve">FR-14 (rechazar reserva sobre paquete vencido).</w:t>
            </w:r>
          </w:p>
        </w:tc>
      </w:tr>
      <w:tr w:rsidR="00455633" w14:paraId="7A00008F" w14:textId="77777777">
        <w:tc>
          <w:tcPr>
            <w:tcW w:w="4200" w:type="dxa"/>
            <w:tcMar>
              <w:top w:w="60" w:type="dxa"/>
              <w:left w:w="100" w:type="dxa"/>
              <w:bottom w:w="60" w:type="dxa"/>
              <w:right w:w="100" w:type="dxa"/>
            </w:tcMar>
            <w:vAlign w:val="center"/>
          </w:tcPr>
          <w:p w14:paraId="7A00008D" w14:textId="77777777" w:rsidR="00455633" w:rsidRDefault="00940771">
            <w:r>
              <w:t xml:space="preserve">4 paquetes publicados con un precio distinto del efectivamente cobrado.</w:t>
            </w:r>
          </w:p>
        </w:tc>
        <w:tc>
          <w:tcPr>
            <w:tcW w:w="5150" w:type="dxa"/>
            <w:tcMar>
              <w:top w:w="60" w:type="dxa"/>
              <w:left w:w="100" w:type="dxa"/>
              <w:bottom w:w="60" w:type="dxa"/>
              <w:right w:w="100" w:type="dxa"/>
            </w:tcMar>
            <w:vAlign w:val="center"/>
          </w:tcPr>
          <w:p w14:paraId="7A00008E" w14:textId="77777777" w:rsidR="00455633" w:rsidRDefault="00940771">
            <w:r>
              <w:t xml:space="preserve">FR-06 (precio calculado por el sistema, no a mano), FR-07 (precio fijado al publicar, inmutable ante cambios posteriores).</w:t>
            </w:r>
          </w:p>
        </w:tc>
      </w:tr>
      <w:tr w:rsidR="00455633" w14:paraId="7A000092" w14:textId="77777777">
        <w:tc>
          <w:tcPr>
            <w:tcW w:w="4200" w:type="dxa"/>
            <w:tcMar>
              <w:top w:w="60" w:type="dxa"/>
              <w:left w:w="100" w:type="dxa"/>
              <w:bottom w:w="60" w:type="dxa"/>
              <w:right w:w="100" w:type="dxa"/>
            </w:tcMar>
            <w:vAlign w:val="center"/>
          </w:tcPr>
          <w:p w14:paraId="7A000090" w14:textId="77777777" w:rsidR="00455633" w:rsidRDefault="00940771">
            <w:r>
              <w:t xml:space="preserve">31 consultas de clientes resueltas revisando el cuaderno hoja por hoja.</w:t>
            </w:r>
          </w:p>
        </w:tc>
        <w:tc>
          <w:tcPr>
            <w:tcW w:w="5150" w:type="dxa"/>
            <w:tcMar>
              <w:top w:w="60" w:type="dxa"/>
              <w:left w:w="100" w:type="dxa"/>
              <w:bottom w:w="60" w:type="dxa"/>
              <w:right w:w="100" w:type="dxa"/>
            </w:tcMar>
            <w:vAlign w:val="center"/>
          </w:tcPr>
          <w:p w14:paraId="7A000091" w14:textId="77777777" w:rsidR="00455633" w:rsidRDefault="00940771">
            <w:r>
              <w:t xml:space="preserve">FR-15 (historial de reservas autoconsultable por el propio cliente).</w:t>
            </w:r>
          </w:p>
        </w:tc>
      </w:tr>
      <w:tr w:rsidR="00455633" w14:paraId="7A000095" w14:textId="77777777">
        <w:tc>
          <w:tcPr>
            <w:tcW w:w="4200" w:type="dxa"/>
            <w:tcMar>
              <w:top w:w="60" w:type="dxa"/>
              <w:left w:w="100" w:type="dxa"/>
              <w:bottom w:w="60" w:type="dxa"/>
              <w:right w:w="100" w:type="dxa"/>
            </w:tcMar>
            <w:vAlign w:val="center"/>
          </w:tcPr>
          <w:p w14:paraId="7A000093" w14:textId="77777777" w:rsidR="00455633" w:rsidRDefault="00940771">
            <w:r>
              <w:t xml:space="preserve">4 destinos que ya no se operan pero siguen apareciendo en el catálogo.</w:t>
            </w:r>
          </w:p>
        </w:tc>
        <w:tc>
          <w:tcPr>
            <w:tcW w:w="5150" w:type="dxa"/>
            <w:tcMar>
              <w:top w:w="60" w:type="dxa"/>
              <w:left w:w="100" w:type="dxa"/>
              <w:bottom w:w="60" w:type="dxa"/>
              <w:right w:w="100" w:type="dxa"/>
            </w:tcMar>
            <w:vAlign w:val="center"/>
          </w:tcPr>
          <w:p w14:paraId="7A000094" w14:textId="77777777" w:rsidR="00455633" w:rsidRDefault="00940771">
            <w:r>
              <w:t xml:space="preserve">FR-03 (baja lógica del destino), FR-04 (listar solo los disponibles).</w:t>
            </w:r>
          </w:p>
        </w:tc>
      </w:tr>
      <w:tr w:rsidR="00455633" w14:paraId="7A000098" w14:textId="77777777">
        <w:tc>
          <w:tcPr>
            <w:tcW w:w="4200" w:type="dxa"/>
            <w:tcMar>
              <w:top w:w="60" w:type="dxa"/>
              <w:left w:w="100" w:type="dxa"/>
              <w:bottom w:w="60" w:type="dxa"/>
              <w:right w:w="100" w:type="dxa"/>
            </w:tcMar>
            <w:vAlign w:val="center"/>
          </w:tcPr>
          <w:p w14:paraId="7A000096" w14:textId="77777777" w:rsidR="00455633" w:rsidRDefault="00940771">
            <w:r>
              <w:t xml:space="preserve">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A000097" w14:textId="77777777" w:rsidR="00455633" w:rsidRDefault="00940771">
            <w:r>
              <w:t xml:space="preserve">RNF-01 (hash de contraseña), RNF-02 (RUT/teléfono ocultos en listados y errores).</w:t>
            </w:r>
          </w:p>
        </w:tc>
      </w:tr>
    </w:tbl>
    <w:p w14:paraId="7A000099" w14:textId="77777777" w:rsidR="00455633" w:rsidRDefault="00940771">
      <w:pPr>
        <w:spacing w:after="120"/>
      </w:pPr>
      <w:r>
        <w:t xml:space="preserve">No queda ninguna cifra de la sección 1 sin un requerimiento que la aborde, ni un requerimiento de 2.1 o 2.2 sin una regla de negocio, falla documentada o límite de alcance que lo origine.</w:t>
      </w:r>
    </w:p>
    <w:p w14:paraId="260BBB74" w14:textId="77777777" w:rsidR="00455633" w:rsidRDefault="00940771">
      <w:pPr>
        <w:pStyle w:val="Ttulo1"/>
        <w:pBdr>
          <w:bottom w:val="single" w:sz="6" w:space="4" w:color="AF2A2A"/>
        </w:pBdr>
        <w:spacing w:before="240" w:after="120"/>
      </w:pPr>
      <w:bookmarkStart w:id="5" w:name="_Toc241694001"/>
      <w:r>
        <w:rPr>
          <w:b/>
          <w:bCs/>
          <w:color w:val="AF2A2A"/>
          <w:sz w:val="28"/>
          <w:szCs w:val="28"/>
        </w:rPr>
        <w:lastRenderedPageBreak/>
        <w:t>3. Modelamiento de la solución</w:t>
      </w:r>
      <w:bookmarkEnd w:id="5"/>
    </w:p>
    <w:p w14:paraId="2B232643" w14:textId="77777777" w:rsidR="00455633" w:rsidRDefault="00940771">
      <w:pPr>
        <w:spacing w:after="120"/>
      </w:pPr>
      <w:r>
        <w:t>Se modela la solución en tres niveles, verificando en cada uno la trazabilidad hacia los requerimientos de la sección 2: primero el proceso de negocio (BPMN), que muestra cómo interactúan los actores con el sistema paso a paso; luego los casos de uso, que resumen qué puede hacer cada actor; y finalmente el diagrama de clases, que traduce ambos en la estructura orientada a objetos y el esquema de persistencia.</w:t>
      </w:r>
    </w:p>
    <w:p w14:paraId="7E7F9900"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001D8BD7" w14:textId="77777777" w:rsidR="00455633" w:rsidRDefault="00940771">
      <w:pPr>
        <w:pStyle w:val="Ttulo2"/>
        <w:spacing w:before="240" w:after="120"/>
      </w:pPr>
      <w:bookmarkStart w:id="6" w:name="_Toc241694002"/>
      <w:r>
        <w:rPr>
          <w:b/>
          <w:bCs/>
          <w:color w:val="222222"/>
          <w:sz w:val="22"/>
          <w:szCs w:val="22"/>
        </w:rPr>
        <w:lastRenderedPageBreak/>
        <w:t>3.1 Diagramas de procesos de negocio (BPMN)</w:t>
      </w:r>
      <w:bookmarkEnd w:id="6"/>
    </w:p>
    <w:p w14:paraId="088A6DE2" w14:textId="77777777" w:rsidR="00455633" w:rsidRDefault="00940771">
      <w:pPr>
        <w:spacing w:after="120"/>
      </w:pPr>
      <w:r>
        <w:rPr>
          <w:b/>
          <w:bCs/>
        </w:rPr>
        <w:t>Diagrama 1 — Publicación de un paquete (actor Administrador), cubre FR-01 a FR-07:</w:t>
      </w:r>
    </w:p>
    <w:p w14:paraId="41A6221D" w14:textId="77777777" w:rsidR="00455633" w:rsidRDefault="00940771">
      <w:pPr>
        <w:spacing w:after="80"/>
        <w:jc w:val="center"/>
      </w:pPr>
      <w:r>
        <w:rPr>
          <w:noProof/>
        </w:rPr>
        <w:drawing>
          <wp:inline distT="0" distB="0" distL="0" distR="0" wp14:anchorId="2B28FC15" wp14:editId="5E5B7E47">
            <wp:extent cx="8382000" cy="1666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382000" cy="1666875"/>
                    </a:xfrm>
                    <a:prstGeom prst="rect">
                      <a:avLst/>
                    </a:prstGeom>
                  </pic:spPr>
                </pic:pic>
              </a:graphicData>
            </a:graphic>
          </wp:inline>
        </w:drawing>
      </w:r>
    </w:p>
    <w:p w14:paraId="1D777E6E" w14:textId="77777777" w:rsidR="00455633" w:rsidRDefault="00940771">
      <w:pPr>
        <w:spacing w:after="240"/>
        <w:jc w:val="center"/>
      </w:pPr>
      <w:r>
        <w:rPr>
          <w:i/>
          <w:iCs/>
          <w:color w:val="555555"/>
          <w:sz w:val="18"/>
          <w:szCs w:val="18"/>
        </w:rPr>
        <w:t>Figura 1 · Proceso BPMN de publicación de un paquete (actor Administrador)</w:t>
      </w:r>
    </w:p>
    <w:p w14:paraId="0C3A0C98" w14:textId="77777777" w:rsidR="00455633" w:rsidRDefault="00940771">
      <w:r>
        <w:br w:type="page"/>
      </w:r>
    </w:p>
    <w:p w14:paraId="2A01D366" w14:textId="77777777" w:rsidR="00455633" w:rsidRDefault="00940771">
      <w:pPr>
        <w:pStyle w:val="Ttulo3"/>
        <w:spacing w:before="240" w:after="120"/>
      </w:pPr>
      <w:r>
        <w:rPr>
          <w:b/>
          <w:bCs/>
          <w:color w:val="222222"/>
          <w:sz w:val="22"/>
          <w:szCs w:val="22"/>
        </w:rPr>
        <w:lastRenderedPageBreak/>
        <w:t>Diagrama 2 — Reserva de un paquete (actor Cliente), cubre FR-09 a FR-14:</w:t>
      </w:r>
    </w:p>
    <w:p w14:paraId="2317C207" w14:textId="77777777" w:rsidR="00455633" w:rsidRDefault="00940771">
      <w:pPr>
        <w:spacing w:after="80"/>
        <w:jc w:val="center"/>
      </w:pPr>
      <w:r>
        <w:rPr>
          <w:noProof/>
        </w:rPr>
        <w:drawing>
          <wp:inline distT="0" distB="0" distL="0" distR="0" wp14:anchorId="77086306" wp14:editId="17CBD957">
            <wp:extent cx="8382000" cy="13906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8382000" cy="1390650"/>
                    </a:xfrm>
                    <a:prstGeom prst="rect">
                      <a:avLst/>
                    </a:prstGeom>
                  </pic:spPr>
                </pic:pic>
              </a:graphicData>
            </a:graphic>
          </wp:inline>
        </w:drawing>
      </w:r>
    </w:p>
    <w:p w14:paraId="617B5571" w14:textId="77777777" w:rsidR="00455633" w:rsidRDefault="00940771">
      <w:pPr>
        <w:spacing w:after="240"/>
        <w:jc w:val="center"/>
      </w:pPr>
      <w:r>
        <w:rPr>
          <w:i/>
          <w:iCs/>
          <w:color w:val="555555"/>
          <w:sz w:val="18"/>
          <w:szCs w:val="18"/>
        </w:rPr>
        <w:t>Figura 2 · Proceso BPMN de reserva de un paquete (actor Cliente)</w:t>
      </w:r>
    </w:p>
    <w:p w14:paraId="5389B427" w14:textId="77777777" w:rsidR="00455633" w:rsidRDefault="00455633">
      <w:pPr>
        <w:sectPr w:rsidR="00455633">
          <w:headerReference w:type="default" r:id="rId19"/>
          <w:footerReference w:type="default" r:id="rId20"/>
          <w:pgSz w:w="16838" w:h="11906" w:orient="landscape"/>
          <w:pgMar w:top="1440" w:right="1440" w:bottom="1440" w:left="1440" w:header="708" w:footer="708" w:gutter="0"/>
          <w:cols w:space="720"/>
          <w:docGrid w:linePitch="360"/>
        </w:sectPr>
      </w:pPr>
    </w:p>
    <w:p w14:paraId="64D12FC8" w14:textId="77777777" w:rsidR="00455633" w:rsidRDefault="00940771">
      <w:pPr>
        <w:pStyle w:val="Ttulo2"/>
        <w:spacing w:before="240" w:after="120"/>
      </w:pPr>
      <w:bookmarkStart w:id="7" w:name="_Toc241694003"/>
      <w:r>
        <w:rPr>
          <w:b/>
          <w:bCs/>
          <w:color w:val="222222"/>
          <w:sz w:val="22"/>
          <w:szCs w:val="22"/>
        </w:rPr>
        <w:lastRenderedPageBreak/>
        <w:t>3.2 Diagrama de casos de uso</w:t>
      </w:r>
      <w:bookmarkEnd w:id="7"/>
    </w:p>
    <w:p w14:paraId="4822EFE9" w14:textId="77777777" w:rsidR="00455633" w:rsidRDefault="00940771">
      <w:pPr>
        <w:spacing w:after="120"/>
      </w:pPr>
      <w:r>
        <w:t>Resume las funcionalidades disponibles para cada actor. El caso de uso «Reservar paquete» incluye obligatoriamente «Iniciar sesión» (R11): no existe reserva sin autenticación previa.</w:t>
      </w:r>
    </w:p>
    <w:p w14:paraId="7F5A98D4" w14:textId="77777777" w:rsidR="00455633" w:rsidRDefault="00940771">
      <w:pPr>
        <w:spacing w:after="80"/>
        <w:jc w:val="center"/>
      </w:pPr>
      <w:r>
        <w:rPr>
          <w:noProof/>
        </w:rPr>
        <w:drawing>
          <wp:inline distT="0" distB="0" distL="0" distR="0" wp14:anchorId="025D9156" wp14:editId="5A9D4298">
            <wp:extent cx="5334000" cy="46577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657725"/>
                    </a:xfrm>
                    <a:prstGeom prst="rect">
                      <a:avLst/>
                    </a:prstGeom>
                  </pic:spPr>
                </pic:pic>
              </a:graphicData>
            </a:graphic>
          </wp:inline>
        </w:drawing>
      </w:r>
    </w:p>
    <w:p w14:paraId="51A5FF64" w14:textId="77777777" w:rsidR="00455633" w:rsidRDefault="00940771">
      <w:pPr>
        <w:spacing w:after="240"/>
        <w:jc w:val="center"/>
      </w:pPr>
      <w:r>
        <w:rPr>
          <w:i/>
          <w:iCs/>
          <w:color w:val="555555"/>
          <w:sz w:val="18"/>
          <w:szCs w:val="18"/>
        </w:rPr>
        <w:t>Figura 3 · Diagrama de casos de uso, actores Cliente y Administrador</w:t>
      </w:r>
    </w:p>
    <w:p w14:paraId="68437B43" w14:textId="77777777" w:rsidR="00455633" w:rsidRDefault="00940771">
      <w:r>
        <w:br w:type="page"/>
      </w:r>
    </w:p>
    <w:p w14:paraId="7FDCB4AB" w14:textId="77777777" w:rsidR="00455633" w:rsidRDefault="00940771">
      <w:pPr>
        <w:pStyle w:val="Ttulo2"/>
        <w:spacing w:before="240" w:after="120"/>
      </w:pPr>
      <w:bookmarkStart w:id="8" w:name="_Toc241694004"/>
      <w:r>
        <w:rPr>
          <w:b/>
          <w:bCs/>
          <w:color w:val="222222"/>
          <w:sz w:val="22"/>
          <w:szCs w:val="22"/>
        </w:rPr>
        <w:lastRenderedPageBreak/>
        <w:t>3.3 Diagrama de clases UML</w:t>
      </w:r>
      <w:bookmarkEnd w:id="8"/>
    </w:p>
    <w:p w14:paraId="510C0393" w14:textId="77777777" w:rsidR="00455633" w:rsidRDefault="00940771">
      <w:pPr>
        <w:spacing w:after="120"/>
      </w:pPr>
      <w:r>
        <w:t xml:space="preserve">Las cinco clases (Destino, Paquete, Cliente, Reserva y Administrador) y sus relaciones corresponden una a una con el esquema SQLite implementado en backend/app/database.py: Destino y Paquete se relacionan mediante la tabla puente paquete_destinos (cardinalidad 2..5, regla R3); Cliente y Paquete se relacionan con Reserva (R12); Administrador no se persiste como tabla porque se autentica por una vía separada de gestión, y se modela para dejar explícitas sus responsabilidades sobre Destino y Paquete.</w:t>
      </w:r>
    </w:p>
    <w:p w14:paraId="54F1F731" w14:textId="77777777" w:rsidR="00455633" w:rsidRDefault="00940771">
      <w:pPr>
        <w:spacing w:after="80"/>
        <w:jc w:val="center"/>
      </w:pPr>
      <w:r>
        <w:rPr>
          <w:noProof/>
        </w:rPr>
        <w:drawing>
          <wp:inline distT="0" distB="0" distL="0" distR="0" wp14:anchorId="5E109D75" wp14:editId="3E7572FC">
            <wp:extent cx="4381500" cy="6419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81500" cy="6419850"/>
                    </a:xfrm>
                    <a:prstGeom prst="rect">
                      <a:avLst/>
                    </a:prstGeom>
                  </pic:spPr>
                </pic:pic>
              </a:graphicData>
            </a:graphic>
          </wp:inline>
        </w:drawing>
      </w:r>
    </w:p>
    <w:p w14:paraId="61A4F601" w14:textId="77777777" w:rsidR="00455633" w:rsidRDefault="00940771">
      <w:pPr>
        <w:spacing w:after="240"/>
        <w:jc w:val="center"/>
      </w:pPr>
      <w:r>
        <w:rPr>
          <w:i/>
          <w:iCs/>
          <w:color w:val="555555"/>
          <w:sz w:val="18"/>
          <w:szCs w:val="18"/>
        </w:rPr>
        <w:t>Figura 4 · Diagrama de clases UML: Destino, Paquete, Cliente, Reserva y Administrador</w:t>
      </w:r>
    </w:p>
    <w:p w14:paraId="107E7116" w14:textId="77777777" w:rsidR="00455633" w:rsidRDefault="00455633">
      <w:pPr>
        <w:spacing w:after="200"/>
      </w:pPr>
    </w:p>
    <w:p w14:paraId="5DC521F9" w14:textId="77777777" w:rsidR="00455633" w:rsidRDefault="00940771">
      <w:pPr>
        <w:pStyle w:val="Ttulo2"/>
        <w:spacing w:before="240" w:after="120"/>
      </w:pPr>
      <w:bookmarkStart w:id="9" w:name="_Toc241694005"/>
      <w:r>
        <w:rPr>
          <w:b/>
          <w:bCs/>
          <w:color w:val="222222"/>
          <w:sz w:val="22"/>
          <w:szCs w:val="22"/>
        </w:rPr>
        <w:t>3.4 Trazabilidad entre requerimientos y modelos</w:t>
      </w:r>
      <w:bookmarkEnd w:id="9"/>
    </w:p>
    <w:p w14:paraId="6EB52426" w14:textId="77777777" w:rsidR="00455633" w:rsidRDefault="00940771">
      <w:pPr>
        <w:spacing w:after="120"/>
      </w:pPr>
      <w:r>
        <w:lastRenderedPageBreak/>
        <w:t>Cada grupo de requerimientos de la sección 2 queda representado en al menos un diagrama de proceso, un caso de uso y una clase; no hay requerimiento sin modelo ni elemento de modelo que no se origine en un requerimiento: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0"/>
        <w:gridCol w:w="2200"/>
        <w:gridCol w:w="2200"/>
        <w:gridCol w:w="1700"/>
      </w:tblGrid>
      <w:tr w:rsidR="00455633" w14:paraId="04CE2C5F" w14:textId="77777777">
        <w:trPr>
          <w:tblHeader/>
        </w:trPr>
        <w:tc>
          <w:tcPr>
            <w:tcW w:w="3250" w:type="dxa"/>
            <w:shd w:val="clear" w:color="auto" w:fill="AF2A2A"/>
            <w:tcMar>
              <w:top w:w="60" w:type="dxa"/>
              <w:left w:w="100" w:type="dxa"/>
              <w:bottom w:w="60" w:type="dxa"/>
              <w:right w:w="100" w:type="dxa"/>
            </w:tcMar>
            <w:vAlign w:val="center"/>
          </w:tcPr>
          <w:p w14:paraId="3638A5B7" w14:textId="77777777" w:rsidR="00455633" w:rsidRDefault="00940771">
            <w:r>
              <w:rPr>
                <w:b/>
                <w:bCs/>
                <w:color w:val="FFFFFF"/>
              </w:rPr>
              <w:t>Requerimientos</w:t>
            </w:r>
          </w:p>
        </w:tc>
        <w:tc>
          <w:tcPr>
            <w:tcW w:w="2200" w:type="dxa"/>
            <w:shd w:val="clear" w:color="auto" w:fill="AF2A2A"/>
            <w:tcMar>
              <w:top w:w="60" w:type="dxa"/>
              <w:left w:w="100" w:type="dxa"/>
              <w:bottom w:w="60" w:type="dxa"/>
              <w:right w:w="100" w:type="dxa"/>
            </w:tcMar>
            <w:vAlign w:val="center"/>
          </w:tcPr>
          <w:p w14:paraId="363A2424" w14:textId="77777777" w:rsidR="00455633" w:rsidRDefault="00940771">
            <w:r>
              <w:rPr>
                <w:b/>
                <w:bCs/>
                <w:color w:val="FFFFFF"/>
              </w:rPr>
              <w:t>BPMN</w:t>
            </w:r>
          </w:p>
        </w:tc>
        <w:tc>
          <w:tcPr>
            <w:tcW w:w="2200" w:type="dxa"/>
            <w:shd w:val="clear" w:color="auto" w:fill="AF2A2A"/>
            <w:tcMar>
              <w:top w:w="60" w:type="dxa"/>
              <w:left w:w="100" w:type="dxa"/>
              <w:bottom w:w="60" w:type="dxa"/>
              <w:right w:w="100" w:type="dxa"/>
            </w:tcMar>
            <w:vAlign w:val="center"/>
          </w:tcPr>
          <w:p w14:paraId="6F893791" w14:textId="77777777" w:rsidR="00455633" w:rsidRDefault="00940771">
            <w:r>
              <w:rPr>
                <w:b/>
                <w:bCs/>
                <w:color w:val="FFFFFF"/>
              </w:rPr>
              <w:t>Caso de uso</w:t>
            </w:r>
          </w:p>
        </w:tc>
        <w:tc>
          <w:tcPr>
            <w:tcW w:w="1700" w:type="dxa"/>
            <w:shd w:val="clear" w:color="auto" w:fill="AF2A2A"/>
            <w:tcMar>
              <w:top w:w="60" w:type="dxa"/>
              <w:left w:w="100" w:type="dxa"/>
              <w:bottom w:w="60" w:type="dxa"/>
              <w:right w:w="100" w:type="dxa"/>
            </w:tcMar>
            <w:vAlign w:val="center"/>
          </w:tcPr>
          <w:p w14:paraId="7E25A23E" w14:textId="77777777" w:rsidR="00455633" w:rsidRDefault="00940771">
            <w:r>
              <w:rPr>
                <w:b/>
                <w:bCs/>
                <w:color w:val="FFFFFF"/>
              </w:rPr>
              <w:t>Clase UML</w:t>
            </w:r>
          </w:p>
        </w:tc>
      </w:tr>
      <w:tr w:rsidR="00455633" w14:paraId="42F80D07" w14:textId="77777777">
        <w:tc>
          <w:tcPr>
            <w:tcW w:w="3250" w:type="dxa"/>
            <w:tcMar>
              <w:top w:w="60" w:type="dxa"/>
              <w:left w:w="100" w:type="dxa"/>
              <w:bottom w:w="60" w:type="dxa"/>
              <w:right w:w="100" w:type="dxa"/>
            </w:tcMar>
            <w:vAlign w:val="center"/>
          </w:tcPr>
          <w:p w14:paraId="7488F81F" w14:textId="77777777" w:rsidR="00455633" w:rsidRDefault="00940771">
            <w:r>
              <w:t>FR-01 a FR-04 (destinos)</w:t>
            </w:r>
          </w:p>
        </w:tc>
        <w:tc>
          <w:tcPr>
            <w:tcW w:w="2200" w:type="dxa"/>
            <w:tcMar>
              <w:top w:w="60" w:type="dxa"/>
              <w:left w:w="100" w:type="dxa"/>
              <w:bottom w:w="60" w:type="dxa"/>
              <w:right w:w="100" w:type="dxa"/>
            </w:tcMar>
            <w:vAlign w:val="center"/>
          </w:tcPr>
          <w:p w14:paraId="45A3C5A2" w14:textId="77777777" w:rsidR="00455633" w:rsidRDefault="00940771">
            <w:r>
              <w:t>Diagrama 1, registro de destino</w:t>
            </w:r>
          </w:p>
        </w:tc>
        <w:tc>
          <w:tcPr>
            <w:tcW w:w="2200" w:type="dxa"/>
            <w:tcMar>
              <w:top w:w="60" w:type="dxa"/>
              <w:left w:w="100" w:type="dxa"/>
              <w:bottom w:w="60" w:type="dxa"/>
              <w:right w:w="100" w:type="dxa"/>
            </w:tcMar>
            <w:vAlign w:val="center"/>
          </w:tcPr>
          <w:p w14:paraId="36E1A1CF" w14:textId="77777777" w:rsidR="00455633" w:rsidRDefault="00940771">
            <w:r>
              <w:t>Gestionar destinos (CRUD)</w:t>
            </w:r>
          </w:p>
        </w:tc>
        <w:tc>
          <w:tcPr>
            <w:tcW w:w="1700" w:type="dxa"/>
            <w:tcMar>
              <w:top w:w="60" w:type="dxa"/>
              <w:left w:w="100" w:type="dxa"/>
              <w:bottom w:w="60" w:type="dxa"/>
              <w:right w:w="100" w:type="dxa"/>
            </w:tcMar>
            <w:vAlign w:val="center"/>
          </w:tcPr>
          <w:p w14:paraId="09094065" w14:textId="77777777" w:rsidR="00455633" w:rsidRDefault="00940771">
            <w:r>
              <w:t>Destino</w:t>
            </w:r>
          </w:p>
        </w:tc>
      </w:tr>
      <w:tr w:rsidR="00455633" w14:paraId="08CE2C3B" w14:textId="77777777">
        <w:tc>
          <w:tcPr>
            <w:tcW w:w="3250" w:type="dxa"/>
            <w:shd w:val="clear" w:color="auto" w:fill="F1F2F1"/>
            <w:tcMar>
              <w:top w:w="60" w:type="dxa"/>
              <w:left w:w="100" w:type="dxa"/>
              <w:bottom w:w="60" w:type="dxa"/>
              <w:right w:w="100" w:type="dxa"/>
            </w:tcMar>
            <w:vAlign w:val="center"/>
          </w:tcPr>
          <w:p w14:paraId="41189112" w14:textId="77777777" w:rsidR="00455633" w:rsidRDefault="00940771">
            <w:r>
              <w:t>FR-05 a FR-08 (paquetes)</w:t>
            </w:r>
          </w:p>
        </w:tc>
        <w:tc>
          <w:tcPr>
            <w:tcW w:w="2200" w:type="dxa"/>
            <w:shd w:val="clear" w:color="auto" w:fill="F1F2F1"/>
            <w:tcMar>
              <w:top w:w="60" w:type="dxa"/>
              <w:left w:w="100" w:type="dxa"/>
              <w:bottom w:w="60" w:type="dxa"/>
              <w:right w:w="100" w:type="dxa"/>
            </w:tcMar>
            <w:vAlign w:val="center"/>
          </w:tcPr>
          <w:p w14:paraId="66823CF9" w14:textId="77777777" w:rsidR="00455633" w:rsidRDefault="00940771">
            <w:r>
              <w:t>Diagrama 1, armado y publicación</w:t>
            </w:r>
          </w:p>
        </w:tc>
        <w:tc>
          <w:tcPr>
            <w:tcW w:w="2200" w:type="dxa"/>
            <w:shd w:val="clear" w:color="auto" w:fill="F1F2F1"/>
            <w:tcMar>
              <w:top w:w="60" w:type="dxa"/>
              <w:left w:w="100" w:type="dxa"/>
              <w:bottom w:w="60" w:type="dxa"/>
              <w:right w:w="100" w:type="dxa"/>
            </w:tcMar>
            <w:vAlign w:val="center"/>
          </w:tcPr>
          <w:p w14:paraId="2D6A09B4" w14:textId="77777777" w:rsidR="00455633" w:rsidRDefault="00940771">
            <w:r>
              <w:t>Armar y publicar paquete</w:t>
            </w:r>
          </w:p>
        </w:tc>
        <w:tc>
          <w:tcPr>
            <w:tcW w:w="1700" w:type="dxa"/>
            <w:shd w:val="clear" w:color="auto" w:fill="F1F2F1"/>
            <w:tcMar>
              <w:top w:w="60" w:type="dxa"/>
              <w:left w:w="100" w:type="dxa"/>
              <w:bottom w:w="60" w:type="dxa"/>
              <w:right w:w="100" w:type="dxa"/>
            </w:tcMar>
            <w:vAlign w:val="center"/>
          </w:tcPr>
          <w:p w14:paraId="580311C9" w14:textId="77777777" w:rsidR="00455633" w:rsidRDefault="00940771">
            <w:r>
              <w:t>Paquete, relación Paquete–Destino</w:t>
            </w:r>
          </w:p>
        </w:tc>
      </w:tr>
      <w:tr w:rsidR="00455633" w14:paraId="097EC8BA" w14:textId="77777777">
        <w:tc>
          <w:tcPr>
            <w:tcW w:w="3250" w:type="dxa"/>
            <w:tcMar>
              <w:top w:w="60" w:type="dxa"/>
              <w:left w:w="100" w:type="dxa"/>
              <w:bottom w:w="60" w:type="dxa"/>
              <w:right w:w="100" w:type="dxa"/>
            </w:tcMar>
            <w:vAlign w:val="center"/>
          </w:tcPr>
          <w:p w14:paraId="68838F99" w14:textId="77777777" w:rsidR="00455633" w:rsidRDefault="00940771">
            <w:r>
              <w:t>FR-09, FR-10, RNF-01 a RNF-03 (clientes y seguridad)</w:t>
            </w:r>
          </w:p>
        </w:tc>
        <w:tc>
          <w:tcPr>
            <w:tcW w:w="2200" w:type="dxa"/>
            <w:tcMar>
              <w:top w:w="60" w:type="dxa"/>
              <w:left w:w="100" w:type="dxa"/>
              <w:bottom w:w="60" w:type="dxa"/>
              <w:right w:w="100" w:type="dxa"/>
            </w:tcMar>
            <w:vAlign w:val="center"/>
          </w:tcPr>
          <w:p w14:paraId="1A28DB51" w14:textId="77777777" w:rsidR="00455633" w:rsidRDefault="00940771">
            <w:r>
              <w:t>Diagrama 2, autenticarse</w:t>
            </w:r>
          </w:p>
        </w:tc>
        <w:tc>
          <w:tcPr>
            <w:tcW w:w="2200" w:type="dxa"/>
            <w:tcMar>
              <w:top w:w="60" w:type="dxa"/>
              <w:left w:w="100" w:type="dxa"/>
              <w:bottom w:w="60" w:type="dxa"/>
              <w:right w:w="100" w:type="dxa"/>
            </w:tcMar>
            <w:vAlign w:val="center"/>
          </w:tcPr>
          <w:p w14:paraId="2C727A22" w14:textId="77777777" w:rsidR="00455633" w:rsidRDefault="00940771">
            <w:r>
              <w:t>Registrarse, Iniciar sesión</w:t>
            </w:r>
          </w:p>
        </w:tc>
        <w:tc>
          <w:tcPr>
            <w:tcW w:w="1700" w:type="dxa"/>
            <w:tcMar>
              <w:top w:w="60" w:type="dxa"/>
              <w:left w:w="100" w:type="dxa"/>
              <w:bottom w:w="60" w:type="dxa"/>
              <w:right w:w="100" w:type="dxa"/>
            </w:tcMar>
            <w:vAlign w:val="center"/>
          </w:tcPr>
          <w:p w14:paraId="3EC43DAC" w14:textId="77777777" w:rsidR="00455633" w:rsidRDefault="00940771">
            <w:r>
              <w:t>Cliente</w:t>
            </w:r>
          </w:p>
        </w:tc>
      </w:tr>
      <w:tr w:rsidR="00455633" w14:paraId="69CD3397" w14:textId="77777777">
        <w:tc>
          <w:tcPr>
            <w:tcW w:w="3250" w:type="dxa"/>
            <w:shd w:val="clear" w:color="auto" w:fill="F1F2F1"/>
            <w:tcMar>
              <w:top w:w="60" w:type="dxa"/>
              <w:left w:w="100" w:type="dxa"/>
              <w:bottom w:w="60" w:type="dxa"/>
              <w:right w:w="100" w:type="dxa"/>
            </w:tcMar>
            <w:vAlign w:val="center"/>
          </w:tcPr>
          <w:p w14:paraId="5FE747DB" w14:textId="77777777" w:rsidR="00455633" w:rsidRDefault="00940771">
            <w:r>
              <w:t>FR-11 a FR-15, RNF-04 (reservas)</w:t>
            </w:r>
          </w:p>
        </w:tc>
        <w:tc>
          <w:tcPr>
            <w:tcW w:w="2200" w:type="dxa"/>
            <w:shd w:val="clear" w:color="auto" w:fill="F1F2F1"/>
            <w:tcMar>
              <w:top w:w="60" w:type="dxa"/>
              <w:left w:w="100" w:type="dxa"/>
              <w:bottom w:w="60" w:type="dxa"/>
              <w:right w:w="100" w:type="dxa"/>
            </w:tcMar>
            <w:vAlign w:val="center"/>
          </w:tcPr>
          <w:p w14:paraId="46BC96EB" w14:textId="77777777" w:rsidR="00455633" w:rsidRDefault="00940771">
            <w:r>
              <w:t>Diagrama 2, reservar</w:t>
            </w:r>
          </w:p>
        </w:tc>
        <w:tc>
          <w:tcPr>
            <w:tcW w:w="2200" w:type="dxa"/>
            <w:shd w:val="clear" w:color="auto" w:fill="F1F2F1"/>
            <w:tcMar>
              <w:top w:w="60" w:type="dxa"/>
              <w:left w:w="100" w:type="dxa"/>
              <w:bottom w:w="60" w:type="dxa"/>
              <w:right w:w="100" w:type="dxa"/>
            </w:tcMar>
            <w:vAlign w:val="center"/>
          </w:tcPr>
          <w:p w14:paraId="4BF68099" w14:textId="77777777" w:rsidR="00455633" w:rsidRDefault="00940771">
            <w:r>
              <w:t>Reservar paquete, Consultar mis reservas</w:t>
            </w:r>
          </w:p>
        </w:tc>
        <w:tc>
          <w:tcPr>
            <w:tcW w:w="1700" w:type="dxa"/>
            <w:shd w:val="clear" w:color="auto" w:fill="F1F2F1"/>
            <w:tcMar>
              <w:top w:w="60" w:type="dxa"/>
              <w:left w:w="100" w:type="dxa"/>
              <w:bottom w:w="60" w:type="dxa"/>
              <w:right w:w="100" w:type="dxa"/>
            </w:tcMar>
            <w:vAlign w:val="center"/>
          </w:tcPr>
          <w:p w14:paraId="4AB05582" w14:textId="77777777" w:rsidR="00455633" w:rsidRDefault="00940771">
            <w:r>
              <w:t>Reserva</w:t>
            </w:r>
          </w:p>
        </w:tc>
      </w:tr>
    </w:tbl>
    <w:p w14:paraId="0041201F" w14:textId="77777777" w:rsidR="00455633" w:rsidRDefault="00455633">
      <w:pPr>
        <w:spacing w:after="200"/>
      </w:pPr>
    </w:p>
    <w:p w14:paraId="5D79E6D4" w14:textId="77777777" w:rsidR="00455633" w:rsidRDefault="00940771">
      <w:pPr>
        <w:spacing w:after="120"/>
      </w:pPr>
      <w:r>
        <w:rPr>
          <w:i/>
          <w:iCs/>
          <w:color w:val="555555"/>
        </w:rPr>
        <w:t>La única clase sin una fila propia de requerimientos de cliente es Administrador: no nace de un requerimiento del cliente final sino de la necesidad operativa de los socios de gestionar el catálogo, y su trazabilidad es hacia el caso de uso «Gestionar destinos» y «Armar y publicar paquete» (ver diagrama de casos de uso, 3.2).</w:t>
      </w:r>
    </w:p>
    <w:p w14:paraId="28993B3E" w14:textId="77777777" w:rsidR="00455633" w:rsidRDefault="00940771">
      <w:r>
        <w:br w:type="page"/>
      </w:r>
    </w:p>
    <w:p w14:paraId="198294CA"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4192C600" w14:textId="77777777" w:rsidR="00455633" w:rsidRDefault="00940771">
      <w:pPr>
        <w:pStyle w:val="Ttulo1"/>
        <w:pBdr>
          <w:bottom w:val="single" w:sz="6" w:space="4" w:color="AF2A2A"/>
        </w:pBdr>
        <w:spacing w:before="240" w:after="120"/>
      </w:pPr>
      <w:bookmarkStart w:id="10" w:name="_Toc241694006"/>
      <w:r>
        <w:rPr>
          <w:b/>
          <w:bCs/>
          <w:color w:val="AF2A2A"/>
          <w:sz w:val="28"/>
          <w:szCs w:val="28"/>
        </w:rPr>
        <w:lastRenderedPageBreak/>
        <w:t>4. Metodología de trabajo ágil</w:t>
      </w:r>
      <w:bookmarkEnd w:id="10"/>
    </w:p>
    <w:p w14:paraId="36C2C5D1" w14:textId="77777777" w:rsidR="00455633" w:rsidRDefault="00940771">
      <w:pPr>
        <w:pStyle w:val="Ttulo2"/>
        <w:spacing w:before="240" w:after="120"/>
      </w:pPr>
      <w:bookmarkStart w:id="11" w:name="_Toc241694007"/>
      <w:r>
        <w:rPr>
          <w:b/>
          <w:bCs/>
          <w:color w:val="222222"/>
          <w:sz w:val="22"/>
          <w:szCs w:val="22"/>
        </w:rPr>
        <w:t>4.1 Roles del equipo</w:t>
      </w:r>
      <w:bookmarkEnd w:id="11"/>
    </w:p>
    <w:p w14:paraId="692BB844"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Con un equipo de 2 personas, la responsabilidad técnica se dividió en dos franjas verticales, cada una agrupando 2 dominios por flujo de negocio: Camilo Sepúlveda cubre el lado de catálogo (Destinos alimenta a Paquetes), y Logan Silva cubre el lado de operación con el cliente (Clientes y seguridad alimenta a Reservas, que depende de la autenticación):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200"/>
        <w:gridCol w:w="2550"/>
      </w:tblGrid>
      <w:tr w:rsidR="00455633" w14:paraId="72B9F812" w14:textId="77777777">
        <w:trPr>
          <w:tblHeader/>
        </w:trPr>
        <w:tc>
          <w:tcPr>
            <w:tcW w:w="2200" w:type="dxa"/>
            <w:shd w:val="clear" w:color="auto" w:fill="AF2A2A"/>
            <w:tcMar>
              <w:top w:w="60" w:type="dxa"/>
              <w:left w:w="100" w:type="dxa"/>
              <w:bottom w:w="60" w:type="dxa"/>
              <w:right w:w="100" w:type="dxa"/>
            </w:tcMar>
            <w:vAlign w:val="center"/>
          </w:tcPr>
          <w:p w14:paraId="4D4904A2" w14:textId="77777777" w:rsidR="00455633" w:rsidRDefault="00940771">
            <w:r>
              <w:rPr>
                <w:b/>
                <w:bCs/>
                <w:color w:val="FFFFFF"/>
              </w:rPr>
              <w:t>Integrante</w:t>
            </w:r>
          </w:p>
        </w:tc>
        <w:tc>
          <w:tcPr>
            <w:tcW w:w="2400" w:type="dxa"/>
            <w:shd w:val="clear" w:color="auto" w:fill="AF2A2A"/>
            <w:tcMar>
              <w:top w:w="60" w:type="dxa"/>
              <w:left w:w="100" w:type="dxa"/>
              <w:bottom w:w="60" w:type="dxa"/>
              <w:right w:w="100" w:type="dxa"/>
            </w:tcMar>
            <w:vAlign w:val="center"/>
          </w:tcPr>
          <w:p w14:paraId="0543A554" w14:textId="77777777" w:rsidR="00455633" w:rsidRDefault="00940771">
            <w:r>
              <w:rPr>
                <w:b/>
                <w:bCs/>
                <w:color w:val="FFFFFF"/>
              </w:rPr>
              <w:t>Rol</w:t>
            </w:r>
          </w:p>
        </w:tc>
        <w:tc>
          <w:tcPr>
            <w:tcW w:w="2200" w:type="dxa"/>
            <w:shd w:val="clear" w:color="auto" w:fill="AF2A2A"/>
            <w:tcMar>
              <w:top w:w="60" w:type="dxa"/>
              <w:left w:w="100" w:type="dxa"/>
              <w:bottom w:w="60" w:type="dxa"/>
              <w:right w:w="100" w:type="dxa"/>
            </w:tcMar>
            <w:vAlign w:val="center"/>
          </w:tcPr>
          <w:p w14:paraId="0F2A3F44" w14:textId="77777777" w:rsidR="00455633" w:rsidRDefault="00940771">
            <w:r>
              <w:rPr>
                <w:b/>
                <w:bCs/>
                <w:color w:val="FFFFFF"/>
              </w:rPr>
              <w:t>Dominios técnicos</w:t>
            </w:r>
          </w:p>
        </w:tc>
        <w:tc>
          <w:tcPr>
            <w:tcW w:w="2550" w:type="dxa"/>
            <w:shd w:val="clear" w:color="auto" w:fill="AF2A2A"/>
            <w:tcMar>
              <w:top w:w="60" w:type="dxa"/>
              <w:left w:w="100" w:type="dxa"/>
              <w:bottom w:w="60" w:type="dxa"/>
              <w:right w:w="100" w:type="dxa"/>
            </w:tcMar>
            <w:vAlign w:val="center"/>
          </w:tcPr>
          <w:p w14:paraId="62C9CC92" w14:textId="77777777" w:rsidR="00455633" w:rsidRDefault="00940771">
            <w:r>
              <w:rPr>
                <w:b/>
                <w:bCs/>
                <w:color w:val="FFFFFF"/>
              </w:rPr>
              <w:t>Reglas de negocio</w:t>
            </w:r>
          </w:p>
        </w:tc>
      </w:tr>
      <w:tr w:rsidR="00455633" w14:paraId="07653711" w14:textId="77777777">
        <w:tc>
          <w:tcPr>
            <w:tcW w:w="2200" w:type="dxa"/>
            <w:tcMar>
              <w:top w:w="60" w:type="dxa"/>
              <w:left w:w="100" w:type="dxa"/>
              <w:bottom w:w="60" w:type="dxa"/>
              <w:right w:w="100" w:type="dxa"/>
            </w:tcMar>
            <w:vAlign w:val="center"/>
          </w:tcPr>
          <w:p w14:paraId="636EAE1E" w14:textId="77777777" w:rsidR="00455633" w:rsidRDefault="00940771">
            <w:r>
              <w:t>Camilo Sepúlveda</w:t>
            </w:r>
          </w:p>
        </w:tc>
        <w:tc>
          <w:tcPr>
            <w:tcW w:w="2400" w:type="dxa"/>
            <w:tcMar>
              <w:top w:w="60" w:type="dxa"/>
              <w:left w:w="100" w:type="dxa"/>
              <w:bottom w:w="60" w:type="dxa"/>
              <w:right w:w="100" w:type="dxa"/>
            </w:tcMar>
            <w:vAlign w:val="center"/>
          </w:tcPr>
          <w:p w14:paraId="281A9E2D" w14:textId="77777777" w:rsidR="00455633" w:rsidRDefault="00940771">
            <w:r>
              <w:t>Developer</w:t>
            </w:r>
          </w:p>
        </w:tc>
        <w:tc>
          <w:tcPr>
            <w:tcW w:w="2200" w:type="dxa"/>
            <w:tcMar>
              <w:top w:w="60" w:type="dxa"/>
              <w:left w:w="100" w:type="dxa"/>
              <w:bottom w:w="60" w:type="dxa"/>
              <w:right w:w="100" w:type="dxa"/>
            </w:tcMar>
            <w:vAlign w:val="center"/>
          </w:tcPr>
          <w:p w14:paraId="2032DFB1" w14:textId="77777777" w:rsidR="00455633" w:rsidRDefault="00940771">
            <w:r>
              <w:t>Destinos y Paquetes</w:t>
            </w:r>
          </w:p>
        </w:tc>
        <w:tc>
          <w:tcPr>
            <w:tcW w:w="2550" w:type="dxa"/>
            <w:tcMar>
              <w:top w:w="60" w:type="dxa"/>
              <w:left w:w="100" w:type="dxa"/>
              <w:bottom w:w="60" w:type="dxa"/>
              <w:right w:w="100" w:type="dxa"/>
            </w:tcMar>
            <w:vAlign w:val="center"/>
          </w:tcPr>
          <w:p w14:paraId="5ABC5DBE" w14:textId="77777777" w:rsidR="00455633" w:rsidRDefault="00940771">
            <w:r>
              <w:t>R1-R8</w:t>
            </w:r>
          </w:p>
        </w:tc>
      </w:tr>
      <w:tr w:rsidR="00455633" w14:paraId="2CA3EBCB" w14:textId="77777777">
        <w:tc>
          <w:tcPr>
            <w:tcW w:w="2200" w:type="dxa"/>
            <w:shd w:val="clear" w:color="auto" w:fill="F1F2F1"/>
            <w:tcMar>
              <w:top w:w="60" w:type="dxa"/>
              <w:left w:w="100" w:type="dxa"/>
              <w:bottom w:w="60" w:type="dxa"/>
              <w:right w:w="100" w:type="dxa"/>
            </w:tcMar>
            <w:vAlign w:val="center"/>
          </w:tcPr>
          <w:p w14:paraId="50FE3003" w14:textId="77777777" w:rsidR="00455633" w:rsidRDefault="00940771">
            <w:r>
              <w:t>Logan Silva</w:t>
            </w:r>
          </w:p>
        </w:tc>
        <w:tc>
          <w:tcPr>
            <w:tcW w:w="2400" w:type="dxa"/>
            <w:shd w:val="clear" w:color="auto" w:fill="F1F2F1"/>
            <w:tcMar>
              <w:top w:w="60" w:type="dxa"/>
              <w:left w:w="100" w:type="dxa"/>
              <w:bottom w:w="60" w:type="dxa"/>
              <w:right w:w="100" w:type="dxa"/>
            </w:tcMar>
            <w:vAlign w:val="center"/>
          </w:tcPr>
          <w:p w14:paraId="4284BCB4" w14:textId="77777777" w:rsidR="00455633" w:rsidRDefault="00940771">
            <w:r>
              <w:t xml:space="preserve">Líder de Proyecto + Developer</w:t>
            </w:r>
          </w:p>
        </w:tc>
        <w:tc>
          <w:tcPr>
            <w:tcW w:w="2200" w:type="dxa"/>
            <w:shd w:val="clear" w:color="auto" w:fill="F1F2F1"/>
            <w:tcMar>
              <w:top w:w="60" w:type="dxa"/>
              <w:left w:w="100" w:type="dxa"/>
              <w:bottom w:w="60" w:type="dxa"/>
              <w:right w:w="100" w:type="dxa"/>
            </w:tcMar>
            <w:vAlign w:val="center"/>
          </w:tcPr>
          <w:p w14:paraId="79482885" w14:textId="77777777" w:rsidR="00455633" w:rsidRDefault="00940771">
            <w:r>
              <w:t>Clientes y seguridad, y Reservas</w:t>
            </w:r>
          </w:p>
        </w:tc>
        <w:tc>
          <w:tcPr>
            <w:tcW w:w="2550" w:type="dxa"/>
            <w:shd w:val="clear" w:color="auto" w:fill="F1F2F1"/>
            <w:tcMar>
              <w:top w:w="60" w:type="dxa"/>
              <w:left w:w="100" w:type="dxa"/>
              <w:bottom w:w="60" w:type="dxa"/>
              <w:right w:w="100" w:type="dxa"/>
            </w:tcMar>
            <w:vAlign w:val="center"/>
          </w:tcPr>
          <w:p w14:paraId="60475C11" w14:textId="77777777" w:rsidR="00455633" w:rsidRDefault="00940771">
            <w:r>
              <w:t>R9-R17</w:t>
            </w:r>
          </w:p>
        </w:tc>
      </w:tr>
    </w:tbl>
    <w:p w14:paraId="279988A4" w14:textId="77777777" w:rsidR="00455633" w:rsidRDefault="00455633">
      <w:pPr>
        <w:spacing w:after="200"/>
      </w:pPr>
    </w:p>
    <w:p w14:paraId="481BB067" w14:textId="77777777" w:rsidR="00455633" w:rsidRDefault="00940771">
      <w:pPr>
        <w:spacing w:after="120"/>
      </w:pPr>
      <w:r>
        <w:rPr>
          <w:i/>
          <w:iCs/>
          <w:color w:val="555555"/>
        </w:rPr>
        <w:t>Responsabilidades del Líder de Proyecto, según la guía de evaluación: coordinar las actividades del equipo, gestionar las reuniones de seguimiento, supervisar el cumplimiento de tareas y mantener la comunicación con el docente.</w:t>
      </w:r>
    </w:p>
    <w:p w14:paraId="694B3B6D" w14:textId="77777777" w:rsidR="00455633" w:rsidRDefault="00455633">
      <w:pPr>
        <w:spacing w:after="200"/>
      </w:pPr>
    </w:p>
    <w:p w14:paraId="0633C6E7" w14:textId="77777777" w:rsidR="00455633" w:rsidRDefault="00940771">
      <w:pPr>
        <w:pStyle w:val="Ttulo2"/>
        <w:spacing w:before="240" w:after="120"/>
      </w:pPr>
      <w:bookmarkStart w:id="12" w:name="_Toc241694008"/>
      <w:r>
        <w:rPr>
          <w:b/>
          <w:bCs/>
          <w:color w:val="222222"/>
          <w:sz w:val="22"/>
          <w:szCs w:val="22"/>
        </w:rPr>
        <w:t xml:space="preserve">4.2 Product Backlog</w:t>
      </w:r>
      <w:bookmarkEnd w:id="12"/>
    </w:p>
    <w:p w14:paraId="0B623A87" w14:textId="77777777" w:rsidR="00455633" w:rsidRDefault="00940771">
      <w:pPr>
        <w:spacing w:after="120"/>
      </w:pPr>
      <w:r>
        <w:t>Historias de usuario derivadas de los requerimientos funcionales (sección 2.1), priorizadas y asignadas por dominio: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3596"/>
        <w:gridCol w:w="1800"/>
        <w:gridCol w:w="1007"/>
        <w:gridCol w:w="2248"/>
      </w:tblGrid>
      <w:tr w:rsidR="00455633" w14:paraId="47273ECF" w14:textId="77777777">
        <w:trPr>
          <w:tblHeader/>
        </w:trPr>
        <w:tc>
          <w:tcPr>
            <w:tcW w:w="700" w:type="dxa"/>
            <w:shd w:val="clear" w:color="auto" w:fill="AF2A2A"/>
            <w:tcMar>
              <w:top w:w="60" w:type="dxa"/>
              <w:left w:w="100" w:type="dxa"/>
              <w:bottom w:w="60" w:type="dxa"/>
              <w:right w:w="100" w:type="dxa"/>
            </w:tcMar>
            <w:vAlign w:val="center"/>
          </w:tcPr>
          <w:p w14:paraId="526BFFC5" w14:textId="77777777" w:rsidR="00455633" w:rsidRDefault="00940771">
            <w:r>
              <w:rPr>
                <w:b/>
                <w:bCs/>
                <w:color w:val="FFFFFF"/>
              </w:rPr>
              <w:t>ID</w:t>
            </w:r>
          </w:p>
        </w:tc>
        <w:tc>
          <w:tcPr>
            <w:tcW w:w="3600" w:type="dxa"/>
            <w:shd w:val="clear" w:color="auto" w:fill="AF2A2A"/>
            <w:tcMar>
              <w:top w:w="60" w:type="dxa"/>
              <w:left w:w="100" w:type="dxa"/>
              <w:bottom w:w="60" w:type="dxa"/>
              <w:right w:w="100" w:type="dxa"/>
            </w:tcMar>
            <w:vAlign w:val="center"/>
          </w:tcPr>
          <w:p w14:paraId="14400149" w14:textId="77777777" w:rsidR="00455633" w:rsidRDefault="00940771">
            <w:r>
              <w:rPr>
                <w:b/>
                <w:bCs/>
                <w:color w:val="FFFFFF"/>
              </w:rPr>
              <w:t>Historia de usuario</w:t>
            </w:r>
          </w:p>
        </w:tc>
        <w:tc>
          <w:tcPr>
            <w:tcW w:w="1800" w:type="dxa"/>
            <w:shd w:val="clear" w:color="auto" w:fill="AF2A2A"/>
            <w:tcMar>
              <w:top w:w="60" w:type="dxa"/>
              <w:left w:w="100" w:type="dxa"/>
              <w:bottom w:w="60" w:type="dxa"/>
              <w:right w:w="100" w:type="dxa"/>
            </w:tcMar>
            <w:vAlign w:val="center"/>
          </w:tcPr>
          <w:p w14:paraId="767E0364"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5B55042B" w14:textId="77777777" w:rsidR="00455633" w:rsidRDefault="00940771">
            <w:r>
              <w:rPr>
                <w:b/>
                <w:bCs/>
                <w:color w:val="FFFFFF"/>
              </w:rPr>
              <w:t>Prioridad</w:t>
            </w:r>
          </w:p>
        </w:tc>
        <w:tc>
          <w:tcPr>
            <w:tcW w:w="2250" w:type="dxa"/>
            <w:shd w:val="clear" w:color="auto" w:fill="AF2A2A"/>
            <w:tcMar>
              <w:top w:w="60" w:type="dxa"/>
              <w:left w:w="100" w:type="dxa"/>
              <w:bottom w:w="60" w:type="dxa"/>
              <w:right w:w="100" w:type="dxa"/>
            </w:tcMar>
            <w:vAlign w:val="center"/>
          </w:tcPr>
          <w:p w14:paraId="678DD4BD" w14:textId="77777777" w:rsidR="00455633" w:rsidRDefault="00940771">
            <w:r>
              <w:rPr>
                <w:b/>
                <w:bCs/>
                <w:color w:val="FFFFFF"/>
              </w:rPr>
              <w:t>Responsable</w:t>
            </w:r>
          </w:p>
        </w:tc>
      </w:tr>
      <w:tr w:rsidR="00455633" w14:paraId="7D0A223E" w14:textId="77777777">
        <w:tc>
          <w:tcPr>
            <w:tcW w:w="700" w:type="dxa"/>
            <w:tcMar>
              <w:top w:w="60" w:type="dxa"/>
              <w:left w:w="100" w:type="dxa"/>
              <w:bottom w:w="60" w:type="dxa"/>
              <w:right w:w="100" w:type="dxa"/>
            </w:tcMar>
            <w:vAlign w:val="center"/>
          </w:tcPr>
          <w:p w14:paraId="47A17778" w14:textId="77777777" w:rsidR="00455633" w:rsidRDefault="00940771">
            <w:r>
              <w:t>HU-01</w:t>
            </w:r>
          </w:p>
        </w:tc>
        <w:tc>
          <w:tcPr>
            <w:tcW w:w="3600" w:type="dxa"/>
            <w:tcMar>
              <w:top w:w="60" w:type="dxa"/>
              <w:left w:w="100" w:type="dxa"/>
              <w:bottom w:w="60" w:type="dxa"/>
              <w:right w:w="100" w:type="dxa"/>
            </w:tcMar>
            <w:vAlign w:val="center"/>
          </w:tcPr>
          <w:p w14:paraId="1871227E" w14:textId="77777777" w:rsidR="00455633" w:rsidRDefault="00940771">
            <w:r>
              <w:t>Como administrador quiero gestionar el catálogo de destinos (CRUD, baja lógica) para mantenerlo correcto.</w:t>
            </w:r>
          </w:p>
        </w:tc>
        <w:tc>
          <w:tcPr>
            <w:tcW w:w="1800" w:type="dxa"/>
            <w:tcMar>
              <w:top w:w="60" w:type="dxa"/>
              <w:left w:w="100" w:type="dxa"/>
              <w:bottom w:w="60" w:type="dxa"/>
              <w:right w:w="100" w:type="dxa"/>
            </w:tcMar>
            <w:vAlign w:val="center"/>
          </w:tcPr>
          <w:p w14:paraId="474504D4" w14:textId="77777777" w:rsidR="00455633" w:rsidRDefault="00940771">
            <w:r>
              <w:t>FR-01 a FR-04</w:t>
            </w:r>
          </w:p>
        </w:tc>
        <w:tc>
          <w:tcPr>
            <w:tcW w:w="1000" w:type="dxa"/>
            <w:tcMar>
              <w:top w:w="60" w:type="dxa"/>
              <w:left w:w="100" w:type="dxa"/>
              <w:bottom w:w="60" w:type="dxa"/>
              <w:right w:w="100" w:type="dxa"/>
            </w:tcMar>
            <w:vAlign w:val="center"/>
          </w:tcPr>
          <w:p w14:paraId="3DD716AD" w14:textId="77777777" w:rsidR="00455633" w:rsidRDefault="00940771">
            <w:r>
              <w:t>Alta</w:t>
            </w:r>
          </w:p>
        </w:tc>
        <w:tc>
          <w:tcPr>
            <w:tcW w:w="2250" w:type="dxa"/>
            <w:tcMar>
              <w:top w:w="60" w:type="dxa"/>
              <w:left w:w="100" w:type="dxa"/>
              <w:bottom w:w="60" w:type="dxa"/>
              <w:right w:w="100" w:type="dxa"/>
            </w:tcMar>
            <w:vAlign w:val="center"/>
          </w:tcPr>
          <w:p w14:paraId="7F8DC6A2" w14:textId="77777777" w:rsidR="00455633" w:rsidRDefault="00940771">
            <w:r>
              <w:t>Camilo Sepúlveda</w:t>
            </w:r>
          </w:p>
        </w:tc>
      </w:tr>
      <w:tr w:rsidR="00455633" w14:paraId="3E7C0737" w14:textId="77777777">
        <w:tc>
          <w:tcPr>
            <w:tcW w:w="700" w:type="dxa"/>
            <w:shd w:val="clear" w:color="auto" w:fill="F1F2F1"/>
            <w:tcMar>
              <w:top w:w="60" w:type="dxa"/>
              <w:left w:w="100" w:type="dxa"/>
              <w:bottom w:w="60" w:type="dxa"/>
              <w:right w:w="100" w:type="dxa"/>
            </w:tcMar>
            <w:vAlign w:val="center"/>
          </w:tcPr>
          <w:p w14:paraId="08D0AC39" w14:textId="77777777" w:rsidR="00455633" w:rsidRDefault="00940771">
            <w:r>
              <w:t>HU-02</w:t>
            </w:r>
          </w:p>
        </w:tc>
        <w:tc>
          <w:tcPr>
            <w:tcW w:w="3600" w:type="dxa"/>
            <w:shd w:val="clear" w:color="auto" w:fill="F1F2F1"/>
            <w:tcMar>
              <w:top w:w="60" w:type="dxa"/>
              <w:left w:w="100" w:type="dxa"/>
              <w:bottom w:w="60" w:type="dxa"/>
              <w:right w:w="100" w:type="dxa"/>
            </w:tcMar>
            <w:vAlign w:val="center"/>
          </w:tcPr>
          <w:p w14:paraId="486BB862" w14:textId="77777777" w:rsidR="00455633" w:rsidRDefault="00940771">
            <w:r>
              <w:t>Como administrador quiero armar y publicar paquetes con precio calculado automáticamente.</w:t>
            </w:r>
          </w:p>
        </w:tc>
        <w:tc>
          <w:tcPr>
            <w:tcW w:w="1800" w:type="dxa"/>
            <w:shd w:val="clear" w:color="auto" w:fill="F1F2F1"/>
            <w:tcMar>
              <w:top w:w="60" w:type="dxa"/>
              <w:left w:w="100" w:type="dxa"/>
              <w:bottom w:w="60" w:type="dxa"/>
              <w:right w:w="100" w:type="dxa"/>
            </w:tcMar>
            <w:vAlign w:val="center"/>
          </w:tcPr>
          <w:p w14:paraId="678D71D9" w14:textId="77777777" w:rsidR="00455633" w:rsidRDefault="00940771">
            <w:r>
              <w:t>FR-05 a FR-08</w:t>
            </w:r>
          </w:p>
        </w:tc>
        <w:tc>
          <w:tcPr>
            <w:tcW w:w="1000" w:type="dxa"/>
            <w:shd w:val="clear" w:color="auto" w:fill="F1F2F1"/>
            <w:tcMar>
              <w:top w:w="60" w:type="dxa"/>
              <w:left w:w="100" w:type="dxa"/>
              <w:bottom w:w="60" w:type="dxa"/>
              <w:right w:w="100" w:type="dxa"/>
            </w:tcMar>
            <w:vAlign w:val="center"/>
          </w:tcPr>
          <w:p w14:paraId="38558167" w14:textId="77777777" w:rsidR="00455633" w:rsidRDefault="00940771">
            <w:r>
              <w:t>Alta</w:t>
            </w:r>
          </w:p>
        </w:tc>
        <w:tc>
          <w:tcPr>
            <w:tcW w:w="2250" w:type="dxa"/>
            <w:shd w:val="clear" w:color="auto" w:fill="F1F2F1"/>
            <w:tcMar>
              <w:top w:w="60" w:type="dxa"/>
              <w:left w:w="100" w:type="dxa"/>
              <w:bottom w:w="60" w:type="dxa"/>
              <w:right w:w="100" w:type="dxa"/>
            </w:tcMar>
            <w:vAlign w:val="center"/>
          </w:tcPr>
          <w:p w14:paraId="435211A7" w14:textId="77777777" w:rsidR="00455633" w:rsidRDefault="00940771">
            <w:r>
              <w:t>Camilo Sepúlveda</w:t>
            </w:r>
          </w:p>
        </w:tc>
      </w:tr>
      <w:tr w:rsidR="00455633" w14:paraId="4AA4ECF8" w14:textId="77777777">
        <w:tc>
          <w:tcPr>
            <w:tcW w:w="700" w:type="dxa"/>
            <w:tcMar>
              <w:top w:w="60" w:type="dxa"/>
              <w:left w:w="100" w:type="dxa"/>
              <w:bottom w:w="60" w:type="dxa"/>
              <w:right w:w="100" w:type="dxa"/>
            </w:tcMar>
            <w:vAlign w:val="center"/>
          </w:tcPr>
          <w:p w14:paraId="372D90C3" w14:textId="77777777" w:rsidR="00455633" w:rsidRDefault="00940771">
            <w:r>
              <w:t>HU-03</w:t>
            </w:r>
          </w:p>
        </w:tc>
        <w:tc>
          <w:tcPr>
            <w:tcW w:w="3600" w:type="dxa"/>
            <w:tcMar>
              <w:top w:w="60" w:type="dxa"/>
              <w:left w:w="100" w:type="dxa"/>
              <w:bottom w:w="60" w:type="dxa"/>
              <w:right w:w="100" w:type="dxa"/>
            </w:tcMar>
            <w:vAlign w:val="center"/>
          </w:tcPr>
          <w:p w14:paraId="6A176320" w14:textId="77777777" w:rsidR="00455633" w:rsidRDefault="00940771">
            <w:r>
              <w:t>Como visitante quiero registrarme e iniciar sesión de forma segura para poder reservar.</w:t>
            </w:r>
          </w:p>
        </w:tc>
        <w:tc>
          <w:tcPr>
            <w:tcW w:w="1800" w:type="dxa"/>
            <w:tcMar>
              <w:top w:w="60" w:type="dxa"/>
              <w:left w:w="100" w:type="dxa"/>
              <w:bottom w:w="60" w:type="dxa"/>
              <w:right w:w="100" w:type="dxa"/>
            </w:tcMar>
            <w:vAlign w:val="center"/>
          </w:tcPr>
          <w:p w14:paraId="1E42BE1C" w14:textId="77777777" w:rsidR="00455633" w:rsidRPr="004F6BFD" w:rsidRDefault="00940771">
            <w:pPr>
              <w:rPr>
                <w:lang w:val="en-US"/>
              </w:rPr>
            </w:pPr>
            <w:r>
              <w:rPr>
                <w:lang w:val="en-US"/>
              </w:rPr>
              <w:t xml:space="preserve">FR-09, FR-10, RNF-01 a RNF-03</w:t>
            </w:r>
          </w:p>
        </w:tc>
        <w:tc>
          <w:tcPr>
            <w:tcW w:w="1000" w:type="dxa"/>
            <w:tcMar>
              <w:top w:w="60" w:type="dxa"/>
              <w:left w:w="100" w:type="dxa"/>
              <w:bottom w:w="60" w:type="dxa"/>
              <w:right w:w="100" w:type="dxa"/>
            </w:tcMar>
            <w:vAlign w:val="center"/>
          </w:tcPr>
          <w:p w14:paraId="0183F8D7" w14:textId="77777777" w:rsidR="00455633" w:rsidRDefault="00940771">
            <w:r>
              <w:t>Alta</w:t>
            </w:r>
          </w:p>
        </w:tc>
        <w:tc>
          <w:tcPr>
            <w:tcW w:w="2250" w:type="dxa"/>
            <w:tcMar>
              <w:top w:w="60" w:type="dxa"/>
              <w:left w:w="100" w:type="dxa"/>
              <w:bottom w:w="60" w:type="dxa"/>
              <w:right w:w="100" w:type="dxa"/>
            </w:tcMar>
            <w:vAlign w:val="center"/>
          </w:tcPr>
          <w:p w14:paraId="3EEDFA37" w14:textId="77777777" w:rsidR="00455633" w:rsidRDefault="00940771">
            <w:r>
              <w:t>Logan Silva</w:t>
            </w:r>
          </w:p>
        </w:tc>
      </w:tr>
      <w:tr w:rsidR="00455633" w14:paraId="3C8800ED" w14:textId="77777777">
        <w:tc>
          <w:tcPr>
            <w:tcW w:w="700" w:type="dxa"/>
            <w:shd w:val="clear" w:color="auto" w:fill="F1F2F1"/>
            <w:tcMar>
              <w:top w:w="60" w:type="dxa"/>
              <w:left w:w="100" w:type="dxa"/>
              <w:bottom w:w="60" w:type="dxa"/>
              <w:right w:w="100" w:type="dxa"/>
            </w:tcMar>
            <w:vAlign w:val="center"/>
          </w:tcPr>
          <w:p w14:paraId="3423B4FF" w14:textId="77777777" w:rsidR="00455633" w:rsidRDefault="00940771">
            <w:r>
              <w:t>HU-04</w:t>
            </w:r>
          </w:p>
        </w:tc>
        <w:tc>
          <w:tcPr>
            <w:tcW w:w="3600" w:type="dxa"/>
            <w:shd w:val="clear" w:color="auto" w:fill="F1F2F1"/>
            <w:tcMar>
              <w:top w:w="60" w:type="dxa"/>
              <w:left w:w="100" w:type="dxa"/>
              <w:bottom w:w="60" w:type="dxa"/>
              <w:right w:w="100" w:type="dxa"/>
            </w:tcMar>
            <w:vAlign w:val="center"/>
          </w:tcPr>
          <w:p w14:paraId="58E35860" w14:textId="77777777" w:rsidR="00455633" w:rsidRDefault="00940771">
            <w:r>
              <w:t>Como cliente autenticado quiero reservar un paquete y ver mi historial de reservas.</w:t>
            </w:r>
          </w:p>
        </w:tc>
        <w:tc>
          <w:tcPr>
            <w:tcW w:w="1800" w:type="dxa"/>
            <w:shd w:val="clear" w:color="auto" w:fill="F1F2F1"/>
            <w:tcMar>
              <w:top w:w="60" w:type="dxa"/>
              <w:left w:w="100" w:type="dxa"/>
              <w:bottom w:w="60" w:type="dxa"/>
              <w:right w:w="100" w:type="dxa"/>
            </w:tcMar>
            <w:vAlign w:val="center"/>
          </w:tcPr>
          <w:p w14:paraId="24C24E7E" w14:textId="77777777" w:rsidR="00455633" w:rsidRDefault="00940771">
            <w:r>
              <w:t>FR-11 a FR-15</w:t>
            </w:r>
          </w:p>
        </w:tc>
        <w:tc>
          <w:tcPr>
            <w:tcW w:w="1000" w:type="dxa"/>
            <w:shd w:val="clear" w:color="auto" w:fill="F1F2F1"/>
            <w:tcMar>
              <w:top w:w="60" w:type="dxa"/>
              <w:left w:w="100" w:type="dxa"/>
              <w:bottom w:w="60" w:type="dxa"/>
              <w:right w:w="100" w:type="dxa"/>
            </w:tcMar>
            <w:vAlign w:val="center"/>
          </w:tcPr>
          <w:p w14:paraId="4D49F5AA" w14:textId="77777777" w:rsidR="00455633" w:rsidRDefault="00940771">
            <w:r>
              <w:t>Alta</w:t>
            </w:r>
          </w:p>
        </w:tc>
        <w:tc>
          <w:tcPr>
            <w:tcW w:w="2250" w:type="dxa"/>
            <w:shd w:val="clear" w:color="auto" w:fill="F1F2F1"/>
            <w:tcMar>
              <w:top w:w="60" w:type="dxa"/>
              <w:left w:w="100" w:type="dxa"/>
              <w:bottom w:w="60" w:type="dxa"/>
              <w:right w:w="100" w:type="dxa"/>
            </w:tcMar>
            <w:vAlign w:val="center"/>
          </w:tcPr>
          <w:p w14:paraId="296255F2" w14:textId="77777777" w:rsidR="00455633" w:rsidRDefault="00940771">
            <w:r>
              <w:t>Logan Silva</w:t>
            </w:r>
          </w:p>
        </w:tc>
      </w:tr>
      <w:tr w:rsidR="00455633" w14:paraId="2BB67D93" w14:textId="77777777">
        <w:tc>
          <w:tcPr>
            <w:tcW w:w="700" w:type="dxa"/>
            <w:tcMar>
              <w:top w:w="60" w:type="dxa"/>
              <w:left w:w="100" w:type="dxa"/>
              <w:bottom w:w="60" w:type="dxa"/>
              <w:right w:w="100" w:type="dxa"/>
            </w:tcMar>
            <w:vAlign w:val="center"/>
          </w:tcPr>
          <w:p w14:paraId="48986009" w14:textId="77777777" w:rsidR="00455633" w:rsidRDefault="00940771">
            <w:r>
              <w:t>HU-05</w:t>
            </w:r>
          </w:p>
        </w:tc>
        <w:tc>
          <w:tcPr>
            <w:tcW w:w="3600" w:type="dxa"/>
            <w:tcMar>
              <w:top w:w="60" w:type="dxa"/>
              <w:left w:w="100" w:type="dxa"/>
              <w:bottom w:w="60" w:type="dxa"/>
              <w:right w:w="100" w:type="dxa"/>
            </w:tcMar>
            <w:vAlign w:val="center"/>
          </w:tcPr>
          <w:p w14:paraId="18A90E3E" w14:textId="77777777" w:rsidR="00455633" w:rsidRDefault="00940771">
            <w:r>
              <w:t xml:space="preserve">Como equipo queremos un esqueleto compartido (backend, frontend y esquema de datos) antes de dividirnos.</w:t>
            </w:r>
          </w:p>
        </w:tc>
        <w:tc>
          <w:tcPr>
            <w:tcW w:w="1800" w:type="dxa"/>
            <w:tcMar>
              <w:top w:w="60" w:type="dxa"/>
              <w:left w:w="100" w:type="dxa"/>
              <w:bottom w:w="60" w:type="dxa"/>
              <w:right w:w="100" w:type="dxa"/>
            </w:tcMar>
            <w:vAlign w:val="center"/>
          </w:tcPr>
          <w:p w14:paraId="28941340" w14:textId="77777777" w:rsidR="00455633" w:rsidRDefault="00940771">
            <w:r>
              <w:t>RNF-05, RNF-06</w:t>
            </w:r>
          </w:p>
        </w:tc>
        <w:tc>
          <w:tcPr>
            <w:tcW w:w="1000" w:type="dxa"/>
            <w:tcMar>
              <w:top w:w="60" w:type="dxa"/>
              <w:left w:w="100" w:type="dxa"/>
              <w:bottom w:w="60" w:type="dxa"/>
              <w:right w:w="100" w:type="dxa"/>
            </w:tcMar>
            <w:vAlign w:val="center"/>
          </w:tcPr>
          <w:p w14:paraId="53B356F7" w14:textId="77777777" w:rsidR="00455633" w:rsidRDefault="00940771">
            <w:r>
              <w:t>Alta</w:t>
            </w:r>
          </w:p>
        </w:tc>
        <w:tc>
          <w:tcPr>
            <w:tcW w:w="2250" w:type="dxa"/>
            <w:tcMar>
              <w:top w:w="60" w:type="dxa"/>
              <w:left w:w="100" w:type="dxa"/>
              <w:bottom w:w="60" w:type="dxa"/>
              <w:right w:w="100" w:type="dxa"/>
            </w:tcMar>
            <w:vAlign w:val="center"/>
          </w:tcPr>
          <w:p w14:paraId="221C1DF8" w14:textId="77777777" w:rsidR="00455633" w:rsidRDefault="00940771">
            <w:r>
              <w:t>Equipo completo</w:t>
            </w:r>
          </w:p>
        </w:tc>
      </w:tr>
    </w:tbl>
    <w:p w14:paraId="12FC3903" w14:textId="77777777" w:rsidR="00455633" w:rsidRDefault="00455633">
      <w:pPr>
        <w:spacing w:after="200"/>
      </w:pPr>
    </w:p>
    <w:p w14:paraId="7123DBF0" w14:textId="77777777" w:rsidR="00455633" w:rsidRDefault="00940771">
      <w:pPr>
        <w:pStyle w:val="Ttulo2"/>
        <w:spacing w:before="240" w:after="120"/>
      </w:pPr>
      <w:bookmarkStart w:id="13" w:name="_Toc241694009"/>
      <w:r>
        <w:rPr>
          <w:b/>
          <w:bCs/>
          <w:color w:val="222222"/>
          <w:sz w:val="22"/>
          <w:szCs w:val="22"/>
        </w:rPr>
        <w:t>4.3 Sprint Backlog y cronograma</w:t>
      </w:r>
      <w:bookmarkEnd w:id="13"/>
    </w:p>
    <w:p w14:paraId="07B97AB4" w14:textId="77777777" w:rsidR="00455633" w:rsidRDefault="00940771">
      <w:pPr>
        <w:spacing w:after="120"/>
      </w:pPr>
      <w:r>
        <w:t>Con fecha de entrega el 5 de octubre de 2026, el trabajo se organizó en tres iteraciones cortas: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700"/>
        <w:gridCol w:w="3400"/>
        <w:gridCol w:w="2950"/>
      </w:tblGrid>
      <w:tr w:rsidR="00455633" w14:paraId="43A3B554" w14:textId="77777777">
        <w:trPr>
          <w:tblHeader/>
        </w:trPr>
        <w:tc>
          <w:tcPr>
            <w:tcW w:w="1300" w:type="dxa"/>
            <w:shd w:val="clear" w:color="auto" w:fill="AF2A2A"/>
            <w:tcMar>
              <w:top w:w="60" w:type="dxa"/>
              <w:left w:w="100" w:type="dxa"/>
              <w:bottom w:w="60" w:type="dxa"/>
              <w:right w:w="100" w:type="dxa"/>
            </w:tcMar>
            <w:vAlign w:val="center"/>
          </w:tcPr>
          <w:p w14:paraId="71A5103F" w14:textId="77777777" w:rsidR="00455633" w:rsidRDefault="00940771">
            <w:r>
              <w:rPr>
                <w:b/>
                <w:bCs/>
                <w:color w:val="FFFFFF"/>
              </w:rPr>
              <w:lastRenderedPageBreak/>
              <w:t>Sprint</w:t>
            </w:r>
          </w:p>
        </w:tc>
        <w:tc>
          <w:tcPr>
            <w:tcW w:w="1700" w:type="dxa"/>
            <w:shd w:val="clear" w:color="auto" w:fill="AF2A2A"/>
            <w:tcMar>
              <w:top w:w="60" w:type="dxa"/>
              <w:left w:w="100" w:type="dxa"/>
              <w:bottom w:w="60" w:type="dxa"/>
              <w:right w:w="100" w:type="dxa"/>
            </w:tcMar>
            <w:vAlign w:val="center"/>
          </w:tcPr>
          <w:p w14:paraId="646D3E51" w14:textId="77777777" w:rsidR="00455633" w:rsidRDefault="00940771">
            <w:r>
              <w:rPr>
                <w:b/>
                <w:bCs/>
                <w:color w:val="FFFFFF"/>
              </w:rPr>
              <w:t>Fechas</w:t>
            </w:r>
          </w:p>
        </w:tc>
        <w:tc>
          <w:tcPr>
            <w:tcW w:w="3400" w:type="dxa"/>
            <w:shd w:val="clear" w:color="auto" w:fill="AF2A2A"/>
            <w:tcMar>
              <w:top w:w="60" w:type="dxa"/>
              <w:left w:w="100" w:type="dxa"/>
              <w:bottom w:w="60" w:type="dxa"/>
              <w:right w:w="100" w:type="dxa"/>
            </w:tcMar>
            <w:vAlign w:val="center"/>
          </w:tcPr>
          <w:p w14:paraId="4DFC85F6" w14:textId="77777777" w:rsidR="00455633" w:rsidRDefault="00940771">
            <w:r>
              <w:rPr>
                <w:b/>
                <w:bCs/>
                <w:color w:val="FFFFFF"/>
              </w:rPr>
              <w:t>Objetivo</w:t>
            </w:r>
          </w:p>
        </w:tc>
        <w:tc>
          <w:tcPr>
            <w:tcW w:w="2950" w:type="dxa"/>
            <w:shd w:val="clear" w:color="auto" w:fill="AF2A2A"/>
            <w:tcMar>
              <w:top w:w="60" w:type="dxa"/>
              <w:left w:w="100" w:type="dxa"/>
              <w:bottom w:w="60" w:type="dxa"/>
              <w:right w:w="100" w:type="dxa"/>
            </w:tcMar>
            <w:vAlign w:val="center"/>
          </w:tcPr>
          <w:p w14:paraId="6BAC14B8" w14:textId="77777777" w:rsidR="00455633" w:rsidRDefault="00940771">
            <w:r>
              <w:rPr>
                <w:b/>
                <w:bCs/>
                <w:color w:val="FFFFFF"/>
              </w:rPr>
              <w:t>Entregable</w:t>
            </w:r>
          </w:p>
        </w:tc>
      </w:tr>
      <w:tr w:rsidR="00455633" w14:paraId="46FE1696" w14:textId="77777777">
        <w:tc>
          <w:tcPr>
            <w:tcW w:w="1300" w:type="dxa"/>
            <w:tcMar>
              <w:top w:w="60" w:type="dxa"/>
              <w:left w:w="100" w:type="dxa"/>
              <w:bottom w:w="60" w:type="dxa"/>
              <w:right w:w="100" w:type="dxa"/>
            </w:tcMar>
            <w:vAlign w:val="center"/>
          </w:tcPr>
          <w:p w14:paraId="7A70334D" w14:textId="77777777" w:rsidR="00455633" w:rsidRDefault="00940771">
            <w:r>
              <w:t>Sprint 0</w:t>
            </w:r>
          </w:p>
        </w:tc>
        <w:tc>
          <w:tcPr>
            <w:tcW w:w="1700" w:type="dxa"/>
            <w:tcMar>
              <w:top w:w="60" w:type="dxa"/>
              <w:left w:w="100" w:type="dxa"/>
              <w:bottom w:w="60" w:type="dxa"/>
              <w:right w:w="100" w:type="dxa"/>
            </w:tcMar>
            <w:vAlign w:val="center"/>
          </w:tcPr>
          <w:p w14:paraId="3D6CFE5E" w14:textId="77777777" w:rsidR="00455633" w:rsidRDefault="00940771">
            <w:r>
              <w:t xml:space="preserve">23-30 sep</w:t>
            </w:r>
          </w:p>
        </w:tc>
        <w:tc>
          <w:tcPr>
            <w:tcW w:w="3400" w:type="dxa"/>
            <w:tcMar>
              <w:top w:w="60" w:type="dxa"/>
              <w:left w:w="100" w:type="dxa"/>
              <w:bottom w:w="60" w:type="dxa"/>
              <w:right w:w="100" w:type="dxa"/>
            </w:tcMar>
            <w:vAlign w:val="center"/>
          </w:tcPr>
          <w:p w14:paraId="19673D7C" w14:textId="77777777" w:rsidR="00455633" w:rsidRDefault="00940771">
            <w:r>
              <w:t>Análisis del caso, arquitectura, esqueleto compartido, roles e informe técnico completo</w:t>
            </w:r>
          </w:p>
        </w:tc>
        <w:tc>
          <w:tcPr>
            <w:tcW w:w="2950" w:type="dxa"/>
            <w:tcMar>
              <w:top w:w="60" w:type="dxa"/>
              <w:left w:w="100" w:type="dxa"/>
              <w:bottom w:w="60" w:type="dxa"/>
              <w:right w:w="100" w:type="dxa"/>
            </w:tcMar>
            <w:vAlign w:val="center"/>
          </w:tcPr>
          <w:p w14:paraId="28AE6FA7" w14:textId="77777777" w:rsidR="00455633" w:rsidRDefault="00940771">
            <w:r>
              <w:t xml:space="preserve">Repositorio con backend/frontend base, esquema SQLite, distribución del equipo, tablero (issues + milestone), informe técnico terminado</w:t>
            </w:r>
          </w:p>
        </w:tc>
      </w:tr>
      <w:tr w:rsidR="00455633" w14:paraId="1EB5FA37" w14:textId="77777777">
        <w:tc>
          <w:tcPr>
            <w:tcW w:w="1300" w:type="dxa"/>
            <w:shd w:val="clear" w:color="auto" w:fill="F1F2F1"/>
            <w:tcMar>
              <w:top w:w="60" w:type="dxa"/>
              <w:left w:w="100" w:type="dxa"/>
              <w:bottom w:w="60" w:type="dxa"/>
              <w:right w:w="100" w:type="dxa"/>
            </w:tcMar>
            <w:vAlign w:val="center"/>
          </w:tcPr>
          <w:p w14:paraId="1CB545D2" w14:textId="77777777" w:rsidR="00455633" w:rsidRDefault="00940771">
            <w:r>
              <w:t>Sprint 1</w:t>
            </w:r>
          </w:p>
        </w:tc>
        <w:tc>
          <w:tcPr>
            <w:tcW w:w="1700" w:type="dxa"/>
            <w:shd w:val="clear" w:color="auto" w:fill="F1F2F1"/>
            <w:tcMar>
              <w:top w:w="60" w:type="dxa"/>
              <w:left w:w="100" w:type="dxa"/>
              <w:bottom w:w="60" w:type="dxa"/>
              <w:right w:w="100" w:type="dxa"/>
            </w:tcMar>
            <w:vAlign w:val="center"/>
          </w:tcPr>
          <w:p w14:paraId="71444E25" w14:textId="77777777" w:rsidR="00455633" w:rsidRDefault="00940771">
            <w:r>
              <w:t>1 - 3 oct</w:t>
            </w:r>
          </w:p>
        </w:tc>
        <w:tc>
          <w:tcPr>
            <w:tcW w:w="3400" w:type="dxa"/>
            <w:shd w:val="clear" w:color="auto" w:fill="F1F2F1"/>
            <w:tcMar>
              <w:top w:w="60" w:type="dxa"/>
              <w:left w:w="100" w:type="dxa"/>
              <w:bottom w:w="60" w:type="dxa"/>
              <w:right w:w="100" w:type="dxa"/>
            </w:tcMar>
            <w:vAlign w:val="center"/>
          </w:tcPr>
          <w:p w14:paraId="6476DEDF" w14:textId="77777777" w:rsidR="00455633" w:rsidRDefault="00940771">
            <w:r>
              <w:t>Implementación de los 4 dominios en paralelo, desde cero (HU-01 a HU-04)</w:t>
            </w:r>
          </w:p>
        </w:tc>
        <w:tc>
          <w:tcPr>
            <w:tcW w:w="2950" w:type="dxa"/>
            <w:shd w:val="clear" w:color="auto" w:fill="F1F2F1"/>
            <w:tcMar>
              <w:top w:w="60" w:type="dxa"/>
              <w:left w:w="100" w:type="dxa"/>
              <w:bottom w:w="60" w:type="dxa"/>
              <w:right w:w="100" w:type="dxa"/>
            </w:tcMar>
            <w:vAlign w:val="center"/>
          </w:tcPr>
          <w:p w14:paraId="3F50ED8C" w14:textId="77777777" w:rsidR="00455633" w:rsidRDefault="00940771">
            <w:r>
              <w:t>CRUD y persistencia de Destinos, Paquetes, Clientes y Reservas</w:t>
            </w:r>
          </w:p>
        </w:tc>
      </w:tr>
      <w:tr w:rsidR="00455633" w14:paraId="23B81D19" w14:textId="77777777">
        <w:tc>
          <w:tcPr>
            <w:tcW w:w="1300" w:type="dxa"/>
            <w:tcMar>
              <w:top w:w="60" w:type="dxa"/>
              <w:left w:w="100" w:type="dxa"/>
              <w:bottom w:w="60" w:type="dxa"/>
              <w:right w:w="100" w:type="dxa"/>
            </w:tcMar>
            <w:vAlign w:val="center"/>
          </w:tcPr>
          <w:p w14:paraId="464CC81A" w14:textId="77777777" w:rsidR="00455633" w:rsidRDefault="00940771">
            <w:r>
              <w:t>Sprint 2</w:t>
            </w:r>
          </w:p>
        </w:tc>
        <w:tc>
          <w:tcPr>
            <w:tcW w:w="1700" w:type="dxa"/>
            <w:tcMar>
              <w:top w:w="60" w:type="dxa"/>
              <w:left w:w="100" w:type="dxa"/>
              <w:bottom w:w="60" w:type="dxa"/>
              <w:right w:w="100" w:type="dxa"/>
            </w:tcMar>
            <w:vAlign w:val="center"/>
          </w:tcPr>
          <w:p w14:paraId="0AA56929" w14:textId="77777777" w:rsidR="00455633" w:rsidRDefault="00940771">
            <w:r>
              <w:t>4 oct</w:t>
            </w:r>
          </w:p>
        </w:tc>
        <w:tc>
          <w:tcPr>
            <w:tcW w:w="3400" w:type="dxa"/>
            <w:tcMar>
              <w:top w:w="60" w:type="dxa"/>
              <w:left w:w="100" w:type="dxa"/>
              <w:bottom w:w="60" w:type="dxa"/>
              <w:right w:w="100" w:type="dxa"/>
            </w:tcMar>
            <w:vAlign w:val="center"/>
          </w:tcPr>
          <w:p w14:paraId="06C009F6" w14:textId="77777777" w:rsidR="00455633" w:rsidRDefault="00940771">
            <w:r>
              <w:t>Integración, seguridad (JWT/hash), pruebas y cierre del informe</w:t>
            </w:r>
          </w:p>
        </w:tc>
        <w:tc>
          <w:tcPr>
            <w:tcW w:w="2950" w:type="dxa"/>
            <w:tcMar>
              <w:top w:w="60" w:type="dxa"/>
              <w:left w:w="100" w:type="dxa"/>
              <w:bottom w:w="60" w:type="dxa"/>
              <w:right w:w="100" w:type="dxa"/>
            </w:tcMar>
            <w:vAlign w:val="center"/>
          </w:tcPr>
          <w:p w14:paraId="104AE176" w14:textId="77777777" w:rsidR="00455633" w:rsidRDefault="00940771">
            <w:r>
              <w:t>Sistema integrado, informe técnico final, diagramas validados</w:t>
            </w:r>
          </w:p>
        </w:tc>
      </w:tr>
      <w:tr w:rsidR="00455633" w14:paraId="4FAF8219" w14:textId="77777777">
        <w:tc>
          <w:tcPr>
            <w:tcW w:w="1300" w:type="dxa"/>
            <w:shd w:val="clear" w:color="auto" w:fill="F1F2F1"/>
            <w:tcMar>
              <w:top w:w="60" w:type="dxa"/>
              <w:left w:w="100" w:type="dxa"/>
              <w:bottom w:w="60" w:type="dxa"/>
              <w:right w:w="100" w:type="dxa"/>
            </w:tcMar>
            <w:vAlign w:val="center"/>
          </w:tcPr>
          <w:p w14:paraId="69410885" w14:textId="77777777" w:rsidR="00455633" w:rsidRDefault="00940771">
            <w:r>
              <w:t>Entrega</w:t>
            </w:r>
          </w:p>
        </w:tc>
        <w:tc>
          <w:tcPr>
            <w:tcW w:w="1700" w:type="dxa"/>
            <w:shd w:val="clear" w:color="auto" w:fill="F1F2F1"/>
            <w:tcMar>
              <w:top w:w="60" w:type="dxa"/>
              <w:left w:w="100" w:type="dxa"/>
              <w:bottom w:w="60" w:type="dxa"/>
              <w:right w:w="100" w:type="dxa"/>
            </w:tcMar>
            <w:vAlign w:val="center"/>
          </w:tcPr>
          <w:p w14:paraId="7EF0B83F" w14:textId="77777777" w:rsidR="00455633" w:rsidRDefault="00940771">
            <w:r>
              <w:t>5 oct</w:t>
            </w:r>
          </w:p>
        </w:tc>
        <w:tc>
          <w:tcPr>
            <w:tcW w:w="3400" w:type="dxa"/>
            <w:shd w:val="clear" w:color="auto" w:fill="F1F2F1"/>
            <w:tcMar>
              <w:top w:w="60" w:type="dxa"/>
              <w:left w:w="100" w:type="dxa"/>
              <w:bottom w:w="60" w:type="dxa"/>
              <w:right w:w="100" w:type="dxa"/>
            </w:tcMar>
            <w:vAlign w:val="center"/>
          </w:tcPr>
          <w:p w14:paraId="73D9323C" w14:textId="77777777" w:rsidR="00455633" w:rsidRDefault="00940771">
            <w:r>
              <w:t>Entrega formal y defensa argumentativa individual</w:t>
            </w:r>
          </w:p>
        </w:tc>
        <w:tc>
          <w:tcPr>
            <w:tcW w:w="2950" w:type="dxa"/>
            <w:shd w:val="clear" w:color="auto" w:fill="F1F2F1"/>
            <w:tcMar>
              <w:top w:w="60" w:type="dxa"/>
              <w:left w:w="100" w:type="dxa"/>
              <w:bottom w:w="60" w:type="dxa"/>
              <w:right w:w="100" w:type="dxa"/>
            </w:tcMar>
            <w:vAlign w:val="center"/>
          </w:tcPr>
          <w:p w14:paraId="6E69109E" w14:textId="77777777" w:rsidR="00455633" w:rsidRDefault="00940771">
            <w:r>
              <w:t>Informe técnico grupal + código + defensa</w:t>
            </w:r>
          </w:p>
        </w:tc>
      </w:tr>
    </w:tbl>
    <w:p w14:paraId="1B1EC6EF" w14:textId="77777777" w:rsidR="00455633" w:rsidRDefault="00940771">
      <w:r>
        <w:br w:type="page"/>
      </w:r>
    </w:p>
    <w:p w14:paraId="06C28E1A"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70D235A9" w14:textId="77777777" w:rsidR="00455633" w:rsidRDefault="00940771">
      <w:pPr>
        <w:pStyle w:val="Ttulo1"/>
        <w:pBdr>
          <w:bottom w:val="single" w:sz="6" w:space="4" w:color="AF2A2A"/>
        </w:pBdr>
        <w:spacing w:before="240" w:after="120"/>
      </w:pPr>
      <w:bookmarkStart w:id="14" w:name="_Toc241694010"/>
      <w:r>
        <w:rPr>
          <w:b/>
          <w:bCs/>
          <w:color w:val="AF2A2A"/>
          <w:sz w:val="28"/>
          <w:szCs w:val="28"/>
        </w:rPr>
        <w:lastRenderedPageBreak/>
        <w:t>5. Arquitectura y persistencia de datos</w:t>
      </w:r>
      <w:bookmarkEnd w:id="14"/>
    </w:p>
    <w:p w14:paraId="4B6199C4" w14:textId="77777777" w:rsidR="00455633" w:rsidRDefault="00940771">
      <w:pPr>
        <w:pStyle w:val="Ttulo2"/>
        <w:spacing w:before="240" w:after="120"/>
      </w:pPr>
      <w:bookmarkStart w:id="15" w:name="_Toc241694011"/>
      <w:r>
        <w:rPr>
          <w:b/>
          <w:bCs/>
          <w:color w:val="222222"/>
          <w:sz w:val="22"/>
          <w:szCs w:val="22"/>
        </w:rPr>
        <w:t>5.1 Arquitectura</w:t>
      </w:r>
      <w:bookmarkEnd w:id="15"/>
    </w:p>
    <w:p w14:paraId="7A54DA54" w14:textId="77777777" w:rsidR="00455633" w:rsidRDefault="00940771">
      <w:pPr>
        <w:spacing w:after="120"/>
      </w:pPr>
      <w:r>
        <w:t xml:space="preserve">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2448B876" w14:textId="77777777" w:rsidR="00455633" w:rsidRDefault="00940771">
      <w:pPr>
        <w:spacing w:after="120"/>
      </w:pPr>
      <w:r>
        <w:t xml:space="preserve">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4D948BB" w14:textId="77777777" w:rsidR="00455633" w:rsidRDefault="00940771">
      <w:pPr>
        <w:pStyle w:val="Ttulo2"/>
        <w:spacing w:before="240" w:after="120"/>
      </w:pPr>
      <w:bookmarkStart w:id="16" w:name="_Toc241694012"/>
      <w:r>
        <w:rPr>
          <w:b/>
          <w:bCs/>
          <w:color w:val="222222"/>
          <w:sz w:val="22"/>
          <w:szCs w:val="22"/>
        </w:rPr>
        <w:t>5.2 Persistencia de datos</w:t>
      </w:r>
      <w:bookmarkEnd w:id="16"/>
    </w:p>
    <w:p w14:paraId="6EC7FACF" w14:textId="77777777" w:rsidR="00455633" w:rsidRDefault="00940771">
      <w:pPr>
        <w:spacing w:after="120"/>
      </w:pPr>
      <w:r>
        <w:t xml:space="preserve">La persistencia usa sqlite3 de la librería estándar de Python (sin ORM), con el esquema definido en backend/app/database.py. Las cinco tablas replican uno a uno el diagrama de clases de la sección 3.3, con las restricciones de columna (UNIQUE, CHECK, NOT NULL) que expresan directamente las reglas de negocio que se pueden validar a nivel de esquema: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rsidR="00455633" w14:paraId="3BCABF43" w14:textId="77777777">
        <w:trPr>
          <w:tblHeader/>
        </w:trPr>
        <w:tc>
          <w:tcPr>
            <w:tcW w:w="2300" w:type="dxa"/>
            <w:shd w:val="clear" w:color="auto" w:fill="AF2A2A"/>
            <w:tcMar>
              <w:top w:w="60" w:type="dxa"/>
              <w:left w:w="100" w:type="dxa"/>
              <w:bottom w:w="60" w:type="dxa"/>
              <w:right w:w="100" w:type="dxa"/>
            </w:tcMar>
            <w:vAlign w:val="center"/>
          </w:tcPr>
          <w:p w14:paraId="08EDBEFB" w14:textId="77777777" w:rsidR="00455633" w:rsidRDefault="00940771">
            <w:r>
              <w:rPr>
                <w:b/>
                <w:bCs/>
                <w:color w:val="FFFFFF"/>
              </w:rPr>
              <w:t>Tabla</w:t>
            </w:r>
          </w:p>
        </w:tc>
        <w:tc>
          <w:tcPr>
            <w:tcW w:w="7050" w:type="dxa"/>
            <w:shd w:val="clear" w:color="auto" w:fill="AF2A2A"/>
            <w:tcMar>
              <w:top w:w="60" w:type="dxa"/>
              <w:left w:w="100" w:type="dxa"/>
              <w:bottom w:w="60" w:type="dxa"/>
              <w:right w:w="100" w:type="dxa"/>
            </w:tcMar>
            <w:vAlign w:val="center"/>
          </w:tcPr>
          <w:p w14:paraId="23C44654" w14:textId="77777777" w:rsidR="00455633" w:rsidRDefault="00940771">
            <w:r>
              <w:rPr>
                <w:b/>
                <w:bCs/>
                <w:color w:val="FFFFFF"/>
              </w:rPr>
              <w:t>Reglas de negocio expresadas en el esquema</w:t>
            </w:r>
          </w:p>
        </w:tc>
      </w:tr>
      <w:tr w:rsidR="00455633" w14:paraId="2F25A761" w14:textId="77777777">
        <w:tc>
          <w:tcPr>
            <w:tcW w:w="2300" w:type="dxa"/>
            <w:tcMar>
              <w:top w:w="60" w:type="dxa"/>
              <w:left w:w="100" w:type="dxa"/>
              <w:bottom w:w="60" w:type="dxa"/>
              <w:right w:w="100" w:type="dxa"/>
            </w:tcMar>
            <w:vAlign w:val="center"/>
          </w:tcPr>
          <w:p w14:paraId="6C183066" w14:textId="77777777" w:rsidR="00455633" w:rsidRDefault="00940771">
            <w:r>
              <w:t>destinos</w:t>
            </w:r>
          </w:p>
        </w:tc>
        <w:tc>
          <w:tcPr>
            <w:tcW w:w="7050" w:type="dxa"/>
            <w:tcMar>
              <w:top w:w="60" w:type="dxa"/>
              <w:left w:w="100" w:type="dxa"/>
              <w:bottom w:w="60" w:type="dxa"/>
              <w:right w:w="100" w:type="dxa"/>
            </w:tcMar>
            <w:vAlign w:val="center"/>
          </w:tcPr>
          <w:p w14:paraId="7705A8B2" w14:textId="77777777" w:rsidR="00455633" w:rsidRDefault="00940771">
            <w:r>
              <w:t xml:space="preserve">R1 (nombre UNIQUE), R2 (costo_base &gt; 0 vía CHECK), R8 (columna disponible)</w:t>
            </w:r>
          </w:p>
        </w:tc>
      </w:tr>
      <w:tr w:rsidR="00455633" w14:paraId="4ECF3954" w14:textId="77777777">
        <w:tc>
          <w:tcPr>
            <w:tcW w:w="2300" w:type="dxa"/>
            <w:shd w:val="clear" w:color="auto" w:fill="F1F2F1"/>
            <w:tcMar>
              <w:top w:w="60" w:type="dxa"/>
              <w:left w:w="100" w:type="dxa"/>
              <w:bottom w:w="60" w:type="dxa"/>
              <w:right w:w="100" w:type="dxa"/>
            </w:tcMar>
            <w:vAlign w:val="center"/>
          </w:tcPr>
          <w:p w14:paraId="529311AC" w14:textId="77777777" w:rsidR="00455633" w:rsidRDefault="00940771">
            <w:r>
              <w:t>paquetes</w:t>
            </w:r>
          </w:p>
        </w:tc>
        <w:tc>
          <w:tcPr>
            <w:tcW w:w="7050" w:type="dxa"/>
            <w:shd w:val="clear" w:color="auto" w:fill="F1F2F1"/>
            <w:tcMar>
              <w:top w:w="60" w:type="dxa"/>
              <w:left w:w="100" w:type="dxa"/>
              <w:bottom w:w="60" w:type="dxa"/>
              <w:right w:w="100" w:type="dxa"/>
            </w:tcMar>
            <w:vAlign w:val="center"/>
          </w:tcPr>
          <w:p w14:paraId="6F19E0BA" w14:textId="77777777" w:rsidR="00455633" w:rsidRDefault="00940771">
            <w:r>
              <w:t xml:space="preserve">R5 (cupo_maximo &gt; 0, fecha_regreso &gt; fecha_salida vía CHECK), R6 (margen), R7 (precio_publicado, publicado)</w:t>
            </w:r>
          </w:p>
        </w:tc>
      </w:tr>
      <w:tr w:rsidR="00455633" w14:paraId="74E1A2EB" w14:textId="77777777">
        <w:tc>
          <w:tcPr>
            <w:tcW w:w="2300" w:type="dxa"/>
            <w:tcMar>
              <w:top w:w="60" w:type="dxa"/>
              <w:left w:w="100" w:type="dxa"/>
              <w:bottom w:w="60" w:type="dxa"/>
              <w:right w:w="100" w:type="dxa"/>
            </w:tcMar>
            <w:vAlign w:val="center"/>
          </w:tcPr>
          <w:p w14:paraId="7ED72BCC" w14:textId="77777777" w:rsidR="00455633" w:rsidRDefault="00940771">
            <w:r>
              <w:t>paquete_destinos</w:t>
            </w:r>
          </w:p>
        </w:tc>
        <w:tc>
          <w:tcPr>
            <w:tcW w:w="7050" w:type="dxa"/>
            <w:tcMar>
              <w:top w:w="60" w:type="dxa"/>
              <w:left w:w="100" w:type="dxa"/>
              <w:bottom w:w="60" w:type="dxa"/>
              <w:right w:w="100" w:type="dxa"/>
            </w:tcMar>
            <w:vAlign w:val="center"/>
          </w:tcPr>
          <w:p w14:paraId="1FB81A9C" w14:textId="77777777" w:rsidR="00455633" w:rsidRDefault="00940771">
            <w:r>
              <w:t xml:space="preserve">R3, R4 (relación N:N entre paquetes y destinos; el límite de 2 a 5 destinos se valida en el router, no en el esquema)</w:t>
            </w:r>
          </w:p>
        </w:tc>
      </w:tr>
      <w:tr w:rsidR="00455633" w14:paraId="1B3297F3" w14:textId="77777777">
        <w:tc>
          <w:tcPr>
            <w:tcW w:w="2300" w:type="dxa"/>
            <w:shd w:val="clear" w:color="auto" w:fill="F1F2F1"/>
            <w:tcMar>
              <w:top w:w="60" w:type="dxa"/>
              <w:left w:w="100" w:type="dxa"/>
              <w:bottom w:w="60" w:type="dxa"/>
              <w:right w:w="100" w:type="dxa"/>
            </w:tcMar>
            <w:vAlign w:val="center"/>
          </w:tcPr>
          <w:p w14:paraId="0F33FFD2" w14:textId="77777777" w:rsidR="00455633" w:rsidRDefault="00940771">
            <w:r>
              <w:t>clientes</w:t>
            </w:r>
          </w:p>
        </w:tc>
        <w:tc>
          <w:tcPr>
            <w:tcW w:w="7050" w:type="dxa"/>
            <w:shd w:val="clear" w:color="auto" w:fill="F1F2F1"/>
            <w:tcMar>
              <w:top w:w="60" w:type="dxa"/>
              <w:left w:w="100" w:type="dxa"/>
              <w:bottom w:w="60" w:type="dxa"/>
              <w:right w:w="100" w:type="dxa"/>
            </w:tcMar>
            <w:vAlign w:val="center"/>
          </w:tcPr>
          <w:p w14:paraId="58E9C4E0" w14:textId="77777777" w:rsidR="00455633" w:rsidRDefault="00940771">
            <w:r>
              <w:t>R9 (correo UNIQUE), R10 (password_hash, nunca la contraseña en texto plano)</w:t>
            </w:r>
          </w:p>
        </w:tc>
      </w:tr>
      <w:tr w:rsidR="00455633" w14:paraId="78F7EC01" w14:textId="77777777">
        <w:tc>
          <w:tcPr>
            <w:tcW w:w="2300" w:type="dxa"/>
            <w:tcMar>
              <w:top w:w="60" w:type="dxa"/>
              <w:left w:w="100" w:type="dxa"/>
              <w:bottom w:w="60" w:type="dxa"/>
              <w:right w:w="100" w:type="dxa"/>
            </w:tcMar>
            <w:vAlign w:val="center"/>
          </w:tcPr>
          <w:p w14:paraId="7EFBFF32" w14:textId="77777777" w:rsidR="00455633" w:rsidRDefault="00940771">
            <w:r>
              <w:t>reservas</w:t>
            </w:r>
          </w:p>
        </w:tc>
        <w:tc>
          <w:tcPr>
            <w:tcW w:w="7050" w:type="dxa"/>
            <w:tcMar>
              <w:top w:w="60" w:type="dxa"/>
              <w:left w:w="100" w:type="dxa"/>
              <w:bottom w:w="60" w:type="dxa"/>
              <w:right w:w="100" w:type="dxa"/>
            </w:tcMar>
            <w:vAlign w:val="center"/>
          </w:tcPr>
          <w:p w14:paraId="247A0AAA" w14:textId="77777777" w:rsidR="00455633" w:rsidRDefault="00940771">
            <w:r>
              <w:t>R12, R13 (total), R16 (personas &gt;= 1 vía CHECK)</w:t>
            </w:r>
          </w:p>
        </w:tc>
      </w:tr>
    </w:tbl>
    <w:p w14:paraId="5A25D0CE" w14:textId="77777777" w:rsidR="00455633" w:rsidRDefault="00455633">
      <w:pPr>
        <w:spacing w:after="200"/>
      </w:pPr>
    </w:p>
    <w:p w14:paraId="77C86525" w14:textId="77777777" w:rsidR="00455633" w:rsidRDefault="00940771">
      <w:pPr>
        <w:spacing w:after="120"/>
      </w:pPr>
      <w:r>
        <w:rPr>
          <w:i/>
          <w:iCs/>
          <w:color w:val="555555"/>
        </w:rPr>
        <w:t xml:space="preserve">Las reglas que dependen de datos en tiempo de ejecución y no de la forma de una fila — R3/R4 (2 a 5 destinos sin repetir), R14 (cupo disponible = cupo máximo − reservas ya hechas) y R15 (fecha de salida vigente) — se validan en la lógica de cada dominio (routers de FastAPI), no en el esquema de la base de datos.</w:t>
      </w:r>
    </w:p>
    <w:p w14:paraId="5DDD3560" w14:textId="77777777" w:rsidR="00455633" w:rsidRDefault="00940771">
      <w:pPr>
        <w:pStyle w:val="Ttulo2"/>
        <w:spacing w:before="240" w:after="120"/>
      </w:pPr>
      <w:bookmarkStart w:id="17" w:name="_Toc241694013"/>
      <w:r>
        <w:rPr>
          <w:b/>
          <w:bCs/>
          <w:color w:val="222222"/>
          <w:sz w:val="22"/>
          <w:szCs w:val="22"/>
        </w:rPr>
        <w:t>5.3 CRUD por dominio</w:t>
      </w:r>
      <w:bookmarkEnd w:id="17"/>
    </w:p>
    <w:p w14:paraId="0A558450" w14:textId="77777777" w:rsidR="00455633" w:rsidRDefault="00940771">
      <w:pPr>
        <w:spacing w:after="120"/>
      </w:pPr>
      <w:r>
        <w:t xml:space="preserve">Cada dominio implementa su propio conjunto de endpoints CRUD sobre su(s) tabla(s), según el reparto de la sección 4.1. Al cierre de este informe, el esqueleto compartido (conexión SQLite, esquema completo, servidor único) está implementado y probado de punta a punta; la implementación de cada dominio corresponde al Sprint 1 (ver cronograma, sección 4.3) y su avance se documenta cambio a cambio en VALIDACION_IA.md.</w:t>
      </w:r>
    </w:p>
    <w:p w14:paraId="0DC19BC6" w14:textId="77777777" w:rsidR="00455633" w:rsidRDefault="00940771">
      <w:r>
        <w:br w:type="page"/>
      </w:r>
    </w:p>
    <w:p w14:paraId="5781C2EF"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28203A05" w14:textId="77777777" w:rsidR="00455633" w:rsidRDefault="00940771">
      <w:pPr>
        <w:pStyle w:val="Ttulo1"/>
        <w:pBdr>
          <w:bottom w:val="single" w:sz="6" w:space="4" w:color="AF2A2A"/>
        </w:pBdr>
        <w:spacing w:before="240" w:after="120"/>
      </w:pPr>
      <w:bookmarkStart w:id="18" w:name="_Toc241694014"/>
      <w:r>
        <w:rPr>
          <w:b/>
          <w:bCs/>
          <w:color w:val="AF2A2A"/>
          <w:sz w:val="28"/>
          <w:szCs w:val="28"/>
        </w:rPr>
        <w:lastRenderedPageBreak/>
        <w:t>6. Uso crítico de herramientas de IA</w:t>
      </w:r>
      <w:bookmarkEnd w:id="18"/>
    </w:p>
    <w:p w14:paraId="775E9A92" w14:textId="77777777" w:rsidR="00455633" w:rsidRDefault="00940771">
      <w:pPr>
        <w:spacing w:after="120"/>
      </w:pPr>
      <w:r>
        <w:t xml:space="preserve">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50"/>
        <w:gridCol w:w="3700"/>
      </w:tblGrid>
      <w:tr w:rsidR="00455633" w14:paraId="29FC0E82" w14:textId="77777777">
        <w:trPr>
          <w:tblHeader/>
        </w:trPr>
        <w:tc>
          <w:tcPr>
            <w:tcW w:w="2200" w:type="dxa"/>
            <w:shd w:val="clear" w:color="auto" w:fill="AF2A2A"/>
            <w:tcMar>
              <w:top w:w="60" w:type="dxa"/>
              <w:left w:w="100" w:type="dxa"/>
              <w:bottom w:w="60" w:type="dxa"/>
              <w:right w:w="100" w:type="dxa"/>
            </w:tcMar>
            <w:vAlign w:val="center"/>
          </w:tcPr>
          <w:p w14:paraId="035CBB32" w14:textId="77777777" w:rsidR="00455633" w:rsidRDefault="00940771">
            <w:r>
              <w:rPr>
                <w:b/>
                <w:bCs/>
                <w:color w:val="FFFFFF"/>
              </w:rPr>
              <w:t>Decisión</w:t>
            </w:r>
          </w:p>
        </w:tc>
        <w:tc>
          <w:tcPr>
            <w:tcW w:w="3450" w:type="dxa"/>
            <w:shd w:val="clear" w:color="auto" w:fill="AF2A2A"/>
            <w:tcMar>
              <w:top w:w="60" w:type="dxa"/>
              <w:left w:w="100" w:type="dxa"/>
              <w:bottom w:w="60" w:type="dxa"/>
              <w:right w:w="100" w:type="dxa"/>
            </w:tcMar>
            <w:vAlign w:val="center"/>
          </w:tcPr>
          <w:p w14:paraId="17860CDD" w14:textId="77777777" w:rsidR="00455633" w:rsidRDefault="00940771">
            <w:r>
              <w:rPr>
                <w:b/>
                <w:bCs/>
                <w:color w:val="FFFFFF"/>
              </w:rPr>
              <w:t>Alternativas evaluadas</w:t>
            </w:r>
          </w:p>
        </w:tc>
        <w:tc>
          <w:tcPr>
            <w:tcW w:w="3700" w:type="dxa"/>
            <w:shd w:val="clear" w:color="auto" w:fill="AF2A2A"/>
            <w:tcMar>
              <w:top w:w="60" w:type="dxa"/>
              <w:left w:w="100" w:type="dxa"/>
              <w:bottom w:w="60" w:type="dxa"/>
              <w:right w:w="100" w:type="dxa"/>
            </w:tcMar>
            <w:vAlign w:val="center"/>
          </w:tcPr>
          <w:p w14:paraId="0CA82765" w14:textId="77777777" w:rsidR="00455633" w:rsidRDefault="00940771">
            <w:r>
              <w:rPr>
                <w:b/>
                <w:bCs/>
                <w:color w:val="FFFFFF"/>
              </w:rPr>
              <w:t>Criterio de adopción</w:t>
            </w:r>
          </w:p>
        </w:tc>
      </w:tr>
      <w:tr w:rsidR="00455633" w14:paraId="2A3F4F7C" w14:textId="77777777">
        <w:tc>
          <w:tcPr>
            <w:tcW w:w="2200" w:type="dxa"/>
            <w:tcMar>
              <w:top w:w="60" w:type="dxa"/>
              <w:left w:w="100" w:type="dxa"/>
              <w:bottom w:w="60" w:type="dxa"/>
              <w:right w:w="100" w:type="dxa"/>
            </w:tcMar>
            <w:vAlign w:val="center"/>
          </w:tcPr>
          <w:p w14:paraId="45C54946" w14:textId="77777777" w:rsidR="00455633" w:rsidRDefault="00940771">
            <w:r>
              <w:t xml:space="preserve">Framework de backend</w:t>
            </w:r>
          </w:p>
        </w:tc>
        <w:tc>
          <w:tcPr>
            <w:tcW w:w="3450" w:type="dxa"/>
            <w:tcMar>
              <w:top w:w="60" w:type="dxa"/>
              <w:left w:w="100" w:type="dxa"/>
              <w:bottom w:w="60" w:type="dxa"/>
              <w:right w:w="100" w:type="dxa"/>
            </w:tcMar>
            <w:vAlign w:val="center"/>
          </w:tcPr>
          <w:p w14:paraId="3C98D72D" w14:textId="77777777" w:rsidR="00455633" w:rsidRDefault="00940771">
            <w:r>
              <w:t xml:space="preserve">Flask vs. FastAPI</w:t>
            </w:r>
          </w:p>
        </w:tc>
        <w:tc>
          <w:tcPr>
            <w:tcW w:w="3700" w:type="dxa"/>
            <w:tcMar>
              <w:top w:w="60" w:type="dxa"/>
              <w:left w:w="100" w:type="dxa"/>
              <w:bottom w:w="60" w:type="dxa"/>
              <w:right w:w="100" w:type="dxa"/>
            </w:tcMar>
            <w:vAlign w:val="center"/>
          </w:tcPr>
          <w:p w14:paraId="4E839D88" w14:textId="77777777" w:rsidR="00455633" w:rsidRDefault="00940771">
            <w:r>
              <w:t xml:space="preserve">Se adoptó FastAPI por validación automática con Pydantic (relevante para R2, R5, R6, R16) y documentación interactiva (/docs).</w:t>
            </w:r>
          </w:p>
        </w:tc>
      </w:tr>
      <w:tr w:rsidR="00455633" w14:paraId="040E90A2" w14:textId="77777777">
        <w:tc>
          <w:tcPr>
            <w:tcW w:w="2200" w:type="dxa"/>
            <w:shd w:val="clear" w:color="auto" w:fill="F1F2F1"/>
            <w:tcMar>
              <w:top w:w="60" w:type="dxa"/>
              <w:left w:w="100" w:type="dxa"/>
              <w:bottom w:w="60" w:type="dxa"/>
              <w:right w:w="100" w:type="dxa"/>
            </w:tcMar>
            <w:vAlign w:val="center"/>
          </w:tcPr>
          <w:p w14:paraId="59D92329" w14:textId="77777777" w:rsidR="00455633" w:rsidRDefault="00940771">
            <w:r>
              <w:t>Servidor de entrega</w:t>
            </w:r>
          </w:p>
        </w:tc>
        <w:tc>
          <w:tcPr>
            <w:tcW w:w="3450" w:type="dxa"/>
            <w:shd w:val="clear" w:color="auto" w:fill="F1F2F1"/>
            <w:tcMar>
              <w:top w:w="60" w:type="dxa"/>
              <w:left w:w="100" w:type="dxa"/>
              <w:bottom w:w="60" w:type="dxa"/>
              <w:right w:w="100" w:type="dxa"/>
            </w:tcMar>
            <w:vAlign w:val="center"/>
          </w:tcPr>
          <w:p w14:paraId="7A26B0EF" w14:textId="77777777" w:rsidR="00455633" w:rsidRDefault="00940771">
            <w:r>
              <w:t>Dos procesos separados vs. servidor único</w:t>
            </w:r>
          </w:p>
        </w:tc>
        <w:tc>
          <w:tcPr>
            <w:tcW w:w="3700" w:type="dxa"/>
            <w:shd w:val="clear" w:color="auto" w:fill="F1F2F1"/>
            <w:tcMar>
              <w:top w:w="60" w:type="dxa"/>
              <w:left w:w="100" w:type="dxa"/>
              <w:bottom w:w="60" w:type="dxa"/>
              <w:right w:w="100" w:type="dxa"/>
            </w:tcMar>
            <w:vAlign w:val="center"/>
          </w:tcPr>
          <w:p w14:paraId="395EC73F" w14:textId="77777777" w:rsidR="00455633" w:rsidRDefault="00940771">
            <w:r>
              <w:t xml:space="preserve">Se adoptó servidor único (FastAPI sirve el build de React) para que la evaluación no dependa de instalar Node ni configurar CORS.</w:t>
            </w:r>
          </w:p>
        </w:tc>
      </w:tr>
      <w:tr w:rsidR="00455633" w14:paraId="10012C76" w14:textId="77777777">
        <w:tc>
          <w:tcPr>
            <w:tcW w:w="2200" w:type="dxa"/>
            <w:tcMar>
              <w:top w:w="60" w:type="dxa"/>
              <w:left w:w="100" w:type="dxa"/>
              <w:bottom w:w="60" w:type="dxa"/>
              <w:right w:w="100" w:type="dxa"/>
            </w:tcMar>
            <w:vAlign w:val="center"/>
          </w:tcPr>
          <w:p w14:paraId="3DCF5B09" w14:textId="77777777" w:rsidR="00455633" w:rsidRDefault="00940771">
            <w:r>
              <w:t>Frontend</w:t>
            </w:r>
          </w:p>
        </w:tc>
        <w:tc>
          <w:tcPr>
            <w:tcW w:w="3450" w:type="dxa"/>
            <w:tcMar>
              <w:top w:w="60" w:type="dxa"/>
              <w:left w:w="100" w:type="dxa"/>
              <w:bottom w:w="60" w:type="dxa"/>
              <w:right w:w="100" w:type="dxa"/>
            </w:tcMar>
            <w:vAlign w:val="center"/>
          </w:tcPr>
          <w:p w14:paraId="56E44D59" w14:textId="77777777" w:rsidR="00455633" w:rsidRPr="004F6BFD" w:rsidRDefault="00940771">
            <w:pPr>
              <w:rPr>
                <w:lang w:val="en-US"/>
              </w:rPr>
            </w:pPr>
            <w:r>
              <w:rPr>
                <w:lang w:val="en-US"/>
              </w:rPr>
              <w:t>Create React App vs. Vite</w:t>
            </w:r>
          </w:p>
        </w:tc>
        <w:tc>
          <w:tcPr>
            <w:tcW w:w="3700" w:type="dxa"/>
            <w:tcMar>
              <w:top w:w="60" w:type="dxa"/>
              <w:left w:w="100" w:type="dxa"/>
              <w:bottom w:w="60" w:type="dxa"/>
              <w:right w:w="100" w:type="dxa"/>
            </w:tcMar>
            <w:vAlign w:val="center"/>
          </w:tcPr>
          <w:p w14:paraId="0F782A73" w14:textId="77777777" w:rsidR="00455633" w:rsidRDefault="00940771">
            <w:r>
              <w:t xml:space="preserve">Se adoptó Vite por ser el estándar vigente (CRA está deprecado) y por su configuración más simple de proxy/build para el patrón de servidor único.</w:t>
            </w:r>
          </w:p>
        </w:tc>
      </w:tr>
      <w:tr w:rsidR="00455633" w14:paraId="6488D426" w14:textId="77777777">
        <w:tc>
          <w:tcPr>
            <w:tcW w:w="2200" w:type="dxa"/>
            <w:shd w:val="clear" w:color="auto" w:fill="F1F2F1"/>
            <w:tcMar>
              <w:top w:w="60" w:type="dxa"/>
              <w:left w:w="100" w:type="dxa"/>
              <w:bottom w:w="60" w:type="dxa"/>
              <w:right w:w="100" w:type="dxa"/>
            </w:tcMar>
            <w:vAlign w:val="center"/>
          </w:tcPr>
          <w:p w14:paraId="18136491" w14:textId="77777777" w:rsidR="00455633" w:rsidRDefault="00940771">
            <w:r>
              <w:t>Alcance de la validación en el esquema</w:t>
            </w:r>
          </w:p>
        </w:tc>
        <w:tc>
          <w:tcPr>
            <w:tcW w:w="3450" w:type="dxa"/>
            <w:shd w:val="clear" w:color="auto" w:fill="F1F2F1"/>
            <w:tcMar>
              <w:top w:w="60" w:type="dxa"/>
              <w:left w:w="100" w:type="dxa"/>
              <w:bottom w:w="60" w:type="dxa"/>
              <w:right w:w="100" w:type="dxa"/>
            </w:tcMar>
            <w:vAlign w:val="center"/>
          </w:tcPr>
          <w:p w14:paraId="3B05BCE8" w14:textId="77777777" w:rsidR="00455633" w:rsidRDefault="00940771">
            <w:r>
              <w:t xml:space="preserve">Expresar R3/R4/R14/R15 como restricciones SQL vs. en el router</w:t>
            </w:r>
          </w:p>
        </w:tc>
        <w:tc>
          <w:tcPr>
            <w:tcW w:w="3700" w:type="dxa"/>
            <w:shd w:val="clear" w:color="auto" w:fill="F1F2F1"/>
            <w:tcMar>
              <w:top w:w="60" w:type="dxa"/>
              <w:left w:w="100" w:type="dxa"/>
              <w:bottom w:w="60" w:type="dxa"/>
              <w:right w:w="100" w:type="dxa"/>
            </w:tcMar>
            <w:vAlign w:val="center"/>
          </w:tcPr>
          <w:p w14:paraId="662CECE4" w14:textId="77777777" w:rsidR="00455633" w:rsidRDefault="00940771">
            <w:r>
              <w:t>Se descartaron como restricciones de esquema porque dependen de conteos y fechas en tiempo de ejecución, no de la forma de una fila; se documentó explícitamente para no dejarlo implícito.</w:t>
            </w:r>
          </w:p>
        </w:tc>
      </w:tr>
    </w:tbl>
    <w:p w14:paraId="703F902A" w14:textId="77777777" w:rsidR="00455633" w:rsidRDefault="00455633">
      <w:pPr>
        <w:spacing w:after="200"/>
      </w:pPr>
    </w:p>
    <w:p w14:paraId="518A9DB5"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4DD10BBC" w14:textId="77777777" w:rsidR="00455633" w:rsidRDefault="00940771">
      <w:r>
        <w:br w:type="page"/>
      </w:r>
    </w:p>
    <w:p w14:paraId="67BC031C"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32D044E1" w14:textId="77777777" w:rsidR="00455633" w:rsidRDefault="00940771">
      <w:pPr>
        <w:pStyle w:val="Ttulo1"/>
        <w:pBdr>
          <w:bottom w:val="single" w:sz="6" w:space="4" w:color="AF2A2A"/>
        </w:pBdr>
        <w:spacing w:before="240" w:after="120"/>
      </w:pPr>
      <w:bookmarkStart w:id="19" w:name="_Toc241694015"/>
      <w:r>
        <w:rPr>
          <w:b/>
          <w:bCs/>
          <w:color w:val="AF2A2A"/>
          <w:sz w:val="28"/>
          <w:szCs w:val="28"/>
        </w:rPr>
        <w:lastRenderedPageBreak/>
        <w:t>7. Seguridad</w:t>
      </w:r>
      <w:bookmarkEnd w:id="19"/>
    </w:p>
    <w:p w14:paraId="7AEF414E"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7A937CF" w14:textId="77777777" w:rsidR="00455633" w:rsidRDefault="00940771">
      <w:pPr>
        <w:pStyle w:val="Ttulo2"/>
        <w:spacing w:before="240" w:after="120"/>
      </w:pPr>
      <w:bookmarkStart w:id="20" w:name="_Toc241694016"/>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13A11E63" w14:textId="77777777">
        <w:trPr>
          <w:tblHeader/>
        </w:trPr>
        <w:tc>
          <w:tcPr>
            <w:tcW w:w="2600" w:type="dxa"/>
            <w:shd w:val="clear" w:color="auto" w:fill="AF2A2A"/>
            <w:tcMar>
              <w:top w:w="60" w:type="dxa"/>
              <w:left w:w="100" w:type="dxa"/>
              <w:bottom w:w="60" w:type="dxa"/>
              <w:right w:w="100" w:type="dxa"/>
            </w:tcMar>
            <w:vAlign w:val="center"/>
          </w:tcPr>
          <w:p w14:paraId="41CEDE62"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38363BCE" w14:textId="77777777" w:rsidR="00455633" w:rsidRDefault="00940771">
            <w:r>
              <w:rPr>
                <w:b/>
                <w:bCs/>
                <w:color w:val="FFFFFF"/>
              </w:rPr>
              <w:t>Decisión de diseño</w:t>
            </w:r>
          </w:p>
        </w:tc>
      </w:tr>
      <w:tr w:rsidR="00455633" w14:paraId="55F250D6" w14:textId="77777777">
        <w:tc>
          <w:tcPr>
            <w:tcW w:w="2600" w:type="dxa"/>
            <w:tcMar>
              <w:top w:w="60" w:type="dxa"/>
              <w:left w:w="100" w:type="dxa"/>
              <w:bottom w:w="60" w:type="dxa"/>
              <w:right w:w="100" w:type="dxa"/>
            </w:tcMar>
            <w:vAlign w:val="center"/>
          </w:tcPr>
          <w:p w14:paraId="2717798F" w14:textId="77777777" w:rsidR="00455633" w:rsidRDefault="00940771">
            <w:r>
              <w:t>Hash de contraseña</w:t>
            </w:r>
          </w:p>
        </w:tc>
        <w:tc>
          <w:tcPr>
            <w:tcW w:w="6750" w:type="dxa"/>
            <w:tcMar>
              <w:top w:w="60" w:type="dxa"/>
              <w:left w:w="100" w:type="dxa"/>
              <w:bottom w:w="60" w:type="dxa"/>
              <w:right w:w="100" w:type="dxa"/>
            </w:tcMar>
            <w:vAlign w:val="center"/>
          </w:tcPr>
          <w:p w14:paraId="4A9F2243" w14:textId="77777777" w:rsidR="00455633" w:rsidRDefault="00940771">
            <w:r>
              <w:t xml:space="preserve">passlib[bcrypt] (PyPI oficial), factor de costo 12. Se descarta cualquier hash reversible o sin salt (MD5, SHA-256 plano).</w:t>
            </w:r>
          </w:p>
        </w:tc>
      </w:tr>
      <w:tr w:rsidR="00455633" w14:paraId="61A064FC" w14:textId="77777777">
        <w:tc>
          <w:tcPr>
            <w:tcW w:w="2600" w:type="dxa"/>
            <w:shd w:val="clear" w:color="auto" w:fill="F1F2F1"/>
            <w:tcMar>
              <w:top w:w="60" w:type="dxa"/>
              <w:left w:w="100" w:type="dxa"/>
              <w:bottom w:w="60" w:type="dxa"/>
              <w:right w:w="100" w:type="dxa"/>
            </w:tcMar>
            <w:vAlign w:val="center"/>
          </w:tcPr>
          <w:p w14:paraId="4C13FC2E"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35BE53C4" w14:textId="77777777" w:rsidR="00455633" w:rsidRDefault="00940771">
            <w:r>
              <w:t>PyJWT, algoritmo HS256, expiración de 30 minutos. La clave secreta se lee desde una variable de entorno; nunca se escribe literal en el código (verificable en el repositorio).</w:t>
            </w:r>
          </w:p>
        </w:tc>
      </w:tr>
      <w:tr w:rsidR="00455633" w14:paraId="10156133" w14:textId="77777777">
        <w:tc>
          <w:tcPr>
            <w:tcW w:w="2600" w:type="dxa"/>
            <w:tcMar>
              <w:top w:w="60" w:type="dxa"/>
              <w:left w:w="100" w:type="dxa"/>
              <w:bottom w:w="60" w:type="dxa"/>
              <w:right w:w="100" w:type="dxa"/>
            </w:tcMar>
            <w:vAlign w:val="center"/>
          </w:tcPr>
          <w:p w14:paraId="614F0F21" w14:textId="77777777" w:rsidR="00455633" w:rsidRDefault="00940771">
            <w:r>
              <w:t>Validación de credenciales</w:t>
            </w:r>
          </w:p>
        </w:tc>
        <w:tc>
          <w:tcPr>
            <w:tcW w:w="6750" w:type="dxa"/>
            <w:tcMar>
              <w:top w:w="60" w:type="dxa"/>
              <w:left w:w="100" w:type="dxa"/>
              <w:bottom w:w="60" w:type="dxa"/>
              <w:right w:w="100" w:type="dxa"/>
            </w:tcMar>
            <w:vAlign w:val="center"/>
          </w:tcPr>
          <w:p w14:paraId="3104614C"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6795E383" w14:textId="77777777">
        <w:tc>
          <w:tcPr>
            <w:tcW w:w="2600" w:type="dxa"/>
            <w:shd w:val="clear" w:color="auto" w:fill="F1F2F1"/>
            <w:tcMar>
              <w:top w:w="60" w:type="dxa"/>
              <w:left w:w="100" w:type="dxa"/>
              <w:bottom w:w="60" w:type="dxa"/>
              <w:right w:w="100" w:type="dxa"/>
            </w:tcMar>
            <w:vAlign w:val="center"/>
          </w:tcPr>
          <w:p w14:paraId="1F3EAB09"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42343303" w14:textId="77777777" w:rsidR="00455633" w:rsidRDefault="00940771">
            <w:r>
              <w:t xml:space="preserve">Todo endpoint de reservar o consultar reservas exige el token; el `cliente_id` se obtiene del token, nunca de un parámetro que el cliente pueda manipular (R11).</w:t>
            </w:r>
          </w:p>
        </w:tc>
      </w:tr>
    </w:tbl>
    <w:p w14:paraId="7C46083B" w14:textId="77777777" w:rsidR="00455633" w:rsidRDefault="00455633">
      <w:pPr>
        <w:spacing w:after="200"/>
      </w:pPr>
    </w:p>
    <w:p w14:paraId="25B6B200" w14:textId="77777777" w:rsidR="00455633" w:rsidRDefault="00940771">
      <w:pPr>
        <w:pStyle w:val="Ttulo2"/>
        <w:spacing w:before="240" w:after="120"/>
      </w:pPr>
      <w:bookmarkStart w:id="21" w:name="_Toc241694017"/>
      <w:r>
        <w:rPr>
          <w:b/>
          <w:bCs/>
          <w:color w:val="222222"/>
          <w:sz w:val="22"/>
          <w:szCs w:val="22"/>
        </w:rPr>
        <w:t>7.2 Protección de datos sensibles</w:t>
      </w:r>
      <w:bookmarkEnd w:id="21"/>
    </w:p>
    <w:p w14:paraId="6CD7797F" w14:textId="77777777" w:rsidR="00455633" w:rsidRDefault="00940771">
      <w:pPr>
        <w:spacing w:after="120"/>
      </w:pPr>
      <w:r>
        <w:t>El RUT y el teléfono de un cliente son datos sensibles según R17. El diseño los protege en tres puntos concretos, no solo como intención general:</w:t>
      </w:r>
    </w:p>
    <w:p w14:paraId="215CF2A0" w14:textId="77777777" w:rsidR="00455633" w:rsidRDefault="00940771">
      <w:pPr>
        <w:pStyle w:val="Prrafodelista"/>
        <w:numPr>
          <w:ilvl w:val="0"/>
          <w:numId w:val="1"/>
        </w:numPr>
        <w:spacing w:after="60"/>
      </w:pPr>
      <w:r>
        <w:t xml:space="preserve">Los modelos de respuesta (Pydantic) de Cliente excluyen rut y telefono en cualquier listado administrativo; solo el propio cliente autenticado los ve al consultar su perfil.</w:t>
      </w:r>
    </w:p>
    <w:p w14:paraId="05D4B6C6" w14:textId="77777777" w:rsidR="00455633" w:rsidRDefault="00940771">
      <w:pPr>
        <w:pStyle w:val="Prrafodelista"/>
        <w:numPr>
          <w:ilvl w:val="0"/>
          <w:numId w:val="1"/>
        </w:numPr>
        <w:spacing w:after="60"/>
      </w:pPr>
      <w:r>
        <w:t xml:space="preserve">Los mensajes de error de validación (ej. RUT con formato inválido) nunca repiten el valor recibido cuando el campo es rut o telefono, para no filtrarlo en un log de errores del servidor.</w:t>
      </w:r>
    </w:p>
    <w:p w14:paraId="4C748AD1" w14:textId="77777777" w:rsidR="00455633" w:rsidRDefault="00940771">
      <w:pPr>
        <w:pStyle w:val="Prrafodelista"/>
        <w:numPr>
          <w:ilvl w:val="0"/>
          <w:numId w:val="1"/>
        </w:numPr>
        <w:spacing w:after="60"/>
      </w:pPr>
      <w:r>
        <w:t xml:space="preserve">La contraseña no se registra en ningún log, ni siquiera ya hasheada; solo se calcula en memoria para comparar y se descarta.</w:t>
      </w:r>
    </w:p>
    <w:p w14:paraId="2DFE594E" w14:textId="77777777" w:rsidR="00455633" w:rsidRDefault="00455633">
      <w:pPr>
        <w:spacing w:after="200"/>
      </w:pPr>
    </w:p>
    <w:p w14:paraId="11B4D5F6" w14:textId="77777777" w:rsidR="00455633" w:rsidRDefault="00940771">
      <w:pPr>
        <w:pStyle w:val="Ttulo2"/>
        <w:spacing w:before="240" w:after="120"/>
      </w:pPr>
      <w:bookmarkStart w:id="22" w:name="_Toc241694018"/>
      <w:r>
        <w:rPr>
          <w:b/>
          <w:bCs/>
          <w:color w:val="222222"/>
          <w:sz w:val="22"/>
          <w:szCs w:val="22"/>
        </w:rPr>
        <w:t>7.3 Evaluación de seguridad asistida por IA</w:t>
      </w:r>
      <w:bookmarkEnd w:id="22"/>
    </w:p>
    <w:p w14:paraId="618102ED" w14:textId="77777777" w:rsidR="00455633" w:rsidRDefault="00940771">
      <w:pPr>
        <w:spacing w:after="120"/>
      </w:pPr>
      <w:r>
        <w:t xml:space="preserve">Al cierre del Sprint 2 (sección 4.3), antes de la entrega, se ejecutará un análisis estático (SonarCloud, ya usado por el equipo en el proyecto EcoTechSolutions de la misma asignatura) sobre el código de los 4 dominios, revisando puntualmente:</w:t>
      </w:r>
    </w:p>
    <w:p w14:paraId="2D5A1FA8" w14:textId="77777777" w:rsidR="00455633" w:rsidRDefault="00940771">
      <w:pPr>
        <w:pStyle w:val="Prrafodelista"/>
        <w:numPr>
          <w:ilvl w:val="0"/>
          <w:numId w:val="1"/>
        </w:numPr>
        <w:spacing w:after="60"/>
      </w:pPr>
      <w:r>
        <w:t xml:space="preserve">Inyección SQL: toda consulta a sqlite3 debe usar parámetros (?), nunca concatenación de strings con datos de entrada.</w:t>
      </w:r>
    </w:p>
    <w:p w14:paraId="757D3689" w14:textId="77777777" w:rsidR="00455633" w:rsidRDefault="00940771">
      <w:pPr>
        <w:pStyle w:val="Prrafodelista"/>
        <w:numPr>
          <w:ilvl w:val="0"/>
          <w:numId w:val="1"/>
        </w:numPr>
        <w:spacing w:after="60"/>
      </w:pPr>
      <w:r>
        <w:t xml:space="preserve">Secretos hardcodeados: la clave JWT y cualquier credencial de servicio deben leerse de variables de entorno, no aparecer literales en el código.</w:t>
      </w:r>
    </w:p>
    <w:p w14:paraId="5FA2230C" w14:textId="77777777" w:rsidR="00455633" w:rsidRDefault="00940771">
      <w:pPr>
        <w:pStyle w:val="Prrafodelista"/>
        <w:numPr>
          <w:ilvl w:val="0"/>
          <w:numId w:val="1"/>
        </w:numPr>
        <w:spacing w:after="60"/>
      </w:pPr>
      <w:r>
        <w:t xml:space="preserve">Manejo de excepciones: ningún error debe exponer una traza interna (stack trace, ruta de archivo, consulta SQL) al cliente de la API.</w:t>
      </w:r>
    </w:p>
    <w:p w14:paraId="6A27782C" w14:textId="77777777" w:rsidR="00455633" w:rsidRDefault="00940771">
      <w:pPr>
        <w:pStyle w:val="Prrafodelista"/>
        <w:numPr>
          <w:ilvl w:val="0"/>
          <w:numId w:val="1"/>
        </w:numPr>
        <w:spacing w:after="60"/>
      </w:pPr>
      <w:r>
        <w:t xml:space="preserve">Security Hotspots de SonarCloud específicos de autenticación y manejo de contraseñas.</w:t>
      </w:r>
    </w:p>
    <w:p w14:paraId="073A10A5" w14:textId="77777777" w:rsidR="00455633" w:rsidRDefault="00455633">
      <w:pPr>
        <w:spacing w:after="200"/>
      </w:pPr>
    </w:p>
    <w:p w14:paraId="599D498E" w14:textId="77777777" w:rsidR="00455633" w:rsidRDefault="00940771">
      <w:pPr>
        <w:spacing w:after="120"/>
      </w:pPr>
      <w:r>
        <w:lastRenderedPageBreak/>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021BAE99" w14:textId="77777777" w:rsidR="00455633" w:rsidRDefault="00940771">
      <w:r>
        <w:br w:type="page"/>
      </w:r>
    </w:p>
    <w:p w14:paraId="7B05C72B"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27B6C78B" w14:textId="77777777" w:rsidR="00455633" w:rsidRDefault="00940771">
      <w:pPr>
        <w:pStyle w:val="Ttulo1"/>
        <w:pBdr>
          <w:bottom w:val="single" w:sz="6" w:space="4" w:color="AF2A2A"/>
        </w:pBdr>
        <w:spacing w:before="240" w:after="120"/>
      </w:pPr>
      <w:bookmarkStart w:id="23" w:name="_Toc241694019"/>
      <w:r>
        <w:rPr>
          <w:b/>
          <w:bCs/>
          <w:color w:val="AF2A2A"/>
          <w:sz w:val="28"/>
          <w:szCs w:val="28"/>
        </w:rPr>
        <w:lastRenderedPageBreak/>
        <w:t>8. Estado actual y próximos pasos</w:t>
      </w:r>
      <w:bookmarkEnd w:id="23"/>
    </w:p>
    <w:p w14:paraId="2A11E0E9" w14:textId="0311ADFA" w:rsidR="00455633" w:rsidRDefault="00940771">
      <w:pPr>
        <w:spacing w:after="120"/>
      </w:pPr>
      <w:r>
        <w:t xml:space="preserve">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de los 4 dominios corresponde al Sprint 1, que comienza una vez cerrado este informe, y se incorpora al mismo repositorio antes de la entrega final.</w:t>
      </w:r>
    </w:p>
    <w:p w14:paraId="0AEE1414" w14:textId="77777777" w:rsidR="00455633" w:rsidRDefault="00940771">
      <w:pPr>
        <w:spacing w:after="120"/>
      </w:pPr>
      <w:r>
        <w:rPr>
          <w:b/>
          <w:bCs/>
        </w:rPr>
        <w:t>Hecho al cierre de este informe (Sprint 0):</w:t>
      </w:r>
    </w:p>
    <w:p w14:paraId="6A84F70A" w14:textId="77777777" w:rsidR="00455633" w:rsidRDefault="00940771">
      <w:pPr>
        <w:pStyle w:val="Prrafodelista"/>
        <w:numPr>
          <w:ilvl w:val="0"/>
          <w:numId w:val="1"/>
        </w:numPr>
        <w:spacing w:after="60"/>
      </w:pPr>
      <w:r>
        <w:t>Análisis del caso y traducción a 15 requerimientos funcionales y 7 no funcionales, verificados contra las fallas documentadas del negocio (sección 2).</w:t>
      </w:r>
    </w:p>
    <w:p w14:paraId="0A06282E" w14:textId="77777777" w:rsidR="00455633" w:rsidRDefault="00940771">
      <w:pPr>
        <w:pStyle w:val="Prrafodelista"/>
        <w:numPr>
          <w:ilvl w:val="0"/>
          <w:numId w:val="1"/>
        </w:numPr>
        <w:spacing w:after="60"/>
      </w:pPr>
      <w:r>
        <w:t xml:space="preserve">Modelamiento completo con trazabilidad validada: 2 diagramas BPMN, 1 diagrama de casos de uso, 1 diagrama de clases y la matriz de trazabilidad requerimientos↔modelos (sección 3).</w:t>
      </w:r>
    </w:p>
    <w:p w14:paraId="2940359E" w14:textId="77777777" w:rsidR="00455633" w:rsidRDefault="00940771">
      <w:pPr>
        <w:pStyle w:val="Prrafodelista"/>
        <w:numPr>
          <w:ilvl w:val="0"/>
          <w:numId w:val="1"/>
        </w:numPr>
        <w:spacing w:after="60"/>
      </w:pPr>
      <w:r>
        <w:t xml:space="preserve">Roles del equipo, Product Backlog y Sprint Backlog con cronograma hasta el 5 de octubre (sección 4).</w:t>
      </w:r>
    </w:p>
    <w:p w14:paraId="1F55BE20" w14:textId="77777777" w:rsidR="00455633" w:rsidRDefault="00940771">
      <w:pPr>
        <w:pStyle w:val="Prrafodelista"/>
        <w:numPr>
          <w:ilvl w:val="0"/>
          <w:numId w:val="1"/>
        </w:numPr>
        <w:spacing w:after="60"/>
      </w:pPr>
      <w:r>
        <w:t xml:space="preserve">Diseño de seguridad especificado a nivel de librería, algoritmo y parámetro: hash, JWT, protección de datos sensibles y checklist de revisión con IA (sección 7).</w:t>
      </w:r>
    </w:p>
    <w:p w14:paraId="376B8F4B" w14:textId="77777777" w:rsidR="00455633" w:rsidRDefault="00940771">
      <w:pPr>
        <w:pStyle w:val="Prrafodelista"/>
        <w:numPr>
          <w:ilvl w:val="0"/>
          <w:numId w:val="1"/>
        </w:numPr>
        <w:spacing w:after="60"/>
      </w:pPr>
      <w:r>
        <w:t xml:space="preserve">Esqueleto compartido funcional: backend FastAPI, frontend React/Vite, esquema SQLite completo, servidor único de entrega — probado de punta a punta.</w:t>
      </w:r>
    </w:p>
    <w:p w14:paraId="3464F688" w14:textId="77777777" w:rsidR="00455633" w:rsidRDefault="00940771">
      <w:pPr>
        <w:pStyle w:val="Prrafodelista"/>
        <w:numPr>
          <w:ilvl w:val="0"/>
          <w:numId w:val="1"/>
        </w:numPr>
        <w:spacing w:after="60"/>
      </w:pPr>
      <w:r>
        <w:t xml:space="preserve">Tablero de seguimiento en GitHub: milestone con fecha de entrega y una issue por dominio, asignadas por integrante.</w:t>
      </w:r>
    </w:p>
    <w:p w14:paraId="2052816C" w14:textId="77777777" w:rsidR="00455633" w:rsidRDefault="00940771">
      <w:pPr>
        <w:spacing w:after="120"/>
      </w:pPr>
      <w:r>
        <w:rPr>
          <w:b/>
          <w:bCs/>
        </w:rPr>
        <w:t>Pendiente (Sprint 1 y 2):</w:t>
      </w:r>
    </w:p>
    <w:p w14:paraId="183BC0B0" w14:textId="77777777" w:rsidR="00455633" w:rsidRDefault="00940771">
      <w:pPr>
        <w:pStyle w:val="Prrafodelista"/>
        <w:numPr>
          <w:ilvl w:val="0"/>
          <w:numId w:val="1"/>
        </w:numPr>
        <w:spacing w:after="60"/>
      </w:pPr>
      <w:r>
        <w:t>Implementación de los 4 dominios (HU-01 a HU-04): CRUD de Destinos y Paquetes, autenticación y CRUD de Clientes, y Reservas con validación de cupo y fecha.</w:t>
      </w:r>
    </w:p>
    <w:p w14:paraId="475BD91C" w14:textId="77777777" w:rsidR="00455633" w:rsidRDefault="00940771">
      <w:pPr>
        <w:pStyle w:val="Prrafodelista"/>
        <w:numPr>
          <w:ilvl w:val="0"/>
          <w:numId w:val="1"/>
        </w:numPr>
        <w:spacing w:after="60"/>
      </w:pPr>
      <w:r>
        <w:t>Pruebas automatizadas por dominio.</w:t>
      </w:r>
    </w:p>
    <w:p w14:paraId="29A4D15A" w14:textId="77777777" w:rsidR="00455633" w:rsidRDefault="00940771">
      <w:pPr>
        <w:pStyle w:val="Prrafodelista"/>
        <w:numPr>
          <w:ilvl w:val="0"/>
          <w:numId w:val="1"/>
        </w:numPr>
        <w:spacing w:after="60"/>
      </w:pPr>
      <w:r>
        <w:t>Revisión de seguridad del sistema integrado (sección 7.3).</w:t>
      </w:r>
    </w:p>
    <w:p w14:paraId="33003CC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E58F7" w14:textId="77777777" w:rsidR="00402EB0" w:rsidRDefault="00402EB0">
      <w:r>
        <w:separator/>
      </w:r>
    </w:p>
  </w:endnote>
  <w:endnote w:type="continuationSeparator" w:id="0">
    <w:p w14:paraId="0A87DAA4" w14:textId="77777777" w:rsidR="00402EB0" w:rsidRDefault="00402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71BD"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C8B16"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72092"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08D4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4</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3C8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0860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5674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5E29"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4628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500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923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99E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E99BC" w14:textId="77777777" w:rsidR="00402EB0" w:rsidRDefault="00402EB0">
      <w:r>
        <w:separator/>
      </w:r>
    </w:p>
  </w:footnote>
  <w:footnote w:type="continuationSeparator" w:id="0">
    <w:p w14:paraId="6B7C0C81" w14:textId="77777777" w:rsidR="00402EB0" w:rsidRDefault="00402E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6508F"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B00DD"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0C99"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4F1F"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3276B"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12DB4"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FF55"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48C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EFA8"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5CAE"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E5B3" w14:textId="77777777" w:rsidR="00455633" w:rsidRDefault="00940771">
    <w:pPr>
      <w:pBdr>
        <w:bottom w:val="single" w:sz="4" w:space="4" w:color="999999"/>
      </w:pBdr>
      <w:jc w:val="right"/>
    </w:pPr>
    <w:r>
      <w:rPr>
        <w:color w:val="666666"/>
        <w:sz w:val="16"/>
        <w:szCs w:val="16"/>
      </w:rPr>
      <w:t>CASO · AGENCIA DE VIAJES · VIAJES AVENTURA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257B3"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402EB0"/>
    <w:rsid w:val="00455633"/>
    <w:rsid w:val="004F6BFD"/>
    <w:rsid w:val="00614755"/>
    <w:rsid w:val="00710D12"/>
    <w:rsid w:val="00940771"/>
    <w:rsid w:val="009B2D2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2772"/>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image" Target="media/image3.png"/><Relationship Id="rId34" Type="http://schemas.openxmlformats.org/officeDocument/2006/relationships/footer" Target="footer12.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8.xml"/><Relationship Id="rId33" Type="http://schemas.openxmlformats.org/officeDocument/2006/relationships/header" Target="header12.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7.xml"/><Relationship Id="rId32"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6.xml"/><Relationship Id="rId31" Type="http://schemas.openxmlformats.org/officeDocument/2006/relationships/header" Target="header1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9.xml"/><Relationship Id="rId30" Type="http://schemas.openxmlformats.org/officeDocument/2006/relationships/footer" Target="footer10.xm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3715</Words>
  <Characters>20438</Characters>
  <Application>Microsoft Office Word</Application>
  <DocSecurity>0</DocSecurity>
  <Lines>170</Lines>
  <Paragraphs>48</Paragraphs>
  <ScaleCrop>false</ScaleCrop>
  <Company/>
  <LinksUpToDate>false</LinksUpToDate>
  <CharactersWithSpaces>24105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4</cp:revision>
  <dcterms:created xsi:type="dcterms:W3CDTF">2026-09-30T23:52:00Z</dcterms:created>
  <dcterms:modified xsi:type="dcterms:W3CDTF">2026-10-01T19:02:00Z</dcterms:modified>
</cp:coreProperties>
</file>