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51C" w:rsidRPr="00224F3C" w:rsidRDefault="00AC651C" w:rsidP="002F33F5">
      <w:pPr>
        <w:rPr>
          <w:rFonts w:ascii="Arial" w:hAnsi="Arial" w:cs="Arial"/>
          <w:sz w:val="20"/>
          <w:szCs w:val="20"/>
        </w:rPr>
      </w:pPr>
      <w:r w:rsidRPr="00224F3C">
        <w:rPr>
          <w:rFonts w:ascii="Arial" w:hAnsi="Arial" w:cs="Arial"/>
          <w:sz w:val="20"/>
          <w:szCs w:val="20"/>
        </w:rPr>
        <w:t xml:space="preserve">WHMCS is an all-in-one client management, billing &amp; support solution for online businesses. </w:t>
      </w:r>
    </w:p>
    <w:p w:rsidR="00AC651C" w:rsidRPr="00224F3C" w:rsidRDefault="00AC651C" w:rsidP="00AC651C">
      <w:pPr>
        <w:rPr>
          <w:rFonts w:ascii="Arial" w:hAnsi="Arial" w:cs="Arial"/>
          <w:sz w:val="20"/>
          <w:szCs w:val="20"/>
        </w:rPr>
      </w:pPr>
      <w:r w:rsidRPr="00224F3C">
        <w:rPr>
          <w:rFonts w:ascii="Arial" w:hAnsi="Arial" w:cs="Arial"/>
          <w:sz w:val="20"/>
          <w:szCs w:val="20"/>
        </w:rPr>
        <w:t xml:space="preserve">The </w:t>
      </w:r>
      <w:proofErr w:type="spellStart"/>
      <w:r w:rsidRPr="00224F3C">
        <w:rPr>
          <w:rFonts w:ascii="Arial" w:hAnsi="Arial" w:cs="Arial"/>
          <w:sz w:val="20"/>
          <w:szCs w:val="20"/>
        </w:rPr>
        <w:t>Monitis</w:t>
      </w:r>
      <w:proofErr w:type="spellEnd"/>
      <w:r w:rsidRPr="00224F3C">
        <w:rPr>
          <w:rFonts w:ascii="Arial" w:hAnsi="Arial" w:cs="Arial"/>
          <w:sz w:val="20"/>
          <w:szCs w:val="20"/>
        </w:rPr>
        <w:t xml:space="preserve"> </w:t>
      </w:r>
      <w:proofErr w:type="spellStart"/>
      <w:r w:rsidRPr="00224F3C">
        <w:rPr>
          <w:rFonts w:ascii="Arial" w:hAnsi="Arial" w:cs="Arial"/>
          <w:sz w:val="20"/>
          <w:szCs w:val="20"/>
        </w:rPr>
        <w:t>addon</w:t>
      </w:r>
      <w:proofErr w:type="spellEnd"/>
      <w:r w:rsidRPr="00224F3C">
        <w:rPr>
          <w:rFonts w:ascii="Arial" w:hAnsi="Arial" w:cs="Arial"/>
          <w:sz w:val="20"/>
          <w:szCs w:val="20"/>
        </w:rPr>
        <w:t xml:space="preserve"> for WHMCS provides integration with the </w:t>
      </w:r>
      <w:proofErr w:type="spellStart"/>
      <w:r w:rsidRPr="00224F3C">
        <w:rPr>
          <w:rFonts w:ascii="Arial" w:hAnsi="Arial" w:cs="Arial"/>
          <w:sz w:val="20"/>
          <w:szCs w:val="20"/>
        </w:rPr>
        <w:t>Monitis</w:t>
      </w:r>
      <w:proofErr w:type="spellEnd"/>
      <w:r w:rsidRPr="00224F3C">
        <w:rPr>
          <w:rFonts w:ascii="Arial" w:hAnsi="Arial" w:cs="Arial"/>
          <w:sz w:val="20"/>
          <w:szCs w:val="20"/>
        </w:rPr>
        <w:t xml:space="preserve"> platform including:</w:t>
      </w:r>
    </w:p>
    <w:p w:rsidR="00AC651C" w:rsidRPr="00224F3C" w:rsidRDefault="00F767ED" w:rsidP="00AC651C">
      <w:pPr>
        <w:rPr>
          <w:rFonts w:ascii="Arial" w:hAnsi="Arial" w:cs="Arial"/>
          <w:sz w:val="20"/>
          <w:szCs w:val="20"/>
        </w:rPr>
      </w:pPr>
      <w:r w:rsidRPr="00224F3C">
        <w:rPr>
          <w:rFonts w:ascii="Arial" w:hAnsi="Arial" w:cs="Arial"/>
          <w:sz w:val="20"/>
          <w:szCs w:val="20"/>
        </w:rPr>
        <w:t>•</w:t>
      </w:r>
      <w:r w:rsidRPr="00224F3C">
        <w:rPr>
          <w:rFonts w:ascii="Arial" w:hAnsi="Arial" w:cs="Arial"/>
          <w:sz w:val="20"/>
          <w:szCs w:val="20"/>
        </w:rPr>
        <w:tab/>
        <w:t>A</w:t>
      </w:r>
      <w:r w:rsidR="00AC651C" w:rsidRPr="00224F3C">
        <w:rPr>
          <w:rFonts w:ascii="Arial" w:hAnsi="Arial" w:cs="Arial"/>
          <w:sz w:val="20"/>
          <w:szCs w:val="20"/>
        </w:rPr>
        <w:t xml:space="preserve">utomation of monitor setup and management for hosting providers </w:t>
      </w:r>
      <w:r w:rsidR="002F33F5" w:rsidRPr="00224F3C">
        <w:rPr>
          <w:rFonts w:ascii="Arial" w:hAnsi="Arial" w:cs="Arial"/>
          <w:sz w:val="20"/>
          <w:szCs w:val="20"/>
        </w:rPr>
        <w:t xml:space="preserve">(Uptime: Ping, Server/Device: CPU, Memory, </w:t>
      </w:r>
      <w:proofErr w:type="gramStart"/>
      <w:r w:rsidR="002F33F5" w:rsidRPr="00224F3C">
        <w:rPr>
          <w:rFonts w:ascii="Arial" w:hAnsi="Arial" w:cs="Arial"/>
          <w:sz w:val="20"/>
          <w:szCs w:val="20"/>
        </w:rPr>
        <w:t>Drive</w:t>
      </w:r>
      <w:proofErr w:type="gramEnd"/>
      <w:r w:rsidR="002F33F5" w:rsidRPr="00224F3C">
        <w:rPr>
          <w:rFonts w:ascii="Arial" w:hAnsi="Arial" w:cs="Arial"/>
          <w:sz w:val="20"/>
          <w:szCs w:val="20"/>
        </w:rPr>
        <w:t>)</w:t>
      </w:r>
    </w:p>
    <w:p w:rsidR="00346882" w:rsidRPr="00224F3C" w:rsidRDefault="00AC651C" w:rsidP="00AC651C">
      <w:pPr>
        <w:rPr>
          <w:rFonts w:ascii="Arial" w:hAnsi="Arial" w:cs="Arial"/>
          <w:sz w:val="20"/>
          <w:szCs w:val="20"/>
        </w:rPr>
      </w:pPr>
      <w:r w:rsidRPr="00224F3C">
        <w:rPr>
          <w:rFonts w:ascii="Arial" w:hAnsi="Arial" w:cs="Arial"/>
          <w:sz w:val="20"/>
          <w:szCs w:val="20"/>
        </w:rPr>
        <w:t>•</w:t>
      </w:r>
      <w:r w:rsidRPr="00224F3C">
        <w:rPr>
          <w:rFonts w:ascii="Arial" w:hAnsi="Arial" w:cs="Arial"/>
          <w:sz w:val="20"/>
          <w:szCs w:val="20"/>
        </w:rPr>
        <w:tab/>
      </w:r>
      <w:r w:rsidR="00F767ED" w:rsidRPr="00224F3C">
        <w:rPr>
          <w:rFonts w:ascii="Arial" w:hAnsi="Arial" w:cs="Arial"/>
          <w:sz w:val="20"/>
          <w:szCs w:val="20"/>
        </w:rPr>
        <w:t>A</w:t>
      </w:r>
      <w:r w:rsidR="002F33F5" w:rsidRPr="00224F3C">
        <w:rPr>
          <w:rFonts w:ascii="Arial" w:hAnsi="Arial" w:cs="Arial"/>
          <w:sz w:val="20"/>
          <w:szCs w:val="20"/>
        </w:rPr>
        <w:t xml:space="preserve">utomation of monitor setup and management for customers, based on </w:t>
      </w:r>
      <w:r w:rsidR="00F767ED" w:rsidRPr="00224F3C">
        <w:rPr>
          <w:rFonts w:ascii="Arial" w:hAnsi="Arial" w:cs="Arial"/>
          <w:sz w:val="20"/>
          <w:szCs w:val="20"/>
        </w:rPr>
        <w:t xml:space="preserve">Products / Product </w:t>
      </w:r>
      <w:proofErr w:type="spellStart"/>
      <w:r w:rsidR="00F767ED" w:rsidRPr="00224F3C">
        <w:rPr>
          <w:rFonts w:ascii="Arial" w:hAnsi="Arial" w:cs="Arial"/>
          <w:sz w:val="20"/>
          <w:szCs w:val="20"/>
        </w:rPr>
        <w:t>a</w:t>
      </w:r>
      <w:r w:rsidR="002F33F5" w:rsidRPr="00224F3C">
        <w:rPr>
          <w:rFonts w:ascii="Arial" w:hAnsi="Arial" w:cs="Arial"/>
          <w:sz w:val="20"/>
          <w:szCs w:val="20"/>
        </w:rPr>
        <w:t>ddons</w:t>
      </w:r>
      <w:proofErr w:type="spellEnd"/>
      <w:r w:rsidR="002F33F5" w:rsidRPr="00224F3C">
        <w:rPr>
          <w:rFonts w:ascii="Arial" w:hAnsi="Arial" w:cs="Arial"/>
          <w:sz w:val="20"/>
          <w:szCs w:val="20"/>
        </w:rPr>
        <w:t xml:space="preserve"> and Configurable Options (Uptime: HTTP, HTTPS, Ping)</w:t>
      </w:r>
    </w:p>
    <w:p w:rsidR="002F33F5" w:rsidRPr="00224F3C" w:rsidRDefault="002F33F5" w:rsidP="002F33F5">
      <w:pPr>
        <w:rPr>
          <w:rFonts w:ascii="Arial" w:hAnsi="Arial" w:cs="Arial"/>
          <w:sz w:val="20"/>
          <w:szCs w:val="20"/>
        </w:rPr>
      </w:pPr>
      <w:r w:rsidRPr="00224F3C">
        <w:rPr>
          <w:rFonts w:ascii="Arial" w:hAnsi="Arial" w:cs="Arial"/>
          <w:sz w:val="20"/>
          <w:szCs w:val="20"/>
        </w:rPr>
        <w:t>•</w:t>
      </w:r>
      <w:r w:rsidRPr="00224F3C">
        <w:rPr>
          <w:rFonts w:ascii="Arial" w:hAnsi="Arial" w:cs="Arial"/>
          <w:sz w:val="20"/>
          <w:szCs w:val="20"/>
        </w:rPr>
        <w:tab/>
      </w:r>
      <w:r w:rsidR="00F767ED" w:rsidRPr="00224F3C">
        <w:rPr>
          <w:rFonts w:ascii="Arial" w:hAnsi="Arial" w:cs="Arial"/>
          <w:sz w:val="20"/>
          <w:szCs w:val="20"/>
        </w:rPr>
        <w:t>D</w:t>
      </w:r>
      <w:r w:rsidRPr="00224F3C">
        <w:rPr>
          <w:rFonts w:ascii="Arial" w:hAnsi="Arial" w:cs="Arial"/>
          <w:sz w:val="20"/>
          <w:szCs w:val="20"/>
        </w:rPr>
        <w:t>irect access to monitoring data and statuses on the WHMCS admin panel and client area</w:t>
      </w:r>
    </w:p>
    <w:p w:rsidR="00114E60" w:rsidRPr="00224F3C" w:rsidRDefault="002F33F5" w:rsidP="00114E60">
      <w:pPr>
        <w:rPr>
          <w:rFonts w:ascii="Arial" w:eastAsia="Times New Roman" w:hAnsi="Arial" w:cs="Arial"/>
          <w:sz w:val="20"/>
          <w:szCs w:val="20"/>
        </w:rPr>
      </w:pPr>
      <w:r w:rsidRPr="00224F3C">
        <w:rPr>
          <w:rFonts w:ascii="Arial" w:hAnsi="Arial" w:cs="Arial"/>
          <w:sz w:val="20"/>
          <w:szCs w:val="20"/>
        </w:rPr>
        <w:t xml:space="preserve">The </w:t>
      </w:r>
      <w:proofErr w:type="spellStart"/>
      <w:r w:rsidRPr="00224F3C">
        <w:rPr>
          <w:rFonts w:ascii="Arial" w:hAnsi="Arial" w:cs="Arial"/>
          <w:sz w:val="20"/>
          <w:szCs w:val="20"/>
        </w:rPr>
        <w:t>Monitis</w:t>
      </w:r>
      <w:proofErr w:type="spellEnd"/>
      <w:r w:rsidRPr="00224F3C">
        <w:rPr>
          <w:rFonts w:ascii="Arial" w:hAnsi="Arial" w:cs="Arial"/>
          <w:sz w:val="20"/>
          <w:szCs w:val="20"/>
        </w:rPr>
        <w:t xml:space="preserve"> </w:t>
      </w:r>
      <w:proofErr w:type="spellStart"/>
      <w:r w:rsidRPr="00224F3C">
        <w:rPr>
          <w:rFonts w:ascii="Arial" w:hAnsi="Arial" w:cs="Arial"/>
          <w:sz w:val="20"/>
          <w:szCs w:val="20"/>
        </w:rPr>
        <w:t>Addon</w:t>
      </w:r>
      <w:proofErr w:type="spellEnd"/>
      <w:r w:rsidRPr="00224F3C">
        <w:rPr>
          <w:rFonts w:ascii="Arial" w:hAnsi="Arial" w:cs="Arial"/>
          <w:sz w:val="20"/>
          <w:szCs w:val="20"/>
        </w:rPr>
        <w:t xml:space="preserve"> requires </w:t>
      </w:r>
      <w:proofErr w:type="gramStart"/>
      <w:r w:rsidRPr="00224F3C">
        <w:rPr>
          <w:rFonts w:ascii="Arial" w:hAnsi="Arial" w:cs="Arial"/>
          <w:sz w:val="20"/>
          <w:szCs w:val="20"/>
        </w:rPr>
        <w:t>WHMCS  V5.1.2</w:t>
      </w:r>
      <w:proofErr w:type="gramEnd"/>
      <w:r w:rsidRPr="00224F3C">
        <w:rPr>
          <w:rFonts w:ascii="Arial" w:hAnsi="Arial" w:cs="Arial"/>
          <w:sz w:val="20"/>
          <w:szCs w:val="20"/>
        </w:rPr>
        <w:t xml:space="preserve"> or later</w:t>
      </w:r>
      <w:r w:rsidR="00114E60" w:rsidRPr="00224F3C">
        <w:rPr>
          <w:rFonts w:ascii="Arial" w:eastAsia="Times New Roman" w:hAnsi="Arial" w:cs="Arial"/>
          <w:sz w:val="20"/>
          <w:szCs w:val="20"/>
        </w:rPr>
        <w:t>.</w:t>
      </w:r>
    </w:p>
    <w:p w:rsidR="00114E60" w:rsidRDefault="00114E60" w:rsidP="00AC651C">
      <w:pPr>
        <w:rPr>
          <w:rFonts w:ascii="Arial" w:hAnsi="Arial" w:cs="Arial"/>
          <w:b/>
          <w:sz w:val="20"/>
          <w:szCs w:val="20"/>
        </w:rPr>
      </w:pPr>
    </w:p>
    <w:p w:rsidR="00AC651C" w:rsidRPr="00224F3C" w:rsidRDefault="003D3F69" w:rsidP="00AC651C">
      <w:pPr>
        <w:rPr>
          <w:rFonts w:ascii="Arial" w:hAnsi="Arial" w:cs="Arial"/>
          <w:b/>
          <w:sz w:val="20"/>
          <w:szCs w:val="20"/>
        </w:rPr>
      </w:pPr>
      <w:r w:rsidRPr="00224F3C">
        <w:rPr>
          <w:rFonts w:ascii="Arial" w:hAnsi="Arial" w:cs="Arial"/>
          <w:b/>
          <w:sz w:val="20"/>
          <w:szCs w:val="20"/>
        </w:rPr>
        <w:t xml:space="preserve">MONITIS </w:t>
      </w:r>
      <w:r w:rsidR="002B2E67">
        <w:rPr>
          <w:rFonts w:ascii="Arial" w:hAnsi="Arial" w:cs="Arial"/>
          <w:b/>
          <w:sz w:val="20"/>
          <w:szCs w:val="20"/>
        </w:rPr>
        <w:t>ADDON SETUP</w:t>
      </w:r>
    </w:p>
    <w:p w:rsidR="00F767ED" w:rsidRPr="00224F3C" w:rsidRDefault="00F767ED" w:rsidP="00232D58">
      <w:pPr>
        <w:numPr>
          <w:ilvl w:val="0"/>
          <w:numId w:val="4"/>
        </w:numPr>
        <w:rPr>
          <w:rFonts w:ascii="Arial" w:hAnsi="Arial" w:cs="Arial"/>
          <w:sz w:val="20"/>
          <w:szCs w:val="20"/>
        </w:rPr>
      </w:pPr>
      <w:r w:rsidRPr="00224F3C">
        <w:rPr>
          <w:rFonts w:ascii="Arial" w:hAnsi="Arial" w:cs="Arial"/>
          <w:sz w:val="20"/>
          <w:szCs w:val="20"/>
        </w:rPr>
        <w:t xml:space="preserve">Upload </w:t>
      </w:r>
      <w:r w:rsidR="001D08DF">
        <w:rPr>
          <w:rFonts w:ascii="Arial" w:hAnsi="Arial" w:cs="Arial"/>
          <w:sz w:val="20"/>
          <w:szCs w:val="20"/>
        </w:rPr>
        <w:t xml:space="preserve">the </w:t>
      </w:r>
      <w:proofErr w:type="spellStart"/>
      <w:r w:rsidR="001D08DF">
        <w:rPr>
          <w:rFonts w:ascii="Arial" w:hAnsi="Arial" w:cs="Arial"/>
          <w:sz w:val="20"/>
          <w:szCs w:val="20"/>
        </w:rPr>
        <w:t>M</w:t>
      </w:r>
      <w:r w:rsidRPr="00224F3C">
        <w:rPr>
          <w:rFonts w:ascii="Arial" w:hAnsi="Arial" w:cs="Arial"/>
          <w:sz w:val="20"/>
          <w:szCs w:val="20"/>
        </w:rPr>
        <w:t>onitis_addon</w:t>
      </w:r>
      <w:proofErr w:type="spellEnd"/>
      <w:r w:rsidRPr="00224F3C">
        <w:rPr>
          <w:rFonts w:ascii="Arial" w:hAnsi="Arial" w:cs="Arial"/>
          <w:sz w:val="20"/>
          <w:szCs w:val="20"/>
        </w:rPr>
        <w:t xml:space="preserve"> folder to the /modules/</w:t>
      </w:r>
      <w:proofErr w:type="spellStart"/>
      <w:r w:rsidRPr="00224F3C">
        <w:rPr>
          <w:rFonts w:ascii="Arial" w:hAnsi="Arial" w:cs="Arial"/>
          <w:sz w:val="20"/>
          <w:szCs w:val="20"/>
        </w:rPr>
        <w:t>addons</w:t>
      </w:r>
      <w:proofErr w:type="spellEnd"/>
      <w:r w:rsidRPr="00224F3C">
        <w:rPr>
          <w:rFonts w:ascii="Arial" w:hAnsi="Arial" w:cs="Arial"/>
          <w:sz w:val="20"/>
          <w:szCs w:val="20"/>
        </w:rPr>
        <w:t>/ directory of your WHMCS installation</w:t>
      </w:r>
    </w:p>
    <w:p w:rsidR="00AC651C" w:rsidRPr="00224F3C" w:rsidRDefault="00AC651C" w:rsidP="00232D58">
      <w:pPr>
        <w:numPr>
          <w:ilvl w:val="0"/>
          <w:numId w:val="4"/>
        </w:numPr>
        <w:rPr>
          <w:rFonts w:ascii="Arial" w:hAnsi="Arial" w:cs="Arial"/>
          <w:sz w:val="20"/>
          <w:szCs w:val="20"/>
        </w:rPr>
      </w:pPr>
      <w:r w:rsidRPr="00224F3C">
        <w:rPr>
          <w:rFonts w:ascii="Arial" w:hAnsi="Arial" w:cs="Arial"/>
          <w:sz w:val="20"/>
          <w:szCs w:val="20"/>
        </w:rPr>
        <w:t>For setting up the client’s area:</w:t>
      </w:r>
    </w:p>
    <w:p w:rsidR="00AC651C" w:rsidRPr="00224F3C" w:rsidRDefault="00AC651C" w:rsidP="00232D58">
      <w:pPr>
        <w:numPr>
          <w:ilvl w:val="1"/>
          <w:numId w:val="4"/>
        </w:numPr>
        <w:rPr>
          <w:rFonts w:ascii="Arial" w:hAnsi="Arial" w:cs="Arial"/>
          <w:sz w:val="20"/>
          <w:szCs w:val="20"/>
        </w:rPr>
      </w:pPr>
      <w:r w:rsidRPr="00224F3C">
        <w:rPr>
          <w:rFonts w:ascii="Arial" w:hAnsi="Arial" w:cs="Arial"/>
          <w:sz w:val="20"/>
          <w:szCs w:val="20"/>
        </w:rPr>
        <w:t>Upload monitis_monitors.php and monitis_networkstatus.php into the WHMCS root folder</w:t>
      </w:r>
      <w:r w:rsidR="00224F3C" w:rsidRPr="00224F3C">
        <w:rPr>
          <w:rFonts w:ascii="Arial" w:hAnsi="Arial" w:cs="Arial"/>
          <w:sz w:val="20"/>
          <w:szCs w:val="20"/>
        </w:rPr>
        <w:t>.</w:t>
      </w:r>
    </w:p>
    <w:p w:rsidR="00AC651C" w:rsidRPr="00224F3C" w:rsidRDefault="00AC651C" w:rsidP="00232D58">
      <w:pPr>
        <w:numPr>
          <w:ilvl w:val="1"/>
          <w:numId w:val="4"/>
        </w:numPr>
        <w:rPr>
          <w:rFonts w:ascii="Arial" w:hAnsi="Arial" w:cs="Arial"/>
          <w:sz w:val="20"/>
          <w:szCs w:val="20"/>
        </w:rPr>
      </w:pPr>
      <w:r w:rsidRPr="00224F3C">
        <w:rPr>
          <w:rFonts w:ascii="Arial" w:hAnsi="Arial" w:cs="Arial"/>
          <w:sz w:val="20"/>
          <w:szCs w:val="20"/>
        </w:rPr>
        <w:t>Upload monitis_monitors.tpl and monitis_networkstatus.tpl into</w:t>
      </w:r>
      <w:r w:rsidR="001D08DF">
        <w:rPr>
          <w:rFonts w:ascii="Arial" w:hAnsi="Arial" w:cs="Arial"/>
          <w:sz w:val="20"/>
          <w:szCs w:val="20"/>
        </w:rPr>
        <w:t xml:space="preserve"> the</w:t>
      </w:r>
      <w:r w:rsidRPr="00224F3C">
        <w:rPr>
          <w:rFonts w:ascii="Arial" w:hAnsi="Arial" w:cs="Arial"/>
          <w:sz w:val="20"/>
          <w:szCs w:val="20"/>
        </w:rPr>
        <w:t xml:space="preserve"> </w:t>
      </w:r>
      <w:r w:rsidR="00F767ED" w:rsidRPr="00224F3C">
        <w:rPr>
          <w:rFonts w:ascii="Arial" w:hAnsi="Arial" w:cs="Arial"/>
          <w:sz w:val="20"/>
          <w:szCs w:val="20"/>
        </w:rPr>
        <w:t>WHMCS</w:t>
      </w:r>
      <w:r w:rsidRPr="00224F3C">
        <w:rPr>
          <w:rFonts w:ascii="Arial" w:hAnsi="Arial" w:cs="Arial"/>
          <w:sz w:val="20"/>
          <w:szCs w:val="20"/>
        </w:rPr>
        <w:t xml:space="preserve"> </w:t>
      </w:r>
      <w:r w:rsidRPr="007255D8">
        <w:rPr>
          <w:rFonts w:ascii="Arial" w:hAnsi="Arial" w:cs="Arial"/>
          <w:i/>
          <w:sz w:val="20"/>
          <w:szCs w:val="20"/>
        </w:rPr>
        <w:t>template</w:t>
      </w:r>
      <w:r w:rsidR="007255D8" w:rsidRPr="007255D8">
        <w:rPr>
          <w:rFonts w:ascii="Arial" w:hAnsi="Arial" w:cs="Arial"/>
          <w:i/>
          <w:sz w:val="20"/>
          <w:szCs w:val="20"/>
        </w:rPr>
        <w:t>s</w:t>
      </w:r>
      <w:r w:rsidRPr="00224F3C">
        <w:rPr>
          <w:rFonts w:ascii="Arial" w:hAnsi="Arial" w:cs="Arial"/>
          <w:sz w:val="20"/>
          <w:szCs w:val="20"/>
        </w:rPr>
        <w:t xml:space="preserve"> folder (</w:t>
      </w:r>
      <w:r w:rsidR="001D08DF">
        <w:rPr>
          <w:rFonts w:ascii="Arial" w:hAnsi="Arial" w:cs="Arial"/>
          <w:sz w:val="20"/>
          <w:szCs w:val="20"/>
        </w:rPr>
        <w:t xml:space="preserve">you can find the folder name in </w:t>
      </w:r>
      <w:r w:rsidR="007255D8">
        <w:rPr>
          <w:rFonts w:ascii="Arial" w:hAnsi="Arial" w:cs="Arial"/>
          <w:sz w:val="20"/>
          <w:szCs w:val="20"/>
        </w:rPr>
        <w:t>Setup&gt; General Settings</w:t>
      </w:r>
      <w:r w:rsidRPr="00224F3C">
        <w:rPr>
          <w:rFonts w:ascii="Arial" w:hAnsi="Arial" w:cs="Arial"/>
          <w:sz w:val="20"/>
          <w:szCs w:val="20"/>
        </w:rPr>
        <w:t>&gt; Template)</w:t>
      </w:r>
      <w:r w:rsidR="00224F3C" w:rsidRPr="00224F3C">
        <w:rPr>
          <w:rFonts w:ascii="Arial" w:hAnsi="Arial" w:cs="Arial"/>
          <w:sz w:val="20"/>
          <w:szCs w:val="20"/>
        </w:rPr>
        <w:t>.</w:t>
      </w:r>
    </w:p>
    <w:p w:rsidR="00AC651C" w:rsidRPr="00224F3C" w:rsidRDefault="00AC651C" w:rsidP="00232D58">
      <w:pPr>
        <w:numPr>
          <w:ilvl w:val="1"/>
          <w:numId w:val="4"/>
        </w:numPr>
        <w:rPr>
          <w:rFonts w:ascii="Arial" w:hAnsi="Arial" w:cs="Arial"/>
          <w:sz w:val="20"/>
          <w:szCs w:val="20"/>
        </w:rPr>
      </w:pPr>
      <w:r w:rsidRPr="00224F3C">
        <w:rPr>
          <w:rFonts w:ascii="Arial" w:hAnsi="Arial" w:cs="Arial"/>
          <w:sz w:val="20"/>
          <w:szCs w:val="20"/>
        </w:rPr>
        <w:t xml:space="preserve">Add a new </w:t>
      </w:r>
      <w:r w:rsidR="00F767ED" w:rsidRPr="00224F3C">
        <w:rPr>
          <w:rFonts w:ascii="Arial" w:hAnsi="Arial" w:cs="Arial"/>
          <w:sz w:val="20"/>
          <w:szCs w:val="20"/>
        </w:rPr>
        <w:t>tab</w:t>
      </w:r>
      <w:r w:rsidRPr="00224F3C">
        <w:rPr>
          <w:rFonts w:ascii="Arial" w:hAnsi="Arial" w:cs="Arial"/>
          <w:sz w:val="20"/>
          <w:szCs w:val="20"/>
        </w:rPr>
        <w:t xml:space="preserve"> in the main navigation template for the clients area (</w:t>
      </w:r>
      <w:proofErr w:type="gramStart"/>
      <w:r w:rsidRPr="00224F3C">
        <w:rPr>
          <w:rFonts w:ascii="Arial" w:hAnsi="Arial" w:cs="Arial"/>
          <w:sz w:val="20"/>
          <w:szCs w:val="20"/>
        </w:rPr>
        <w:t>header.tpl )</w:t>
      </w:r>
      <w:proofErr w:type="gramEnd"/>
      <w:r w:rsidRPr="00224F3C">
        <w:rPr>
          <w:rFonts w:ascii="Arial" w:hAnsi="Arial" w:cs="Arial"/>
          <w:sz w:val="20"/>
          <w:szCs w:val="20"/>
        </w:rPr>
        <w:t xml:space="preserve"> and establish </w:t>
      </w:r>
      <w:r w:rsidR="00224F3C" w:rsidRPr="00224F3C">
        <w:rPr>
          <w:rFonts w:ascii="Arial" w:hAnsi="Arial" w:cs="Arial"/>
          <w:sz w:val="20"/>
          <w:szCs w:val="20"/>
        </w:rPr>
        <w:t>two</w:t>
      </w:r>
      <w:r w:rsidRPr="00224F3C">
        <w:rPr>
          <w:rFonts w:ascii="Arial" w:hAnsi="Arial" w:cs="Arial"/>
          <w:sz w:val="20"/>
          <w:szCs w:val="20"/>
        </w:rPr>
        <w:t xml:space="preserve"> links to the page monitis_monitors.ph</w:t>
      </w:r>
      <w:r w:rsidR="00224F3C" w:rsidRPr="00224F3C">
        <w:rPr>
          <w:rFonts w:ascii="Arial" w:hAnsi="Arial" w:cs="Arial"/>
          <w:sz w:val="20"/>
          <w:szCs w:val="20"/>
        </w:rPr>
        <w:t>p and monitis_networkstatus.php.</w:t>
      </w:r>
    </w:p>
    <w:p w:rsidR="00F01369" w:rsidRPr="00F01369" w:rsidRDefault="00AC651C" w:rsidP="00AC651C">
      <w:pPr>
        <w:numPr>
          <w:ilvl w:val="0"/>
          <w:numId w:val="4"/>
        </w:numPr>
        <w:spacing w:before="100" w:beforeAutospacing="1" w:after="100" w:afterAutospacing="1" w:line="375" w:lineRule="atLeast"/>
        <w:rPr>
          <w:rFonts w:ascii="Arial" w:eastAsia="Times New Roman" w:hAnsi="Arial" w:cs="Arial"/>
          <w:sz w:val="20"/>
          <w:szCs w:val="20"/>
        </w:rPr>
      </w:pPr>
      <w:r w:rsidRPr="00F01369">
        <w:rPr>
          <w:rFonts w:ascii="Arial" w:hAnsi="Arial" w:cs="Arial"/>
          <w:sz w:val="20"/>
          <w:szCs w:val="20"/>
        </w:rPr>
        <w:t xml:space="preserve">Navigate to Setup &gt; </w:t>
      </w:r>
      <w:proofErr w:type="spellStart"/>
      <w:r w:rsidRPr="00F01369">
        <w:rPr>
          <w:rFonts w:ascii="Arial" w:hAnsi="Arial" w:cs="Arial"/>
          <w:sz w:val="20"/>
          <w:szCs w:val="20"/>
        </w:rPr>
        <w:t>Addon</w:t>
      </w:r>
      <w:proofErr w:type="spellEnd"/>
      <w:r w:rsidRPr="00F01369">
        <w:rPr>
          <w:rFonts w:ascii="Arial" w:hAnsi="Arial" w:cs="Arial"/>
          <w:sz w:val="20"/>
          <w:szCs w:val="20"/>
        </w:rPr>
        <w:t xml:space="preserve"> Modules in your WHMCS Admin Area to activate and configure the </w:t>
      </w:r>
      <w:proofErr w:type="spellStart"/>
      <w:r w:rsidRPr="00F01369">
        <w:rPr>
          <w:rFonts w:ascii="Arial" w:hAnsi="Arial" w:cs="Arial"/>
          <w:sz w:val="20"/>
          <w:szCs w:val="20"/>
        </w:rPr>
        <w:t>addon</w:t>
      </w:r>
      <w:proofErr w:type="spellEnd"/>
      <w:r w:rsidRPr="00F01369">
        <w:rPr>
          <w:rFonts w:ascii="Arial" w:hAnsi="Arial" w:cs="Arial"/>
          <w:sz w:val="20"/>
          <w:szCs w:val="20"/>
        </w:rPr>
        <w:t xml:space="preserve"> module. Here you should provide a User name for WHMCS API access. This User role can have no rights. Access Control checkboxes allow you to define which role groups you want to allow to access the WHMCS </w:t>
      </w:r>
      <w:proofErr w:type="spellStart"/>
      <w:r w:rsidRPr="00F01369">
        <w:rPr>
          <w:rFonts w:ascii="Arial" w:hAnsi="Arial" w:cs="Arial"/>
          <w:sz w:val="20"/>
          <w:szCs w:val="20"/>
        </w:rPr>
        <w:t>addons</w:t>
      </w:r>
      <w:proofErr w:type="spellEnd"/>
      <w:r w:rsidRPr="00F01369">
        <w:rPr>
          <w:rFonts w:ascii="Arial" w:hAnsi="Arial" w:cs="Arial"/>
          <w:sz w:val="20"/>
          <w:szCs w:val="20"/>
        </w:rPr>
        <w:t xml:space="preserve">. Please note that only </w:t>
      </w:r>
      <w:r w:rsidRPr="00F01369">
        <w:rPr>
          <w:rFonts w:ascii="Arial" w:hAnsi="Arial" w:cs="Arial"/>
          <w:b/>
          <w:sz w:val="20"/>
          <w:szCs w:val="20"/>
        </w:rPr>
        <w:t>Full Administrator</w:t>
      </w:r>
      <w:r w:rsidRPr="00F01369">
        <w:rPr>
          <w:rFonts w:ascii="Arial" w:hAnsi="Arial" w:cs="Arial"/>
          <w:sz w:val="20"/>
          <w:szCs w:val="20"/>
        </w:rPr>
        <w:t xml:space="preserve"> role groups can have access to the </w:t>
      </w:r>
      <w:proofErr w:type="spellStart"/>
      <w:r w:rsidRPr="00F01369">
        <w:rPr>
          <w:rFonts w:ascii="Arial" w:hAnsi="Arial" w:cs="Arial"/>
          <w:sz w:val="20"/>
          <w:szCs w:val="20"/>
        </w:rPr>
        <w:t>Monitis</w:t>
      </w:r>
      <w:proofErr w:type="spellEnd"/>
      <w:r w:rsidRPr="00F01369">
        <w:rPr>
          <w:rFonts w:ascii="Arial" w:hAnsi="Arial" w:cs="Arial"/>
          <w:sz w:val="20"/>
          <w:szCs w:val="20"/>
        </w:rPr>
        <w:t xml:space="preserve"> </w:t>
      </w:r>
      <w:proofErr w:type="spellStart"/>
      <w:r w:rsidRPr="00F01369">
        <w:rPr>
          <w:rFonts w:ascii="Arial" w:hAnsi="Arial" w:cs="Arial"/>
          <w:sz w:val="20"/>
          <w:szCs w:val="20"/>
        </w:rPr>
        <w:t>Addon</w:t>
      </w:r>
      <w:proofErr w:type="spellEnd"/>
      <w:r w:rsidRPr="00F01369">
        <w:rPr>
          <w:rFonts w:ascii="Arial" w:hAnsi="Arial" w:cs="Arial"/>
          <w:sz w:val="20"/>
          <w:szCs w:val="20"/>
        </w:rPr>
        <w:t>.</w:t>
      </w:r>
    </w:p>
    <w:p w:rsidR="00AC651C" w:rsidRPr="00F01369" w:rsidRDefault="00AC651C" w:rsidP="00AC651C">
      <w:pPr>
        <w:numPr>
          <w:ilvl w:val="0"/>
          <w:numId w:val="4"/>
        </w:numPr>
        <w:spacing w:before="100" w:beforeAutospacing="1" w:after="100" w:afterAutospacing="1" w:line="375" w:lineRule="atLeast"/>
        <w:rPr>
          <w:rFonts w:ascii="Arial" w:eastAsia="Times New Roman" w:hAnsi="Arial" w:cs="Arial"/>
          <w:sz w:val="20"/>
          <w:szCs w:val="20"/>
        </w:rPr>
      </w:pPr>
      <w:r w:rsidRPr="00F01369">
        <w:rPr>
          <w:rFonts w:ascii="Arial" w:eastAsia="Times New Roman" w:hAnsi="Arial" w:cs="Arial"/>
          <w:sz w:val="20"/>
          <w:szCs w:val="20"/>
        </w:rPr>
        <w:t>Once you're done configuring the access rights, click </w:t>
      </w:r>
      <w:proofErr w:type="gramStart"/>
      <w:r w:rsidRPr="00F01369">
        <w:rPr>
          <w:rFonts w:ascii="Arial" w:eastAsia="Times New Roman" w:hAnsi="Arial" w:cs="Arial"/>
          <w:b/>
          <w:bCs/>
          <w:sz w:val="20"/>
          <w:szCs w:val="20"/>
        </w:rPr>
        <w:t>Save</w:t>
      </w:r>
      <w:proofErr w:type="gramEnd"/>
      <w:r w:rsidRPr="00F01369">
        <w:rPr>
          <w:rFonts w:ascii="Arial" w:eastAsia="Times New Roman" w:hAnsi="Arial" w:cs="Arial"/>
          <w:sz w:val="20"/>
          <w:szCs w:val="20"/>
        </w:rPr>
        <w:t> to complete the process.</w:t>
      </w:r>
    </w:p>
    <w:p w:rsidR="00F01369" w:rsidRDefault="00174275" w:rsidP="00AC651C">
      <w:pPr>
        <w:rPr>
          <w:rStyle w:val="apple-converted-space"/>
          <w:rFonts w:ascii="Arial" w:hAnsi="Arial" w:cs="Arial"/>
          <w:sz w:val="20"/>
          <w:szCs w:val="20"/>
          <w:shd w:val="clear" w:color="auto" w:fill="FFFFFF"/>
        </w:rPr>
      </w:pPr>
      <w:r>
        <w:rPr>
          <w:rFonts w:ascii="Arial" w:hAnsi="Arial" w:cs="Arial"/>
          <w:noProof/>
          <w:sz w:val="20"/>
          <w:szCs w:val="20"/>
          <w:shd w:val="clear" w:color="auto" w:fill="FFFFFF"/>
        </w:rPr>
        <w:drawing>
          <wp:inline distT="0" distB="0" distL="0" distR="0">
            <wp:extent cx="6146165" cy="1391285"/>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146165" cy="1391285"/>
                    </a:xfrm>
                    <a:prstGeom prst="rect">
                      <a:avLst/>
                    </a:prstGeom>
                    <a:noFill/>
                    <a:ln w="9525">
                      <a:noFill/>
                      <a:miter lim="800000"/>
                      <a:headEnd/>
                      <a:tailEnd/>
                    </a:ln>
                  </pic:spPr>
                </pic:pic>
              </a:graphicData>
            </a:graphic>
          </wp:inline>
        </w:drawing>
      </w:r>
    </w:p>
    <w:p w:rsidR="00F01369" w:rsidRDefault="00F01369" w:rsidP="00AC651C">
      <w:pPr>
        <w:rPr>
          <w:rStyle w:val="apple-converted-space"/>
          <w:rFonts w:ascii="Arial" w:hAnsi="Arial" w:cs="Arial"/>
          <w:sz w:val="20"/>
          <w:szCs w:val="20"/>
          <w:shd w:val="clear" w:color="auto" w:fill="FFFFFF"/>
        </w:rPr>
      </w:pPr>
    </w:p>
    <w:p w:rsidR="00F01369" w:rsidRDefault="00F01369" w:rsidP="00AC651C">
      <w:pPr>
        <w:rPr>
          <w:rStyle w:val="apple-converted-space"/>
          <w:rFonts w:ascii="Arial" w:hAnsi="Arial" w:cs="Arial"/>
          <w:sz w:val="20"/>
          <w:szCs w:val="20"/>
          <w:shd w:val="clear" w:color="auto" w:fill="FFFFFF"/>
        </w:rPr>
      </w:pPr>
    </w:p>
    <w:p w:rsidR="002B2E67" w:rsidRPr="002B2E67" w:rsidRDefault="002B2E67" w:rsidP="00C73C79">
      <w:pPr>
        <w:rPr>
          <w:rStyle w:val="apple-converted-space"/>
          <w:rFonts w:ascii="Arial" w:hAnsi="Arial" w:cs="Arial"/>
          <w:b/>
          <w:sz w:val="20"/>
          <w:szCs w:val="20"/>
        </w:rPr>
      </w:pPr>
      <w:r w:rsidRPr="002B2E67">
        <w:rPr>
          <w:rStyle w:val="apple-converted-space"/>
          <w:rFonts w:ascii="Arial" w:hAnsi="Arial" w:cs="Arial"/>
          <w:b/>
          <w:sz w:val="20"/>
          <w:szCs w:val="20"/>
        </w:rPr>
        <w:t>MONITIS ADDON CONFIGURATION</w:t>
      </w:r>
    </w:p>
    <w:p w:rsidR="00F01369" w:rsidRDefault="00AC651C" w:rsidP="00AC651C">
      <w:pPr>
        <w:rPr>
          <w:rFonts w:ascii="Arial" w:hAnsi="Arial" w:cs="Arial"/>
          <w:sz w:val="20"/>
          <w:szCs w:val="20"/>
          <w:shd w:val="clear" w:color="auto" w:fill="FFFFFF"/>
        </w:rPr>
      </w:pPr>
      <w:r w:rsidRPr="00224F3C">
        <w:rPr>
          <w:rStyle w:val="apple-converted-space"/>
          <w:rFonts w:ascii="Arial" w:hAnsi="Arial" w:cs="Arial"/>
          <w:sz w:val="20"/>
          <w:szCs w:val="20"/>
          <w:shd w:val="clear" w:color="auto" w:fill="FFFFFF"/>
        </w:rPr>
        <w:lastRenderedPageBreak/>
        <w:t xml:space="preserve">The initial configuration of </w:t>
      </w:r>
      <w:r w:rsidR="00134B92">
        <w:rPr>
          <w:rStyle w:val="apple-converted-space"/>
          <w:rFonts w:ascii="Arial" w:hAnsi="Arial" w:cs="Arial"/>
          <w:sz w:val="20"/>
          <w:szCs w:val="20"/>
          <w:shd w:val="clear" w:color="auto" w:fill="FFFFFF"/>
        </w:rPr>
        <w:t xml:space="preserve">the </w:t>
      </w:r>
      <w:proofErr w:type="spellStart"/>
      <w:r w:rsidR="00F01369">
        <w:rPr>
          <w:rFonts w:ascii="Arial" w:eastAsia="Times New Roman" w:hAnsi="Arial" w:cs="Arial"/>
          <w:sz w:val="20"/>
          <w:szCs w:val="20"/>
        </w:rPr>
        <w:t>Monitis</w:t>
      </w:r>
      <w:proofErr w:type="spellEnd"/>
      <w:r w:rsidR="00F01369">
        <w:rPr>
          <w:rFonts w:ascii="Arial" w:eastAsia="Times New Roman" w:hAnsi="Arial" w:cs="Arial"/>
          <w:sz w:val="20"/>
          <w:szCs w:val="20"/>
        </w:rPr>
        <w:t xml:space="preserve"> </w:t>
      </w:r>
      <w:proofErr w:type="spellStart"/>
      <w:r w:rsidR="00F01369">
        <w:rPr>
          <w:rFonts w:ascii="Arial" w:eastAsia="Times New Roman" w:hAnsi="Arial" w:cs="Arial"/>
          <w:sz w:val="20"/>
          <w:szCs w:val="20"/>
        </w:rPr>
        <w:t>add</w:t>
      </w:r>
      <w:r w:rsidRPr="00224F3C">
        <w:rPr>
          <w:rFonts w:ascii="Arial" w:eastAsia="Times New Roman" w:hAnsi="Arial" w:cs="Arial"/>
          <w:sz w:val="20"/>
          <w:szCs w:val="20"/>
        </w:rPr>
        <w:t>on</w:t>
      </w:r>
      <w:proofErr w:type="spellEnd"/>
      <w:r w:rsidRPr="00224F3C">
        <w:rPr>
          <w:rFonts w:ascii="Arial" w:eastAsia="Times New Roman" w:hAnsi="Arial" w:cs="Arial"/>
          <w:sz w:val="20"/>
          <w:szCs w:val="20"/>
        </w:rPr>
        <w:t xml:space="preserve"> is accessed from the </w:t>
      </w:r>
      <w:proofErr w:type="spellStart"/>
      <w:r w:rsidRPr="00224F3C">
        <w:rPr>
          <w:rFonts w:ascii="Arial" w:eastAsia="Times New Roman" w:hAnsi="Arial" w:cs="Arial"/>
          <w:sz w:val="20"/>
          <w:szCs w:val="20"/>
        </w:rPr>
        <w:t>addon</w:t>
      </w:r>
      <w:proofErr w:type="spellEnd"/>
      <w:r w:rsidRPr="00224F3C">
        <w:rPr>
          <w:rFonts w:ascii="Arial" w:eastAsia="Times New Roman" w:hAnsi="Arial" w:cs="Arial"/>
          <w:sz w:val="20"/>
          <w:szCs w:val="20"/>
        </w:rPr>
        <w:t xml:space="preserve"> itself. </w:t>
      </w:r>
      <w:r w:rsidR="00F01369">
        <w:rPr>
          <w:rFonts w:ascii="Arial" w:eastAsia="Times New Roman" w:hAnsi="Arial" w:cs="Arial"/>
          <w:sz w:val="20"/>
          <w:szCs w:val="20"/>
        </w:rPr>
        <w:t>In</w:t>
      </w:r>
      <w:r w:rsidRPr="00224F3C">
        <w:rPr>
          <w:rFonts w:ascii="Arial" w:eastAsia="Times New Roman" w:hAnsi="Arial" w:cs="Arial"/>
          <w:sz w:val="20"/>
          <w:szCs w:val="20"/>
        </w:rPr>
        <w:t xml:space="preserve"> WHMSC Admin </w:t>
      </w:r>
      <w:r w:rsidR="00F01369">
        <w:rPr>
          <w:rFonts w:ascii="Arial" w:eastAsia="Times New Roman" w:hAnsi="Arial" w:cs="Arial"/>
          <w:sz w:val="20"/>
          <w:szCs w:val="20"/>
        </w:rPr>
        <w:t xml:space="preserve">area </w:t>
      </w:r>
      <w:r w:rsidRPr="00224F3C">
        <w:rPr>
          <w:rFonts w:ascii="Arial" w:eastAsia="Times New Roman" w:hAnsi="Arial" w:cs="Arial"/>
          <w:sz w:val="20"/>
          <w:szCs w:val="20"/>
        </w:rPr>
        <w:t xml:space="preserve">navigate to </w:t>
      </w:r>
      <w:proofErr w:type="spellStart"/>
      <w:r w:rsidR="003D57F6">
        <w:rPr>
          <w:rFonts w:ascii="Arial" w:hAnsi="Arial" w:cs="Arial"/>
          <w:sz w:val="20"/>
          <w:szCs w:val="20"/>
          <w:shd w:val="clear" w:color="auto" w:fill="FFFFFF"/>
        </w:rPr>
        <w:t>Addons</w:t>
      </w:r>
      <w:proofErr w:type="spellEnd"/>
      <w:r w:rsidR="00F01369" w:rsidRPr="00224F3C">
        <w:rPr>
          <w:rFonts w:ascii="Arial" w:hAnsi="Arial" w:cs="Arial"/>
          <w:sz w:val="20"/>
          <w:szCs w:val="20"/>
          <w:shd w:val="clear" w:color="auto" w:fill="FFFFFF"/>
        </w:rPr>
        <w:t>&gt;</w:t>
      </w:r>
      <w:proofErr w:type="spellStart"/>
      <w:r w:rsidR="00F01369" w:rsidRPr="00224F3C">
        <w:rPr>
          <w:rFonts w:ascii="Arial" w:hAnsi="Arial" w:cs="Arial"/>
          <w:sz w:val="20"/>
          <w:szCs w:val="20"/>
          <w:shd w:val="clear" w:color="auto" w:fill="FFFFFF"/>
        </w:rPr>
        <w:t>Monitis</w:t>
      </w:r>
      <w:proofErr w:type="spellEnd"/>
      <w:r w:rsidR="00F01369" w:rsidRPr="00224F3C">
        <w:rPr>
          <w:rFonts w:ascii="Arial" w:hAnsi="Arial" w:cs="Arial"/>
          <w:sz w:val="20"/>
          <w:szCs w:val="20"/>
          <w:shd w:val="clear" w:color="auto" w:fill="FFFFFF"/>
        </w:rPr>
        <w:t xml:space="preserve"> </w:t>
      </w:r>
      <w:r w:rsidR="00F01369">
        <w:rPr>
          <w:rFonts w:ascii="Arial" w:hAnsi="Arial" w:cs="Arial"/>
          <w:sz w:val="20"/>
          <w:szCs w:val="20"/>
          <w:shd w:val="clear" w:color="auto" w:fill="FFFFFF"/>
        </w:rPr>
        <w:t>monitoring</w:t>
      </w:r>
      <w:r w:rsidR="00F01369" w:rsidRPr="00224F3C">
        <w:rPr>
          <w:rFonts w:ascii="Arial" w:hAnsi="Arial" w:cs="Arial"/>
          <w:sz w:val="20"/>
          <w:szCs w:val="20"/>
          <w:shd w:val="clear" w:color="auto" w:fill="FFFFFF"/>
        </w:rPr>
        <w:t xml:space="preserve">. </w:t>
      </w:r>
    </w:p>
    <w:p w:rsidR="00AC651C" w:rsidRPr="002B2E67" w:rsidRDefault="002B2E67" w:rsidP="00AC651C">
      <w:pPr>
        <w:rPr>
          <w:rStyle w:val="apple-converted-space"/>
          <w:rFonts w:ascii="Arial" w:hAnsi="Arial" w:cs="Arial"/>
          <w:sz w:val="20"/>
          <w:szCs w:val="20"/>
        </w:rPr>
      </w:pPr>
      <w:proofErr w:type="spellStart"/>
      <w:r w:rsidRPr="00224F3C">
        <w:rPr>
          <w:rStyle w:val="apple-converted-space"/>
          <w:rFonts w:ascii="Arial" w:hAnsi="Arial" w:cs="Arial"/>
          <w:sz w:val="20"/>
          <w:szCs w:val="20"/>
        </w:rPr>
        <w:t>Monitis</w:t>
      </w:r>
      <w:proofErr w:type="spellEnd"/>
      <w:r w:rsidRPr="00224F3C">
        <w:rPr>
          <w:rStyle w:val="apple-converted-space"/>
          <w:rFonts w:ascii="Arial" w:hAnsi="Arial" w:cs="Arial"/>
          <w:sz w:val="20"/>
          <w:szCs w:val="20"/>
        </w:rPr>
        <w:t xml:space="preserve"> </w:t>
      </w:r>
      <w:proofErr w:type="spellStart"/>
      <w:r w:rsidRPr="00224F3C">
        <w:rPr>
          <w:rStyle w:val="apple-converted-space"/>
          <w:rFonts w:ascii="Arial" w:hAnsi="Arial" w:cs="Arial"/>
          <w:sz w:val="20"/>
          <w:szCs w:val="20"/>
        </w:rPr>
        <w:t>Addon</w:t>
      </w:r>
      <w:proofErr w:type="spellEnd"/>
      <w:r w:rsidRPr="00224F3C">
        <w:rPr>
          <w:rStyle w:val="apple-converted-space"/>
          <w:rFonts w:ascii="Arial" w:hAnsi="Arial" w:cs="Arial"/>
          <w:sz w:val="20"/>
          <w:szCs w:val="20"/>
        </w:rPr>
        <w:t xml:space="preserve"> has </w:t>
      </w:r>
      <w:r>
        <w:rPr>
          <w:rStyle w:val="apple-converted-space"/>
          <w:rFonts w:ascii="Arial" w:hAnsi="Arial" w:cs="Arial"/>
          <w:sz w:val="20"/>
          <w:szCs w:val="20"/>
        </w:rPr>
        <w:t>three</w:t>
      </w:r>
      <w:r w:rsidRPr="00224F3C">
        <w:rPr>
          <w:rStyle w:val="apple-converted-space"/>
          <w:rFonts w:ascii="Arial" w:hAnsi="Arial" w:cs="Arial"/>
          <w:sz w:val="20"/>
          <w:szCs w:val="20"/>
        </w:rPr>
        <w:t xml:space="preserve"> menu areas: Admin, Clients and Reports.</w:t>
      </w:r>
      <w:r>
        <w:rPr>
          <w:rStyle w:val="apple-converted-space"/>
          <w:rFonts w:ascii="Arial" w:hAnsi="Arial" w:cs="Arial"/>
          <w:sz w:val="20"/>
          <w:szCs w:val="20"/>
        </w:rPr>
        <w:t xml:space="preserve"> When entering </w:t>
      </w:r>
      <w:proofErr w:type="spellStart"/>
      <w:r>
        <w:rPr>
          <w:rStyle w:val="apple-converted-space"/>
          <w:rFonts w:ascii="Arial" w:hAnsi="Arial" w:cs="Arial"/>
          <w:sz w:val="20"/>
          <w:szCs w:val="20"/>
        </w:rPr>
        <w:t>Monitis</w:t>
      </w:r>
      <w:proofErr w:type="spellEnd"/>
      <w:r>
        <w:rPr>
          <w:rStyle w:val="apple-converted-space"/>
          <w:rFonts w:ascii="Arial" w:hAnsi="Arial" w:cs="Arial"/>
          <w:sz w:val="20"/>
          <w:szCs w:val="20"/>
        </w:rPr>
        <w:t xml:space="preserve"> </w:t>
      </w:r>
      <w:proofErr w:type="spellStart"/>
      <w:r>
        <w:rPr>
          <w:rStyle w:val="apple-converted-space"/>
          <w:rFonts w:ascii="Arial" w:hAnsi="Arial" w:cs="Arial"/>
          <w:sz w:val="20"/>
          <w:szCs w:val="20"/>
        </w:rPr>
        <w:t>addon</w:t>
      </w:r>
      <w:proofErr w:type="spellEnd"/>
      <w:r>
        <w:rPr>
          <w:rStyle w:val="apple-converted-space"/>
          <w:rFonts w:ascii="Arial" w:hAnsi="Arial" w:cs="Arial"/>
          <w:sz w:val="20"/>
          <w:szCs w:val="20"/>
        </w:rPr>
        <w:t xml:space="preserve"> for the first time you will be navigated to Admin&gt;</w:t>
      </w:r>
      <w:proofErr w:type="spellStart"/>
      <w:r>
        <w:rPr>
          <w:rStyle w:val="apple-converted-space"/>
          <w:rFonts w:ascii="Arial" w:hAnsi="Arial" w:cs="Arial"/>
          <w:sz w:val="20"/>
          <w:szCs w:val="20"/>
        </w:rPr>
        <w:t>Monitis</w:t>
      </w:r>
      <w:proofErr w:type="spellEnd"/>
      <w:r>
        <w:rPr>
          <w:rStyle w:val="apple-converted-space"/>
          <w:rFonts w:ascii="Arial" w:hAnsi="Arial" w:cs="Arial"/>
          <w:sz w:val="20"/>
          <w:szCs w:val="20"/>
        </w:rPr>
        <w:t xml:space="preserve"> Account Credentials tab where y</w:t>
      </w:r>
      <w:r w:rsidR="00F01369" w:rsidRPr="00224F3C">
        <w:rPr>
          <w:rFonts w:ascii="Arial" w:hAnsi="Arial" w:cs="Arial"/>
          <w:sz w:val="20"/>
          <w:szCs w:val="20"/>
          <w:shd w:val="clear" w:color="auto" w:fill="FFFFFF"/>
        </w:rPr>
        <w:t xml:space="preserve">ou have to </w:t>
      </w:r>
      <w:r w:rsidR="00114E60">
        <w:rPr>
          <w:rFonts w:ascii="Arial" w:hAnsi="Arial" w:cs="Arial"/>
          <w:sz w:val="20"/>
          <w:szCs w:val="20"/>
          <w:shd w:val="clear" w:color="auto" w:fill="FFFFFF"/>
        </w:rPr>
        <w:t>enter</w:t>
      </w:r>
      <w:r w:rsidR="00F01369" w:rsidRPr="00224F3C">
        <w:rPr>
          <w:rFonts w:ascii="Arial" w:hAnsi="Arial" w:cs="Arial"/>
          <w:sz w:val="20"/>
          <w:szCs w:val="20"/>
          <w:shd w:val="clear" w:color="auto" w:fill="FFFFFF"/>
        </w:rPr>
        <w:t xml:space="preserve"> </w:t>
      </w:r>
      <w:r w:rsidR="00134B92">
        <w:rPr>
          <w:rFonts w:ascii="Arial" w:hAnsi="Arial" w:cs="Arial"/>
          <w:sz w:val="20"/>
          <w:szCs w:val="20"/>
          <w:shd w:val="clear" w:color="auto" w:fill="FFFFFF"/>
        </w:rPr>
        <w:t xml:space="preserve">the </w:t>
      </w:r>
      <w:proofErr w:type="spellStart"/>
      <w:r>
        <w:rPr>
          <w:rFonts w:ascii="Arial" w:hAnsi="Arial" w:cs="Arial"/>
          <w:sz w:val="20"/>
          <w:szCs w:val="20"/>
          <w:shd w:val="clear" w:color="auto" w:fill="FFFFFF"/>
        </w:rPr>
        <w:t>Monitis</w:t>
      </w:r>
      <w:proofErr w:type="spellEnd"/>
      <w:r w:rsidR="00F01369" w:rsidRPr="00224F3C">
        <w:rPr>
          <w:rFonts w:ascii="Arial" w:hAnsi="Arial" w:cs="Arial"/>
          <w:sz w:val="20"/>
          <w:szCs w:val="20"/>
          <w:shd w:val="clear" w:color="auto" w:fill="FFFFFF"/>
        </w:rPr>
        <w:t xml:space="preserve"> API key and Secret Key</w:t>
      </w:r>
      <w:r w:rsidR="00114E60">
        <w:rPr>
          <w:rFonts w:ascii="Arial" w:hAnsi="Arial" w:cs="Arial"/>
          <w:sz w:val="20"/>
          <w:szCs w:val="20"/>
          <w:shd w:val="clear" w:color="auto" w:fill="FFFFFF"/>
        </w:rPr>
        <w:t xml:space="preserve">. </w:t>
      </w:r>
      <w:proofErr w:type="gramStart"/>
      <w:r w:rsidR="00114E60" w:rsidRPr="00114E60">
        <w:rPr>
          <w:rFonts w:ascii="Arial" w:hAnsi="Arial" w:cs="Arial"/>
          <w:sz w:val="20"/>
          <w:szCs w:val="20"/>
          <w:shd w:val="clear" w:color="auto" w:fill="FFFFFF"/>
        </w:rPr>
        <w:t>For getting API key and Secret key</w:t>
      </w:r>
      <w:r w:rsidR="00114E60">
        <w:rPr>
          <w:rFonts w:ascii="Arial" w:hAnsi="Arial" w:cs="Arial"/>
          <w:sz w:val="20"/>
          <w:szCs w:val="20"/>
          <w:shd w:val="clear" w:color="auto" w:fill="FFFFFF"/>
        </w:rPr>
        <w:t xml:space="preserve"> </w:t>
      </w:r>
      <w:r w:rsidR="00134B92">
        <w:rPr>
          <w:rFonts w:ascii="Arial" w:hAnsi="Arial" w:cs="Arial"/>
          <w:sz w:val="20"/>
          <w:szCs w:val="20"/>
          <w:shd w:val="clear" w:color="auto" w:fill="FFFFFF"/>
        </w:rPr>
        <w:t>go to the</w:t>
      </w:r>
      <w:r w:rsidR="00114E60">
        <w:rPr>
          <w:rFonts w:ascii="Arial" w:hAnsi="Arial" w:cs="Arial"/>
          <w:sz w:val="20"/>
          <w:szCs w:val="20"/>
          <w:shd w:val="clear" w:color="auto" w:fill="FFFFFF"/>
        </w:rPr>
        <w:t xml:space="preserve"> </w:t>
      </w:r>
      <w:proofErr w:type="spellStart"/>
      <w:r w:rsidR="00AC651C" w:rsidRPr="00224F3C">
        <w:rPr>
          <w:rStyle w:val="apple-converted-space"/>
          <w:rFonts w:ascii="Arial" w:hAnsi="Arial" w:cs="Arial"/>
          <w:sz w:val="20"/>
          <w:szCs w:val="20"/>
          <w:shd w:val="clear" w:color="auto" w:fill="FFFFFF"/>
        </w:rPr>
        <w:t>Monitis</w:t>
      </w:r>
      <w:proofErr w:type="spellEnd"/>
      <w:r w:rsidR="00AC651C" w:rsidRPr="00224F3C">
        <w:rPr>
          <w:rStyle w:val="apple-converted-space"/>
          <w:rFonts w:ascii="Arial" w:hAnsi="Arial" w:cs="Arial"/>
          <w:sz w:val="20"/>
          <w:szCs w:val="20"/>
          <w:shd w:val="clear" w:color="auto" w:fill="FFFFFF"/>
        </w:rPr>
        <w:t xml:space="preserve"> Dashboard </w:t>
      </w:r>
      <w:r w:rsidR="00134B92">
        <w:rPr>
          <w:rStyle w:val="apple-converted-space"/>
          <w:rFonts w:ascii="Arial" w:hAnsi="Arial" w:cs="Arial"/>
          <w:sz w:val="20"/>
          <w:szCs w:val="20"/>
          <w:shd w:val="clear" w:color="auto" w:fill="FFFFFF"/>
        </w:rPr>
        <w:t>and then</w:t>
      </w:r>
      <w:r w:rsidR="00AC651C" w:rsidRPr="00224F3C">
        <w:rPr>
          <w:rStyle w:val="apple-converted-space"/>
          <w:rFonts w:ascii="Arial" w:hAnsi="Arial" w:cs="Arial"/>
          <w:sz w:val="20"/>
          <w:szCs w:val="20"/>
          <w:shd w:val="clear" w:color="auto" w:fill="FFFFFF"/>
        </w:rPr>
        <w:t xml:space="preserve"> to Account/API key</w:t>
      </w:r>
      <w:r w:rsidR="00114E60">
        <w:rPr>
          <w:rStyle w:val="apple-converted-space"/>
          <w:rFonts w:ascii="Arial" w:hAnsi="Arial" w:cs="Arial"/>
          <w:sz w:val="20"/>
          <w:szCs w:val="20"/>
          <w:shd w:val="clear" w:color="auto" w:fill="FFFFFF"/>
        </w:rPr>
        <w:t>.</w:t>
      </w:r>
      <w:proofErr w:type="gramEnd"/>
    </w:p>
    <w:p w:rsidR="00AC651C" w:rsidRPr="00224F3C" w:rsidRDefault="00174275" w:rsidP="00AC651C">
      <w:pPr>
        <w:rPr>
          <w:rFonts w:ascii="Arial" w:eastAsia="Times New Roman" w:hAnsi="Arial" w:cs="Arial"/>
          <w:sz w:val="20"/>
          <w:szCs w:val="20"/>
        </w:rPr>
      </w:pPr>
      <w:r>
        <w:rPr>
          <w:rFonts w:ascii="Arial" w:eastAsia="Times New Roman" w:hAnsi="Arial" w:cs="Arial"/>
          <w:noProof/>
          <w:sz w:val="20"/>
          <w:szCs w:val="20"/>
        </w:rPr>
        <w:drawing>
          <wp:inline distT="0" distB="0" distL="0" distR="0">
            <wp:extent cx="6154420" cy="1670050"/>
            <wp:effectExtent l="19050" t="0" r="0" b="0"/>
            <wp:docPr id="39" name="Picture 39" descr="C:\Users\aghambar.MONITISGFI\Desktop\whmcs\2-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ghambar.MONITISGFI\Desktop\whmcs\2-new.png"/>
                    <pic:cNvPicPr>
                      <a:picLocks noChangeAspect="1" noChangeArrowheads="1"/>
                    </pic:cNvPicPr>
                  </pic:nvPicPr>
                  <pic:blipFill>
                    <a:blip r:embed="rId6" cstate="print"/>
                    <a:srcRect/>
                    <a:stretch>
                      <a:fillRect/>
                    </a:stretch>
                  </pic:blipFill>
                  <pic:spPr bwMode="auto">
                    <a:xfrm>
                      <a:off x="0" y="0"/>
                      <a:ext cx="6154420" cy="1670050"/>
                    </a:xfrm>
                    <a:prstGeom prst="rect">
                      <a:avLst/>
                    </a:prstGeom>
                    <a:noFill/>
                    <a:ln w="9525">
                      <a:noFill/>
                      <a:miter lim="800000"/>
                      <a:headEnd/>
                      <a:tailEnd/>
                    </a:ln>
                  </pic:spPr>
                </pic:pic>
              </a:graphicData>
            </a:graphic>
          </wp:inline>
        </w:drawing>
      </w:r>
    </w:p>
    <w:p w:rsidR="00C73C79" w:rsidRPr="002B2E67" w:rsidRDefault="002B2E67" w:rsidP="00C73C79">
      <w:pPr>
        <w:rPr>
          <w:rStyle w:val="apple-converted-space"/>
          <w:rFonts w:ascii="Arial" w:hAnsi="Arial" w:cs="Arial"/>
          <w:sz w:val="20"/>
          <w:szCs w:val="20"/>
          <w:shd w:val="clear" w:color="auto" w:fill="FFFFFF"/>
        </w:rPr>
      </w:pPr>
      <w:r>
        <w:rPr>
          <w:rStyle w:val="apple-converted-space"/>
          <w:rFonts w:ascii="Arial" w:hAnsi="Arial" w:cs="Arial"/>
          <w:sz w:val="20"/>
          <w:szCs w:val="20"/>
          <w:shd w:val="clear" w:color="auto" w:fill="FFFFFF"/>
        </w:rPr>
        <w:t xml:space="preserve">On Admin&gt;Monitor Configuration tab please review </w:t>
      </w:r>
      <w:r w:rsidR="00134B92">
        <w:rPr>
          <w:rStyle w:val="apple-converted-space"/>
          <w:rFonts w:ascii="Arial" w:hAnsi="Arial" w:cs="Arial"/>
          <w:sz w:val="20"/>
          <w:szCs w:val="20"/>
          <w:shd w:val="clear" w:color="auto" w:fill="FFFFFF"/>
        </w:rPr>
        <w:t xml:space="preserve">the </w:t>
      </w:r>
      <w:r w:rsidR="00383A02">
        <w:rPr>
          <w:rStyle w:val="apple-converted-space"/>
          <w:rFonts w:ascii="Arial" w:hAnsi="Arial" w:cs="Arial"/>
          <w:sz w:val="20"/>
          <w:szCs w:val="20"/>
          <w:shd w:val="clear" w:color="auto" w:fill="FFFFFF"/>
        </w:rPr>
        <w:t>default monitor settings for your existing and newly provisioned servers.</w:t>
      </w:r>
    </w:p>
    <w:p w:rsidR="00C73C79" w:rsidRPr="00224F3C" w:rsidRDefault="00174275" w:rsidP="00C73C79">
      <w:pPr>
        <w:rPr>
          <w:rStyle w:val="apple-converted-space"/>
          <w:rFonts w:ascii="Arial" w:hAnsi="Arial" w:cs="Arial"/>
          <w:sz w:val="20"/>
          <w:szCs w:val="20"/>
        </w:rPr>
      </w:pPr>
      <w:r>
        <w:rPr>
          <w:rFonts w:ascii="Arial" w:hAnsi="Arial" w:cs="Arial"/>
          <w:noProof/>
          <w:sz w:val="20"/>
          <w:szCs w:val="20"/>
        </w:rPr>
        <w:drawing>
          <wp:inline distT="0" distB="0" distL="0" distR="0">
            <wp:extent cx="6146165" cy="3093085"/>
            <wp:effectExtent l="1905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6146165" cy="3093085"/>
                    </a:xfrm>
                    <a:prstGeom prst="rect">
                      <a:avLst/>
                    </a:prstGeom>
                    <a:noFill/>
                    <a:ln w="9525">
                      <a:noFill/>
                      <a:miter lim="800000"/>
                      <a:headEnd/>
                      <a:tailEnd/>
                    </a:ln>
                  </pic:spPr>
                </pic:pic>
              </a:graphicData>
            </a:graphic>
          </wp:inline>
        </w:drawing>
      </w:r>
    </w:p>
    <w:p w:rsidR="00AC651C" w:rsidRPr="00224F3C" w:rsidRDefault="00AC651C" w:rsidP="00AC651C">
      <w:pPr>
        <w:rPr>
          <w:rStyle w:val="apple-converted-space"/>
          <w:rFonts w:ascii="Arial" w:hAnsi="Arial" w:cs="Arial"/>
          <w:sz w:val="20"/>
          <w:szCs w:val="20"/>
        </w:rPr>
      </w:pPr>
    </w:p>
    <w:p w:rsidR="00AC651C" w:rsidRPr="00224F3C" w:rsidRDefault="00AC651C" w:rsidP="00AC651C">
      <w:pPr>
        <w:rPr>
          <w:rStyle w:val="apple-converted-space"/>
          <w:rFonts w:ascii="Arial" w:hAnsi="Arial" w:cs="Arial"/>
          <w:sz w:val="20"/>
          <w:szCs w:val="20"/>
        </w:rPr>
      </w:pPr>
      <w:r w:rsidRPr="00224F3C">
        <w:rPr>
          <w:rFonts w:ascii="Arial" w:hAnsi="Arial" w:cs="Arial"/>
          <w:b/>
          <w:bCs/>
          <w:sz w:val="20"/>
          <w:szCs w:val="20"/>
          <w:shd w:val="clear" w:color="auto" w:fill="FFFFFF"/>
        </w:rPr>
        <w:t xml:space="preserve">Automate monitor creation </w:t>
      </w:r>
      <w:r w:rsidRPr="00224F3C">
        <w:rPr>
          <w:rStyle w:val="apple-converted-space"/>
          <w:rFonts w:ascii="Arial" w:hAnsi="Arial" w:cs="Arial"/>
          <w:sz w:val="20"/>
          <w:szCs w:val="20"/>
        </w:rPr>
        <w:t xml:space="preserve">means that at the adding of a new server a corresponding monitor for it will be created automatically. </w:t>
      </w:r>
    </w:p>
    <w:p w:rsidR="00AC651C" w:rsidRDefault="00AC651C" w:rsidP="00AC651C">
      <w:pPr>
        <w:rPr>
          <w:rStyle w:val="apple-converted-space"/>
          <w:rFonts w:ascii="Arial" w:hAnsi="Arial" w:cs="Arial"/>
          <w:sz w:val="20"/>
          <w:szCs w:val="20"/>
        </w:rPr>
      </w:pPr>
      <w:r w:rsidRPr="00144757">
        <w:rPr>
          <w:rFonts w:ascii="Arial" w:hAnsi="Arial" w:cs="Arial"/>
          <w:b/>
          <w:bCs/>
          <w:sz w:val="20"/>
          <w:szCs w:val="20"/>
          <w:shd w:val="clear" w:color="auto" w:fill="FFFFFF"/>
        </w:rPr>
        <w:t xml:space="preserve">Available to customer </w:t>
      </w:r>
      <w:r w:rsidRPr="00144757">
        <w:rPr>
          <w:rStyle w:val="apple-converted-space"/>
          <w:rFonts w:ascii="Arial" w:hAnsi="Arial" w:cs="Arial"/>
          <w:sz w:val="20"/>
          <w:szCs w:val="20"/>
        </w:rPr>
        <w:t>means that this monitor will be shared with the clients having products on the given servers</w:t>
      </w:r>
      <w:r w:rsidR="002A3B9C" w:rsidRPr="00144757">
        <w:rPr>
          <w:rStyle w:val="apple-converted-space"/>
          <w:rFonts w:ascii="Arial" w:hAnsi="Arial" w:cs="Arial"/>
          <w:sz w:val="20"/>
          <w:szCs w:val="20"/>
        </w:rPr>
        <w:t xml:space="preserve"> in WHMC client area under Monitoring&gt;Network status tab</w:t>
      </w:r>
      <w:r w:rsidRPr="00144757">
        <w:rPr>
          <w:rStyle w:val="apple-converted-space"/>
          <w:rFonts w:ascii="Arial" w:hAnsi="Arial" w:cs="Arial"/>
          <w:sz w:val="20"/>
          <w:szCs w:val="20"/>
        </w:rPr>
        <w:t>.</w:t>
      </w:r>
    </w:p>
    <w:p w:rsidR="002A3B9C" w:rsidRPr="00224F3C" w:rsidRDefault="00174275" w:rsidP="00AC651C">
      <w:pPr>
        <w:rPr>
          <w:rStyle w:val="apple-converted-space"/>
          <w:rFonts w:ascii="Arial" w:hAnsi="Arial" w:cs="Arial"/>
          <w:sz w:val="20"/>
          <w:szCs w:val="20"/>
        </w:rPr>
      </w:pPr>
      <w:r>
        <w:rPr>
          <w:rFonts w:ascii="Arial" w:hAnsi="Arial" w:cs="Arial"/>
          <w:noProof/>
          <w:sz w:val="20"/>
          <w:szCs w:val="20"/>
        </w:rPr>
        <w:lastRenderedPageBreak/>
        <w:drawing>
          <wp:inline distT="0" distB="0" distL="0" distR="0">
            <wp:extent cx="5215890" cy="3665855"/>
            <wp:effectExtent l="1905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a:stretch>
                      <a:fillRect/>
                    </a:stretch>
                  </pic:blipFill>
                  <pic:spPr bwMode="auto">
                    <a:xfrm>
                      <a:off x="0" y="0"/>
                      <a:ext cx="5215890" cy="3665855"/>
                    </a:xfrm>
                    <a:prstGeom prst="rect">
                      <a:avLst/>
                    </a:prstGeom>
                    <a:noFill/>
                    <a:ln w="9525">
                      <a:noFill/>
                      <a:miter lim="800000"/>
                      <a:headEnd/>
                      <a:tailEnd/>
                    </a:ln>
                  </pic:spPr>
                </pic:pic>
              </a:graphicData>
            </a:graphic>
          </wp:inline>
        </w:drawing>
      </w:r>
    </w:p>
    <w:p w:rsidR="00AC651C" w:rsidRPr="00224F3C" w:rsidRDefault="00AC651C" w:rsidP="00AC651C">
      <w:pPr>
        <w:spacing w:after="0" w:line="390" w:lineRule="atLeast"/>
        <w:rPr>
          <w:rStyle w:val="apple-converted-space"/>
          <w:rFonts w:ascii="Arial" w:hAnsi="Arial" w:cs="Arial"/>
          <w:sz w:val="20"/>
          <w:szCs w:val="20"/>
        </w:rPr>
      </w:pPr>
      <w:r w:rsidRPr="00224F3C">
        <w:rPr>
          <w:rStyle w:val="apple-converted-space"/>
          <w:rFonts w:ascii="Arial" w:hAnsi="Arial" w:cs="Arial"/>
          <w:sz w:val="20"/>
          <w:szCs w:val="20"/>
        </w:rPr>
        <w:t xml:space="preserve">Now set the properties in accordance with your </w:t>
      </w:r>
      <w:proofErr w:type="spellStart"/>
      <w:r w:rsidRPr="00224F3C">
        <w:rPr>
          <w:rStyle w:val="apple-converted-space"/>
          <w:rFonts w:ascii="Arial" w:hAnsi="Arial" w:cs="Arial"/>
          <w:sz w:val="20"/>
          <w:szCs w:val="20"/>
        </w:rPr>
        <w:t>Monitis</w:t>
      </w:r>
      <w:proofErr w:type="spellEnd"/>
      <w:r w:rsidRPr="00224F3C">
        <w:rPr>
          <w:rStyle w:val="apple-converted-space"/>
          <w:rFonts w:ascii="Arial" w:hAnsi="Arial" w:cs="Arial"/>
          <w:sz w:val="20"/>
          <w:szCs w:val="20"/>
        </w:rPr>
        <w:t xml:space="preserve"> account plan. </w:t>
      </w:r>
    </w:p>
    <w:p w:rsidR="00AC651C" w:rsidRPr="00224F3C" w:rsidRDefault="00AC651C" w:rsidP="00AC651C">
      <w:pPr>
        <w:rPr>
          <w:rFonts w:ascii="Arial" w:eastAsia="Times New Roman" w:hAnsi="Arial" w:cs="Arial"/>
          <w:sz w:val="20"/>
          <w:szCs w:val="20"/>
        </w:rPr>
      </w:pPr>
    </w:p>
    <w:p w:rsidR="00C73C79" w:rsidRDefault="00174275" w:rsidP="00AC651C">
      <w:pPr>
        <w:spacing w:after="0" w:line="390" w:lineRule="atLeast"/>
        <w:rPr>
          <w:rStyle w:val="apple-converted-space"/>
          <w:rFonts w:ascii="Arial" w:hAnsi="Arial" w:cs="Arial"/>
          <w:sz w:val="20"/>
          <w:szCs w:val="20"/>
        </w:rPr>
      </w:pPr>
      <w:r>
        <w:rPr>
          <w:rFonts w:ascii="Arial" w:hAnsi="Arial" w:cs="Arial"/>
          <w:noProof/>
          <w:sz w:val="20"/>
          <w:szCs w:val="20"/>
        </w:rPr>
        <w:drawing>
          <wp:inline distT="0" distB="0" distL="0" distR="0">
            <wp:extent cx="6146165" cy="3077210"/>
            <wp:effectExtent l="1905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46165" cy="3077210"/>
                    </a:xfrm>
                    <a:prstGeom prst="rect">
                      <a:avLst/>
                    </a:prstGeom>
                    <a:noFill/>
                    <a:ln w="9525">
                      <a:noFill/>
                      <a:miter lim="800000"/>
                      <a:headEnd/>
                      <a:tailEnd/>
                    </a:ln>
                  </pic:spPr>
                </pic:pic>
              </a:graphicData>
            </a:graphic>
          </wp:inline>
        </w:drawing>
      </w:r>
    </w:p>
    <w:p w:rsidR="00C73C79" w:rsidRDefault="00C73C79" w:rsidP="00AC651C">
      <w:pPr>
        <w:spacing w:after="0" w:line="390" w:lineRule="atLeast"/>
        <w:rPr>
          <w:rStyle w:val="apple-converted-space"/>
          <w:rFonts w:ascii="Arial" w:hAnsi="Arial" w:cs="Arial"/>
          <w:sz w:val="20"/>
          <w:szCs w:val="20"/>
        </w:rPr>
      </w:pPr>
    </w:p>
    <w:p w:rsidR="00C73C79" w:rsidRPr="00224F3C" w:rsidRDefault="00C73C79" w:rsidP="00AC651C">
      <w:pPr>
        <w:spacing w:after="0" w:line="390" w:lineRule="atLeast"/>
        <w:rPr>
          <w:rStyle w:val="apple-converted-space"/>
          <w:rFonts w:ascii="Arial" w:hAnsi="Arial" w:cs="Arial"/>
          <w:sz w:val="20"/>
          <w:szCs w:val="20"/>
        </w:rPr>
      </w:pPr>
    </w:p>
    <w:p w:rsidR="00AC651C" w:rsidRPr="00224F3C" w:rsidRDefault="00AC651C" w:rsidP="00AC651C">
      <w:pPr>
        <w:spacing w:after="0" w:line="390" w:lineRule="atLeast"/>
        <w:rPr>
          <w:rStyle w:val="apple-converted-space"/>
          <w:rFonts w:ascii="Arial" w:hAnsi="Arial" w:cs="Arial"/>
          <w:sz w:val="20"/>
          <w:szCs w:val="20"/>
        </w:rPr>
      </w:pPr>
    </w:p>
    <w:p w:rsidR="00AC651C" w:rsidRPr="00224F3C" w:rsidRDefault="006A392F" w:rsidP="00AC651C">
      <w:pPr>
        <w:rPr>
          <w:rStyle w:val="apple-converted-space"/>
          <w:rFonts w:ascii="Arial" w:hAnsi="Arial" w:cs="Arial"/>
          <w:b/>
          <w:sz w:val="20"/>
          <w:szCs w:val="20"/>
          <w:shd w:val="clear" w:color="auto" w:fill="FFFFFF"/>
        </w:rPr>
      </w:pPr>
      <w:r>
        <w:rPr>
          <w:rStyle w:val="apple-converted-space"/>
          <w:rFonts w:ascii="Arial" w:hAnsi="Arial" w:cs="Arial"/>
          <w:b/>
          <w:sz w:val="20"/>
          <w:szCs w:val="20"/>
          <w:shd w:val="clear" w:color="auto" w:fill="FFFFFF"/>
        </w:rPr>
        <w:t>MONITORING AUTOMATION FOR HOSTING PROVIDER</w:t>
      </w:r>
    </w:p>
    <w:p w:rsidR="006A392F" w:rsidRDefault="00AC651C" w:rsidP="00AC651C">
      <w:pPr>
        <w:spacing w:after="0" w:line="390" w:lineRule="atLeast"/>
        <w:rPr>
          <w:rStyle w:val="apple-converted-space"/>
          <w:rFonts w:ascii="Arial" w:hAnsi="Arial" w:cs="Arial"/>
          <w:sz w:val="20"/>
          <w:szCs w:val="20"/>
        </w:rPr>
      </w:pPr>
      <w:r w:rsidRPr="00224F3C">
        <w:rPr>
          <w:rStyle w:val="apple-converted-space"/>
          <w:rFonts w:ascii="Arial" w:hAnsi="Arial" w:cs="Arial"/>
          <w:sz w:val="20"/>
          <w:szCs w:val="20"/>
        </w:rPr>
        <w:lastRenderedPageBreak/>
        <w:t xml:space="preserve">After initial configuration is done </w:t>
      </w:r>
      <w:r w:rsidR="006A392F">
        <w:rPr>
          <w:rStyle w:val="apple-converted-space"/>
          <w:rFonts w:ascii="Arial" w:hAnsi="Arial" w:cs="Arial"/>
          <w:sz w:val="20"/>
          <w:szCs w:val="20"/>
        </w:rPr>
        <w:t xml:space="preserve">you will be offered to create </w:t>
      </w:r>
      <w:r w:rsidRPr="00224F3C">
        <w:rPr>
          <w:rStyle w:val="apple-converted-space"/>
          <w:rFonts w:ascii="Arial" w:hAnsi="Arial" w:cs="Arial"/>
          <w:sz w:val="20"/>
          <w:szCs w:val="20"/>
        </w:rPr>
        <w:t xml:space="preserve">monitors for all the existing servers. </w:t>
      </w:r>
    </w:p>
    <w:p w:rsidR="006A392F" w:rsidRDefault="006A392F" w:rsidP="00AC651C">
      <w:pPr>
        <w:spacing w:after="0" w:line="390" w:lineRule="atLeast"/>
        <w:rPr>
          <w:rStyle w:val="apple-converted-space"/>
          <w:rFonts w:ascii="Arial" w:hAnsi="Arial" w:cs="Arial"/>
          <w:sz w:val="20"/>
          <w:szCs w:val="20"/>
        </w:rPr>
      </w:pPr>
      <w:r>
        <w:rPr>
          <w:rStyle w:val="apple-converted-space"/>
          <w:rFonts w:ascii="Arial" w:hAnsi="Arial" w:cs="Arial"/>
          <w:sz w:val="20"/>
          <w:szCs w:val="20"/>
        </w:rPr>
        <w:t xml:space="preserve">On Admin&gt;Servers tab you will see all your servers and created monitors. </w:t>
      </w:r>
    </w:p>
    <w:p w:rsidR="006A392F" w:rsidRDefault="006A392F" w:rsidP="006A392F">
      <w:pPr>
        <w:spacing w:after="0" w:line="390" w:lineRule="atLeast"/>
        <w:rPr>
          <w:rStyle w:val="apple-converted-space"/>
          <w:rFonts w:ascii="Arial" w:hAnsi="Arial" w:cs="Arial"/>
          <w:sz w:val="20"/>
          <w:szCs w:val="20"/>
        </w:rPr>
      </w:pPr>
      <w:r w:rsidRPr="00224F3C">
        <w:rPr>
          <w:rStyle w:val="apple-converted-space"/>
          <w:rFonts w:ascii="Arial" w:hAnsi="Arial" w:cs="Arial"/>
          <w:sz w:val="20"/>
          <w:szCs w:val="20"/>
        </w:rPr>
        <w:t xml:space="preserve">Note that </w:t>
      </w:r>
      <w:r>
        <w:rPr>
          <w:rStyle w:val="apple-converted-space"/>
          <w:rFonts w:ascii="Arial" w:hAnsi="Arial" w:cs="Arial"/>
          <w:sz w:val="20"/>
          <w:szCs w:val="20"/>
        </w:rPr>
        <w:t>for creating</w:t>
      </w:r>
      <w:r w:rsidRPr="00224F3C">
        <w:rPr>
          <w:rStyle w:val="apple-converted-space"/>
          <w:rFonts w:ascii="Arial" w:hAnsi="Arial" w:cs="Arial"/>
          <w:sz w:val="20"/>
          <w:szCs w:val="20"/>
        </w:rPr>
        <w:t xml:space="preserve"> Ping monitors server</w:t>
      </w:r>
      <w:r w:rsidR="00082A66">
        <w:rPr>
          <w:rStyle w:val="apple-converted-space"/>
          <w:rFonts w:ascii="Arial" w:hAnsi="Arial" w:cs="Arial"/>
          <w:sz w:val="20"/>
          <w:szCs w:val="20"/>
        </w:rPr>
        <w:t>’</w:t>
      </w:r>
      <w:r w:rsidRPr="00224F3C">
        <w:rPr>
          <w:rStyle w:val="apple-converted-space"/>
          <w:rFonts w:ascii="Arial" w:hAnsi="Arial" w:cs="Arial"/>
          <w:sz w:val="20"/>
          <w:szCs w:val="20"/>
        </w:rPr>
        <w:t xml:space="preserve">s </w:t>
      </w:r>
      <w:r w:rsidR="00134B92">
        <w:rPr>
          <w:rStyle w:val="apple-converted-space"/>
          <w:rFonts w:ascii="Arial" w:hAnsi="Arial" w:cs="Arial"/>
          <w:sz w:val="20"/>
          <w:szCs w:val="20"/>
        </w:rPr>
        <w:t xml:space="preserve">an </w:t>
      </w:r>
      <w:r w:rsidRPr="00224F3C">
        <w:rPr>
          <w:rStyle w:val="apple-converted-space"/>
          <w:rFonts w:ascii="Arial" w:hAnsi="Arial" w:cs="Arial"/>
          <w:sz w:val="20"/>
          <w:szCs w:val="20"/>
        </w:rPr>
        <w:t xml:space="preserve">IP address </w:t>
      </w:r>
      <w:r>
        <w:rPr>
          <w:rStyle w:val="apple-converted-space"/>
          <w:rFonts w:ascii="Arial" w:hAnsi="Arial" w:cs="Arial"/>
          <w:sz w:val="20"/>
          <w:szCs w:val="20"/>
        </w:rPr>
        <w:t xml:space="preserve">is used. </w:t>
      </w:r>
      <w:r w:rsidRPr="00224F3C">
        <w:rPr>
          <w:rStyle w:val="apple-converted-space"/>
          <w:rFonts w:ascii="Arial" w:hAnsi="Arial" w:cs="Arial"/>
          <w:sz w:val="20"/>
          <w:szCs w:val="20"/>
        </w:rPr>
        <w:t xml:space="preserve">For </w:t>
      </w:r>
      <w:r w:rsidR="00082A66">
        <w:rPr>
          <w:rStyle w:val="apple-converted-space"/>
          <w:rFonts w:ascii="Arial" w:hAnsi="Arial" w:cs="Arial"/>
          <w:sz w:val="20"/>
          <w:szCs w:val="20"/>
        </w:rPr>
        <w:t xml:space="preserve">Server/Device monitoring </w:t>
      </w:r>
      <w:r w:rsidRPr="00224F3C">
        <w:rPr>
          <w:rStyle w:val="apple-converted-space"/>
          <w:rFonts w:ascii="Arial" w:hAnsi="Arial" w:cs="Arial"/>
          <w:sz w:val="20"/>
          <w:szCs w:val="20"/>
        </w:rPr>
        <w:t xml:space="preserve">the prerequisite is </w:t>
      </w:r>
      <w:r w:rsidR="00134B92">
        <w:rPr>
          <w:rStyle w:val="apple-converted-space"/>
          <w:rFonts w:ascii="Arial" w:hAnsi="Arial" w:cs="Arial"/>
          <w:sz w:val="20"/>
          <w:szCs w:val="20"/>
        </w:rPr>
        <w:t xml:space="preserve">that the </w:t>
      </w:r>
      <w:proofErr w:type="spellStart"/>
      <w:r w:rsidRPr="00224F3C">
        <w:rPr>
          <w:rStyle w:val="apple-converted-space"/>
          <w:rFonts w:ascii="Arial" w:hAnsi="Arial" w:cs="Arial"/>
          <w:sz w:val="20"/>
          <w:szCs w:val="20"/>
        </w:rPr>
        <w:t>Monitis</w:t>
      </w:r>
      <w:proofErr w:type="spellEnd"/>
      <w:r w:rsidRPr="00224F3C">
        <w:rPr>
          <w:rStyle w:val="apple-converted-space"/>
          <w:rFonts w:ascii="Arial" w:hAnsi="Arial" w:cs="Arial"/>
          <w:sz w:val="20"/>
          <w:szCs w:val="20"/>
        </w:rPr>
        <w:t xml:space="preserve"> agent installed on the server.</w:t>
      </w:r>
      <w:r w:rsidR="00082A66">
        <w:rPr>
          <w:rStyle w:val="apple-converted-space"/>
          <w:rFonts w:ascii="Arial" w:hAnsi="Arial" w:cs="Arial"/>
          <w:sz w:val="20"/>
          <w:szCs w:val="20"/>
        </w:rPr>
        <w:t xml:space="preserve"> </w:t>
      </w:r>
      <w:r w:rsidR="00134B92">
        <w:rPr>
          <w:rStyle w:val="apple-converted-space"/>
          <w:rFonts w:ascii="Arial" w:hAnsi="Arial" w:cs="Arial"/>
          <w:sz w:val="20"/>
          <w:szCs w:val="20"/>
        </w:rPr>
        <w:t>The a</w:t>
      </w:r>
      <w:r w:rsidR="00082A66">
        <w:rPr>
          <w:rStyle w:val="apple-converted-space"/>
          <w:rFonts w:ascii="Arial" w:hAnsi="Arial" w:cs="Arial"/>
          <w:sz w:val="20"/>
          <w:szCs w:val="20"/>
        </w:rPr>
        <w:t>gent name should be the same as the server’s Host name.</w:t>
      </w:r>
    </w:p>
    <w:p w:rsidR="00082A66" w:rsidRPr="00224F3C" w:rsidRDefault="00082A66" w:rsidP="006A392F">
      <w:pPr>
        <w:spacing w:after="0" w:line="390" w:lineRule="atLeast"/>
        <w:rPr>
          <w:rStyle w:val="apple-converted-space"/>
          <w:rFonts w:ascii="Arial" w:hAnsi="Arial" w:cs="Arial"/>
          <w:sz w:val="20"/>
          <w:szCs w:val="20"/>
        </w:rPr>
      </w:pPr>
    </w:p>
    <w:p w:rsidR="006A392F" w:rsidRDefault="00174275" w:rsidP="00AC651C">
      <w:pPr>
        <w:spacing w:after="0" w:line="390" w:lineRule="atLeast"/>
        <w:rPr>
          <w:rStyle w:val="apple-converted-space"/>
          <w:rFonts w:ascii="Arial" w:hAnsi="Arial" w:cs="Arial"/>
          <w:sz w:val="20"/>
          <w:szCs w:val="20"/>
        </w:rPr>
      </w:pPr>
      <w:r>
        <w:rPr>
          <w:rFonts w:ascii="Arial" w:hAnsi="Arial" w:cs="Arial"/>
          <w:noProof/>
          <w:sz w:val="20"/>
          <w:szCs w:val="20"/>
        </w:rPr>
        <w:drawing>
          <wp:inline distT="0" distB="0" distL="0" distR="0">
            <wp:extent cx="6146165" cy="2154555"/>
            <wp:effectExtent l="19050" t="0" r="6985" b="0"/>
            <wp:docPr id="45" name="Picture 45" descr="C:\Users\aghambar.MONITISGFI\Desktop\whmcs\4-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ghambar.MONITISGFI\Desktop\whmcs\4-new.png"/>
                    <pic:cNvPicPr>
                      <a:picLocks noChangeAspect="1" noChangeArrowheads="1"/>
                    </pic:cNvPicPr>
                  </pic:nvPicPr>
                  <pic:blipFill>
                    <a:blip r:embed="rId10" cstate="print"/>
                    <a:srcRect/>
                    <a:stretch>
                      <a:fillRect/>
                    </a:stretch>
                  </pic:blipFill>
                  <pic:spPr bwMode="auto">
                    <a:xfrm>
                      <a:off x="0" y="0"/>
                      <a:ext cx="6146165" cy="2154555"/>
                    </a:xfrm>
                    <a:prstGeom prst="rect">
                      <a:avLst/>
                    </a:prstGeom>
                    <a:noFill/>
                    <a:ln w="9525">
                      <a:noFill/>
                      <a:miter lim="800000"/>
                      <a:headEnd/>
                      <a:tailEnd/>
                    </a:ln>
                  </pic:spPr>
                </pic:pic>
              </a:graphicData>
            </a:graphic>
          </wp:inline>
        </w:drawing>
      </w:r>
    </w:p>
    <w:p w:rsidR="006A392F" w:rsidRPr="00224F3C" w:rsidRDefault="006A392F" w:rsidP="00AC651C">
      <w:pPr>
        <w:spacing w:after="0" w:line="390" w:lineRule="atLeast"/>
        <w:rPr>
          <w:rStyle w:val="apple-converted-space"/>
          <w:rFonts w:ascii="Arial" w:hAnsi="Arial" w:cs="Arial"/>
          <w:sz w:val="20"/>
          <w:szCs w:val="20"/>
        </w:rPr>
      </w:pPr>
    </w:p>
    <w:p w:rsidR="00081969" w:rsidRDefault="00C177C7" w:rsidP="00AC651C">
      <w:pPr>
        <w:spacing w:after="0" w:line="390" w:lineRule="atLeast"/>
        <w:rPr>
          <w:rStyle w:val="apple-converted-space"/>
          <w:rFonts w:ascii="Arial" w:hAnsi="Arial" w:cs="Arial"/>
          <w:sz w:val="20"/>
          <w:szCs w:val="20"/>
        </w:rPr>
      </w:pPr>
      <w:r>
        <w:rPr>
          <w:rStyle w:val="apple-converted-space"/>
          <w:rFonts w:ascii="Arial" w:hAnsi="Arial" w:cs="Arial"/>
          <w:sz w:val="20"/>
          <w:szCs w:val="20"/>
        </w:rPr>
        <w:t>All the</w:t>
      </w:r>
      <w:r w:rsidR="00081969">
        <w:rPr>
          <w:rStyle w:val="apple-converted-space"/>
          <w:rFonts w:ascii="Arial" w:hAnsi="Arial" w:cs="Arial"/>
          <w:sz w:val="20"/>
          <w:szCs w:val="20"/>
        </w:rPr>
        <w:t xml:space="preserve"> </w:t>
      </w:r>
      <w:proofErr w:type="gramStart"/>
      <w:r w:rsidR="00081969">
        <w:rPr>
          <w:rStyle w:val="apple-converted-space"/>
          <w:rFonts w:ascii="Arial" w:hAnsi="Arial" w:cs="Arial"/>
          <w:sz w:val="20"/>
          <w:szCs w:val="20"/>
        </w:rPr>
        <w:t>servers</w:t>
      </w:r>
      <w:proofErr w:type="gramEnd"/>
      <w:r w:rsidR="00081969">
        <w:rPr>
          <w:rStyle w:val="apple-converted-space"/>
          <w:rFonts w:ascii="Arial" w:hAnsi="Arial" w:cs="Arial"/>
          <w:sz w:val="20"/>
          <w:szCs w:val="20"/>
        </w:rPr>
        <w:t xml:space="preserve"> monitors will be created under your </w:t>
      </w:r>
      <w:proofErr w:type="spellStart"/>
      <w:r w:rsidR="00081969">
        <w:rPr>
          <w:rStyle w:val="apple-converted-space"/>
          <w:rFonts w:ascii="Arial" w:hAnsi="Arial" w:cs="Arial"/>
          <w:sz w:val="20"/>
          <w:szCs w:val="20"/>
        </w:rPr>
        <w:t>Monitis</w:t>
      </w:r>
      <w:proofErr w:type="spellEnd"/>
      <w:r w:rsidR="00081969">
        <w:rPr>
          <w:rStyle w:val="apple-converted-space"/>
          <w:rFonts w:ascii="Arial" w:hAnsi="Arial" w:cs="Arial"/>
          <w:sz w:val="20"/>
          <w:szCs w:val="20"/>
        </w:rPr>
        <w:t xml:space="preserve"> account and will be available on </w:t>
      </w:r>
      <w:r w:rsidR="00134B92">
        <w:rPr>
          <w:rStyle w:val="apple-converted-space"/>
          <w:rFonts w:ascii="Arial" w:hAnsi="Arial" w:cs="Arial"/>
          <w:sz w:val="20"/>
          <w:szCs w:val="20"/>
        </w:rPr>
        <w:t xml:space="preserve">your </w:t>
      </w:r>
      <w:proofErr w:type="spellStart"/>
      <w:r w:rsidR="00081969">
        <w:rPr>
          <w:rStyle w:val="apple-converted-space"/>
          <w:rFonts w:ascii="Arial" w:hAnsi="Arial" w:cs="Arial"/>
          <w:sz w:val="20"/>
          <w:szCs w:val="20"/>
        </w:rPr>
        <w:t>Monitis</w:t>
      </w:r>
      <w:proofErr w:type="spellEnd"/>
      <w:r w:rsidR="00081969">
        <w:rPr>
          <w:rStyle w:val="apple-converted-space"/>
          <w:rFonts w:ascii="Arial" w:hAnsi="Arial" w:cs="Arial"/>
          <w:sz w:val="20"/>
          <w:szCs w:val="20"/>
        </w:rPr>
        <w:t xml:space="preserve"> dashboard as well. </w:t>
      </w:r>
    </w:p>
    <w:p w:rsidR="00AC651C" w:rsidRPr="00224F3C" w:rsidRDefault="00695DE5" w:rsidP="00AC651C">
      <w:pPr>
        <w:spacing w:after="0" w:line="390" w:lineRule="atLeast"/>
        <w:rPr>
          <w:rStyle w:val="apple-converted-space"/>
          <w:rFonts w:ascii="Arial" w:hAnsi="Arial" w:cs="Arial"/>
          <w:sz w:val="20"/>
          <w:szCs w:val="20"/>
        </w:rPr>
      </w:pPr>
      <w:r>
        <w:rPr>
          <w:rStyle w:val="apple-converted-space"/>
          <w:rFonts w:ascii="Arial" w:hAnsi="Arial" w:cs="Arial"/>
          <w:sz w:val="20"/>
          <w:szCs w:val="20"/>
        </w:rPr>
        <w:t xml:space="preserve">It is not recommended to make changes or add monitors for servers directly from </w:t>
      </w:r>
      <w:r w:rsidR="00134B92">
        <w:rPr>
          <w:rStyle w:val="apple-converted-space"/>
          <w:rFonts w:ascii="Arial" w:hAnsi="Arial" w:cs="Arial"/>
          <w:sz w:val="20"/>
          <w:szCs w:val="20"/>
        </w:rPr>
        <w:t xml:space="preserve">the </w:t>
      </w:r>
      <w:proofErr w:type="spellStart"/>
      <w:r>
        <w:rPr>
          <w:rStyle w:val="apple-converted-space"/>
          <w:rFonts w:ascii="Arial" w:hAnsi="Arial" w:cs="Arial"/>
          <w:sz w:val="20"/>
          <w:szCs w:val="20"/>
        </w:rPr>
        <w:t>Monitis</w:t>
      </w:r>
      <w:proofErr w:type="spellEnd"/>
      <w:r>
        <w:rPr>
          <w:rStyle w:val="apple-converted-space"/>
          <w:rFonts w:ascii="Arial" w:hAnsi="Arial" w:cs="Arial"/>
          <w:sz w:val="20"/>
          <w:szCs w:val="20"/>
        </w:rPr>
        <w:t xml:space="preserve"> dashboard. Nevertheless</w:t>
      </w:r>
      <w:r w:rsidR="00134B92">
        <w:rPr>
          <w:rStyle w:val="apple-converted-space"/>
          <w:rFonts w:ascii="Arial" w:hAnsi="Arial" w:cs="Arial"/>
          <w:sz w:val="20"/>
          <w:szCs w:val="20"/>
        </w:rPr>
        <w:t>,</w:t>
      </w:r>
      <w:r>
        <w:rPr>
          <w:rStyle w:val="apple-converted-space"/>
          <w:rFonts w:ascii="Arial" w:hAnsi="Arial" w:cs="Arial"/>
          <w:sz w:val="20"/>
          <w:szCs w:val="20"/>
        </w:rPr>
        <w:t xml:space="preserve"> you can use Refresh monitors link to update information on WHMCS when such changes are done. </w:t>
      </w:r>
    </w:p>
    <w:p w:rsidR="00AC651C" w:rsidRPr="00224F3C" w:rsidRDefault="00AC651C" w:rsidP="00AC651C">
      <w:pPr>
        <w:rPr>
          <w:rFonts w:ascii="Arial" w:hAnsi="Arial" w:cs="Arial"/>
          <w:sz w:val="20"/>
          <w:szCs w:val="20"/>
        </w:rPr>
      </w:pPr>
    </w:p>
    <w:p w:rsidR="00AC651C" w:rsidRDefault="00082A66" w:rsidP="00AC651C">
      <w:pPr>
        <w:spacing w:after="0" w:line="390" w:lineRule="atLeast"/>
        <w:rPr>
          <w:rStyle w:val="apple-converted-space"/>
          <w:rFonts w:ascii="Arial" w:hAnsi="Arial" w:cs="Arial"/>
          <w:sz w:val="20"/>
          <w:szCs w:val="20"/>
        </w:rPr>
      </w:pPr>
      <w:r>
        <w:rPr>
          <w:rStyle w:val="apple-converted-space"/>
          <w:rFonts w:ascii="Arial" w:hAnsi="Arial" w:cs="Arial"/>
          <w:sz w:val="20"/>
          <w:szCs w:val="20"/>
        </w:rPr>
        <w:t>Press the Monitors link to see detailed monitoring results and manage monitor</w:t>
      </w:r>
      <w:r w:rsidR="00695DE5">
        <w:rPr>
          <w:rStyle w:val="apple-converted-space"/>
          <w:rFonts w:ascii="Arial" w:hAnsi="Arial" w:cs="Arial"/>
          <w:sz w:val="20"/>
          <w:szCs w:val="20"/>
        </w:rPr>
        <w:t>s</w:t>
      </w:r>
      <w:r>
        <w:rPr>
          <w:rStyle w:val="apple-converted-space"/>
          <w:rFonts w:ascii="Arial" w:hAnsi="Arial" w:cs="Arial"/>
          <w:sz w:val="20"/>
          <w:szCs w:val="20"/>
        </w:rPr>
        <w:t xml:space="preserve"> for each server.</w:t>
      </w:r>
    </w:p>
    <w:p w:rsidR="00082A66" w:rsidRDefault="00174275" w:rsidP="00AC651C">
      <w:pPr>
        <w:spacing w:after="0" w:line="390" w:lineRule="atLeast"/>
        <w:rPr>
          <w:rStyle w:val="apple-converted-space"/>
          <w:rFonts w:ascii="Arial" w:hAnsi="Arial" w:cs="Arial"/>
          <w:sz w:val="20"/>
          <w:szCs w:val="20"/>
        </w:rPr>
      </w:pPr>
      <w:r>
        <w:rPr>
          <w:rFonts w:ascii="Arial" w:hAnsi="Arial" w:cs="Arial"/>
          <w:noProof/>
          <w:sz w:val="20"/>
          <w:szCs w:val="20"/>
        </w:rPr>
        <w:lastRenderedPageBreak/>
        <w:drawing>
          <wp:inline distT="0" distB="0" distL="0" distR="0">
            <wp:extent cx="6154420" cy="318071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6154420" cy="3180715"/>
                    </a:xfrm>
                    <a:prstGeom prst="rect">
                      <a:avLst/>
                    </a:prstGeom>
                    <a:noFill/>
                    <a:ln w="9525">
                      <a:noFill/>
                      <a:miter lim="800000"/>
                      <a:headEnd/>
                      <a:tailEnd/>
                    </a:ln>
                  </pic:spPr>
                </pic:pic>
              </a:graphicData>
            </a:graphic>
          </wp:inline>
        </w:drawing>
      </w:r>
    </w:p>
    <w:p w:rsidR="00082A66" w:rsidRDefault="00082A66" w:rsidP="00AC651C">
      <w:pPr>
        <w:spacing w:after="0" w:line="390" w:lineRule="atLeast"/>
        <w:rPr>
          <w:rStyle w:val="apple-converted-space"/>
          <w:rFonts w:ascii="Arial" w:hAnsi="Arial" w:cs="Arial"/>
          <w:sz w:val="20"/>
          <w:szCs w:val="20"/>
        </w:rPr>
      </w:pPr>
    </w:p>
    <w:p w:rsidR="00AC651C" w:rsidRDefault="00695DE5" w:rsidP="00AC651C">
      <w:pPr>
        <w:rPr>
          <w:rStyle w:val="apple-converted-space"/>
          <w:rFonts w:ascii="Arial" w:hAnsi="Arial" w:cs="Arial"/>
          <w:sz w:val="20"/>
          <w:szCs w:val="20"/>
        </w:rPr>
      </w:pPr>
      <w:r>
        <w:rPr>
          <w:rStyle w:val="apple-converted-space"/>
          <w:rFonts w:ascii="Arial" w:hAnsi="Arial" w:cs="Arial"/>
          <w:sz w:val="20"/>
          <w:szCs w:val="20"/>
        </w:rPr>
        <w:t>Snapshot view is available on the Admin&gt;Snapshots tab.</w:t>
      </w:r>
    </w:p>
    <w:p w:rsidR="00695DE5" w:rsidRPr="00224F3C" w:rsidRDefault="00174275" w:rsidP="00AC651C">
      <w:pPr>
        <w:rPr>
          <w:rStyle w:val="apple-converted-space"/>
          <w:rFonts w:ascii="Arial" w:hAnsi="Arial" w:cs="Arial"/>
          <w:sz w:val="20"/>
          <w:szCs w:val="20"/>
        </w:rPr>
      </w:pPr>
      <w:r>
        <w:rPr>
          <w:rFonts w:ascii="Arial" w:hAnsi="Arial" w:cs="Arial"/>
          <w:noProof/>
          <w:sz w:val="20"/>
          <w:szCs w:val="20"/>
        </w:rPr>
        <w:drawing>
          <wp:inline distT="0" distB="0" distL="0" distR="0">
            <wp:extent cx="6154420" cy="167767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154420" cy="1677670"/>
                    </a:xfrm>
                    <a:prstGeom prst="rect">
                      <a:avLst/>
                    </a:prstGeom>
                    <a:noFill/>
                    <a:ln w="9525">
                      <a:noFill/>
                      <a:miter lim="800000"/>
                      <a:headEnd/>
                      <a:tailEnd/>
                    </a:ln>
                  </pic:spPr>
                </pic:pic>
              </a:graphicData>
            </a:graphic>
          </wp:inline>
        </w:drawing>
      </w:r>
    </w:p>
    <w:p w:rsidR="00695DE5" w:rsidRDefault="00695DE5" w:rsidP="00AC651C">
      <w:pPr>
        <w:rPr>
          <w:rStyle w:val="apple-converted-space"/>
          <w:rFonts w:ascii="Arial" w:hAnsi="Arial" w:cs="Arial"/>
          <w:b/>
          <w:sz w:val="20"/>
          <w:szCs w:val="20"/>
        </w:rPr>
      </w:pPr>
    </w:p>
    <w:p w:rsidR="00AC651C" w:rsidRPr="00224F3C" w:rsidRDefault="00AC651C" w:rsidP="00AC651C">
      <w:pPr>
        <w:rPr>
          <w:rStyle w:val="apple-converted-space"/>
          <w:rFonts w:ascii="Arial" w:hAnsi="Arial" w:cs="Arial"/>
          <w:sz w:val="20"/>
          <w:szCs w:val="20"/>
        </w:rPr>
      </w:pPr>
      <w:proofErr w:type="gramStart"/>
      <w:r w:rsidRPr="00224F3C">
        <w:rPr>
          <w:rStyle w:val="apple-converted-space"/>
          <w:rFonts w:ascii="Arial" w:hAnsi="Arial" w:cs="Arial"/>
          <w:sz w:val="20"/>
          <w:szCs w:val="20"/>
        </w:rPr>
        <w:t>For setting up alerts</w:t>
      </w:r>
      <w:r w:rsidR="00695DE5">
        <w:rPr>
          <w:rStyle w:val="apple-converted-space"/>
          <w:rFonts w:ascii="Arial" w:hAnsi="Arial" w:cs="Arial"/>
          <w:sz w:val="20"/>
          <w:szCs w:val="20"/>
        </w:rPr>
        <w:t xml:space="preserve"> and notification rules </w:t>
      </w:r>
      <w:r w:rsidRPr="00224F3C">
        <w:rPr>
          <w:rStyle w:val="apple-converted-space"/>
          <w:rFonts w:ascii="Arial" w:hAnsi="Arial" w:cs="Arial"/>
          <w:sz w:val="20"/>
          <w:szCs w:val="20"/>
        </w:rPr>
        <w:t xml:space="preserve">go to </w:t>
      </w:r>
      <w:r w:rsidR="00695DE5">
        <w:rPr>
          <w:rStyle w:val="apple-converted-space"/>
          <w:rFonts w:ascii="Arial" w:hAnsi="Arial" w:cs="Arial"/>
          <w:sz w:val="20"/>
          <w:szCs w:val="20"/>
        </w:rPr>
        <w:t>Admin&gt;</w:t>
      </w:r>
      <w:r w:rsidRPr="00224F3C">
        <w:rPr>
          <w:rStyle w:val="apple-converted-space"/>
          <w:rFonts w:ascii="Arial" w:hAnsi="Arial" w:cs="Arial"/>
          <w:sz w:val="20"/>
          <w:szCs w:val="20"/>
        </w:rPr>
        <w:t>Alerts.</w:t>
      </w:r>
      <w:proofErr w:type="gramEnd"/>
    </w:p>
    <w:p w:rsidR="00AC651C" w:rsidRPr="00224F3C" w:rsidRDefault="00174275" w:rsidP="00AC651C">
      <w:pPr>
        <w:rPr>
          <w:rStyle w:val="apple-converted-space"/>
          <w:rFonts w:ascii="Arial" w:hAnsi="Arial" w:cs="Arial"/>
          <w:sz w:val="20"/>
          <w:szCs w:val="20"/>
        </w:rPr>
      </w:pPr>
      <w:r>
        <w:rPr>
          <w:rFonts w:ascii="Arial" w:hAnsi="Arial" w:cs="Arial"/>
          <w:noProof/>
          <w:sz w:val="20"/>
          <w:szCs w:val="20"/>
        </w:rPr>
        <w:drawing>
          <wp:inline distT="0" distB="0" distL="0" distR="0">
            <wp:extent cx="6146165" cy="2035810"/>
            <wp:effectExtent l="1905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6146165" cy="2035810"/>
                    </a:xfrm>
                    <a:prstGeom prst="rect">
                      <a:avLst/>
                    </a:prstGeom>
                    <a:noFill/>
                    <a:ln w="9525">
                      <a:noFill/>
                      <a:miter lim="800000"/>
                      <a:headEnd/>
                      <a:tailEnd/>
                    </a:ln>
                  </pic:spPr>
                </pic:pic>
              </a:graphicData>
            </a:graphic>
          </wp:inline>
        </w:drawing>
      </w:r>
    </w:p>
    <w:p w:rsidR="00AC651C" w:rsidRDefault="00AC651C" w:rsidP="00AC651C">
      <w:pPr>
        <w:rPr>
          <w:rStyle w:val="apple-converted-space"/>
          <w:rFonts w:ascii="Arial" w:hAnsi="Arial" w:cs="Arial"/>
          <w:sz w:val="20"/>
          <w:szCs w:val="20"/>
        </w:rPr>
      </w:pPr>
      <w:r w:rsidRPr="00224F3C">
        <w:rPr>
          <w:rStyle w:val="apple-converted-space"/>
          <w:rFonts w:ascii="Arial" w:hAnsi="Arial" w:cs="Arial"/>
          <w:sz w:val="20"/>
          <w:szCs w:val="20"/>
        </w:rPr>
        <w:lastRenderedPageBreak/>
        <w:t xml:space="preserve">Configure the corresponding settings for Uptime and Server/Device monitors and select the contacts the alerts are to be sent to. </w:t>
      </w:r>
    </w:p>
    <w:p w:rsidR="00AC651C" w:rsidRPr="00224F3C" w:rsidRDefault="00AC651C" w:rsidP="00AC651C">
      <w:pPr>
        <w:rPr>
          <w:rFonts w:ascii="Arial" w:hAnsi="Arial" w:cs="Arial"/>
          <w:sz w:val="20"/>
          <w:szCs w:val="20"/>
        </w:rPr>
      </w:pPr>
    </w:p>
    <w:p w:rsidR="00AC651C" w:rsidRPr="00224F3C" w:rsidRDefault="00AC651C" w:rsidP="00AC651C">
      <w:pPr>
        <w:rPr>
          <w:rStyle w:val="apple-converted-space"/>
          <w:rFonts w:ascii="Arial" w:hAnsi="Arial" w:cs="Arial"/>
          <w:b/>
          <w:sz w:val="20"/>
          <w:szCs w:val="20"/>
          <w:shd w:val="clear" w:color="auto" w:fill="FFFFFF"/>
        </w:rPr>
      </w:pPr>
      <w:r w:rsidRPr="00224F3C">
        <w:rPr>
          <w:rStyle w:val="apple-converted-space"/>
          <w:rFonts w:ascii="Arial" w:hAnsi="Arial" w:cs="Arial"/>
          <w:b/>
          <w:sz w:val="20"/>
          <w:szCs w:val="20"/>
          <w:shd w:val="clear" w:color="auto" w:fill="FFFFFF"/>
        </w:rPr>
        <w:t>MONITORING FOR WEB HOSTING CLIENTS</w:t>
      </w:r>
    </w:p>
    <w:p w:rsidR="002C667F" w:rsidRDefault="00AC651C" w:rsidP="00AC651C">
      <w:pPr>
        <w:rPr>
          <w:rStyle w:val="apple-converted-space"/>
          <w:rFonts w:ascii="Arial" w:hAnsi="Arial" w:cs="Arial"/>
          <w:sz w:val="20"/>
          <w:szCs w:val="20"/>
        </w:rPr>
      </w:pPr>
      <w:proofErr w:type="spellStart"/>
      <w:r w:rsidRPr="00224F3C">
        <w:rPr>
          <w:rStyle w:val="apple-converted-space"/>
          <w:rFonts w:ascii="Arial" w:hAnsi="Arial" w:cs="Arial"/>
          <w:sz w:val="20"/>
          <w:szCs w:val="20"/>
        </w:rPr>
        <w:t>Monitis</w:t>
      </w:r>
      <w:proofErr w:type="spellEnd"/>
      <w:r w:rsidRPr="00224F3C">
        <w:rPr>
          <w:rStyle w:val="apple-converted-space"/>
          <w:rFonts w:ascii="Arial" w:hAnsi="Arial" w:cs="Arial"/>
          <w:sz w:val="20"/>
          <w:szCs w:val="20"/>
        </w:rPr>
        <w:t xml:space="preserve"> </w:t>
      </w:r>
      <w:proofErr w:type="spellStart"/>
      <w:r w:rsidRPr="00224F3C">
        <w:rPr>
          <w:rStyle w:val="apple-converted-space"/>
          <w:rFonts w:ascii="Arial" w:hAnsi="Arial" w:cs="Arial"/>
          <w:sz w:val="20"/>
          <w:szCs w:val="20"/>
        </w:rPr>
        <w:t>addon</w:t>
      </w:r>
      <w:proofErr w:type="spellEnd"/>
      <w:r w:rsidRPr="00224F3C">
        <w:rPr>
          <w:rStyle w:val="apple-converted-space"/>
          <w:rFonts w:ascii="Arial" w:hAnsi="Arial" w:cs="Arial"/>
          <w:sz w:val="20"/>
          <w:szCs w:val="20"/>
        </w:rPr>
        <w:t xml:space="preserve"> </w:t>
      </w:r>
      <w:r w:rsidR="000F2030">
        <w:rPr>
          <w:rStyle w:val="apple-converted-space"/>
          <w:rFonts w:ascii="Arial" w:hAnsi="Arial" w:cs="Arial"/>
          <w:sz w:val="20"/>
          <w:szCs w:val="20"/>
        </w:rPr>
        <w:t>allows offering monitoring s</w:t>
      </w:r>
      <w:r w:rsidRPr="00224F3C">
        <w:rPr>
          <w:rStyle w:val="apple-converted-space"/>
          <w:rFonts w:ascii="Arial" w:hAnsi="Arial" w:cs="Arial"/>
          <w:sz w:val="20"/>
          <w:szCs w:val="20"/>
        </w:rPr>
        <w:t>ervices to hosting clients as</w:t>
      </w:r>
      <w:r w:rsidR="000F2030">
        <w:rPr>
          <w:rStyle w:val="apple-converted-space"/>
          <w:rFonts w:ascii="Arial" w:hAnsi="Arial" w:cs="Arial"/>
          <w:sz w:val="20"/>
          <w:szCs w:val="20"/>
        </w:rPr>
        <w:t xml:space="preserve"> a</w:t>
      </w:r>
      <w:r w:rsidRPr="00224F3C">
        <w:rPr>
          <w:rStyle w:val="apple-converted-space"/>
          <w:rFonts w:ascii="Arial" w:hAnsi="Arial" w:cs="Arial"/>
          <w:sz w:val="20"/>
          <w:szCs w:val="20"/>
        </w:rPr>
        <w:t xml:space="preserve"> product</w:t>
      </w:r>
      <w:r w:rsidR="004470D4">
        <w:rPr>
          <w:rStyle w:val="apple-converted-space"/>
          <w:rFonts w:ascii="Arial" w:hAnsi="Arial" w:cs="Arial"/>
          <w:sz w:val="20"/>
          <w:szCs w:val="20"/>
        </w:rPr>
        <w:t xml:space="preserve">, </w:t>
      </w:r>
      <w:r w:rsidRPr="00224F3C">
        <w:rPr>
          <w:rStyle w:val="apple-converted-space"/>
          <w:rFonts w:ascii="Arial" w:hAnsi="Arial" w:cs="Arial"/>
          <w:sz w:val="20"/>
          <w:szCs w:val="20"/>
        </w:rPr>
        <w:t xml:space="preserve">product </w:t>
      </w:r>
      <w:proofErr w:type="spellStart"/>
      <w:r w:rsidRPr="00224F3C">
        <w:rPr>
          <w:rStyle w:val="apple-converted-space"/>
          <w:rFonts w:ascii="Arial" w:hAnsi="Arial" w:cs="Arial"/>
          <w:sz w:val="20"/>
          <w:szCs w:val="20"/>
        </w:rPr>
        <w:t>add</w:t>
      </w:r>
      <w:r w:rsidR="004470D4">
        <w:rPr>
          <w:rStyle w:val="apple-converted-space"/>
          <w:rFonts w:ascii="Arial" w:hAnsi="Arial" w:cs="Arial"/>
          <w:sz w:val="20"/>
          <w:szCs w:val="20"/>
        </w:rPr>
        <w:t>on</w:t>
      </w:r>
      <w:proofErr w:type="spellEnd"/>
      <w:r w:rsidR="004470D4">
        <w:rPr>
          <w:rStyle w:val="apple-converted-space"/>
          <w:rFonts w:ascii="Arial" w:hAnsi="Arial" w:cs="Arial"/>
          <w:sz w:val="20"/>
          <w:szCs w:val="20"/>
        </w:rPr>
        <w:t xml:space="preserve"> </w:t>
      </w:r>
      <w:r w:rsidR="000F2030">
        <w:rPr>
          <w:rStyle w:val="apple-converted-space"/>
          <w:rFonts w:ascii="Arial" w:hAnsi="Arial" w:cs="Arial"/>
          <w:sz w:val="20"/>
          <w:szCs w:val="20"/>
        </w:rPr>
        <w:t>or</w:t>
      </w:r>
      <w:r w:rsidR="004470D4">
        <w:rPr>
          <w:rStyle w:val="apple-converted-space"/>
          <w:rFonts w:ascii="Arial" w:hAnsi="Arial" w:cs="Arial"/>
          <w:sz w:val="20"/>
          <w:szCs w:val="20"/>
        </w:rPr>
        <w:t xml:space="preserve"> </w:t>
      </w:r>
      <w:r w:rsidR="000F2030">
        <w:rPr>
          <w:rStyle w:val="apple-converted-space"/>
          <w:rFonts w:ascii="Arial" w:hAnsi="Arial" w:cs="Arial"/>
          <w:sz w:val="20"/>
          <w:szCs w:val="20"/>
        </w:rPr>
        <w:t>configurable o</w:t>
      </w:r>
      <w:r w:rsidRPr="00224F3C">
        <w:rPr>
          <w:rStyle w:val="apple-converted-space"/>
          <w:rFonts w:ascii="Arial" w:hAnsi="Arial" w:cs="Arial"/>
          <w:sz w:val="20"/>
          <w:szCs w:val="20"/>
        </w:rPr>
        <w:t xml:space="preserve">ption. </w:t>
      </w:r>
      <w:r w:rsidR="002C667F">
        <w:rPr>
          <w:rStyle w:val="apple-converted-space"/>
          <w:rFonts w:ascii="Arial" w:hAnsi="Arial" w:cs="Arial"/>
          <w:sz w:val="20"/>
          <w:szCs w:val="20"/>
        </w:rPr>
        <w:t xml:space="preserve">Activation and configuration of a service (Product, </w:t>
      </w:r>
      <w:proofErr w:type="spellStart"/>
      <w:r w:rsidR="002C667F">
        <w:rPr>
          <w:rStyle w:val="apple-converted-space"/>
          <w:rFonts w:ascii="Arial" w:hAnsi="Arial" w:cs="Arial"/>
          <w:sz w:val="20"/>
          <w:szCs w:val="20"/>
        </w:rPr>
        <w:t>Addon</w:t>
      </w:r>
      <w:proofErr w:type="spellEnd"/>
      <w:r w:rsidR="002C667F">
        <w:rPr>
          <w:rStyle w:val="apple-converted-space"/>
          <w:rFonts w:ascii="Arial" w:hAnsi="Arial" w:cs="Arial"/>
          <w:sz w:val="20"/>
          <w:szCs w:val="20"/>
        </w:rPr>
        <w:t xml:space="preserve"> or Configurable option) as </w:t>
      </w:r>
      <w:proofErr w:type="spellStart"/>
      <w:r w:rsidR="002C667F">
        <w:rPr>
          <w:rStyle w:val="apple-converted-space"/>
          <w:rFonts w:ascii="Arial" w:hAnsi="Arial" w:cs="Arial"/>
          <w:sz w:val="20"/>
          <w:szCs w:val="20"/>
        </w:rPr>
        <w:t>Monitis</w:t>
      </w:r>
      <w:proofErr w:type="spellEnd"/>
      <w:r w:rsidR="002C667F">
        <w:rPr>
          <w:rStyle w:val="apple-converted-space"/>
          <w:rFonts w:ascii="Arial" w:hAnsi="Arial" w:cs="Arial"/>
          <w:sz w:val="20"/>
          <w:szCs w:val="20"/>
        </w:rPr>
        <w:t xml:space="preserve"> monitoring service </w:t>
      </w:r>
      <w:r w:rsidR="000F2030">
        <w:rPr>
          <w:rStyle w:val="apple-converted-space"/>
          <w:rFonts w:ascii="Arial" w:hAnsi="Arial" w:cs="Arial"/>
          <w:sz w:val="20"/>
          <w:szCs w:val="20"/>
        </w:rPr>
        <w:t>can be done in Client&gt;Product/Services, Client&gt;</w:t>
      </w:r>
      <w:proofErr w:type="spellStart"/>
      <w:r w:rsidR="000F2030">
        <w:rPr>
          <w:rStyle w:val="apple-converted-space"/>
          <w:rFonts w:ascii="Arial" w:hAnsi="Arial" w:cs="Arial"/>
          <w:sz w:val="20"/>
          <w:szCs w:val="20"/>
        </w:rPr>
        <w:t>Addons</w:t>
      </w:r>
      <w:proofErr w:type="spellEnd"/>
      <w:r w:rsidR="000F2030">
        <w:rPr>
          <w:rStyle w:val="apple-converted-space"/>
          <w:rFonts w:ascii="Arial" w:hAnsi="Arial" w:cs="Arial"/>
          <w:sz w:val="20"/>
          <w:szCs w:val="20"/>
        </w:rPr>
        <w:t xml:space="preserve"> and Client&gt;Configurable Options tabs. </w:t>
      </w:r>
    </w:p>
    <w:p w:rsidR="002C667F" w:rsidRDefault="00174275" w:rsidP="00AC651C">
      <w:pPr>
        <w:rPr>
          <w:rStyle w:val="apple-converted-space"/>
          <w:rFonts w:ascii="Arial" w:hAnsi="Arial" w:cs="Arial"/>
          <w:sz w:val="20"/>
          <w:szCs w:val="20"/>
        </w:rPr>
      </w:pPr>
      <w:r>
        <w:rPr>
          <w:rFonts w:ascii="Arial" w:hAnsi="Arial" w:cs="Arial"/>
          <w:noProof/>
          <w:sz w:val="20"/>
          <w:szCs w:val="20"/>
        </w:rPr>
        <w:drawing>
          <wp:inline distT="0" distB="0" distL="0" distR="0">
            <wp:extent cx="6146165" cy="3164840"/>
            <wp:effectExtent l="1905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6146165" cy="3164840"/>
                    </a:xfrm>
                    <a:prstGeom prst="rect">
                      <a:avLst/>
                    </a:prstGeom>
                    <a:noFill/>
                    <a:ln w="9525">
                      <a:noFill/>
                      <a:miter lim="800000"/>
                      <a:headEnd/>
                      <a:tailEnd/>
                    </a:ln>
                  </pic:spPr>
                </pic:pic>
              </a:graphicData>
            </a:graphic>
          </wp:inline>
        </w:drawing>
      </w:r>
    </w:p>
    <w:p w:rsidR="00AC651C" w:rsidRDefault="000F2030" w:rsidP="000F0415">
      <w:pPr>
        <w:rPr>
          <w:rStyle w:val="apple-converted-space"/>
          <w:rFonts w:ascii="Arial" w:hAnsi="Arial" w:cs="Arial"/>
          <w:sz w:val="20"/>
          <w:szCs w:val="20"/>
        </w:rPr>
      </w:pPr>
      <w:r>
        <w:rPr>
          <w:rStyle w:val="apple-converted-space"/>
          <w:rFonts w:ascii="Arial" w:hAnsi="Arial" w:cs="Arial"/>
          <w:sz w:val="20"/>
          <w:szCs w:val="20"/>
        </w:rPr>
        <w:t xml:space="preserve">Please note that only Products having type </w:t>
      </w:r>
      <w:r w:rsidR="00CD7562">
        <w:rPr>
          <w:rStyle w:val="apple-converted-space"/>
          <w:rFonts w:ascii="Arial" w:hAnsi="Arial" w:cs="Arial"/>
          <w:sz w:val="20"/>
          <w:szCs w:val="20"/>
        </w:rPr>
        <w:t>“</w:t>
      </w:r>
      <w:r w:rsidR="002C667F" w:rsidRPr="002C667F">
        <w:rPr>
          <w:rStyle w:val="apple-converted-space"/>
          <w:rFonts w:ascii="Arial" w:hAnsi="Arial" w:cs="Arial"/>
          <w:sz w:val="20"/>
          <w:szCs w:val="20"/>
        </w:rPr>
        <w:t>Other Product/Service</w:t>
      </w:r>
      <w:r w:rsidR="00CD7562">
        <w:rPr>
          <w:rStyle w:val="apple-converted-space"/>
          <w:rFonts w:ascii="Arial" w:hAnsi="Arial" w:cs="Arial"/>
          <w:sz w:val="20"/>
          <w:szCs w:val="20"/>
        </w:rPr>
        <w:t>”</w:t>
      </w:r>
      <w:r w:rsidR="002C667F">
        <w:rPr>
          <w:rStyle w:val="apple-converted-space"/>
          <w:rFonts w:ascii="Arial" w:hAnsi="Arial" w:cs="Arial"/>
          <w:sz w:val="20"/>
          <w:szCs w:val="20"/>
        </w:rPr>
        <w:t xml:space="preserve"> </w:t>
      </w:r>
      <w:r>
        <w:rPr>
          <w:rStyle w:val="apple-converted-space"/>
          <w:rFonts w:ascii="Arial" w:hAnsi="Arial" w:cs="Arial"/>
          <w:sz w:val="20"/>
          <w:szCs w:val="20"/>
        </w:rPr>
        <w:t>can be activated as Monitoring products.</w:t>
      </w:r>
      <w:r w:rsidR="002C667F">
        <w:rPr>
          <w:rStyle w:val="apple-converted-space"/>
          <w:rFonts w:ascii="Arial" w:hAnsi="Arial" w:cs="Arial"/>
          <w:sz w:val="20"/>
          <w:szCs w:val="20"/>
        </w:rPr>
        <w:t xml:space="preserve"> For these products t</w:t>
      </w:r>
      <w:r w:rsidR="002C667F" w:rsidRPr="00224F3C">
        <w:rPr>
          <w:rStyle w:val="apple-converted-space"/>
          <w:rFonts w:ascii="Arial" w:hAnsi="Arial" w:cs="Arial"/>
          <w:sz w:val="20"/>
          <w:szCs w:val="20"/>
        </w:rPr>
        <w:t>wo new custom fields will be created</w:t>
      </w:r>
      <w:r w:rsidR="00D54ACE">
        <w:rPr>
          <w:rStyle w:val="apple-converted-space"/>
          <w:rFonts w:ascii="Arial" w:hAnsi="Arial" w:cs="Arial"/>
          <w:sz w:val="20"/>
          <w:szCs w:val="20"/>
        </w:rPr>
        <w:t xml:space="preserve"> -</w:t>
      </w:r>
      <w:r w:rsidR="002C667F" w:rsidRPr="00224F3C">
        <w:rPr>
          <w:rStyle w:val="apple-converted-space"/>
          <w:rFonts w:ascii="Arial" w:hAnsi="Arial" w:cs="Arial"/>
          <w:sz w:val="20"/>
          <w:szCs w:val="20"/>
        </w:rPr>
        <w:t xml:space="preserve"> </w:t>
      </w:r>
      <w:r w:rsidR="002C667F" w:rsidRPr="002C667F">
        <w:rPr>
          <w:rStyle w:val="apple-converted-space"/>
          <w:rFonts w:ascii="Arial" w:hAnsi="Arial" w:cs="Arial"/>
          <w:sz w:val="20"/>
          <w:szCs w:val="20"/>
        </w:rPr>
        <w:t>URL/IP and Monitor Type.</w:t>
      </w:r>
      <w:r w:rsidR="00D54ACE">
        <w:rPr>
          <w:rStyle w:val="apple-converted-space"/>
          <w:rFonts w:ascii="Arial" w:hAnsi="Arial" w:cs="Arial"/>
          <w:sz w:val="20"/>
          <w:szCs w:val="20"/>
        </w:rPr>
        <w:t xml:space="preserve"> Monitors will be created based on data provided in these fields. In case of product </w:t>
      </w:r>
      <w:proofErr w:type="spellStart"/>
      <w:r w:rsidR="00D54ACE">
        <w:rPr>
          <w:rStyle w:val="apple-converted-space"/>
          <w:rFonts w:ascii="Arial" w:hAnsi="Arial" w:cs="Arial"/>
          <w:sz w:val="20"/>
          <w:szCs w:val="20"/>
        </w:rPr>
        <w:t>addon</w:t>
      </w:r>
      <w:proofErr w:type="spellEnd"/>
      <w:r w:rsidR="00D54ACE">
        <w:rPr>
          <w:rStyle w:val="apple-converted-space"/>
          <w:rFonts w:ascii="Arial" w:hAnsi="Arial" w:cs="Arial"/>
          <w:sz w:val="20"/>
          <w:szCs w:val="20"/>
        </w:rPr>
        <w:t xml:space="preserve"> or configurable option </w:t>
      </w:r>
      <w:r w:rsidR="000F0415">
        <w:rPr>
          <w:rStyle w:val="apple-converted-space"/>
          <w:rFonts w:ascii="Arial" w:hAnsi="Arial" w:cs="Arial"/>
          <w:sz w:val="20"/>
          <w:szCs w:val="20"/>
        </w:rPr>
        <w:t xml:space="preserve">Domain or Dedicated IP </w:t>
      </w:r>
      <w:r w:rsidR="00AC651C" w:rsidRPr="00224F3C">
        <w:rPr>
          <w:rStyle w:val="apple-converted-space"/>
          <w:rFonts w:ascii="Arial" w:hAnsi="Arial" w:cs="Arial"/>
          <w:sz w:val="20"/>
          <w:szCs w:val="20"/>
        </w:rPr>
        <w:t>fields</w:t>
      </w:r>
      <w:r w:rsidR="000F0415">
        <w:rPr>
          <w:rStyle w:val="apple-converted-space"/>
          <w:rFonts w:ascii="Arial" w:hAnsi="Arial" w:cs="Arial"/>
          <w:sz w:val="20"/>
          <w:szCs w:val="20"/>
        </w:rPr>
        <w:t xml:space="preserve"> of the service will be used for creating monitors. </w:t>
      </w:r>
    </w:p>
    <w:p w:rsidR="000F0415" w:rsidRDefault="000F0415" w:rsidP="000F0415">
      <w:pPr>
        <w:rPr>
          <w:rStyle w:val="apple-converted-space"/>
          <w:rFonts w:ascii="Arial" w:hAnsi="Arial" w:cs="Arial"/>
          <w:sz w:val="20"/>
          <w:szCs w:val="20"/>
        </w:rPr>
      </w:pPr>
      <w:r>
        <w:rPr>
          <w:rStyle w:val="apple-converted-space"/>
          <w:rFonts w:ascii="Arial" w:hAnsi="Arial" w:cs="Arial"/>
          <w:sz w:val="20"/>
          <w:szCs w:val="20"/>
        </w:rPr>
        <w:t xml:space="preserve">If services activated as </w:t>
      </w:r>
      <w:proofErr w:type="spellStart"/>
      <w:r>
        <w:rPr>
          <w:rStyle w:val="apple-converted-space"/>
          <w:rFonts w:ascii="Arial" w:hAnsi="Arial" w:cs="Arial"/>
          <w:sz w:val="20"/>
          <w:szCs w:val="20"/>
        </w:rPr>
        <w:t>Monitis</w:t>
      </w:r>
      <w:proofErr w:type="spellEnd"/>
      <w:r>
        <w:rPr>
          <w:rStyle w:val="apple-converted-space"/>
          <w:rFonts w:ascii="Arial" w:hAnsi="Arial" w:cs="Arial"/>
          <w:sz w:val="20"/>
          <w:szCs w:val="20"/>
        </w:rPr>
        <w:t xml:space="preserve"> monitoring were used before installation of </w:t>
      </w:r>
      <w:proofErr w:type="spellStart"/>
      <w:r>
        <w:rPr>
          <w:rStyle w:val="apple-converted-space"/>
          <w:rFonts w:ascii="Arial" w:hAnsi="Arial" w:cs="Arial"/>
          <w:sz w:val="20"/>
          <w:szCs w:val="20"/>
        </w:rPr>
        <w:t>Monitis</w:t>
      </w:r>
      <w:proofErr w:type="spellEnd"/>
      <w:r>
        <w:rPr>
          <w:rStyle w:val="apple-converted-space"/>
          <w:rFonts w:ascii="Arial" w:hAnsi="Arial" w:cs="Arial"/>
          <w:sz w:val="20"/>
          <w:szCs w:val="20"/>
        </w:rPr>
        <w:t xml:space="preserve"> </w:t>
      </w:r>
      <w:proofErr w:type="spellStart"/>
      <w:r>
        <w:rPr>
          <w:rStyle w:val="apple-converted-space"/>
          <w:rFonts w:ascii="Arial" w:hAnsi="Arial" w:cs="Arial"/>
          <w:sz w:val="20"/>
          <w:szCs w:val="20"/>
        </w:rPr>
        <w:t>addon</w:t>
      </w:r>
      <w:proofErr w:type="spellEnd"/>
      <w:r>
        <w:rPr>
          <w:rStyle w:val="apple-converted-space"/>
          <w:rFonts w:ascii="Arial" w:hAnsi="Arial" w:cs="Arial"/>
          <w:sz w:val="20"/>
          <w:szCs w:val="20"/>
        </w:rPr>
        <w:t xml:space="preserve"> and there are orders in </w:t>
      </w:r>
      <w:r w:rsidR="00DD640A">
        <w:rPr>
          <w:rStyle w:val="apple-converted-space"/>
          <w:rFonts w:ascii="Arial" w:hAnsi="Arial" w:cs="Arial"/>
          <w:sz w:val="20"/>
          <w:szCs w:val="20"/>
        </w:rPr>
        <w:t xml:space="preserve">an </w:t>
      </w:r>
      <w:r>
        <w:rPr>
          <w:rStyle w:val="apple-converted-space"/>
          <w:rFonts w:ascii="Arial" w:hAnsi="Arial" w:cs="Arial"/>
          <w:sz w:val="20"/>
          <w:szCs w:val="20"/>
        </w:rPr>
        <w:t>active status</w:t>
      </w:r>
      <w:r w:rsidR="00C177C7">
        <w:rPr>
          <w:rStyle w:val="apple-converted-space"/>
          <w:rFonts w:ascii="Arial" w:hAnsi="Arial" w:cs="Arial"/>
          <w:sz w:val="20"/>
          <w:szCs w:val="20"/>
        </w:rPr>
        <w:t>, you can automatically create monitors for these orders. After creating monitors for existing orders, you will get detailed status report</w:t>
      </w:r>
      <w:r w:rsidR="00DD640A">
        <w:rPr>
          <w:rStyle w:val="apple-converted-space"/>
          <w:rFonts w:ascii="Arial" w:hAnsi="Arial" w:cs="Arial"/>
          <w:sz w:val="20"/>
          <w:szCs w:val="20"/>
        </w:rPr>
        <w:t>s</w:t>
      </w:r>
      <w:r w:rsidR="00C177C7">
        <w:rPr>
          <w:rStyle w:val="apple-converted-space"/>
          <w:rFonts w:ascii="Arial" w:hAnsi="Arial" w:cs="Arial"/>
          <w:sz w:val="20"/>
          <w:szCs w:val="20"/>
        </w:rPr>
        <w:t>.</w:t>
      </w:r>
    </w:p>
    <w:p w:rsidR="00C177C7" w:rsidRDefault="00174275" w:rsidP="000F0415">
      <w:pPr>
        <w:rPr>
          <w:rStyle w:val="apple-converted-space"/>
          <w:rFonts w:ascii="Arial" w:hAnsi="Arial" w:cs="Arial"/>
          <w:sz w:val="20"/>
          <w:szCs w:val="20"/>
        </w:rPr>
      </w:pPr>
      <w:r>
        <w:rPr>
          <w:rFonts w:ascii="Arial" w:hAnsi="Arial" w:cs="Arial"/>
          <w:noProof/>
          <w:sz w:val="20"/>
          <w:szCs w:val="20"/>
        </w:rPr>
        <w:drawing>
          <wp:inline distT="0" distB="0" distL="0" distR="0">
            <wp:extent cx="6146165" cy="1717675"/>
            <wp:effectExtent l="1905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6146165" cy="1717675"/>
                    </a:xfrm>
                    <a:prstGeom prst="rect">
                      <a:avLst/>
                    </a:prstGeom>
                    <a:noFill/>
                    <a:ln w="9525">
                      <a:noFill/>
                      <a:miter lim="800000"/>
                      <a:headEnd/>
                      <a:tailEnd/>
                    </a:ln>
                  </pic:spPr>
                </pic:pic>
              </a:graphicData>
            </a:graphic>
          </wp:inline>
        </w:drawing>
      </w:r>
    </w:p>
    <w:p w:rsidR="00AC651C" w:rsidRPr="00224F3C" w:rsidRDefault="00AC651C" w:rsidP="00AC651C">
      <w:pPr>
        <w:rPr>
          <w:rStyle w:val="apple-converted-space"/>
          <w:rFonts w:ascii="Arial" w:hAnsi="Arial" w:cs="Arial"/>
          <w:sz w:val="20"/>
          <w:szCs w:val="20"/>
        </w:rPr>
      </w:pPr>
      <w:r w:rsidRPr="00224F3C">
        <w:rPr>
          <w:rStyle w:val="apple-converted-space"/>
          <w:rFonts w:ascii="Arial" w:hAnsi="Arial" w:cs="Arial"/>
          <w:sz w:val="20"/>
          <w:szCs w:val="20"/>
        </w:rPr>
        <w:lastRenderedPageBreak/>
        <w:t xml:space="preserve">When the clients </w:t>
      </w:r>
      <w:r w:rsidRPr="00224F3C">
        <w:rPr>
          <w:rFonts w:ascii="Arial" w:hAnsi="Arial" w:cs="Arial"/>
          <w:sz w:val="20"/>
          <w:szCs w:val="20"/>
          <w:shd w:val="clear" w:color="auto" w:fill="FFFFFF"/>
        </w:rPr>
        <w:t>a</w:t>
      </w:r>
      <w:r w:rsidRPr="00224F3C">
        <w:rPr>
          <w:rStyle w:val="apple-converted-space"/>
          <w:rFonts w:ascii="Arial" w:hAnsi="Arial" w:cs="Arial"/>
          <w:sz w:val="20"/>
          <w:szCs w:val="20"/>
        </w:rPr>
        <w:t xml:space="preserve">cquire the </w:t>
      </w:r>
      <w:proofErr w:type="spellStart"/>
      <w:r w:rsidRPr="00224F3C">
        <w:rPr>
          <w:rStyle w:val="apple-converted-space"/>
          <w:rFonts w:ascii="Arial" w:hAnsi="Arial" w:cs="Arial"/>
          <w:sz w:val="20"/>
          <w:szCs w:val="20"/>
        </w:rPr>
        <w:t>Monitis</w:t>
      </w:r>
      <w:proofErr w:type="spellEnd"/>
      <w:r w:rsidRPr="00224F3C">
        <w:rPr>
          <w:rStyle w:val="apple-converted-space"/>
          <w:rFonts w:ascii="Arial" w:hAnsi="Arial" w:cs="Arial"/>
          <w:sz w:val="20"/>
          <w:szCs w:val="20"/>
        </w:rPr>
        <w:t xml:space="preserve"> monitoring (either as the WHMCS Product, WHMCS product </w:t>
      </w:r>
      <w:proofErr w:type="spellStart"/>
      <w:r w:rsidRPr="00224F3C">
        <w:rPr>
          <w:rStyle w:val="apple-converted-space"/>
          <w:rFonts w:ascii="Arial" w:hAnsi="Arial" w:cs="Arial"/>
          <w:sz w:val="20"/>
          <w:szCs w:val="20"/>
        </w:rPr>
        <w:t>addon</w:t>
      </w:r>
      <w:proofErr w:type="spellEnd"/>
      <w:r w:rsidRPr="00224F3C">
        <w:rPr>
          <w:rStyle w:val="apple-converted-space"/>
          <w:rFonts w:ascii="Arial" w:hAnsi="Arial" w:cs="Arial"/>
          <w:sz w:val="20"/>
          <w:szCs w:val="20"/>
        </w:rPr>
        <w:t xml:space="preserve"> or Configurable Option) and Admin accepts the order then the subaccount is created in the </w:t>
      </w:r>
      <w:proofErr w:type="spellStart"/>
      <w:r w:rsidRPr="00224F3C">
        <w:rPr>
          <w:rStyle w:val="apple-converted-space"/>
          <w:rFonts w:ascii="Arial" w:hAnsi="Arial" w:cs="Arial"/>
          <w:sz w:val="20"/>
          <w:szCs w:val="20"/>
        </w:rPr>
        <w:t>Monitis</w:t>
      </w:r>
      <w:proofErr w:type="spellEnd"/>
      <w:r w:rsidRPr="00224F3C">
        <w:rPr>
          <w:rStyle w:val="apple-converted-space"/>
          <w:rFonts w:ascii="Arial" w:hAnsi="Arial" w:cs="Arial"/>
          <w:sz w:val="20"/>
          <w:szCs w:val="20"/>
        </w:rPr>
        <w:t xml:space="preserve"> admin account with no access rights and the client’s contact information is entered as the Contact in</w:t>
      </w:r>
      <w:r w:rsidR="00DD640A">
        <w:rPr>
          <w:rStyle w:val="apple-converted-space"/>
          <w:rFonts w:ascii="Arial" w:hAnsi="Arial" w:cs="Arial"/>
          <w:sz w:val="20"/>
          <w:szCs w:val="20"/>
        </w:rPr>
        <w:t>f</w:t>
      </w:r>
      <w:r w:rsidRPr="00224F3C">
        <w:rPr>
          <w:rStyle w:val="apple-converted-space"/>
          <w:rFonts w:ascii="Arial" w:hAnsi="Arial" w:cs="Arial"/>
          <w:sz w:val="20"/>
          <w:szCs w:val="20"/>
        </w:rPr>
        <w:t>o</w:t>
      </w:r>
      <w:r w:rsidR="00DD640A">
        <w:rPr>
          <w:rStyle w:val="apple-converted-space"/>
          <w:rFonts w:ascii="Arial" w:hAnsi="Arial" w:cs="Arial"/>
          <w:sz w:val="20"/>
          <w:szCs w:val="20"/>
        </w:rPr>
        <w:t>rmation</w:t>
      </w:r>
      <w:r w:rsidRPr="00224F3C">
        <w:rPr>
          <w:rStyle w:val="apple-converted-space"/>
          <w:rFonts w:ascii="Arial" w:hAnsi="Arial" w:cs="Arial"/>
          <w:sz w:val="20"/>
          <w:szCs w:val="20"/>
        </w:rPr>
        <w:t xml:space="preserve"> </w:t>
      </w:r>
      <w:r w:rsidR="00DD640A">
        <w:rPr>
          <w:rStyle w:val="apple-converted-space"/>
          <w:rFonts w:ascii="Arial" w:hAnsi="Arial" w:cs="Arial"/>
          <w:sz w:val="20"/>
          <w:szCs w:val="20"/>
        </w:rPr>
        <w:t xml:space="preserve">of </w:t>
      </w:r>
      <w:r w:rsidRPr="00224F3C">
        <w:rPr>
          <w:rStyle w:val="apple-converted-space"/>
          <w:rFonts w:ascii="Arial" w:hAnsi="Arial" w:cs="Arial"/>
          <w:sz w:val="20"/>
          <w:szCs w:val="20"/>
        </w:rPr>
        <w:t xml:space="preserve">the </w:t>
      </w:r>
      <w:proofErr w:type="spellStart"/>
      <w:r w:rsidRPr="00224F3C">
        <w:rPr>
          <w:rStyle w:val="apple-converted-space"/>
          <w:rFonts w:ascii="Arial" w:hAnsi="Arial" w:cs="Arial"/>
          <w:sz w:val="20"/>
          <w:szCs w:val="20"/>
        </w:rPr>
        <w:t>Monitis</w:t>
      </w:r>
      <w:proofErr w:type="spellEnd"/>
      <w:r w:rsidRPr="00224F3C">
        <w:rPr>
          <w:rStyle w:val="apple-converted-space"/>
          <w:rFonts w:ascii="Arial" w:hAnsi="Arial" w:cs="Arial"/>
          <w:sz w:val="20"/>
          <w:szCs w:val="20"/>
        </w:rPr>
        <w:t xml:space="preserve"> Account of the Admin. </w:t>
      </w:r>
    </w:p>
    <w:p w:rsidR="00AC651C" w:rsidRDefault="00AC651C" w:rsidP="00AC651C">
      <w:pPr>
        <w:rPr>
          <w:rStyle w:val="apple-converted-space"/>
          <w:rFonts w:ascii="Arial" w:hAnsi="Arial" w:cs="Arial"/>
          <w:sz w:val="20"/>
          <w:szCs w:val="20"/>
        </w:rPr>
      </w:pPr>
      <w:r w:rsidRPr="00224F3C">
        <w:rPr>
          <w:rStyle w:val="apple-converted-space"/>
          <w:rFonts w:ascii="Arial" w:hAnsi="Arial" w:cs="Arial"/>
          <w:sz w:val="20"/>
          <w:szCs w:val="20"/>
        </w:rPr>
        <w:t xml:space="preserve">In the case of </w:t>
      </w:r>
      <w:proofErr w:type="spellStart"/>
      <w:r w:rsidRPr="00224F3C">
        <w:rPr>
          <w:rStyle w:val="apple-converted-space"/>
          <w:rFonts w:ascii="Arial" w:hAnsi="Arial" w:cs="Arial"/>
          <w:sz w:val="20"/>
          <w:szCs w:val="20"/>
        </w:rPr>
        <w:t>addons</w:t>
      </w:r>
      <w:proofErr w:type="spellEnd"/>
      <w:r w:rsidRPr="00224F3C">
        <w:rPr>
          <w:rStyle w:val="apple-converted-space"/>
          <w:rFonts w:ascii="Arial" w:hAnsi="Arial" w:cs="Arial"/>
          <w:sz w:val="20"/>
          <w:szCs w:val="20"/>
        </w:rPr>
        <w:t xml:space="preserve"> and configurable options, you can automatically create monitors for already existing active products/services.</w:t>
      </w:r>
    </w:p>
    <w:p w:rsidR="00081969" w:rsidRDefault="00081969" w:rsidP="00AC651C">
      <w:pPr>
        <w:rPr>
          <w:rStyle w:val="apple-converted-space"/>
          <w:rFonts w:ascii="Arial" w:hAnsi="Arial" w:cs="Arial"/>
          <w:sz w:val="20"/>
          <w:szCs w:val="20"/>
        </w:rPr>
      </w:pPr>
      <w:r>
        <w:rPr>
          <w:rStyle w:val="apple-converted-space"/>
          <w:rFonts w:ascii="Arial" w:hAnsi="Arial" w:cs="Arial"/>
          <w:sz w:val="20"/>
          <w:szCs w:val="20"/>
        </w:rPr>
        <w:t>For</w:t>
      </w:r>
      <w:r w:rsidR="00E811D5">
        <w:rPr>
          <w:rStyle w:val="apple-converted-space"/>
          <w:rFonts w:ascii="Arial" w:hAnsi="Arial" w:cs="Arial"/>
          <w:sz w:val="20"/>
          <w:szCs w:val="20"/>
        </w:rPr>
        <w:t xml:space="preserve"> WHMCS</w:t>
      </w:r>
      <w:r>
        <w:rPr>
          <w:rStyle w:val="apple-converted-space"/>
          <w:rFonts w:ascii="Arial" w:hAnsi="Arial" w:cs="Arial"/>
          <w:sz w:val="20"/>
          <w:szCs w:val="20"/>
        </w:rPr>
        <w:t xml:space="preserve"> clients subaccounts will be created under your main </w:t>
      </w:r>
      <w:proofErr w:type="spellStart"/>
      <w:r>
        <w:rPr>
          <w:rStyle w:val="apple-converted-space"/>
          <w:rFonts w:ascii="Arial" w:hAnsi="Arial" w:cs="Arial"/>
          <w:sz w:val="20"/>
          <w:szCs w:val="20"/>
        </w:rPr>
        <w:t>Monitis</w:t>
      </w:r>
      <w:proofErr w:type="spellEnd"/>
      <w:r>
        <w:rPr>
          <w:rStyle w:val="apple-converted-space"/>
          <w:rFonts w:ascii="Arial" w:hAnsi="Arial" w:cs="Arial"/>
          <w:sz w:val="20"/>
          <w:szCs w:val="20"/>
        </w:rPr>
        <w:t xml:space="preserve"> account. Client monitors will be added under corresponding subaccounts.</w:t>
      </w:r>
    </w:p>
    <w:p w:rsidR="00081969" w:rsidRDefault="00081969" w:rsidP="00AC651C">
      <w:pPr>
        <w:rPr>
          <w:rStyle w:val="apple-converted-space"/>
          <w:rFonts w:ascii="Arial" w:hAnsi="Arial" w:cs="Arial"/>
          <w:sz w:val="20"/>
          <w:szCs w:val="20"/>
        </w:rPr>
      </w:pPr>
      <w:r>
        <w:rPr>
          <w:rStyle w:val="apple-converted-space"/>
          <w:rFonts w:ascii="Arial" w:hAnsi="Arial" w:cs="Arial"/>
          <w:sz w:val="20"/>
          <w:szCs w:val="20"/>
        </w:rPr>
        <w:t xml:space="preserve">You can as well configure </w:t>
      </w:r>
      <w:proofErr w:type="spellStart"/>
      <w:r>
        <w:rPr>
          <w:rStyle w:val="apple-converted-space"/>
          <w:rFonts w:ascii="Arial" w:hAnsi="Arial" w:cs="Arial"/>
          <w:sz w:val="20"/>
          <w:szCs w:val="20"/>
        </w:rPr>
        <w:t>Monitis</w:t>
      </w:r>
      <w:proofErr w:type="spellEnd"/>
      <w:r>
        <w:rPr>
          <w:rStyle w:val="apple-converted-space"/>
          <w:rFonts w:ascii="Arial" w:hAnsi="Arial" w:cs="Arial"/>
          <w:sz w:val="20"/>
          <w:szCs w:val="20"/>
        </w:rPr>
        <w:t xml:space="preserve"> API actions depending on Product/</w:t>
      </w:r>
      <w:proofErr w:type="spellStart"/>
      <w:r>
        <w:rPr>
          <w:rStyle w:val="apple-converted-space"/>
          <w:rFonts w:ascii="Arial" w:hAnsi="Arial" w:cs="Arial"/>
          <w:sz w:val="20"/>
          <w:szCs w:val="20"/>
        </w:rPr>
        <w:t>Addon</w:t>
      </w:r>
      <w:proofErr w:type="spellEnd"/>
      <w:r>
        <w:rPr>
          <w:rStyle w:val="apple-converted-space"/>
          <w:rFonts w:ascii="Arial" w:hAnsi="Arial" w:cs="Arial"/>
          <w:sz w:val="20"/>
          <w:szCs w:val="20"/>
        </w:rPr>
        <w:t xml:space="preserve"> status changes on Clients&gt;Settings tab.</w:t>
      </w:r>
    </w:p>
    <w:p w:rsidR="00081969" w:rsidRPr="00224F3C" w:rsidRDefault="00174275" w:rsidP="00AC651C">
      <w:pPr>
        <w:rPr>
          <w:rStyle w:val="apple-converted-space"/>
          <w:rFonts w:ascii="Arial" w:hAnsi="Arial" w:cs="Arial"/>
          <w:sz w:val="20"/>
          <w:szCs w:val="20"/>
        </w:rPr>
      </w:pPr>
      <w:r>
        <w:rPr>
          <w:rFonts w:ascii="Arial" w:hAnsi="Arial" w:cs="Arial"/>
          <w:noProof/>
          <w:sz w:val="20"/>
          <w:szCs w:val="20"/>
        </w:rPr>
        <w:drawing>
          <wp:inline distT="0" distB="0" distL="0" distR="0">
            <wp:extent cx="4118610" cy="372935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4118610" cy="3729355"/>
                    </a:xfrm>
                    <a:prstGeom prst="rect">
                      <a:avLst/>
                    </a:prstGeom>
                    <a:noFill/>
                    <a:ln w="9525">
                      <a:noFill/>
                      <a:miter lim="800000"/>
                      <a:headEnd/>
                      <a:tailEnd/>
                    </a:ln>
                  </pic:spPr>
                </pic:pic>
              </a:graphicData>
            </a:graphic>
          </wp:inline>
        </w:drawing>
      </w:r>
    </w:p>
    <w:p w:rsidR="00AC651C" w:rsidRDefault="00AC651C" w:rsidP="00AC651C">
      <w:pPr>
        <w:rPr>
          <w:rFonts w:ascii="Arial" w:hAnsi="Arial" w:cs="Arial"/>
          <w:sz w:val="20"/>
          <w:szCs w:val="20"/>
        </w:rPr>
      </w:pPr>
    </w:p>
    <w:p w:rsidR="00E811D5" w:rsidRPr="00224F3C" w:rsidRDefault="00E811D5" w:rsidP="002A3B9C">
      <w:pPr>
        <w:rPr>
          <w:rFonts w:ascii="Arial" w:hAnsi="Arial" w:cs="Arial"/>
          <w:sz w:val="20"/>
          <w:szCs w:val="20"/>
        </w:rPr>
      </w:pPr>
      <w:r w:rsidRPr="00144757">
        <w:rPr>
          <w:rFonts w:ascii="Arial" w:hAnsi="Arial" w:cs="Arial"/>
          <w:sz w:val="20"/>
          <w:szCs w:val="20"/>
        </w:rPr>
        <w:t xml:space="preserve">Clients can see and manage their monitors </w:t>
      </w:r>
      <w:r w:rsidR="00B14B4A" w:rsidRPr="00144757">
        <w:rPr>
          <w:rFonts w:ascii="Arial" w:hAnsi="Arial" w:cs="Arial"/>
          <w:sz w:val="20"/>
          <w:szCs w:val="20"/>
        </w:rPr>
        <w:t>in WHMCS client area</w:t>
      </w:r>
      <w:r w:rsidRPr="00144757">
        <w:rPr>
          <w:rFonts w:ascii="Arial" w:hAnsi="Arial" w:cs="Arial"/>
          <w:sz w:val="20"/>
          <w:szCs w:val="20"/>
        </w:rPr>
        <w:t xml:space="preserve">. They can change </w:t>
      </w:r>
      <w:r w:rsidR="002A3B9C" w:rsidRPr="00144757">
        <w:rPr>
          <w:rFonts w:ascii="Arial" w:hAnsi="Arial" w:cs="Arial"/>
          <w:sz w:val="20"/>
          <w:szCs w:val="20"/>
        </w:rPr>
        <w:t>monitoring</w:t>
      </w:r>
      <w:r w:rsidRPr="00144757">
        <w:rPr>
          <w:rFonts w:ascii="Arial" w:hAnsi="Arial" w:cs="Arial"/>
          <w:sz w:val="20"/>
          <w:szCs w:val="20"/>
        </w:rPr>
        <w:t xml:space="preserve"> locations</w:t>
      </w:r>
      <w:r w:rsidR="002A3B9C" w:rsidRPr="00144757">
        <w:rPr>
          <w:rFonts w:ascii="Arial" w:hAnsi="Arial" w:cs="Arial"/>
          <w:sz w:val="20"/>
          <w:szCs w:val="20"/>
        </w:rPr>
        <w:t xml:space="preserve"> and alert rules.</w:t>
      </w:r>
    </w:p>
    <w:p w:rsidR="00E811D5" w:rsidRDefault="00174275" w:rsidP="00AC651C">
      <w:pPr>
        <w:rPr>
          <w:rFonts w:ascii="Arial" w:hAnsi="Arial" w:cs="Arial"/>
          <w:sz w:val="20"/>
          <w:szCs w:val="20"/>
        </w:rPr>
      </w:pPr>
      <w:r>
        <w:rPr>
          <w:rFonts w:ascii="Arial" w:hAnsi="Arial" w:cs="Arial"/>
          <w:noProof/>
          <w:sz w:val="20"/>
          <w:szCs w:val="20"/>
        </w:rPr>
        <w:lastRenderedPageBreak/>
        <w:drawing>
          <wp:inline distT="0" distB="0" distL="0" distR="0">
            <wp:extent cx="5295265" cy="3148965"/>
            <wp:effectExtent l="1905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cstate="print"/>
                    <a:srcRect/>
                    <a:stretch>
                      <a:fillRect/>
                    </a:stretch>
                  </pic:blipFill>
                  <pic:spPr bwMode="auto">
                    <a:xfrm>
                      <a:off x="0" y="0"/>
                      <a:ext cx="5295265" cy="3148965"/>
                    </a:xfrm>
                    <a:prstGeom prst="rect">
                      <a:avLst/>
                    </a:prstGeom>
                    <a:noFill/>
                    <a:ln w="9525">
                      <a:noFill/>
                      <a:miter lim="800000"/>
                      <a:headEnd/>
                      <a:tailEnd/>
                    </a:ln>
                  </pic:spPr>
                </pic:pic>
              </a:graphicData>
            </a:graphic>
          </wp:inline>
        </w:drawing>
      </w:r>
    </w:p>
    <w:p w:rsidR="00AC651C" w:rsidRPr="00224F3C" w:rsidRDefault="00AC651C" w:rsidP="00AC651C">
      <w:pPr>
        <w:rPr>
          <w:rFonts w:ascii="Arial" w:hAnsi="Arial" w:cs="Arial"/>
          <w:sz w:val="20"/>
          <w:szCs w:val="20"/>
        </w:rPr>
      </w:pPr>
    </w:p>
    <w:p w:rsidR="00AC651C" w:rsidRPr="00224F3C" w:rsidRDefault="00AC651C" w:rsidP="00AC651C">
      <w:pPr>
        <w:rPr>
          <w:rStyle w:val="apple-converted-space"/>
          <w:rFonts w:ascii="Arial" w:hAnsi="Arial" w:cs="Arial"/>
          <w:b/>
          <w:sz w:val="20"/>
          <w:szCs w:val="20"/>
          <w:shd w:val="clear" w:color="auto" w:fill="FFFFFF"/>
        </w:rPr>
      </w:pPr>
      <w:r w:rsidRPr="00224F3C">
        <w:rPr>
          <w:rStyle w:val="apple-converted-space"/>
          <w:rFonts w:ascii="Arial" w:hAnsi="Arial" w:cs="Arial"/>
          <w:b/>
          <w:sz w:val="20"/>
          <w:szCs w:val="20"/>
          <w:shd w:val="clear" w:color="auto" w:fill="FFFFFF"/>
        </w:rPr>
        <w:t>REPORTS</w:t>
      </w:r>
    </w:p>
    <w:p w:rsidR="00AC651C" w:rsidRDefault="00081969" w:rsidP="00AC651C">
      <w:pPr>
        <w:rPr>
          <w:rFonts w:ascii="Arial" w:hAnsi="Arial" w:cs="Arial"/>
          <w:sz w:val="20"/>
          <w:szCs w:val="20"/>
        </w:rPr>
      </w:pPr>
      <w:r>
        <w:rPr>
          <w:rFonts w:ascii="Arial" w:hAnsi="Arial" w:cs="Arial"/>
          <w:sz w:val="20"/>
          <w:szCs w:val="20"/>
        </w:rPr>
        <w:t xml:space="preserve">Under </w:t>
      </w:r>
      <w:r w:rsidR="00DD640A">
        <w:rPr>
          <w:rFonts w:ascii="Arial" w:hAnsi="Arial" w:cs="Arial"/>
          <w:sz w:val="20"/>
          <w:szCs w:val="20"/>
        </w:rPr>
        <w:t xml:space="preserve">the </w:t>
      </w:r>
      <w:r>
        <w:rPr>
          <w:rFonts w:ascii="Arial" w:hAnsi="Arial" w:cs="Arial"/>
          <w:sz w:val="20"/>
          <w:szCs w:val="20"/>
        </w:rPr>
        <w:t xml:space="preserve">Report tabs you can find </w:t>
      </w:r>
      <w:r w:rsidR="00DD640A">
        <w:rPr>
          <w:rFonts w:ascii="Arial" w:hAnsi="Arial" w:cs="Arial"/>
          <w:sz w:val="20"/>
          <w:szCs w:val="20"/>
        </w:rPr>
        <w:t xml:space="preserve">the </w:t>
      </w:r>
      <w:r>
        <w:rPr>
          <w:rFonts w:ascii="Arial" w:hAnsi="Arial" w:cs="Arial"/>
          <w:sz w:val="20"/>
          <w:szCs w:val="20"/>
        </w:rPr>
        <w:t>Error Log and Inventory Report tabs.</w:t>
      </w:r>
    </w:p>
    <w:p w:rsidR="00081969" w:rsidRDefault="00081969" w:rsidP="00AC651C">
      <w:pPr>
        <w:rPr>
          <w:rFonts w:ascii="Arial" w:hAnsi="Arial" w:cs="Arial"/>
          <w:sz w:val="20"/>
          <w:szCs w:val="20"/>
        </w:rPr>
      </w:pPr>
      <w:r>
        <w:rPr>
          <w:rFonts w:ascii="Arial" w:hAnsi="Arial" w:cs="Arial"/>
          <w:sz w:val="20"/>
          <w:szCs w:val="20"/>
        </w:rPr>
        <w:t xml:space="preserve">In Error Log </w:t>
      </w:r>
      <w:r w:rsidR="00200CF9">
        <w:rPr>
          <w:rFonts w:ascii="Arial" w:hAnsi="Arial" w:cs="Arial"/>
          <w:sz w:val="20"/>
          <w:szCs w:val="20"/>
        </w:rPr>
        <w:t xml:space="preserve">you can find information on problems that occur as a result of failed </w:t>
      </w:r>
      <w:proofErr w:type="spellStart"/>
      <w:r w:rsidR="00200CF9">
        <w:rPr>
          <w:rFonts w:ascii="Arial" w:hAnsi="Arial" w:cs="Arial"/>
          <w:sz w:val="20"/>
          <w:szCs w:val="20"/>
        </w:rPr>
        <w:t>Monitis</w:t>
      </w:r>
      <w:proofErr w:type="spellEnd"/>
      <w:r w:rsidR="00200CF9">
        <w:rPr>
          <w:rFonts w:ascii="Arial" w:hAnsi="Arial" w:cs="Arial"/>
          <w:sz w:val="20"/>
          <w:szCs w:val="20"/>
        </w:rPr>
        <w:t xml:space="preserve"> API</w:t>
      </w:r>
      <w:r>
        <w:rPr>
          <w:rFonts w:ascii="Arial" w:hAnsi="Arial" w:cs="Arial"/>
          <w:sz w:val="20"/>
          <w:szCs w:val="20"/>
        </w:rPr>
        <w:t xml:space="preserve"> </w:t>
      </w:r>
      <w:r w:rsidR="00200CF9">
        <w:rPr>
          <w:rFonts w:ascii="Arial" w:hAnsi="Arial" w:cs="Arial"/>
          <w:sz w:val="20"/>
          <w:szCs w:val="20"/>
        </w:rPr>
        <w:t>calls for creating client monitors. You can see Order/Service information, reason</w:t>
      </w:r>
      <w:r w:rsidR="00DD640A">
        <w:rPr>
          <w:rFonts w:ascii="Arial" w:hAnsi="Arial" w:cs="Arial"/>
          <w:sz w:val="20"/>
          <w:szCs w:val="20"/>
        </w:rPr>
        <w:t>s</w:t>
      </w:r>
      <w:r w:rsidR="00200CF9">
        <w:rPr>
          <w:rFonts w:ascii="Arial" w:hAnsi="Arial" w:cs="Arial"/>
          <w:sz w:val="20"/>
          <w:szCs w:val="20"/>
        </w:rPr>
        <w:t xml:space="preserve"> of the problem, and have a possibility to rerun API command.</w:t>
      </w:r>
    </w:p>
    <w:p w:rsidR="00200CF9" w:rsidRDefault="00174275" w:rsidP="00AC651C">
      <w:pPr>
        <w:rPr>
          <w:rFonts w:ascii="Arial" w:hAnsi="Arial" w:cs="Arial"/>
          <w:sz w:val="20"/>
          <w:szCs w:val="20"/>
        </w:rPr>
      </w:pPr>
      <w:r>
        <w:rPr>
          <w:rFonts w:ascii="Arial" w:hAnsi="Arial" w:cs="Arial"/>
          <w:noProof/>
          <w:sz w:val="20"/>
          <w:szCs w:val="20"/>
        </w:rPr>
        <w:drawing>
          <wp:inline distT="0" distB="0" distL="0" distR="0">
            <wp:extent cx="6146165" cy="1654175"/>
            <wp:effectExtent l="1905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6146165" cy="1654175"/>
                    </a:xfrm>
                    <a:prstGeom prst="rect">
                      <a:avLst/>
                    </a:prstGeom>
                    <a:noFill/>
                    <a:ln w="9525">
                      <a:noFill/>
                      <a:miter lim="800000"/>
                      <a:headEnd/>
                      <a:tailEnd/>
                    </a:ln>
                  </pic:spPr>
                </pic:pic>
              </a:graphicData>
            </a:graphic>
          </wp:inline>
        </w:drawing>
      </w:r>
    </w:p>
    <w:p w:rsidR="00200CF9" w:rsidRDefault="00200CF9" w:rsidP="00AC651C">
      <w:pPr>
        <w:rPr>
          <w:rFonts w:ascii="Arial" w:hAnsi="Arial" w:cs="Arial"/>
          <w:sz w:val="20"/>
          <w:szCs w:val="20"/>
        </w:rPr>
      </w:pPr>
      <w:r>
        <w:rPr>
          <w:rFonts w:ascii="Arial" w:hAnsi="Arial" w:cs="Arial"/>
          <w:sz w:val="20"/>
          <w:szCs w:val="20"/>
        </w:rPr>
        <w:t xml:space="preserve">Inventory Report allows comparing client/monitor information in </w:t>
      </w:r>
      <w:r w:rsidR="00DD640A">
        <w:rPr>
          <w:rFonts w:ascii="Arial" w:hAnsi="Arial" w:cs="Arial"/>
          <w:sz w:val="20"/>
          <w:szCs w:val="20"/>
        </w:rPr>
        <w:t xml:space="preserve">both </w:t>
      </w:r>
      <w:r>
        <w:rPr>
          <w:rFonts w:ascii="Arial" w:hAnsi="Arial" w:cs="Arial"/>
          <w:sz w:val="20"/>
          <w:szCs w:val="20"/>
        </w:rPr>
        <w:t xml:space="preserve">WHMCS and </w:t>
      </w:r>
      <w:proofErr w:type="spellStart"/>
      <w:r>
        <w:rPr>
          <w:rFonts w:ascii="Arial" w:hAnsi="Arial" w:cs="Arial"/>
          <w:sz w:val="20"/>
          <w:szCs w:val="20"/>
        </w:rPr>
        <w:t>Monitis</w:t>
      </w:r>
      <w:proofErr w:type="spellEnd"/>
      <w:r>
        <w:rPr>
          <w:rFonts w:ascii="Arial" w:hAnsi="Arial" w:cs="Arial"/>
          <w:sz w:val="20"/>
          <w:szCs w:val="20"/>
        </w:rPr>
        <w:t xml:space="preserve"> account</w:t>
      </w:r>
      <w:r w:rsidR="00DD640A">
        <w:rPr>
          <w:rFonts w:ascii="Arial" w:hAnsi="Arial" w:cs="Arial"/>
          <w:sz w:val="20"/>
          <w:szCs w:val="20"/>
        </w:rPr>
        <w:t>s</w:t>
      </w:r>
      <w:r>
        <w:rPr>
          <w:rFonts w:ascii="Arial" w:hAnsi="Arial" w:cs="Arial"/>
          <w:sz w:val="20"/>
          <w:szCs w:val="20"/>
        </w:rPr>
        <w:t>.</w:t>
      </w:r>
    </w:p>
    <w:p w:rsidR="00200CF9" w:rsidRDefault="00174275" w:rsidP="00AC651C">
      <w:pPr>
        <w:rPr>
          <w:rFonts w:ascii="Arial" w:hAnsi="Arial" w:cs="Arial"/>
          <w:sz w:val="20"/>
          <w:szCs w:val="20"/>
        </w:rPr>
      </w:pPr>
      <w:r>
        <w:rPr>
          <w:rFonts w:ascii="Arial" w:hAnsi="Arial" w:cs="Arial"/>
          <w:noProof/>
          <w:sz w:val="20"/>
          <w:szCs w:val="20"/>
        </w:rPr>
        <w:lastRenderedPageBreak/>
        <w:drawing>
          <wp:inline distT="0" distB="0" distL="0" distR="0">
            <wp:extent cx="6154420" cy="2258060"/>
            <wp:effectExtent l="19050" t="0" r="0" b="0"/>
            <wp:docPr id="47" name="Picture 47" descr="C:\Users\aghambar.MONITISGFI\Desktop\whmcs\12-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ghambar.MONITISGFI\Desktop\whmcs\12-new.png"/>
                    <pic:cNvPicPr>
                      <a:picLocks noChangeAspect="1" noChangeArrowheads="1"/>
                    </pic:cNvPicPr>
                  </pic:nvPicPr>
                  <pic:blipFill>
                    <a:blip r:embed="rId19" cstate="print"/>
                    <a:srcRect/>
                    <a:stretch>
                      <a:fillRect/>
                    </a:stretch>
                  </pic:blipFill>
                  <pic:spPr bwMode="auto">
                    <a:xfrm>
                      <a:off x="0" y="0"/>
                      <a:ext cx="6154420" cy="2258060"/>
                    </a:xfrm>
                    <a:prstGeom prst="rect">
                      <a:avLst/>
                    </a:prstGeom>
                    <a:noFill/>
                    <a:ln w="9525">
                      <a:noFill/>
                      <a:miter lim="800000"/>
                      <a:headEnd/>
                      <a:tailEnd/>
                    </a:ln>
                  </pic:spPr>
                </pic:pic>
              </a:graphicData>
            </a:graphic>
          </wp:inline>
        </w:drawing>
      </w:r>
    </w:p>
    <w:p w:rsidR="00200CF9" w:rsidRDefault="00DD640A" w:rsidP="00AC651C">
      <w:pPr>
        <w:rPr>
          <w:rFonts w:ascii="Arial" w:hAnsi="Arial" w:cs="Arial"/>
          <w:sz w:val="20"/>
          <w:szCs w:val="20"/>
        </w:rPr>
      </w:pPr>
      <w:r>
        <w:rPr>
          <w:rFonts w:ascii="Arial" w:hAnsi="Arial" w:cs="Arial"/>
          <w:sz w:val="20"/>
          <w:szCs w:val="20"/>
        </w:rPr>
        <w:t xml:space="preserve">The </w:t>
      </w:r>
      <w:r w:rsidR="00200CF9" w:rsidRPr="00997777">
        <w:rPr>
          <w:rFonts w:ascii="Arial" w:hAnsi="Arial" w:cs="Arial"/>
          <w:b/>
          <w:sz w:val="20"/>
          <w:szCs w:val="20"/>
        </w:rPr>
        <w:t>Activity Log</w:t>
      </w:r>
      <w:r w:rsidR="00200CF9">
        <w:rPr>
          <w:rFonts w:ascii="Arial" w:hAnsi="Arial" w:cs="Arial"/>
          <w:sz w:val="20"/>
          <w:szCs w:val="20"/>
        </w:rPr>
        <w:t xml:space="preserve"> tab </w:t>
      </w:r>
      <w:r w:rsidR="00200CF9" w:rsidRPr="00200CF9">
        <w:rPr>
          <w:rFonts w:ascii="Arial" w:hAnsi="Arial" w:cs="Arial"/>
          <w:sz w:val="20"/>
          <w:szCs w:val="20"/>
        </w:rPr>
        <w:t xml:space="preserve">report contains all </w:t>
      </w:r>
      <w:proofErr w:type="spellStart"/>
      <w:r w:rsidR="00200CF9" w:rsidRPr="00200CF9">
        <w:rPr>
          <w:rFonts w:ascii="Arial" w:hAnsi="Arial" w:cs="Arial"/>
          <w:sz w:val="20"/>
          <w:szCs w:val="20"/>
        </w:rPr>
        <w:t>Monitis</w:t>
      </w:r>
      <w:proofErr w:type="spellEnd"/>
      <w:r w:rsidR="00200CF9" w:rsidRPr="00200CF9">
        <w:rPr>
          <w:rFonts w:ascii="Arial" w:hAnsi="Arial" w:cs="Arial"/>
          <w:sz w:val="20"/>
          <w:szCs w:val="20"/>
        </w:rPr>
        <w:t xml:space="preserve"> </w:t>
      </w:r>
      <w:proofErr w:type="spellStart"/>
      <w:r w:rsidR="00200CF9">
        <w:rPr>
          <w:rFonts w:ascii="Arial" w:hAnsi="Arial" w:cs="Arial"/>
          <w:sz w:val="20"/>
          <w:szCs w:val="20"/>
        </w:rPr>
        <w:t>addon</w:t>
      </w:r>
      <w:proofErr w:type="spellEnd"/>
      <w:r w:rsidR="00200CF9">
        <w:rPr>
          <w:rFonts w:ascii="Arial" w:hAnsi="Arial" w:cs="Arial"/>
          <w:sz w:val="20"/>
          <w:szCs w:val="20"/>
        </w:rPr>
        <w:t xml:space="preserve"> activities. It is hidden by default and can be activated </w:t>
      </w:r>
      <w:r w:rsidR="00A25A87">
        <w:rPr>
          <w:rFonts w:ascii="Arial" w:hAnsi="Arial" w:cs="Arial"/>
          <w:sz w:val="20"/>
          <w:szCs w:val="20"/>
        </w:rPr>
        <w:t xml:space="preserve">in the </w:t>
      </w:r>
      <w:proofErr w:type="spellStart"/>
      <w:r w:rsidR="00BE0EBC">
        <w:rPr>
          <w:rFonts w:ascii="Arial" w:hAnsi="Arial" w:cs="Arial"/>
          <w:sz w:val="20"/>
          <w:szCs w:val="20"/>
        </w:rPr>
        <w:t>Monitis</w:t>
      </w:r>
      <w:proofErr w:type="spellEnd"/>
      <w:r w:rsidR="00BE0EBC">
        <w:rPr>
          <w:rFonts w:ascii="Arial" w:hAnsi="Arial" w:cs="Arial"/>
          <w:sz w:val="20"/>
          <w:szCs w:val="20"/>
        </w:rPr>
        <w:t xml:space="preserve"> </w:t>
      </w:r>
      <w:proofErr w:type="spellStart"/>
      <w:r w:rsidR="00BE0EBC">
        <w:rPr>
          <w:rFonts w:ascii="Arial" w:hAnsi="Arial" w:cs="Arial"/>
          <w:sz w:val="20"/>
          <w:szCs w:val="20"/>
        </w:rPr>
        <w:t>addon</w:t>
      </w:r>
      <w:proofErr w:type="spellEnd"/>
      <w:r w:rsidR="00BE0EBC">
        <w:rPr>
          <w:rFonts w:ascii="Arial" w:hAnsi="Arial" w:cs="Arial"/>
          <w:sz w:val="20"/>
          <w:szCs w:val="20"/>
        </w:rPr>
        <w:t xml:space="preserve"> </w:t>
      </w:r>
      <w:r w:rsidR="00BE0EBC" w:rsidRPr="00E40129">
        <w:rPr>
          <w:rFonts w:ascii="Arial" w:hAnsi="Arial" w:cs="Arial"/>
          <w:i/>
          <w:sz w:val="20"/>
          <w:szCs w:val="20"/>
        </w:rPr>
        <w:t>config</w:t>
      </w:r>
      <w:r w:rsidR="00E40129" w:rsidRPr="00E40129">
        <w:rPr>
          <w:rFonts w:ascii="Arial" w:hAnsi="Arial" w:cs="Arial"/>
          <w:i/>
          <w:sz w:val="20"/>
          <w:szCs w:val="20"/>
        </w:rPr>
        <w:t>.php</w:t>
      </w:r>
      <w:r w:rsidR="00BE0EBC">
        <w:rPr>
          <w:rFonts w:ascii="Arial" w:hAnsi="Arial" w:cs="Arial"/>
          <w:sz w:val="20"/>
          <w:szCs w:val="20"/>
        </w:rPr>
        <w:t xml:space="preserve"> file by </w:t>
      </w:r>
      <w:r w:rsidR="00E811D5">
        <w:rPr>
          <w:rFonts w:ascii="Arial" w:hAnsi="Arial" w:cs="Arial"/>
          <w:sz w:val="20"/>
          <w:szCs w:val="20"/>
        </w:rPr>
        <w:t xml:space="preserve">changing </w:t>
      </w:r>
      <w:r w:rsidR="00997777" w:rsidRPr="00997777">
        <w:rPr>
          <w:rFonts w:ascii="Arial" w:hAnsi="Arial" w:cs="Arial"/>
          <w:b/>
          <w:sz w:val="20"/>
          <w:szCs w:val="20"/>
        </w:rPr>
        <w:t>MONITIS_LOGGER</w:t>
      </w:r>
      <w:r w:rsidR="00A93A59">
        <w:rPr>
          <w:rFonts w:ascii="Arial" w:hAnsi="Arial" w:cs="Arial"/>
          <w:sz w:val="20"/>
          <w:szCs w:val="20"/>
        </w:rPr>
        <w:t xml:space="preserve"> </w:t>
      </w:r>
      <w:r w:rsidR="00E811D5">
        <w:rPr>
          <w:rFonts w:ascii="Arial" w:hAnsi="Arial" w:cs="Arial"/>
          <w:sz w:val="20"/>
          <w:szCs w:val="20"/>
        </w:rPr>
        <w:t xml:space="preserve">parameter value </w:t>
      </w:r>
      <w:r w:rsidR="00B76A9A" w:rsidRPr="00B76A9A">
        <w:rPr>
          <w:rFonts w:ascii="Arial" w:hAnsi="Arial" w:cs="Arial"/>
          <w:b/>
          <w:sz w:val="20"/>
          <w:szCs w:val="20"/>
        </w:rPr>
        <w:t>true</w:t>
      </w:r>
      <w:r w:rsidR="00E811D5">
        <w:rPr>
          <w:rFonts w:ascii="Arial" w:hAnsi="Arial" w:cs="Arial"/>
          <w:sz w:val="20"/>
          <w:szCs w:val="20"/>
        </w:rPr>
        <w:t>.</w:t>
      </w:r>
    </w:p>
    <w:sectPr w:rsidR="00200CF9" w:rsidSect="00346882">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441C0"/>
    <w:multiLevelType w:val="hybridMultilevel"/>
    <w:tmpl w:val="6A5CA348"/>
    <w:lvl w:ilvl="0" w:tplc="F2F8A73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3686F"/>
    <w:multiLevelType w:val="hybridMultilevel"/>
    <w:tmpl w:val="4FD03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9D6D25"/>
    <w:multiLevelType w:val="multilevel"/>
    <w:tmpl w:val="42E6F5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555555"/>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C674CF"/>
    <w:multiLevelType w:val="hybridMultilevel"/>
    <w:tmpl w:val="CFEE8C30"/>
    <w:lvl w:ilvl="0" w:tplc="F2F8A738">
      <w:start w:val="1"/>
      <w:numFmt w:val="decimal"/>
      <w:lvlText w:val="%1."/>
      <w:lvlJc w:val="left"/>
      <w:pPr>
        <w:ind w:left="1080" w:hanging="720"/>
      </w:pPr>
      <w:rPr>
        <w:rFonts w:hint="default"/>
      </w:rPr>
    </w:lvl>
    <w:lvl w:ilvl="1" w:tplc="AE36BAFC">
      <w:start w:val="1"/>
      <w:numFmt w:val="lowerLetter"/>
      <w:lvlText w:val="%2."/>
      <w:lvlJc w:val="left"/>
      <w:pPr>
        <w:ind w:left="1830" w:hanging="75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C651C"/>
    <w:rsid w:val="00081969"/>
    <w:rsid w:val="00082A66"/>
    <w:rsid w:val="000F0415"/>
    <w:rsid w:val="000F2030"/>
    <w:rsid w:val="00114E60"/>
    <w:rsid w:val="00134B92"/>
    <w:rsid w:val="00144757"/>
    <w:rsid w:val="00174275"/>
    <w:rsid w:val="001946FF"/>
    <w:rsid w:val="001D08DF"/>
    <w:rsid w:val="00200CF9"/>
    <w:rsid w:val="00224F3C"/>
    <w:rsid w:val="00232D58"/>
    <w:rsid w:val="002656B9"/>
    <w:rsid w:val="002A3B9C"/>
    <w:rsid w:val="002B2E67"/>
    <w:rsid w:val="002C667F"/>
    <w:rsid w:val="002F33F5"/>
    <w:rsid w:val="00311F35"/>
    <w:rsid w:val="00346882"/>
    <w:rsid w:val="00383A02"/>
    <w:rsid w:val="003B47C3"/>
    <w:rsid w:val="003D3F69"/>
    <w:rsid w:val="003D57F6"/>
    <w:rsid w:val="004470D4"/>
    <w:rsid w:val="005554AE"/>
    <w:rsid w:val="00601C02"/>
    <w:rsid w:val="00695DE5"/>
    <w:rsid w:val="006A392F"/>
    <w:rsid w:val="006A48F7"/>
    <w:rsid w:val="007255D8"/>
    <w:rsid w:val="00784A1B"/>
    <w:rsid w:val="00997777"/>
    <w:rsid w:val="00A25A87"/>
    <w:rsid w:val="00A33EF9"/>
    <w:rsid w:val="00A55D2A"/>
    <w:rsid w:val="00A93A59"/>
    <w:rsid w:val="00AA290E"/>
    <w:rsid w:val="00AC651C"/>
    <w:rsid w:val="00AD51AB"/>
    <w:rsid w:val="00B14B4A"/>
    <w:rsid w:val="00B76A9A"/>
    <w:rsid w:val="00BE0EBC"/>
    <w:rsid w:val="00C177C7"/>
    <w:rsid w:val="00C73C79"/>
    <w:rsid w:val="00CD7562"/>
    <w:rsid w:val="00D54ACE"/>
    <w:rsid w:val="00DA5C45"/>
    <w:rsid w:val="00DD640A"/>
    <w:rsid w:val="00E367BC"/>
    <w:rsid w:val="00E40129"/>
    <w:rsid w:val="00E77C2B"/>
    <w:rsid w:val="00E811D5"/>
    <w:rsid w:val="00F01369"/>
    <w:rsid w:val="00F767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8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651C"/>
  </w:style>
  <w:style w:type="character" w:styleId="Hyperlink">
    <w:name w:val="Hyperlink"/>
    <w:uiPriority w:val="99"/>
    <w:unhideWhenUsed/>
    <w:rsid w:val="00AC651C"/>
    <w:rPr>
      <w:color w:val="0000FF"/>
      <w:u w:val="single"/>
    </w:rPr>
  </w:style>
  <w:style w:type="paragraph" w:styleId="ListParagraph">
    <w:name w:val="List Paragraph"/>
    <w:basedOn w:val="Normal"/>
    <w:uiPriority w:val="34"/>
    <w:qFormat/>
    <w:rsid w:val="00AC651C"/>
    <w:pPr>
      <w:ind w:left="720"/>
      <w:contextualSpacing/>
    </w:pPr>
  </w:style>
  <w:style w:type="paragraph" w:styleId="BalloonText">
    <w:name w:val="Balloon Text"/>
    <w:basedOn w:val="Normal"/>
    <w:link w:val="BalloonTextChar"/>
    <w:uiPriority w:val="99"/>
    <w:semiHidden/>
    <w:unhideWhenUsed/>
    <w:rsid w:val="00AC6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5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413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mmelkonya</dc:creator>
  <cp:lastModifiedBy>mmelkonya</cp:lastModifiedBy>
  <cp:revision>12</cp:revision>
  <dcterms:created xsi:type="dcterms:W3CDTF">2014-01-23T14:29:00Z</dcterms:created>
  <dcterms:modified xsi:type="dcterms:W3CDTF">2014-01-24T07:22:00Z</dcterms:modified>
</cp:coreProperties>
</file>