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377" w:rsidRDefault="00F80377" w:rsidP="00F80377">
      <w:r>
        <w:t>Energy Verification Sheet - DCRA</w:t>
      </w:r>
    </w:p>
    <w:p w:rsidR="00F80377" w:rsidRDefault="00F80377" w:rsidP="00F80377">
      <w:r>
        <w:t>Mechanical Notes &amp; 2012 IECC Applicable Sections</w:t>
      </w:r>
    </w:p>
    <w:p w:rsidR="00F80377" w:rsidRDefault="00F80377" w:rsidP="00F80377">
      <w:r>
        <w:t>1) 302.1, 403.6</w:t>
      </w:r>
    </w:p>
    <w:p w:rsidR="00F80377" w:rsidRDefault="00F80377" w:rsidP="00F80377">
      <w:r>
        <w:t xml:space="preserve">Heating and cooling equipment is sized per ACCA Manual S based on loads calculated per ACCA Manual J. per </w:t>
      </w:r>
      <w:proofErr w:type="spellStart"/>
      <w:r>
        <w:t>iecc</w:t>
      </w:r>
      <w:proofErr w:type="spellEnd"/>
      <w:r>
        <w:t xml:space="preserve"> 403.6. 1. </w:t>
      </w:r>
    </w:p>
    <w:p w:rsidR="00F80377" w:rsidRDefault="00F80377" w:rsidP="00F80377">
      <w:pPr>
        <w:pStyle w:val="ListParagraph"/>
        <w:numPr>
          <w:ilvl w:val="0"/>
          <w:numId w:val="1"/>
        </w:numPr>
      </w:pPr>
      <w:r>
        <w:t xml:space="preserve">DCRA: please show how the </w:t>
      </w:r>
      <w:proofErr w:type="spellStart"/>
      <w:r>
        <w:t>hvac</w:t>
      </w:r>
      <w:proofErr w:type="spellEnd"/>
      <w:r>
        <w:t xml:space="preserve"> equipment is properly sized. </w:t>
      </w:r>
      <w:proofErr w:type="gramStart"/>
      <w:r>
        <w:t>verify</w:t>
      </w:r>
      <w:proofErr w:type="gramEnd"/>
      <w:r>
        <w:t xml:space="preserve"> that </w:t>
      </w:r>
      <w:proofErr w:type="spellStart"/>
      <w:r>
        <w:t>hvac</w:t>
      </w:r>
      <w:proofErr w:type="spellEnd"/>
      <w:r>
        <w:t xml:space="preserve"> equipment is correctly sized according to </w:t>
      </w:r>
      <w:proofErr w:type="spellStart"/>
      <w:r>
        <w:t>acca</w:t>
      </w:r>
      <w:proofErr w:type="spellEnd"/>
      <w:r>
        <w:t xml:space="preserve"> manual ”s“ based on building loads calculated according to manual “j”. </w:t>
      </w:r>
      <w:proofErr w:type="gramStart"/>
      <w:r>
        <w:t>please</w:t>
      </w:r>
      <w:proofErr w:type="gramEnd"/>
      <w:r>
        <w:t xml:space="preserve"> provide the “u” and </w:t>
      </w:r>
      <w:proofErr w:type="spellStart"/>
      <w:r>
        <w:t>shgc</w:t>
      </w:r>
      <w:proofErr w:type="spellEnd"/>
      <w:r>
        <w:t xml:space="preserve"> values for your manual “s” input data. </w:t>
      </w:r>
      <w:proofErr w:type="gramStart"/>
      <w:r>
        <w:t>not</w:t>
      </w:r>
      <w:proofErr w:type="gramEnd"/>
      <w:r>
        <w:t xml:space="preserve"> having the “u” and </w:t>
      </w:r>
      <w:proofErr w:type="spellStart"/>
      <w:r>
        <w:t>shgc</w:t>
      </w:r>
      <w:proofErr w:type="spellEnd"/>
      <w:r>
        <w:t xml:space="preserve"> values affects the final output. </w:t>
      </w:r>
      <w:proofErr w:type="gramStart"/>
      <w:r>
        <w:t>ensure</w:t>
      </w:r>
      <w:proofErr w:type="gramEnd"/>
      <w:r>
        <w:t xml:space="preserve"> you provide the project summary report and the component construction report. </w:t>
      </w:r>
      <w:proofErr w:type="gramStart"/>
      <w:r>
        <w:t>provide</w:t>
      </w:r>
      <w:proofErr w:type="gramEnd"/>
      <w:r>
        <w:t xml:space="preserve"> heat loss for ducts in unconditioned spaces and ensure the temperature design features have the proper values. a. after talking with the </w:t>
      </w:r>
      <w:proofErr w:type="spellStart"/>
      <w:r>
        <w:t>wrightsoft</w:t>
      </w:r>
      <w:proofErr w:type="spellEnd"/>
      <w:r>
        <w:t xml:space="preserve"> software developers we were able to determine how you can provide us with the reports that print the solar heat gain coefficient (</w:t>
      </w:r>
      <w:proofErr w:type="spellStart"/>
      <w:r>
        <w:t>shgc</w:t>
      </w:r>
      <w:proofErr w:type="spellEnd"/>
      <w:r>
        <w:t xml:space="preserve">) they account for somewhere around 50-70% of the cooling load. b. have the person who does the manual j inputs after opening the program go to window properties – radial buttons –custom value drop down- glazing types- put a check in the </w:t>
      </w:r>
      <w:proofErr w:type="spellStart"/>
      <w:r>
        <w:t>nfrc</w:t>
      </w:r>
      <w:proofErr w:type="spellEnd"/>
      <w:r>
        <w:t xml:space="preserve"> box – then print the “component construction report,” the “load short form,” and “</w:t>
      </w:r>
      <w:proofErr w:type="spellStart"/>
      <w:r>
        <w:t>rightj</w:t>
      </w:r>
      <w:proofErr w:type="spellEnd"/>
      <w:r>
        <w:t xml:space="preserve"> worksheet.” this will provide us with the information we need to evaluate the system correctly. </w:t>
      </w:r>
      <w:proofErr w:type="gramStart"/>
      <w:r>
        <w:t>also</w:t>
      </w:r>
      <w:proofErr w:type="gramEnd"/>
      <w:r>
        <w:t>, the system or systems that are depicted on the drawings should be the same system or systems that are used with the manual j calculations.</w:t>
      </w:r>
    </w:p>
    <w:p w:rsidR="00F80377" w:rsidRDefault="00F80377" w:rsidP="00F80377">
      <w:pPr>
        <w:pStyle w:val="ListParagraph"/>
        <w:numPr>
          <w:ilvl w:val="0"/>
          <w:numId w:val="1"/>
        </w:numPr>
        <w:autoSpaceDE w:val="0"/>
        <w:autoSpaceDN w:val="0"/>
        <w:adjustRightInd w:val="0"/>
        <w:spacing w:after="0" w:line="240" w:lineRule="auto"/>
        <w:rPr>
          <w:rFonts w:ascii="Tahoma" w:hAnsi="Tahoma" w:cs="Tahoma"/>
          <w:color w:val="000000"/>
          <w:sz w:val="20"/>
          <w:szCs w:val="20"/>
        </w:rPr>
      </w:pPr>
      <w:r w:rsidRPr="00F80377">
        <w:rPr>
          <w:rFonts w:ascii="Tahoma" w:hAnsi="Tahoma" w:cs="Tahoma"/>
          <w:b/>
          <w:color w:val="000000"/>
          <w:sz w:val="20"/>
          <w:szCs w:val="20"/>
        </w:rPr>
        <w:t>Response to questions</w:t>
      </w:r>
      <w:r w:rsidRPr="00F80377">
        <w:rPr>
          <w:rFonts w:ascii="Tahoma" w:hAnsi="Tahoma" w:cs="Tahoma"/>
          <w:color w:val="000000"/>
          <w:sz w:val="20"/>
          <w:szCs w:val="20"/>
        </w:rPr>
        <w:t>:</w:t>
      </w:r>
    </w:p>
    <w:p w:rsidR="00F80377" w:rsidRPr="00F80377" w:rsidRDefault="00F80377" w:rsidP="00E70261">
      <w:pPr>
        <w:pStyle w:val="ListParagraph"/>
        <w:numPr>
          <w:ilvl w:val="1"/>
          <w:numId w:val="1"/>
        </w:numPr>
        <w:autoSpaceDE w:val="0"/>
        <w:autoSpaceDN w:val="0"/>
        <w:adjustRightInd w:val="0"/>
        <w:spacing w:after="0" w:line="240" w:lineRule="auto"/>
        <w:rPr>
          <w:rFonts w:ascii="Tahoma" w:hAnsi="Tahoma" w:cs="Tahoma"/>
          <w:color w:val="000000"/>
          <w:sz w:val="20"/>
          <w:szCs w:val="20"/>
        </w:rPr>
      </w:pPr>
      <w:r w:rsidRPr="00F80377">
        <w:rPr>
          <w:rFonts w:ascii="Tahoma" w:hAnsi="Tahoma" w:cs="Tahoma"/>
          <w:color w:val="000000"/>
          <w:sz w:val="20"/>
          <w:szCs w:val="20"/>
        </w:rPr>
        <w:t>Manual J calculations were done with ACCA approved load software https://www.coolcalc.com/</w:t>
      </w:r>
    </w:p>
    <w:p w:rsidR="00F80377" w:rsidRPr="00F80377" w:rsidRDefault="00F80377" w:rsidP="00E70261">
      <w:pPr>
        <w:pStyle w:val="ListParagraph"/>
        <w:numPr>
          <w:ilvl w:val="1"/>
          <w:numId w:val="1"/>
        </w:numPr>
        <w:autoSpaceDE w:val="0"/>
        <w:autoSpaceDN w:val="0"/>
        <w:adjustRightInd w:val="0"/>
        <w:spacing w:after="0" w:line="240" w:lineRule="auto"/>
        <w:rPr>
          <w:rFonts w:ascii="Tahoma" w:hAnsi="Tahoma" w:cs="Tahoma"/>
          <w:color w:val="000000"/>
          <w:sz w:val="20"/>
          <w:szCs w:val="20"/>
        </w:rPr>
      </w:pPr>
      <w:r w:rsidRPr="00F80377">
        <w:rPr>
          <w:rFonts w:ascii="Tahoma" w:hAnsi="Tahoma" w:cs="Tahoma"/>
          <w:color w:val="000000"/>
          <w:sz w:val="20"/>
          <w:szCs w:val="20"/>
        </w:rPr>
        <w:t>See attached three Manual J calculation reports and three corresponding Manual S speed sheets. These reports correspond to one heating zone and two cooling zones. Also see attached Manual J input spread sheet which contains requested information on component construction</w:t>
      </w:r>
      <w:r w:rsidR="000D0FB3">
        <w:rPr>
          <w:rFonts w:ascii="Tahoma" w:hAnsi="Tahoma" w:cs="Tahoma"/>
          <w:color w:val="000000"/>
          <w:sz w:val="20"/>
          <w:szCs w:val="20"/>
        </w:rPr>
        <w:t>, including U and SHGC values</w:t>
      </w:r>
      <w:r w:rsidRPr="00F80377">
        <w:rPr>
          <w:rFonts w:ascii="Tahoma" w:hAnsi="Tahoma" w:cs="Tahoma"/>
          <w:color w:val="000000"/>
          <w:sz w:val="20"/>
          <w:szCs w:val="20"/>
        </w:rPr>
        <w:t>.</w:t>
      </w:r>
    </w:p>
    <w:p w:rsidR="00F80377" w:rsidRPr="00E70261" w:rsidRDefault="00F80377" w:rsidP="00E70261">
      <w:pPr>
        <w:pStyle w:val="ListParagraph"/>
        <w:numPr>
          <w:ilvl w:val="1"/>
          <w:numId w:val="1"/>
        </w:numPr>
        <w:autoSpaceDE w:val="0"/>
        <w:autoSpaceDN w:val="0"/>
        <w:adjustRightInd w:val="0"/>
        <w:spacing w:after="0" w:line="240" w:lineRule="auto"/>
        <w:rPr>
          <w:rFonts w:ascii="Tahoma" w:hAnsi="Tahoma" w:cs="Tahoma"/>
          <w:color w:val="000000"/>
          <w:sz w:val="20"/>
          <w:szCs w:val="20"/>
        </w:rPr>
      </w:pPr>
      <w:r w:rsidRPr="00F80377">
        <w:rPr>
          <w:rFonts w:ascii="Tahoma" w:hAnsi="Tahoma" w:cs="Tahoma"/>
          <w:color w:val="000000"/>
          <w:sz w:val="20"/>
          <w:szCs w:val="20"/>
        </w:rPr>
        <w:t>Refer to drawing plan A-O, MP-1, MP-2, MP-3 for corresponding system values with manual J calculations.</w:t>
      </w:r>
    </w:p>
    <w:p w:rsidR="00F80377" w:rsidRDefault="00F80377" w:rsidP="00F80377">
      <w:pPr>
        <w:pStyle w:val="ListParagraph"/>
        <w:numPr>
          <w:ilvl w:val="0"/>
          <w:numId w:val="1"/>
        </w:numPr>
        <w:autoSpaceDE w:val="0"/>
        <w:autoSpaceDN w:val="0"/>
        <w:adjustRightInd w:val="0"/>
        <w:spacing w:after="0" w:line="240" w:lineRule="auto"/>
        <w:rPr>
          <w:rFonts w:ascii="Tahoma" w:hAnsi="Tahoma" w:cs="Tahoma"/>
          <w:sz w:val="20"/>
          <w:szCs w:val="20"/>
        </w:rPr>
      </w:pPr>
      <w:r w:rsidRPr="00F80377">
        <w:rPr>
          <w:rFonts w:ascii="Tahoma" w:hAnsi="Tahoma" w:cs="Tahoma"/>
          <w:b/>
          <w:sz w:val="20"/>
          <w:szCs w:val="20"/>
        </w:rPr>
        <w:t>Edits to plans</w:t>
      </w:r>
      <w:r w:rsidRPr="00F80377">
        <w:rPr>
          <w:rFonts w:ascii="Tahoma" w:hAnsi="Tahoma" w:cs="Tahoma"/>
          <w:sz w:val="20"/>
          <w:szCs w:val="20"/>
        </w:rPr>
        <w:t>:</w:t>
      </w:r>
      <w:r w:rsidR="00E70261">
        <w:rPr>
          <w:rFonts w:ascii="Tahoma" w:hAnsi="Tahoma" w:cs="Tahoma"/>
          <w:sz w:val="20"/>
          <w:szCs w:val="20"/>
        </w:rPr>
        <w:t xml:space="preserve"> Generally editing the plans to match the Manual J calculations</w:t>
      </w:r>
    </w:p>
    <w:p w:rsidR="00E70261" w:rsidRDefault="00E70261" w:rsidP="00E70261">
      <w:pPr>
        <w:pStyle w:val="ListParagraph"/>
        <w:numPr>
          <w:ilvl w:val="0"/>
          <w:numId w:val="1"/>
        </w:numPr>
        <w:autoSpaceDE w:val="0"/>
        <w:autoSpaceDN w:val="0"/>
        <w:adjustRightInd w:val="0"/>
        <w:spacing w:after="0" w:line="240" w:lineRule="auto"/>
        <w:rPr>
          <w:rFonts w:ascii="Tahoma" w:hAnsi="Tahoma" w:cs="Tahoma"/>
          <w:sz w:val="20"/>
          <w:szCs w:val="20"/>
        </w:rPr>
      </w:pPr>
      <w:r w:rsidRPr="00E70261">
        <w:rPr>
          <w:rFonts w:ascii="Tahoma" w:hAnsi="Tahoma" w:cs="Tahoma"/>
          <w:b/>
          <w:sz w:val="20"/>
          <w:szCs w:val="20"/>
        </w:rPr>
        <w:t>Edits to plans</w:t>
      </w:r>
      <w:r w:rsidRPr="00E70261">
        <w:rPr>
          <w:rFonts w:ascii="Tahoma" w:hAnsi="Tahoma" w:cs="Tahoma"/>
          <w:sz w:val="20"/>
          <w:szCs w:val="20"/>
        </w:rPr>
        <w:t>:</w:t>
      </w:r>
      <w:r>
        <w:rPr>
          <w:rFonts w:ascii="Tahoma" w:hAnsi="Tahoma" w:cs="Tahoma"/>
          <w:sz w:val="20"/>
          <w:szCs w:val="20"/>
        </w:rPr>
        <w:t xml:space="preserve"> </w:t>
      </w:r>
      <w:r w:rsidRPr="00E70261">
        <w:rPr>
          <w:rFonts w:ascii="Tahoma" w:hAnsi="Tahoma" w:cs="Tahoma"/>
          <w:sz w:val="20"/>
          <w:szCs w:val="20"/>
        </w:rPr>
        <w:t>Page MP-3:</w:t>
      </w:r>
      <w:r w:rsidR="00DB4CF6">
        <w:rPr>
          <w:rFonts w:ascii="Tahoma" w:hAnsi="Tahoma" w:cs="Tahoma"/>
          <w:sz w:val="20"/>
          <w:szCs w:val="20"/>
        </w:rPr>
        <w:t xml:space="preserve"> Replace Zone descriptions with the following</w:t>
      </w:r>
      <w:r w:rsidR="000D0FB3">
        <w:rPr>
          <w:rFonts w:ascii="Tahoma" w:hAnsi="Tahoma" w:cs="Tahoma"/>
          <w:sz w:val="20"/>
          <w:szCs w:val="20"/>
        </w:rPr>
        <w:t xml:space="preserve"> three zone/system descriptions</w:t>
      </w:r>
      <w:r w:rsidR="00DB4CF6">
        <w:rPr>
          <w:rFonts w:ascii="Tahoma" w:hAnsi="Tahoma" w:cs="Tahoma"/>
          <w:sz w:val="20"/>
          <w:szCs w:val="20"/>
        </w:rPr>
        <w:t>.</w:t>
      </w:r>
    </w:p>
    <w:p w:rsidR="00F80377" w:rsidRDefault="00E70261" w:rsidP="00E70261">
      <w:pPr>
        <w:pStyle w:val="ListParagraph"/>
        <w:numPr>
          <w:ilvl w:val="1"/>
          <w:numId w:val="1"/>
        </w:numPr>
        <w:autoSpaceDE w:val="0"/>
        <w:autoSpaceDN w:val="0"/>
        <w:adjustRightInd w:val="0"/>
        <w:spacing w:after="0" w:line="240" w:lineRule="auto"/>
        <w:rPr>
          <w:rFonts w:ascii="Tahoma" w:hAnsi="Tahoma" w:cs="Tahoma"/>
          <w:sz w:val="20"/>
          <w:szCs w:val="20"/>
        </w:rPr>
      </w:pPr>
      <w:r w:rsidRPr="00E70261">
        <w:rPr>
          <w:rFonts w:ascii="Tahoma" w:hAnsi="Tahoma" w:cs="Tahoma"/>
          <w:sz w:val="20"/>
          <w:szCs w:val="20"/>
        </w:rPr>
        <w:t>Zone</w:t>
      </w:r>
      <w:r w:rsidR="00DB4CF6">
        <w:rPr>
          <w:rFonts w:ascii="Tahoma" w:hAnsi="Tahoma" w:cs="Tahoma"/>
          <w:sz w:val="20"/>
          <w:szCs w:val="20"/>
        </w:rPr>
        <w:t>/System</w:t>
      </w:r>
      <w:r w:rsidRPr="00E70261">
        <w:rPr>
          <w:rFonts w:ascii="Tahoma" w:hAnsi="Tahoma" w:cs="Tahoma"/>
          <w:sz w:val="20"/>
          <w:szCs w:val="20"/>
        </w:rPr>
        <w:t xml:space="preserve"> 1 – </w:t>
      </w:r>
      <w:r w:rsidR="00D85200" w:rsidRPr="00D85200">
        <w:rPr>
          <w:rFonts w:ascii="Tahoma" w:hAnsi="Tahoma" w:cs="Tahoma"/>
          <w:b/>
          <w:sz w:val="20"/>
          <w:szCs w:val="20"/>
        </w:rPr>
        <w:t>USE EXISTING</w:t>
      </w:r>
      <w:r w:rsidRPr="00E70261">
        <w:rPr>
          <w:rFonts w:ascii="Tahoma" w:hAnsi="Tahoma" w:cs="Tahoma"/>
          <w:sz w:val="20"/>
          <w:szCs w:val="20"/>
        </w:rPr>
        <w:t xml:space="preserve"> – Mech. Equipment </w:t>
      </w:r>
      <w:r>
        <w:rPr>
          <w:rFonts w:ascii="Tahoma" w:hAnsi="Tahoma" w:cs="Tahoma"/>
          <w:sz w:val="20"/>
          <w:szCs w:val="20"/>
        </w:rPr>
        <w:t>S</w:t>
      </w:r>
      <w:r w:rsidRPr="00E70261">
        <w:rPr>
          <w:rFonts w:ascii="Tahoma" w:hAnsi="Tahoma" w:cs="Tahoma"/>
          <w:sz w:val="20"/>
          <w:szCs w:val="20"/>
        </w:rPr>
        <w:t>chedule</w:t>
      </w:r>
    </w:p>
    <w:p w:rsidR="00D85200" w:rsidRPr="00D85200" w:rsidRDefault="00E70261" w:rsidP="00E70261">
      <w:pPr>
        <w:pStyle w:val="ListParagraph"/>
        <w:numPr>
          <w:ilvl w:val="1"/>
          <w:numId w:val="1"/>
        </w:numPr>
        <w:autoSpaceDE w:val="0"/>
        <w:autoSpaceDN w:val="0"/>
        <w:adjustRightInd w:val="0"/>
        <w:spacing w:after="0" w:line="240" w:lineRule="auto"/>
        <w:rPr>
          <w:rFonts w:ascii="Tahoma" w:hAnsi="Tahoma" w:cs="Tahoma"/>
          <w:sz w:val="20"/>
          <w:szCs w:val="20"/>
        </w:rPr>
      </w:pPr>
      <w:r w:rsidRPr="00D85200">
        <w:rPr>
          <w:rFonts w:ascii="Tahoma" w:hAnsi="Tahoma" w:cs="Tahoma"/>
          <w:b/>
          <w:sz w:val="20"/>
          <w:szCs w:val="20"/>
        </w:rPr>
        <w:t>Cooling</w:t>
      </w:r>
    </w:p>
    <w:p w:rsidR="00E70261" w:rsidRPr="00D85200" w:rsidRDefault="00E70261" w:rsidP="00E70261">
      <w:pPr>
        <w:pStyle w:val="ListParagraph"/>
        <w:numPr>
          <w:ilvl w:val="1"/>
          <w:numId w:val="1"/>
        </w:numPr>
        <w:autoSpaceDE w:val="0"/>
        <w:autoSpaceDN w:val="0"/>
        <w:adjustRightInd w:val="0"/>
        <w:spacing w:after="0" w:line="240" w:lineRule="auto"/>
        <w:rPr>
          <w:rFonts w:ascii="Tahoma" w:hAnsi="Tahoma" w:cs="Tahoma"/>
          <w:sz w:val="20"/>
          <w:szCs w:val="20"/>
        </w:rPr>
      </w:pPr>
      <w:r w:rsidRPr="00D85200">
        <w:rPr>
          <w:rFonts w:ascii="Tahoma" w:hAnsi="Tahoma" w:cs="Tahoma"/>
          <w:sz w:val="20"/>
          <w:szCs w:val="20"/>
        </w:rPr>
        <w:t>Basement (720 SF), 1</w:t>
      </w:r>
      <w:r w:rsidRPr="00D85200">
        <w:rPr>
          <w:rFonts w:ascii="Tahoma" w:hAnsi="Tahoma" w:cs="Tahoma"/>
          <w:sz w:val="20"/>
          <w:szCs w:val="20"/>
          <w:vertAlign w:val="superscript"/>
        </w:rPr>
        <w:t>st</w:t>
      </w:r>
      <w:r w:rsidRPr="00D85200">
        <w:rPr>
          <w:rFonts w:ascii="Tahoma" w:hAnsi="Tahoma" w:cs="Tahoma"/>
          <w:sz w:val="20"/>
          <w:szCs w:val="20"/>
        </w:rPr>
        <w:t xml:space="preserve"> Floor (848 SF)</w:t>
      </w:r>
    </w:p>
    <w:p w:rsidR="00E70261" w:rsidRDefault="00E70261" w:rsidP="00E70261">
      <w:pPr>
        <w:pStyle w:val="ListParagraph"/>
        <w:numPr>
          <w:ilvl w:val="1"/>
          <w:numId w:val="1"/>
        </w:num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Cooling Load </w:t>
      </w:r>
      <w:r w:rsidRPr="00E70261">
        <w:rPr>
          <w:rFonts w:ascii="Tahoma" w:hAnsi="Tahoma" w:cs="Tahoma"/>
          <w:sz w:val="20"/>
          <w:szCs w:val="20"/>
        </w:rPr>
        <w:t>Area</w:t>
      </w:r>
      <w:r>
        <w:rPr>
          <w:rFonts w:ascii="Tahoma" w:hAnsi="Tahoma" w:cs="Tahoma"/>
          <w:sz w:val="20"/>
          <w:szCs w:val="20"/>
        </w:rPr>
        <w:t xml:space="preserve"> = 1414 SF, Sensible Cooling Load = 12755</w:t>
      </w:r>
      <w:r w:rsidRPr="00E70261">
        <w:rPr>
          <w:rFonts w:ascii="Tahoma" w:hAnsi="Tahoma" w:cs="Tahoma"/>
          <w:sz w:val="20"/>
          <w:szCs w:val="20"/>
        </w:rPr>
        <w:t xml:space="preserve"> BTU/h</w:t>
      </w:r>
      <w:r>
        <w:rPr>
          <w:rFonts w:ascii="Tahoma" w:hAnsi="Tahoma" w:cs="Tahoma"/>
          <w:sz w:val="20"/>
          <w:szCs w:val="20"/>
        </w:rPr>
        <w:t>, Latent Cooling Load = 1214 BTU/h</w:t>
      </w:r>
    </w:p>
    <w:p w:rsidR="00DB4CF6" w:rsidRDefault="00DB4CF6" w:rsidP="00E70261">
      <w:pPr>
        <w:pStyle w:val="ListParagraph"/>
        <w:numPr>
          <w:ilvl w:val="1"/>
          <w:numId w:val="1"/>
        </w:numPr>
        <w:autoSpaceDE w:val="0"/>
        <w:autoSpaceDN w:val="0"/>
        <w:adjustRightInd w:val="0"/>
        <w:spacing w:after="0" w:line="240" w:lineRule="auto"/>
        <w:rPr>
          <w:rFonts w:ascii="Tahoma" w:hAnsi="Tahoma" w:cs="Tahoma"/>
          <w:sz w:val="20"/>
          <w:szCs w:val="20"/>
        </w:rPr>
      </w:pPr>
      <w:r>
        <w:rPr>
          <w:rFonts w:ascii="Tahoma" w:hAnsi="Tahoma" w:cs="Tahoma"/>
          <w:sz w:val="20"/>
          <w:szCs w:val="20"/>
        </w:rPr>
        <w:t>Summer Outdoor F: 92, Summer Indoor F: 75, Winter Outdoor F: 20, Winter Indoor F: 70</w:t>
      </w:r>
    </w:p>
    <w:p w:rsidR="00DB4CF6" w:rsidRDefault="00DB4CF6" w:rsidP="00E70261">
      <w:pPr>
        <w:pStyle w:val="ListParagraph"/>
        <w:numPr>
          <w:ilvl w:val="1"/>
          <w:numId w:val="1"/>
        </w:numPr>
        <w:autoSpaceDE w:val="0"/>
        <w:autoSpaceDN w:val="0"/>
        <w:adjustRightInd w:val="0"/>
        <w:spacing w:after="0" w:line="240" w:lineRule="auto"/>
        <w:rPr>
          <w:rFonts w:ascii="Tahoma" w:hAnsi="Tahoma" w:cs="Tahoma"/>
          <w:sz w:val="20"/>
          <w:szCs w:val="20"/>
        </w:rPr>
      </w:pPr>
      <w:r>
        <w:rPr>
          <w:rFonts w:ascii="Tahoma" w:hAnsi="Tahoma" w:cs="Tahoma"/>
          <w:sz w:val="20"/>
          <w:szCs w:val="20"/>
        </w:rPr>
        <w:t>Design Grains: 41, Daily range: Medium, Cooling RH: 50%, Elevation (Ft): 66</w:t>
      </w:r>
    </w:p>
    <w:p w:rsidR="00DB4CF6" w:rsidRDefault="00DB4CF6" w:rsidP="00E70261">
      <w:pPr>
        <w:pStyle w:val="ListParagraph"/>
        <w:numPr>
          <w:ilvl w:val="1"/>
          <w:numId w:val="1"/>
        </w:numPr>
        <w:autoSpaceDE w:val="0"/>
        <w:autoSpaceDN w:val="0"/>
        <w:adjustRightInd w:val="0"/>
        <w:spacing w:after="0" w:line="240" w:lineRule="auto"/>
        <w:rPr>
          <w:rFonts w:ascii="Tahoma" w:hAnsi="Tahoma" w:cs="Tahoma"/>
          <w:sz w:val="20"/>
          <w:szCs w:val="20"/>
        </w:rPr>
      </w:pPr>
      <w:bookmarkStart w:id="0" w:name="_GoBack"/>
      <w:bookmarkEnd w:id="0"/>
      <w:r>
        <w:rPr>
          <w:rFonts w:ascii="Tahoma" w:hAnsi="Tahoma" w:cs="Tahoma"/>
          <w:sz w:val="20"/>
          <w:szCs w:val="20"/>
        </w:rPr>
        <w:t>Fan-Coil Manufacturer: Bryant, Model: PDS FK4C NF002</w:t>
      </w:r>
      <w:r w:rsidR="00134252">
        <w:rPr>
          <w:rFonts w:ascii="Tahoma" w:hAnsi="Tahoma" w:cs="Tahoma"/>
          <w:sz w:val="20"/>
          <w:szCs w:val="20"/>
        </w:rPr>
        <w:t xml:space="preserve"> (at basement)</w:t>
      </w:r>
    </w:p>
    <w:p w:rsidR="00DB4CF6" w:rsidRDefault="00DB4CF6" w:rsidP="00E70261">
      <w:pPr>
        <w:pStyle w:val="ListParagraph"/>
        <w:numPr>
          <w:ilvl w:val="1"/>
          <w:numId w:val="1"/>
        </w:numPr>
        <w:autoSpaceDE w:val="0"/>
        <w:autoSpaceDN w:val="0"/>
        <w:adjustRightInd w:val="0"/>
        <w:spacing w:after="0" w:line="240" w:lineRule="auto"/>
        <w:rPr>
          <w:rFonts w:ascii="Tahoma" w:hAnsi="Tahoma" w:cs="Tahoma"/>
          <w:sz w:val="20"/>
          <w:szCs w:val="20"/>
        </w:rPr>
      </w:pPr>
      <w:r w:rsidRPr="000D0FB3">
        <w:rPr>
          <w:rFonts w:ascii="Tahoma" w:hAnsi="Tahoma" w:cs="Tahoma"/>
          <w:sz w:val="20"/>
          <w:szCs w:val="20"/>
        </w:rPr>
        <w:t>Condenser Manufacturer: Carrier 38TRA 024321</w:t>
      </w:r>
      <w:r w:rsidR="00134252">
        <w:rPr>
          <w:rFonts w:ascii="Tahoma" w:hAnsi="Tahoma" w:cs="Tahoma"/>
          <w:sz w:val="20"/>
          <w:szCs w:val="20"/>
        </w:rPr>
        <w:t xml:space="preserve"> (at yard)</w:t>
      </w:r>
    </w:p>
    <w:p w:rsidR="000D0FB3" w:rsidRPr="000D0FB3" w:rsidRDefault="000D0FB3" w:rsidP="00E70261">
      <w:pPr>
        <w:pStyle w:val="ListParagraph"/>
        <w:numPr>
          <w:ilvl w:val="1"/>
          <w:numId w:val="1"/>
        </w:numPr>
        <w:autoSpaceDE w:val="0"/>
        <w:autoSpaceDN w:val="0"/>
        <w:adjustRightInd w:val="0"/>
        <w:spacing w:after="0" w:line="240" w:lineRule="auto"/>
        <w:rPr>
          <w:rFonts w:ascii="Tahoma" w:hAnsi="Tahoma" w:cs="Tahoma"/>
          <w:sz w:val="20"/>
          <w:szCs w:val="20"/>
        </w:rPr>
      </w:pPr>
    </w:p>
    <w:p w:rsidR="00DB4CF6" w:rsidRDefault="00DB4CF6" w:rsidP="00E70261">
      <w:pPr>
        <w:pStyle w:val="ListParagraph"/>
        <w:numPr>
          <w:ilvl w:val="1"/>
          <w:numId w:val="1"/>
        </w:num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Zone/System 2 – </w:t>
      </w:r>
      <w:r w:rsidR="00D85200" w:rsidRPr="00D85200">
        <w:rPr>
          <w:rFonts w:ascii="Tahoma" w:hAnsi="Tahoma" w:cs="Tahoma"/>
          <w:b/>
          <w:sz w:val="20"/>
          <w:szCs w:val="20"/>
        </w:rPr>
        <w:t>USE EXISTING</w:t>
      </w:r>
      <w:r>
        <w:rPr>
          <w:rFonts w:ascii="Tahoma" w:hAnsi="Tahoma" w:cs="Tahoma"/>
          <w:sz w:val="20"/>
          <w:szCs w:val="20"/>
        </w:rPr>
        <w:t xml:space="preserve"> – Mech. Equipment Schedule</w:t>
      </w:r>
    </w:p>
    <w:p w:rsidR="00DB4CF6" w:rsidRDefault="00D85200" w:rsidP="00E70261">
      <w:pPr>
        <w:pStyle w:val="ListParagraph"/>
        <w:numPr>
          <w:ilvl w:val="1"/>
          <w:numId w:val="1"/>
        </w:numPr>
        <w:autoSpaceDE w:val="0"/>
        <w:autoSpaceDN w:val="0"/>
        <w:adjustRightInd w:val="0"/>
        <w:spacing w:after="0" w:line="240" w:lineRule="auto"/>
        <w:rPr>
          <w:rFonts w:ascii="Tahoma" w:hAnsi="Tahoma" w:cs="Tahoma"/>
          <w:sz w:val="20"/>
          <w:szCs w:val="20"/>
        </w:rPr>
      </w:pPr>
      <w:r w:rsidRPr="00D85200">
        <w:rPr>
          <w:rFonts w:ascii="Tahoma" w:hAnsi="Tahoma" w:cs="Tahoma"/>
          <w:b/>
          <w:sz w:val="20"/>
          <w:szCs w:val="20"/>
        </w:rPr>
        <w:t>Cooling</w:t>
      </w:r>
    </w:p>
    <w:p w:rsidR="00D85200" w:rsidRDefault="00D85200" w:rsidP="00E70261">
      <w:pPr>
        <w:pStyle w:val="ListParagraph"/>
        <w:numPr>
          <w:ilvl w:val="1"/>
          <w:numId w:val="1"/>
        </w:numPr>
        <w:autoSpaceDE w:val="0"/>
        <w:autoSpaceDN w:val="0"/>
        <w:adjustRightInd w:val="0"/>
        <w:spacing w:after="0" w:line="240" w:lineRule="auto"/>
        <w:rPr>
          <w:rFonts w:ascii="Tahoma" w:hAnsi="Tahoma" w:cs="Tahoma"/>
          <w:sz w:val="20"/>
          <w:szCs w:val="20"/>
        </w:rPr>
      </w:pPr>
      <w:r>
        <w:rPr>
          <w:rFonts w:ascii="Tahoma" w:hAnsi="Tahoma" w:cs="Tahoma"/>
          <w:sz w:val="20"/>
          <w:szCs w:val="20"/>
        </w:rPr>
        <w:t>2</w:t>
      </w:r>
      <w:r w:rsidRPr="00D85200">
        <w:rPr>
          <w:rFonts w:ascii="Tahoma" w:hAnsi="Tahoma" w:cs="Tahoma"/>
          <w:sz w:val="20"/>
          <w:szCs w:val="20"/>
          <w:vertAlign w:val="superscript"/>
        </w:rPr>
        <w:t>nd</w:t>
      </w:r>
      <w:r>
        <w:rPr>
          <w:rFonts w:ascii="Tahoma" w:hAnsi="Tahoma" w:cs="Tahoma"/>
          <w:sz w:val="20"/>
          <w:szCs w:val="20"/>
        </w:rPr>
        <w:t xml:space="preserve"> Floor (848 SF), 3</w:t>
      </w:r>
      <w:r w:rsidRPr="00D85200">
        <w:rPr>
          <w:rFonts w:ascii="Tahoma" w:hAnsi="Tahoma" w:cs="Tahoma"/>
          <w:sz w:val="20"/>
          <w:szCs w:val="20"/>
          <w:vertAlign w:val="superscript"/>
        </w:rPr>
        <w:t>rd</w:t>
      </w:r>
      <w:r>
        <w:rPr>
          <w:rFonts w:ascii="Tahoma" w:hAnsi="Tahoma" w:cs="Tahoma"/>
          <w:sz w:val="20"/>
          <w:szCs w:val="20"/>
        </w:rPr>
        <w:t xml:space="preserve"> Floor (720 SF)</w:t>
      </w:r>
    </w:p>
    <w:p w:rsidR="00D85200" w:rsidRPr="00D85200" w:rsidRDefault="00D85200" w:rsidP="00D85200">
      <w:pPr>
        <w:pStyle w:val="ListParagraph"/>
        <w:numPr>
          <w:ilvl w:val="1"/>
          <w:numId w:val="1"/>
        </w:numPr>
        <w:autoSpaceDE w:val="0"/>
        <w:autoSpaceDN w:val="0"/>
        <w:adjustRightInd w:val="0"/>
        <w:spacing w:after="0" w:line="240" w:lineRule="auto"/>
        <w:rPr>
          <w:rFonts w:ascii="Tahoma" w:hAnsi="Tahoma" w:cs="Tahoma"/>
          <w:sz w:val="20"/>
          <w:szCs w:val="20"/>
        </w:rPr>
      </w:pPr>
      <w:r w:rsidRPr="00D85200">
        <w:rPr>
          <w:rFonts w:ascii="Tahoma" w:hAnsi="Tahoma" w:cs="Tahoma"/>
          <w:sz w:val="20"/>
          <w:szCs w:val="20"/>
        </w:rPr>
        <w:lastRenderedPageBreak/>
        <w:t xml:space="preserve">Cooling Load Area = </w:t>
      </w:r>
      <w:r>
        <w:rPr>
          <w:rFonts w:ascii="Tahoma" w:hAnsi="Tahoma" w:cs="Tahoma"/>
          <w:sz w:val="20"/>
          <w:szCs w:val="20"/>
        </w:rPr>
        <w:t>2645</w:t>
      </w:r>
      <w:r w:rsidRPr="00D85200">
        <w:rPr>
          <w:rFonts w:ascii="Tahoma" w:hAnsi="Tahoma" w:cs="Tahoma"/>
          <w:sz w:val="20"/>
          <w:szCs w:val="20"/>
        </w:rPr>
        <w:t xml:space="preserve"> SF, Sensible Cooling Load = </w:t>
      </w:r>
      <w:r>
        <w:rPr>
          <w:rFonts w:ascii="Tahoma" w:hAnsi="Tahoma" w:cs="Tahoma"/>
          <w:sz w:val="20"/>
          <w:szCs w:val="20"/>
        </w:rPr>
        <w:t>14249</w:t>
      </w:r>
      <w:r w:rsidRPr="00D85200">
        <w:rPr>
          <w:rFonts w:ascii="Tahoma" w:hAnsi="Tahoma" w:cs="Tahoma"/>
          <w:sz w:val="20"/>
          <w:szCs w:val="20"/>
        </w:rPr>
        <w:t xml:space="preserve"> BTU/h, Latent Cooling Load = </w:t>
      </w:r>
      <w:r>
        <w:rPr>
          <w:rFonts w:ascii="Tahoma" w:hAnsi="Tahoma" w:cs="Tahoma"/>
          <w:sz w:val="20"/>
          <w:szCs w:val="20"/>
        </w:rPr>
        <w:t>2585</w:t>
      </w:r>
      <w:r w:rsidRPr="00D85200">
        <w:rPr>
          <w:rFonts w:ascii="Tahoma" w:hAnsi="Tahoma" w:cs="Tahoma"/>
          <w:sz w:val="20"/>
          <w:szCs w:val="20"/>
        </w:rPr>
        <w:t xml:space="preserve"> BTU/h</w:t>
      </w:r>
    </w:p>
    <w:p w:rsidR="00D85200" w:rsidRPr="00D85200" w:rsidRDefault="00D85200" w:rsidP="00D85200">
      <w:pPr>
        <w:pStyle w:val="ListParagraph"/>
        <w:numPr>
          <w:ilvl w:val="1"/>
          <w:numId w:val="1"/>
        </w:numPr>
        <w:autoSpaceDE w:val="0"/>
        <w:autoSpaceDN w:val="0"/>
        <w:adjustRightInd w:val="0"/>
        <w:spacing w:after="0" w:line="240" w:lineRule="auto"/>
        <w:rPr>
          <w:rFonts w:ascii="Tahoma" w:hAnsi="Tahoma" w:cs="Tahoma"/>
          <w:sz w:val="20"/>
          <w:szCs w:val="20"/>
        </w:rPr>
      </w:pPr>
      <w:r w:rsidRPr="00D85200">
        <w:rPr>
          <w:rFonts w:ascii="Tahoma" w:hAnsi="Tahoma" w:cs="Tahoma"/>
          <w:sz w:val="20"/>
          <w:szCs w:val="20"/>
        </w:rPr>
        <w:t>Summer Outdoor F: 92, Summer Indoor F: 75, Winter Outdoor F: 20, Winter Indoor F: 70</w:t>
      </w:r>
    </w:p>
    <w:p w:rsidR="00D85200" w:rsidRPr="00D85200" w:rsidRDefault="00D85200" w:rsidP="00D85200">
      <w:pPr>
        <w:pStyle w:val="ListParagraph"/>
        <w:numPr>
          <w:ilvl w:val="1"/>
          <w:numId w:val="1"/>
        </w:numPr>
        <w:autoSpaceDE w:val="0"/>
        <w:autoSpaceDN w:val="0"/>
        <w:adjustRightInd w:val="0"/>
        <w:spacing w:after="0" w:line="240" w:lineRule="auto"/>
        <w:rPr>
          <w:rFonts w:ascii="Tahoma" w:hAnsi="Tahoma" w:cs="Tahoma"/>
          <w:sz w:val="20"/>
          <w:szCs w:val="20"/>
        </w:rPr>
      </w:pPr>
      <w:r w:rsidRPr="00D85200">
        <w:rPr>
          <w:rFonts w:ascii="Tahoma" w:hAnsi="Tahoma" w:cs="Tahoma"/>
          <w:sz w:val="20"/>
          <w:szCs w:val="20"/>
        </w:rPr>
        <w:t>Design Grains: 41, Daily range: Medium, Cooling RH: 50%, Elevation (Ft): 66</w:t>
      </w:r>
    </w:p>
    <w:p w:rsidR="00D85200" w:rsidRPr="00D85200" w:rsidRDefault="00134252" w:rsidP="00D85200">
      <w:pPr>
        <w:pStyle w:val="ListParagraph"/>
        <w:numPr>
          <w:ilvl w:val="1"/>
          <w:numId w:val="1"/>
        </w:numPr>
        <w:autoSpaceDE w:val="0"/>
        <w:autoSpaceDN w:val="0"/>
        <w:adjustRightInd w:val="0"/>
        <w:spacing w:after="0" w:line="240" w:lineRule="auto"/>
        <w:rPr>
          <w:rFonts w:ascii="Tahoma" w:hAnsi="Tahoma" w:cs="Tahoma"/>
          <w:sz w:val="20"/>
          <w:szCs w:val="20"/>
        </w:rPr>
      </w:pPr>
      <w:r w:rsidRPr="00134252">
        <w:rPr>
          <w:rFonts w:ascii="Tahoma" w:hAnsi="Tahoma" w:cs="Tahoma"/>
          <w:b/>
          <w:sz w:val="20"/>
          <w:szCs w:val="20"/>
        </w:rPr>
        <w:t xml:space="preserve">Existing </w:t>
      </w:r>
      <w:r w:rsidR="00D85200" w:rsidRPr="00D85200">
        <w:rPr>
          <w:rFonts w:ascii="Tahoma" w:hAnsi="Tahoma" w:cs="Tahoma"/>
          <w:sz w:val="20"/>
          <w:szCs w:val="20"/>
        </w:rPr>
        <w:t>Fan-Coil Manufacturer: Bryant, Model: PDS FK4C NF002</w:t>
      </w:r>
      <w:r>
        <w:rPr>
          <w:rFonts w:ascii="Tahoma" w:hAnsi="Tahoma" w:cs="Tahoma"/>
          <w:sz w:val="20"/>
          <w:szCs w:val="20"/>
        </w:rPr>
        <w:t xml:space="preserve"> (move to 3</w:t>
      </w:r>
      <w:r w:rsidRPr="00134252">
        <w:rPr>
          <w:rFonts w:ascii="Tahoma" w:hAnsi="Tahoma" w:cs="Tahoma"/>
          <w:sz w:val="20"/>
          <w:szCs w:val="20"/>
          <w:vertAlign w:val="superscript"/>
        </w:rPr>
        <w:t>rd</w:t>
      </w:r>
      <w:r>
        <w:rPr>
          <w:rFonts w:ascii="Tahoma" w:hAnsi="Tahoma" w:cs="Tahoma"/>
          <w:sz w:val="20"/>
          <w:szCs w:val="20"/>
        </w:rPr>
        <w:t xml:space="preserve"> floor)</w:t>
      </w:r>
    </w:p>
    <w:p w:rsidR="00D85200" w:rsidRDefault="00134252" w:rsidP="00E70261">
      <w:pPr>
        <w:pStyle w:val="ListParagraph"/>
        <w:numPr>
          <w:ilvl w:val="1"/>
          <w:numId w:val="1"/>
        </w:numPr>
        <w:autoSpaceDE w:val="0"/>
        <w:autoSpaceDN w:val="0"/>
        <w:adjustRightInd w:val="0"/>
        <w:spacing w:after="0" w:line="240" w:lineRule="auto"/>
        <w:rPr>
          <w:rFonts w:ascii="Tahoma" w:hAnsi="Tahoma" w:cs="Tahoma"/>
          <w:sz w:val="20"/>
          <w:szCs w:val="20"/>
        </w:rPr>
      </w:pPr>
      <w:r w:rsidRPr="00134252">
        <w:rPr>
          <w:rFonts w:ascii="Tahoma" w:hAnsi="Tahoma" w:cs="Tahoma"/>
          <w:b/>
          <w:sz w:val="20"/>
          <w:szCs w:val="20"/>
        </w:rPr>
        <w:t xml:space="preserve">Existing </w:t>
      </w:r>
      <w:r w:rsidR="00D85200" w:rsidRPr="000D0FB3">
        <w:rPr>
          <w:rFonts w:ascii="Tahoma" w:hAnsi="Tahoma" w:cs="Tahoma"/>
          <w:sz w:val="20"/>
          <w:szCs w:val="20"/>
        </w:rPr>
        <w:t>Condenser Manufacturer: Carrier 38TRA 024321</w:t>
      </w:r>
      <w:r>
        <w:rPr>
          <w:rFonts w:ascii="Tahoma" w:hAnsi="Tahoma" w:cs="Tahoma"/>
          <w:sz w:val="20"/>
          <w:szCs w:val="20"/>
        </w:rPr>
        <w:t xml:space="preserve"> (at yard)</w:t>
      </w:r>
    </w:p>
    <w:p w:rsidR="000D0FB3" w:rsidRPr="000D0FB3" w:rsidRDefault="000D0FB3" w:rsidP="00E70261">
      <w:pPr>
        <w:pStyle w:val="ListParagraph"/>
        <w:numPr>
          <w:ilvl w:val="1"/>
          <w:numId w:val="1"/>
        </w:numPr>
        <w:autoSpaceDE w:val="0"/>
        <w:autoSpaceDN w:val="0"/>
        <w:adjustRightInd w:val="0"/>
        <w:spacing w:after="0" w:line="240" w:lineRule="auto"/>
        <w:rPr>
          <w:rFonts w:ascii="Tahoma" w:hAnsi="Tahoma" w:cs="Tahoma"/>
          <w:sz w:val="20"/>
          <w:szCs w:val="20"/>
        </w:rPr>
      </w:pPr>
    </w:p>
    <w:p w:rsidR="00D85200" w:rsidRDefault="00D85200" w:rsidP="00E70261">
      <w:pPr>
        <w:pStyle w:val="ListParagraph"/>
        <w:numPr>
          <w:ilvl w:val="1"/>
          <w:numId w:val="1"/>
        </w:num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Zone/System 3 – </w:t>
      </w:r>
      <w:r>
        <w:rPr>
          <w:rFonts w:ascii="Tahoma" w:hAnsi="Tahoma" w:cs="Tahoma"/>
          <w:b/>
          <w:sz w:val="20"/>
          <w:szCs w:val="20"/>
        </w:rPr>
        <w:t>USE EXISTING</w:t>
      </w:r>
      <w:r>
        <w:rPr>
          <w:rFonts w:ascii="Tahoma" w:hAnsi="Tahoma" w:cs="Tahoma"/>
          <w:sz w:val="20"/>
          <w:szCs w:val="20"/>
        </w:rPr>
        <w:t xml:space="preserve"> – Mech. Equipment Schedule</w:t>
      </w:r>
    </w:p>
    <w:p w:rsidR="00D85200" w:rsidRDefault="00D85200" w:rsidP="00E70261">
      <w:pPr>
        <w:pStyle w:val="ListParagraph"/>
        <w:numPr>
          <w:ilvl w:val="1"/>
          <w:numId w:val="1"/>
        </w:numPr>
        <w:autoSpaceDE w:val="0"/>
        <w:autoSpaceDN w:val="0"/>
        <w:adjustRightInd w:val="0"/>
        <w:spacing w:after="0" w:line="240" w:lineRule="auto"/>
        <w:rPr>
          <w:rFonts w:ascii="Tahoma" w:hAnsi="Tahoma" w:cs="Tahoma"/>
          <w:b/>
          <w:sz w:val="20"/>
          <w:szCs w:val="20"/>
        </w:rPr>
      </w:pPr>
      <w:r w:rsidRPr="00D85200">
        <w:rPr>
          <w:rFonts w:ascii="Tahoma" w:hAnsi="Tahoma" w:cs="Tahoma"/>
          <w:b/>
          <w:sz w:val="20"/>
          <w:szCs w:val="20"/>
        </w:rPr>
        <w:t>Heating</w:t>
      </w:r>
    </w:p>
    <w:p w:rsidR="00D85200" w:rsidRPr="00D85200" w:rsidRDefault="00D85200" w:rsidP="00E70261">
      <w:pPr>
        <w:pStyle w:val="ListParagraph"/>
        <w:numPr>
          <w:ilvl w:val="1"/>
          <w:numId w:val="1"/>
        </w:numPr>
        <w:autoSpaceDE w:val="0"/>
        <w:autoSpaceDN w:val="0"/>
        <w:adjustRightInd w:val="0"/>
        <w:spacing w:after="0" w:line="240" w:lineRule="auto"/>
        <w:rPr>
          <w:rFonts w:ascii="Tahoma" w:hAnsi="Tahoma" w:cs="Tahoma"/>
          <w:b/>
          <w:sz w:val="20"/>
          <w:szCs w:val="20"/>
        </w:rPr>
      </w:pPr>
      <w:r>
        <w:rPr>
          <w:rFonts w:ascii="Tahoma" w:hAnsi="Tahoma" w:cs="Tahoma"/>
          <w:sz w:val="20"/>
          <w:szCs w:val="20"/>
        </w:rPr>
        <w:t>Basement (720 SF), 1</w:t>
      </w:r>
      <w:r w:rsidRPr="00D85200">
        <w:rPr>
          <w:rFonts w:ascii="Tahoma" w:hAnsi="Tahoma" w:cs="Tahoma"/>
          <w:sz w:val="20"/>
          <w:szCs w:val="20"/>
          <w:vertAlign w:val="superscript"/>
        </w:rPr>
        <w:t>st</w:t>
      </w:r>
      <w:r>
        <w:rPr>
          <w:rFonts w:ascii="Tahoma" w:hAnsi="Tahoma" w:cs="Tahoma"/>
          <w:sz w:val="20"/>
          <w:szCs w:val="20"/>
        </w:rPr>
        <w:t xml:space="preserve"> Floor (848 SF), 2</w:t>
      </w:r>
      <w:r w:rsidRPr="00D85200">
        <w:rPr>
          <w:rFonts w:ascii="Tahoma" w:hAnsi="Tahoma" w:cs="Tahoma"/>
          <w:sz w:val="20"/>
          <w:szCs w:val="20"/>
          <w:vertAlign w:val="superscript"/>
        </w:rPr>
        <w:t>nd</w:t>
      </w:r>
      <w:r>
        <w:rPr>
          <w:rFonts w:ascii="Tahoma" w:hAnsi="Tahoma" w:cs="Tahoma"/>
          <w:sz w:val="20"/>
          <w:szCs w:val="20"/>
        </w:rPr>
        <w:t xml:space="preserve"> Floor (848 SF), 3</w:t>
      </w:r>
      <w:r w:rsidRPr="00D85200">
        <w:rPr>
          <w:rFonts w:ascii="Tahoma" w:hAnsi="Tahoma" w:cs="Tahoma"/>
          <w:sz w:val="20"/>
          <w:szCs w:val="20"/>
          <w:vertAlign w:val="superscript"/>
        </w:rPr>
        <w:t>rd</w:t>
      </w:r>
      <w:r>
        <w:rPr>
          <w:rFonts w:ascii="Tahoma" w:hAnsi="Tahoma" w:cs="Tahoma"/>
          <w:sz w:val="20"/>
          <w:szCs w:val="20"/>
        </w:rPr>
        <w:t xml:space="preserve"> Floor (720 SF)</w:t>
      </w:r>
    </w:p>
    <w:p w:rsidR="00D85200" w:rsidRPr="00D85200" w:rsidRDefault="00D85200" w:rsidP="00D85200">
      <w:pPr>
        <w:pStyle w:val="ListParagraph"/>
        <w:numPr>
          <w:ilvl w:val="1"/>
          <w:numId w:val="1"/>
        </w:numPr>
        <w:autoSpaceDE w:val="0"/>
        <w:autoSpaceDN w:val="0"/>
        <w:adjustRightInd w:val="0"/>
        <w:spacing w:after="0" w:line="240" w:lineRule="auto"/>
        <w:rPr>
          <w:rFonts w:ascii="Tahoma" w:hAnsi="Tahoma" w:cs="Tahoma"/>
          <w:sz w:val="20"/>
          <w:szCs w:val="20"/>
        </w:rPr>
      </w:pPr>
      <w:r>
        <w:rPr>
          <w:rFonts w:ascii="Tahoma" w:hAnsi="Tahoma" w:cs="Tahoma"/>
          <w:sz w:val="20"/>
          <w:szCs w:val="20"/>
        </w:rPr>
        <w:t>Heating</w:t>
      </w:r>
      <w:r w:rsidRPr="00D85200">
        <w:rPr>
          <w:rFonts w:ascii="Tahoma" w:hAnsi="Tahoma" w:cs="Tahoma"/>
          <w:sz w:val="20"/>
          <w:szCs w:val="20"/>
        </w:rPr>
        <w:t xml:space="preserve"> Load Area = </w:t>
      </w:r>
      <w:r>
        <w:rPr>
          <w:rFonts w:ascii="Tahoma" w:hAnsi="Tahoma" w:cs="Tahoma"/>
          <w:sz w:val="20"/>
          <w:szCs w:val="20"/>
        </w:rPr>
        <w:t>4386</w:t>
      </w:r>
      <w:r w:rsidRPr="00D85200">
        <w:rPr>
          <w:rFonts w:ascii="Tahoma" w:hAnsi="Tahoma" w:cs="Tahoma"/>
          <w:sz w:val="20"/>
          <w:szCs w:val="20"/>
        </w:rPr>
        <w:t xml:space="preserve"> SF, </w:t>
      </w:r>
      <w:r>
        <w:rPr>
          <w:rFonts w:ascii="Tahoma" w:hAnsi="Tahoma" w:cs="Tahoma"/>
          <w:sz w:val="20"/>
          <w:szCs w:val="20"/>
        </w:rPr>
        <w:t>Heat Loss 61,657</w:t>
      </w:r>
      <w:r w:rsidRPr="00D85200">
        <w:rPr>
          <w:rFonts w:ascii="Tahoma" w:hAnsi="Tahoma" w:cs="Tahoma"/>
          <w:sz w:val="20"/>
          <w:szCs w:val="20"/>
        </w:rPr>
        <w:t xml:space="preserve"> BTU/h</w:t>
      </w:r>
    </w:p>
    <w:p w:rsidR="00D85200" w:rsidRPr="00D85200" w:rsidRDefault="00D85200" w:rsidP="00D85200">
      <w:pPr>
        <w:pStyle w:val="ListParagraph"/>
        <w:numPr>
          <w:ilvl w:val="1"/>
          <w:numId w:val="1"/>
        </w:numPr>
        <w:autoSpaceDE w:val="0"/>
        <w:autoSpaceDN w:val="0"/>
        <w:adjustRightInd w:val="0"/>
        <w:spacing w:after="0" w:line="240" w:lineRule="auto"/>
        <w:rPr>
          <w:rFonts w:ascii="Tahoma" w:hAnsi="Tahoma" w:cs="Tahoma"/>
          <w:sz w:val="20"/>
          <w:szCs w:val="20"/>
        </w:rPr>
      </w:pPr>
      <w:r w:rsidRPr="00D85200">
        <w:rPr>
          <w:rFonts w:ascii="Tahoma" w:hAnsi="Tahoma" w:cs="Tahoma"/>
          <w:sz w:val="20"/>
          <w:szCs w:val="20"/>
        </w:rPr>
        <w:t>Summer Outdoor F: 92, Summer Indoor F: 75, Winter Outdoor F: 20, Winter Indoor F: 70</w:t>
      </w:r>
    </w:p>
    <w:p w:rsidR="00D85200" w:rsidRPr="00D85200" w:rsidRDefault="00D85200" w:rsidP="00D85200">
      <w:pPr>
        <w:pStyle w:val="ListParagraph"/>
        <w:numPr>
          <w:ilvl w:val="1"/>
          <w:numId w:val="1"/>
        </w:numPr>
        <w:autoSpaceDE w:val="0"/>
        <w:autoSpaceDN w:val="0"/>
        <w:adjustRightInd w:val="0"/>
        <w:spacing w:after="0" w:line="240" w:lineRule="auto"/>
        <w:rPr>
          <w:rFonts w:ascii="Tahoma" w:hAnsi="Tahoma" w:cs="Tahoma"/>
          <w:sz w:val="20"/>
          <w:szCs w:val="20"/>
        </w:rPr>
      </w:pPr>
      <w:r w:rsidRPr="00D85200">
        <w:rPr>
          <w:rFonts w:ascii="Tahoma" w:hAnsi="Tahoma" w:cs="Tahoma"/>
          <w:sz w:val="20"/>
          <w:szCs w:val="20"/>
        </w:rPr>
        <w:t>Design Grains: 41, Daily range: Medium, Cooling RH: 50%, Elevation (Ft): 66</w:t>
      </w:r>
    </w:p>
    <w:p w:rsidR="00D85200" w:rsidRDefault="00134252" w:rsidP="0079327B">
      <w:pPr>
        <w:pStyle w:val="ListParagraph"/>
        <w:numPr>
          <w:ilvl w:val="1"/>
          <w:numId w:val="1"/>
        </w:numPr>
        <w:autoSpaceDE w:val="0"/>
        <w:autoSpaceDN w:val="0"/>
        <w:adjustRightInd w:val="0"/>
        <w:spacing w:after="0" w:line="240" w:lineRule="auto"/>
        <w:rPr>
          <w:rFonts w:ascii="Tahoma" w:hAnsi="Tahoma" w:cs="Tahoma"/>
          <w:sz w:val="20"/>
          <w:szCs w:val="20"/>
        </w:rPr>
      </w:pPr>
      <w:r w:rsidRPr="00134252">
        <w:rPr>
          <w:rFonts w:ascii="Tahoma" w:hAnsi="Tahoma" w:cs="Tahoma"/>
          <w:b/>
          <w:sz w:val="20"/>
          <w:szCs w:val="20"/>
        </w:rPr>
        <w:t xml:space="preserve">Existing </w:t>
      </w:r>
      <w:r w:rsidR="00D06600">
        <w:rPr>
          <w:rFonts w:ascii="Tahoma" w:hAnsi="Tahoma" w:cs="Tahoma"/>
          <w:sz w:val="20"/>
          <w:szCs w:val="20"/>
        </w:rPr>
        <w:t>Boiler</w:t>
      </w:r>
      <w:r w:rsidR="00D85200" w:rsidRPr="00D85200">
        <w:rPr>
          <w:rFonts w:ascii="Tahoma" w:hAnsi="Tahoma" w:cs="Tahoma"/>
          <w:sz w:val="20"/>
          <w:szCs w:val="20"/>
        </w:rPr>
        <w:t xml:space="preserve">: </w:t>
      </w:r>
      <w:r w:rsidR="00D06600">
        <w:rPr>
          <w:rFonts w:ascii="Tahoma" w:hAnsi="Tahoma" w:cs="Tahoma"/>
          <w:sz w:val="20"/>
          <w:szCs w:val="20"/>
        </w:rPr>
        <w:t xml:space="preserve">Weil McLain, Model: CGA5 </w:t>
      </w:r>
      <w:proofErr w:type="spellStart"/>
      <w:r w:rsidR="00D06600">
        <w:rPr>
          <w:rFonts w:ascii="Tahoma" w:hAnsi="Tahoma" w:cs="Tahoma"/>
          <w:sz w:val="20"/>
          <w:szCs w:val="20"/>
        </w:rPr>
        <w:t>spdn</w:t>
      </w:r>
      <w:proofErr w:type="spellEnd"/>
      <w:r w:rsidR="00D06600">
        <w:rPr>
          <w:rFonts w:ascii="Tahoma" w:hAnsi="Tahoma" w:cs="Tahoma"/>
          <w:sz w:val="20"/>
          <w:szCs w:val="20"/>
        </w:rPr>
        <w:t>, Input Capacity: 140,000 BTU/h, Output Capacity: 117,000 BTU/</w:t>
      </w:r>
      <w:r w:rsidR="00E77A83">
        <w:rPr>
          <w:rFonts w:ascii="Tahoma" w:hAnsi="Tahoma" w:cs="Tahoma"/>
          <w:sz w:val="20"/>
          <w:szCs w:val="20"/>
        </w:rPr>
        <w:t>h, AFUE=83</w:t>
      </w:r>
      <w:r>
        <w:rPr>
          <w:rFonts w:ascii="Tahoma" w:hAnsi="Tahoma" w:cs="Tahoma"/>
          <w:sz w:val="20"/>
          <w:szCs w:val="20"/>
        </w:rPr>
        <w:t xml:space="preserve"> (at basement)</w:t>
      </w:r>
    </w:p>
    <w:p w:rsidR="00134252" w:rsidRDefault="00134252" w:rsidP="0079327B">
      <w:pPr>
        <w:pStyle w:val="ListParagraph"/>
        <w:numPr>
          <w:ilvl w:val="1"/>
          <w:numId w:val="1"/>
        </w:numPr>
        <w:autoSpaceDE w:val="0"/>
        <w:autoSpaceDN w:val="0"/>
        <w:adjustRightInd w:val="0"/>
        <w:spacing w:after="0" w:line="240" w:lineRule="auto"/>
        <w:rPr>
          <w:rFonts w:ascii="Tahoma" w:hAnsi="Tahoma" w:cs="Tahoma"/>
          <w:sz w:val="20"/>
          <w:szCs w:val="20"/>
        </w:rPr>
      </w:pPr>
      <w:r w:rsidRPr="00134252">
        <w:rPr>
          <w:rFonts w:ascii="Tahoma" w:hAnsi="Tahoma" w:cs="Tahoma"/>
          <w:b/>
          <w:sz w:val="20"/>
          <w:szCs w:val="20"/>
        </w:rPr>
        <w:t xml:space="preserve">Existing </w:t>
      </w:r>
      <w:r>
        <w:rPr>
          <w:rFonts w:ascii="Tahoma" w:hAnsi="Tahoma" w:cs="Tahoma"/>
          <w:sz w:val="20"/>
          <w:szCs w:val="20"/>
        </w:rPr>
        <w:t>Hot Water Heater Manufacturer: AO Smith, Model: GCV 50 300 (at basement)</w:t>
      </w:r>
    </w:p>
    <w:p w:rsidR="000D0FB3" w:rsidRPr="000D0FB3" w:rsidRDefault="000D0FB3" w:rsidP="000D0FB3">
      <w:pPr>
        <w:autoSpaceDE w:val="0"/>
        <w:autoSpaceDN w:val="0"/>
        <w:adjustRightInd w:val="0"/>
        <w:spacing w:after="0" w:line="240" w:lineRule="auto"/>
        <w:rPr>
          <w:rFonts w:ascii="Tahoma" w:hAnsi="Tahoma" w:cs="Tahoma"/>
          <w:sz w:val="20"/>
          <w:szCs w:val="20"/>
        </w:rPr>
      </w:pPr>
    </w:p>
    <w:p w:rsidR="0079327B" w:rsidRDefault="0079327B" w:rsidP="0079327B">
      <w:pPr>
        <w:pStyle w:val="ListParagraph"/>
        <w:numPr>
          <w:ilvl w:val="0"/>
          <w:numId w:val="1"/>
        </w:numPr>
        <w:autoSpaceDE w:val="0"/>
        <w:autoSpaceDN w:val="0"/>
        <w:adjustRightInd w:val="0"/>
        <w:spacing w:after="0" w:line="240" w:lineRule="auto"/>
        <w:rPr>
          <w:rFonts w:ascii="Tahoma" w:hAnsi="Tahoma" w:cs="Tahoma"/>
          <w:sz w:val="20"/>
          <w:szCs w:val="20"/>
        </w:rPr>
      </w:pPr>
      <w:r w:rsidRPr="0079327B">
        <w:rPr>
          <w:rFonts w:ascii="Tahoma" w:hAnsi="Tahoma" w:cs="Tahoma"/>
          <w:b/>
          <w:sz w:val="20"/>
          <w:szCs w:val="20"/>
        </w:rPr>
        <w:t>Edits to plans</w:t>
      </w:r>
      <w:r>
        <w:rPr>
          <w:rFonts w:ascii="Tahoma" w:hAnsi="Tahoma" w:cs="Tahoma"/>
          <w:sz w:val="20"/>
          <w:szCs w:val="20"/>
        </w:rPr>
        <w:t>: MP-1: Update to match Manual J calculations.</w:t>
      </w:r>
    </w:p>
    <w:p w:rsidR="0079327B" w:rsidRPr="0079327B" w:rsidRDefault="0079327B" w:rsidP="0079327B">
      <w:pPr>
        <w:pStyle w:val="ListParagraph"/>
        <w:numPr>
          <w:ilvl w:val="1"/>
          <w:numId w:val="1"/>
        </w:numPr>
        <w:autoSpaceDE w:val="0"/>
        <w:autoSpaceDN w:val="0"/>
        <w:adjustRightInd w:val="0"/>
        <w:spacing w:after="0" w:line="240" w:lineRule="auto"/>
        <w:rPr>
          <w:rFonts w:ascii="Tahoma" w:hAnsi="Tahoma" w:cs="Tahoma"/>
          <w:sz w:val="20"/>
          <w:szCs w:val="20"/>
        </w:rPr>
      </w:pPr>
      <w:r w:rsidRPr="0079327B">
        <w:rPr>
          <w:rFonts w:ascii="Tahoma" w:hAnsi="Tahoma" w:cs="Tahoma"/>
          <w:sz w:val="20"/>
          <w:szCs w:val="20"/>
        </w:rPr>
        <w:t xml:space="preserve">MECHANICAL EQUIPMENT AND DUCTING: </w:t>
      </w:r>
      <w:r w:rsidR="00EC3126">
        <w:rPr>
          <w:rFonts w:ascii="Tahoma" w:hAnsi="Tahoma" w:cs="Tahoma"/>
          <w:b/>
          <w:sz w:val="20"/>
          <w:szCs w:val="20"/>
        </w:rPr>
        <w:t xml:space="preserve">USE EXISTING CONDENSER AND AHU. </w:t>
      </w:r>
      <w:r w:rsidRPr="0079327B">
        <w:rPr>
          <w:rFonts w:ascii="Tahoma" w:hAnsi="Tahoma" w:cs="Tahoma"/>
          <w:sz w:val="20"/>
          <w:szCs w:val="20"/>
        </w:rPr>
        <w:t xml:space="preserve">Existing </w:t>
      </w:r>
      <w:r w:rsidR="00EC3126">
        <w:rPr>
          <w:rFonts w:ascii="Tahoma" w:hAnsi="Tahoma" w:cs="Tahoma"/>
          <w:sz w:val="20"/>
          <w:szCs w:val="20"/>
        </w:rPr>
        <w:t>condenser is a</w:t>
      </w:r>
      <w:r w:rsidRPr="0079327B">
        <w:rPr>
          <w:rFonts w:ascii="Tahoma" w:hAnsi="Tahoma" w:cs="Tahoma"/>
          <w:sz w:val="20"/>
          <w:szCs w:val="20"/>
        </w:rPr>
        <w:t xml:space="preserve"> Carrier</w:t>
      </w:r>
      <w:r w:rsidR="00EC3126">
        <w:rPr>
          <w:rFonts w:ascii="Tahoma" w:hAnsi="Tahoma" w:cs="Tahoma"/>
          <w:sz w:val="20"/>
          <w:szCs w:val="20"/>
        </w:rPr>
        <w:t>, Model 38TRA 024321. Existing Fan-Coil AHU is a Bryant</w:t>
      </w:r>
      <w:r w:rsidRPr="0079327B">
        <w:rPr>
          <w:rFonts w:ascii="Tahoma" w:hAnsi="Tahoma" w:cs="Tahoma"/>
          <w:sz w:val="20"/>
          <w:szCs w:val="20"/>
        </w:rPr>
        <w:t xml:space="preserve">, </w:t>
      </w:r>
      <w:r w:rsidR="00EC3126">
        <w:rPr>
          <w:rFonts w:ascii="Tahoma" w:hAnsi="Tahoma" w:cs="Tahoma"/>
          <w:sz w:val="20"/>
          <w:szCs w:val="20"/>
        </w:rPr>
        <w:t xml:space="preserve">Model PDS FK4C NF002. Equipment </w:t>
      </w:r>
      <w:r w:rsidRPr="0079327B">
        <w:rPr>
          <w:rFonts w:ascii="Tahoma" w:hAnsi="Tahoma" w:cs="Tahoma"/>
          <w:sz w:val="20"/>
          <w:szCs w:val="20"/>
        </w:rPr>
        <w:t xml:space="preserve">shall be reconnected to meet the specifications, requirements and recommendations of the manufacturer for the installation required. All HVAC equipment and duct sizing shall follow ACCA Manuals D, J and S. If any mechanical equipment is to be replaced, provide the following, as applicable: high efficiency air handler; 20 SEER or better condensing unit and evaporator coil; electronic air cleaner microelectronic programmable thermostat. All trunk lines and main run-outs shall be hard </w:t>
      </w:r>
      <w:proofErr w:type="gramStart"/>
      <w:r w:rsidRPr="0079327B">
        <w:rPr>
          <w:rFonts w:ascii="Tahoma" w:hAnsi="Tahoma" w:cs="Tahoma"/>
          <w:sz w:val="20"/>
          <w:szCs w:val="20"/>
        </w:rPr>
        <w:t>ducted,</w:t>
      </w:r>
      <w:proofErr w:type="gramEnd"/>
      <w:r w:rsidRPr="0079327B">
        <w:rPr>
          <w:rFonts w:ascii="Tahoma" w:hAnsi="Tahoma" w:cs="Tahoma"/>
          <w:sz w:val="20"/>
          <w:szCs w:val="20"/>
        </w:rPr>
        <w:t xml:space="preserve"> flex ducting shall be limited to final runs not to exceed six feet in length. All miscellaneous materials and anchoring devices shall be provided and all equipment shall be installed in accordance with the manufacturer's specifications, recommendations and requirements for a complete installation. Coordinate with plumbing and electrical sub-contractors as required for equipment hookups. Isolate all equipment as required to properly reduce noise</w:t>
      </w:r>
      <w:r>
        <w:rPr>
          <w:rFonts w:ascii="Tahoma" w:hAnsi="Tahoma" w:cs="Tahoma"/>
          <w:sz w:val="20"/>
          <w:szCs w:val="20"/>
        </w:rPr>
        <w:t xml:space="preserve"> </w:t>
      </w:r>
      <w:r w:rsidRPr="0079327B">
        <w:rPr>
          <w:rFonts w:ascii="Tahoma" w:hAnsi="Tahoma" w:cs="Tahoma"/>
          <w:sz w:val="20"/>
          <w:szCs w:val="20"/>
        </w:rPr>
        <w:t>transmission.</w:t>
      </w:r>
    </w:p>
    <w:p w:rsidR="00F80377" w:rsidRPr="00816ED8" w:rsidRDefault="00EC3126" w:rsidP="00BB6CAA">
      <w:pPr>
        <w:pStyle w:val="ListParagraph"/>
        <w:numPr>
          <w:ilvl w:val="1"/>
          <w:numId w:val="1"/>
        </w:numPr>
        <w:autoSpaceDE w:val="0"/>
        <w:autoSpaceDN w:val="0"/>
        <w:adjustRightInd w:val="0"/>
        <w:spacing w:after="0" w:line="240" w:lineRule="auto"/>
      </w:pPr>
      <w:r w:rsidRPr="00EC3126">
        <w:rPr>
          <w:rFonts w:ascii="Tahoma" w:hAnsi="Tahoma" w:cs="Tahoma"/>
          <w:sz w:val="20"/>
          <w:szCs w:val="20"/>
        </w:rPr>
        <w:t>MECHANICAL DESIGN: Mechanical (heating and cooling) design shall meet or exceed all requirements of the 2012 International Energy Conservation Code as applicable to a residential installation. Provide provisions for make-up air, coordinating with high CFM range hood exhaust system. Manual J inputs: Summer Outdoor F: 92, Summer Indoor F: 75, Winter Outdoor F: 20, Winter Indoor F: 70, Design Grains: 41, Daily range: Medium, Cooling RH: 50%, Elevation (Ft): 66. Assume shades to direct light; a clean filter; normal occupancy; normal cooking; doors to remain closed during cooling season.</w:t>
      </w:r>
      <w:r w:rsidR="00BB6CAA">
        <w:rPr>
          <w:rFonts w:ascii="Tahoma" w:hAnsi="Tahoma" w:cs="Tahoma"/>
          <w:sz w:val="20"/>
          <w:szCs w:val="20"/>
        </w:rPr>
        <w:t xml:space="preserve"> </w:t>
      </w:r>
      <w:r w:rsidR="00BB6CAA" w:rsidRPr="0079327B">
        <w:rPr>
          <w:rFonts w:ascii="Tahoma" w:hAnsi="Tahoma" w:cs="Tahoma"/>
          <w:sz w:val="20"/>
          <w:szCs w:val="20"/>
        </w:rPr>
        <w:t>All HVAC equipment and duct sizing shall follow ACCA Manuals D, J and S.</w:t>
      </w:r>
    </w:p>
    <w:p w:rsidR="00816ED8" w:rsidRPr="00816ED8" w:rsidRDefault="00816ED8" w:rsidP="00816ED8">
      <w:pPr>
        <w:pStyle w:val="ListParagraph"/>
        <w:numPr>
          <w:ilvl w:val="1"/>
          <w:numId w:val="1"/>
        </w:numPr>
        <w:autoSpaceDE w:val="0"/>
        <w:autoSpaceDN w:val="0"/>
        <w:adjustRightInd w:val="0"/>
        <w:spacing w:after="0" w:line="240" w:lineRule="auto"/>
        <w:rPr>
          <w:rFonts w:ascii="Tahoma" w:hAnsi="Tahoma" w:cs="Tahoma"/>
          <w:sz w:val="20"/>
        </w:rPr>
      </w:pPr>
      <w:r w:rsidRPr="00816ED8">
        <w:rPr>
          <w:rFonts w:ascii="Tahoma" w:hAnsi="Tahoma" w:cs="Tahoma"/>
          <w:sz w:val="20"/>
        </w:rPr>
        <w:t>VENTS (NOT HVAC): Vent for range hood to have a minimum efficiency of 2.8 CFM/Watt. Vent for 2nd floor master bath (128 sf) and 3rd floor bathroom (70 sf) to be rated at least 120 cfm and 2.8 CFM/Watt.</w:t>
      </w:r>
    </w:p>
    <w:p w:rsidR="00EC3126" w:rsidRDefault="00EC3126" w:rsidP="00EC3126">
      <w:pPr>
        <w:pStyle w:val="ListParagraph"/>
        <w:autoSpaceDE w:val="0"/>
        <w:autoSpaceDN w:val="0"/>
        <w:adjustRightInd w:val="0"/>
        <w:spacing w:after="0" w:line="240" w:lineRule="auto"/>
      </w:pPr>
    </w:p>
    <w:p w:rsidR="00F80377" w:rsidRDefault="00F80377" w:rsidP="00F80377">
      <w:r>
        <w:t>2) 403.2.1</w:t>
      </w:r>
    </w:p>
    <w:p w:rsidR="00F80377" w:rsidRDefault="00F80377" w:rsidP="00F80377">
      <w:r>
        <w:t xml:space="preserve">Supply ducts in attic are insulated to &gt;R-8. All other ducts in unconditioned spaces or outside the building envelope are &gt;R-6. </w:t>
      </w:r>
      <w:proofErr w:type="gramStart"/>
      <w:r>
        <w:t>per</w:t>
      </w:r>
      <w:proofErr w:type="gramEnd"/>
      <w:r>
        <w:t xml:space="preserve"> </w:t>
      </w:r>
      <w:proofErr w:type="spellStart"/>
      <w:r>
        <w:t>iecc</w:t>
      </w:r>
      <w:proofErr w:type="spellEnd"/>
      <w:r>
        <w:t xml:space="preserve"> 403.2.1 </w:t>
      </w:r>
    </w:p>
    <w:p w:rsidR="00F80377" w:rsidRDefault="00F80377" w:rsidP="00F80377">
      <w:pPr>
        <w:pStyle w:val="ListParagraph"/>
        <w:numPr>
          <w:ilvl w:val="0"/>
          <w:numId w:val="1"/>
        </w:numPr>
      </w:pPr>
      <w:r>
        <w:lastRenderedPageBreak/>
        <w:t xml:space="preserve">DCRA: please show how supply ducts in the attic are insulated </w:t>
      </w:r>
      <w:proofErr w:type="gramStart"/>
      <w:r>
        <w:t>to ?</w:t>
      </w:r>
      <w:proofErr w:type="gramEnd"/>
      <w:r>
        <w:t xml:space="preserve"> r8. </w:t>
      </w:r>
      <w:proofErr w:type="gramStart"/>
      <w:r>
        <w:t>all</w:t>
      </w:r>
      <w:proofErr w:type="gramEnd"/>
      <w:r>
        <w:t xml:space="preserve"> other ducts in unconditioned spaces or outside the building envelope are ? r6.</w:t>
      </w:r>
    </w:p>
    <w:p w:rsidR="00BB6CAA" w:rsidRDefault="00BB6CAA" w:rsidP="00BB6CAA">
      <w:pPr>
        <w:pStyle w:val="ListParagraph"/>
        <w:numPr>
          <w:ilvl w:val="0"/>
          <w:numId w:val="1"/>
        </w:numPr>
      </w:pPr>
      <w:r w:rsidRPr="00BB6CAA">
        <w:rPr>
          <w:b/>
        </w:rPr>
        <w:t>Response</w:t>
      </w:r>
      <w:r>
        <w:t>: Update division 7.03 and 15.10 to say, "Insulate HVAC supply ducts to &gt;R-8 and to &gt;R-6 in unconditioned spaces or outside building."</w:t>
      </w:r>
    </w:p>
    <w:p w:rsidR="00BB6CAA" w:rsidRDefault="00816ED8" w:rsidP="00BB6CAA">
      <w:pPr>
        <w:pStyle w:val="ListParagraph"/>
        <w:numPr>
          <w:ilvl w:val="0"/>
          <w:numId w:val="1"/>
        </w:numPr>
      </w:pPr>
      <w:r w:rsidRPr="00BB6CAA">
        <w:rPr>
          <w:b/>
        </w:rPr>
        <w:t>Response</w:t>
      </w:r>
      <w:r>
        <w:t xml:space="preserve">: </w:t>
      </w:r>
      <w:r w:rsidR="00BB6CAA">
        <w:t>Point to duct work in mechanical drawings (and other drawings where duct work appears) and add text like above.</w:t>
      </w:r>
    </w:p>
    <w:p w:rsidR="00BB6CAA" w:rsidRDefault="00816ED8" w:rsidP="00BB6CAA">
      <w:pPr>
        <w:pStyle w:val="ListParagraph"/>
        <w:numPr>
          <w:ilvl w:val="0"/>
          <w:numId w:val="1"/>
        </w:numPr>
      </w:pPr>
      <w:r w:rsidRPr="00BB6CAA">
        <w:rPr>
          <w:b/>
        </w:rPr>
        <w:t>Response</w:t>
      </w:r>
      <w:r>
        <w:t xml:space="preserve">: </w:t>
      </w:r>
      <w:r w:rsidR="00BB6CAA">
        <w:t>Add a detail drawing of insulation covering ductwork.</w:t>
      </w:r>
    </w:p>
    <w:p w:rsidR="00F80377" w:rsidRDefault="00F80377" w:rsidP="00F80377">
      <w:r>
        <w:t>3) 403.2.2</w:t>
      </w:r>
    </w:p>
    <w:p w:rsidR="00F80377" w:rsidRDefault="00F80377" w:rsidP="00F80377">
      <w:r>
        <w:t xml:space="preserve">All joints and seams of air ducts, air-handlers, and filter boxes are sealed. </w:t>
      </w:r>
      <w:proofErr w:type="gramStart"/>
      <w:r>
        <w:t>per</w:t>
      </w:r>
      <w:proofErr w:type="gramEnd"/>
      <w:r>
        <w:t xml:space="preserve"> </w:t>
      </w:r>
      <w:proofErr w:type="spellStart"/>
      <w:r>
        <w:t>iecc</w:t>
      </w:r>
      <w:proofErr w:type="spellEnd"/>
      <w:r>
        <w:t xml:space="preserve"> 403.2.2 </w:t>
      </w:r>
    </w:p>
    <w:p w:rsidR="00F80377" w:rsidRDefault="00F80377" w:rsidP="00F80377">
      <w:pPr>
        <w:pStyle w:val="ListParagraph"/>
        <w:numPr>
          <w:ilvl w:val="0"/>
          <w:numId w:val="1"/>
        </w:numPr>
      </w:pPr>
      <w:r>
        <w:t>DCRA: please indicate how all joints and seams of air ducts and air handlers are sealed.</w:t>
      </w:r>
    </w:p>
    <w:p w:rsidR="00816ED8" w:rsidRDefault="00816ED8" w:rsidP="00816ED8">
      <w:pPr>
        <w:pStyle w:val="ListParagraph"/>
        <w:numPr>
          <w:ilvl w:val="0"/>
          <w:numId w:val="1"/>
        </w:numPr>
      </w:pPr>
      <w:r w:rsidRPr="00BB6CAA">
        <w:rPr>
          <w:b/>
        </w:rPr>
        <w:t>Response</w:t>
      </w:r>
      <w:r>
        <w:t xml:space="preserve">: Update division 7.03 and 15.10 to include, "Seal all air-ducts, air-handlers, and filter boxes with metal cleats and Design </w:t>
      </w:r>
      <w:proofErr w:type="spellStart"/>
      <w:r>
        <w:t>Polymetrics</w:t>
      </w:r>
      <w:proofErr w:type="spellEnd"/>
      <w:r>
        <w:t xml:space="preserve"> DP 1030 water based duct sealant or equivalent. Contractor to provide duct-leakage test. Leakage shall be less than 8 CFM/100 </w:t>
      </w:r>
      <w:proofErr w:type="spellStart"/>
      <w:r>
        <w:t>sft</w:t>
      </w:r>
      <w:proofErr w:type="spellEnd"/>
      <w:r>
        <w:t xml:space="preserve"> with air handler installed."</w:t>
      </w:r>
    </w:p>
    <w:p w:rsidR="00816ED8" w:rsidRDefault="00816ED8" w:rsidP="00816ED8">
      <w:pPr>
        <w:pStyle w:val="ListParagraph"/>
        <w:numPr>
          <w:ilvl w:val="0"/>
          <w:numId w:val="1"/>
        </w:numPr>
      </w:pPr>
      <w:r w:rsidRPr="00BB6CAA">
        <w:rPr>
          <w:b/>
        </w:rPr>
        <w:t>Response</w:t>
      </w:r>
      <w:r>
        <w:t>: Point to duct work in mechanical drawings (and other drawings where ducts appear) and add text like above.</w:t>
      </w:r>
    </w:p>
    <w:p w:rsidR="00F80377" w:rsidRDefault="00F80377" w:rsidP="00F80377">
      <w:r>
        <w:t>4) 403.2.3</w:t>
      </w:r>
    </w:p>
    <w:p w:rsidR="00F80377" w:rsidRDefault="00F80377" w:rsidP="00F80377">
      <w:r>
        <w:t>Building cavities are not used as ducts or plenums.</w:t>
      </w:r>
    </w:p>
    <w:p w:rsidR="00F80377" w:rsidRDefault="00F80377" w:rsidP="00F80377">
      <w:r>
        <w:t>5) 403.3</w:t>
      </w:r>
    </w:p>
    <w:p w:rsidR="00F80377" w:rsidRDefault="00F80377" w:rsidP="00F80377">
      <w:r>
        <w:t>HVAC piping carrying fluids &gt; 105ºF or fluids &lt; 55ºF are insulated to &gt; R-3.</w:t>
      </w:r>
    </w:p>
    <w:p w:rsidR="00F80377" w:rsidRDefault="00F80377" w:rsidP="00F80377">
      <w:r>
        <w:t>6) 403.3.1</w:t>
      </w:r>
    </w:p>
    <w:p w:rsidR="00F80377" w:rsidRDefault="00F80377" w:rsidP="00F80377">
      <w:proofErr w:type="gramStart"/>
      <w:r>
        <w:t>Protection of insulation on HVAC piping.</w:t>
      </w:r>
      <w:proofErr w:type="gramEnd"/>
    </w:p>
    <w:p w:rsidR="00F80377" w:rsidRDefault="00F80377" w:rsidP="00F80377">
      <w:r>
        <w:t>7) 403.4.2</w:t>
      </w:r>
    </w:p>
    <w:p w:rsidR="00F80377" w:rsidRDefault="00F80377" w:rsidP="00F80377">
      <w:r>
        <w:t>Hot water pipes are insulated to &gt; R-3.</w:t>
      </w:r>
    </w:p>
    <w:p w:rsidR="00F80377" w:rsidRDefault="00F80377" w:rsidP="00F80377">
      <w:r>
        <w:t>8) 403.5</w:t>
      </w:r>
    </w:p>
    <w:p w:rsidR="00F80377" w:rsidRDefault="00F80377" w:rsidP="00F80377">
      <w:r>
        <w:t>Auto</w:t>
      </w:r>
      <w:proofErr w:type="gramStart"/>
      <w:r>
        <w:t>./</w:t>
      </w:r>
      <w:proofErr w:type="gramEnd"/>
      <w:r>
        <w:t xml:space="preserve">Gravity dampers install on all intakes/exhausts. </w:t>
      </w:r>
      <w:proofErr w:type="gramStart"/>
      <w:r>
        <w:t>per</w:t>
      </w:r>
      <w:proofErr w:type="gramEnd"/>
      <w:r>
        <w:t xml:space="preserve"> </w:t>
      </w:r>
      <w:proofErr w:type="spellStart"/>
      <w:r>
        <w:t>iecc</w:t>
      </w:r>
      <w:proofErr w:type="spellEnd"/>
      <w:r>
        <w:t xml:space="preserve"> 403.5 </w:t>
      </w:r>
    </w:p>
    <w:p w:rsidR="00F80377" w:rsidRDefault="00F80377" w:rsidP="00F80377">
      <w:pPr>
        <w:pStyle w:val="ListParagraph"/>
        <w:numPr>
          <w:ilvl w:val="0"/>
          <w:numId w:val="1"/>
        </w:numPr>
      </w:pPr>
      <w:r>
        <w:t>DCRA: please indicate how dampers are installed in outdoor air intakes and exhausts and have automatic or gravity dampers that close when the ventilation system is not operating.</w:t>
      </w:r>
    </w:p>
    <w:p w:rsidR="00816ED8" w:rsidRDefault="00816ED8" w:rsidP="00816ED8">
      <w:pPr>
        <w:pStyle w:val="ListParagraph"/>
        <w:numPr>
          <w:ilvl w:val="0"/>
          <w:numId w:val="1"/>
        </w:numPr>
      </w:pPr>
      <w:r>
        <w:rPr>
          <w:b/>
        </w:rPr>
        <w:t xml:space="preserve">Response: </w:t>
      </w:r>
      <w:r w:rsidRPr="00816ED8">
        <w:t>Add a detail showing how a gravity damper should be installed.</w:t>
      </w:r>
    </w:p>
    <w:p w:rsidR="00F80377" w:rsidRDefault="00F80377" w:rsidP="00F80377">
      <w:r>
        <w:t>9) 403.1.1</w:t>
      </w:r>
    </w:p>
    <w:p w:rsidR="00F80377" w:rsidRDefault="00F80377" w:rsidP="00F80377">
      <w:r>
        <w:t>Programmable thermostats installed on forced air furnace.</w:t>
      </w:r>
    </w:p>
    <w:p w:rsidR="00F80377" w:rsidRDefault="00F80377" w:rsidP="00F80377">
      <w:r>
        <w:lastRenderedPageBreak/>
        <w:t>10) 403.1.2</w:t>
      </w:r>
    </w:p>
    <w:p w:rsidR="00F80377" w:rsidRDefault="00F80377" w:rsidP="00F80377">
      <w:r>
        <w:t>Heat pump thermostat installed on heat pumps.</w:t>
      </w:r>
    </w:p>
    <w:p w:rsidR="00F80377" w:rsidRDefault="00F80377" w:rsidP="00F80377">
      <w:r>
        <w:t>11) 403.4.1</w:t>
      </w:r>
    </w:p>
    <w:p w:rsidR="00F80377" w:rsidRDefault="00F80377" w:rsidP="00F80377">
      <w:r>
        <w:t xml:space="preserve">Circulating hot water systems have auto. </w:t>
      </w:r>
      <w:proofErr w:type="gramStart"/>
      <w:r>
        <w:t>or</w:t>
      </w:r>
      <w:proofErr w:type="gramEnd"/>
      <w:r>
        <w:t xml:space="preserve"> accessible manual controls.</w:t>
      </w:r>
    </w:p>
    <w:p w:rsidR="00F80377" w:rsidRDefault="00F80377" w:rsidP="00F80377">
      <w:r>
        <w:t>12) 403.5.1</w:t>
      </w:r>
    </w:p>
    <w:p w:rsidR="00F80377" w:rsidRDefault="00F80377" w:rsidP="00F80377">
      <w:proofErr w:type="gramStart"/>
      <w:r>
        <w:t>All mech.</w:t>
      </w:r>
      <w:proofErr w:type="gramEnd"/>
      <w:r>
        <w:t xml:space="preserve">  </w:t>
      </w:r>
      <w:proofErr w:type="gramStart"/>
      <w:r>
        <w:t>vent</w:t>
      </w:r>
      <w:proofErr w:type="gramEnd"/>
      <w:r>
        <w:t xml:space="preserve">.  </w:t>
      </w:r>
      <w:proofErr w:type="gramStart"/>
      <w:r>
        <w:t>system</w:t>
      </w:r>
      <w:proofErr w:type="gramEnd"/>
      <w:r>
        <w:t xml:space="preserve"> fans not part of tested and listed HVAC equipment meet efficacy and air flow requirements. </w:t>
      </w:r>
      <w:proofErr w:type="gramStart"/>
      <w:r>
        <w:t>per</w:t>
      </w:r>
      <w:proofErr w:type="gramEnd"/>
      <w:r>
        <w:t xml:space="preserve"> </w:t>
      </w:r>
      <w:proofErr w:type="spellStart"/>
      <w:r>
        <w:t>iecc</w:t>
      </w:r>
      <w:proofErr w:type="spellEnd"/>
      <w:r>
        <w:t xml:space="preserve"> 403.5.1 </w:t>
      </w:r>
    </w:p>
    <w:p w:rsidR="009F08C1" w:rsidRDefault="00816ED8" w:rsidP="00F80377">
      <w:pPr>
        <w:pStyle w:val="ListParagraph"/>
        <w:numPr>
          <w:ilvl w:val="0"/>
          <w:numId w:val="1"/>
        </w:numPr>
      </w:pPr>
      <w:r>
        <w:t xml:space="preserve">DCRA: </w:t>
      </w:r>
      <w:r w:rsidR="00F80377">
        <w:t xml:space="preserve">please provide information regarding how the ventilation system meets efficacy and air flow requirements.  </w:t>
      </w:r>
      <w:proofErr w:type="gramStart"/>
      <w:r w:rsidR="00F80377">
        <w:t>need</w:t>
      </w:r>
      <w:proofErr w:type="gramEnd"/>
      <w:r w:rsidR="00F80377">
        <w:t xml:space="preserve"> performance data for exhaust fans, cfm &amp; wattage.</w:t>
      </w:r>
    </w:p>
    <w:p w:rsidR="00816ED8" w:rsidRPr="00816ED8" w:rsidRDefault="00816ED8" w:rsidP="00816ED8">
      <w:pPr>
        <w:pStyle w:val="ListParagraph"/>
        <w:numPr>
          <w:ilvl w:val="0"/>
          <w:numId w:val="1"/>
        </w:numPr>
        <w:autoSpaceDE w:val="0"/>
        <w:autoSpaceDN w:val="0"/>
        <w:adjustRightInd w:val="0"/>
        <w:spacing w:after="0" w:line="240" w:lineRule="auto"/>
        <w:rPr>
          <w:rFonts w:ascii="Tahoma" w:hAnsi="Tahoma" w:cs="Tahoma"/>
          <w:color w:val="000000"/>
          <w:sz w:val="20"/>
          <w:szCs w:val="20"/>
        </w:rPr>
      </w:pPr>
      <w:r>
        <w:rPr>
          <w:rFonts w:ascii="Tahoma" w:hAnsi="Tahoma" w:cs="Tahoma"/>
          <w:b/>
          <w:color w:val="000000"/>
          <w:sz w:val="20"/>
          <w:szCs w:val="20"/>
        </w:rPr>
        <w:t xml:space="preserve">Response: </w:t>
      </w:r>
      <w:r>
        <w:rPr>
          <w:rFonts w:ascii="Tahoma" w:hAnsi="Tahoma" w:cs="Tahoma"/>
          <w:color w:val="000000"/>
          <w:sz w:val="20"/>
          <w:szCs w:val="20"/>
        </w:rPr>
        <w:t>This appears above (Q1) in the added specification on page MP-1</w:t>
      </w:r>
      <w:r w:rsidRPr="00816ED8">
        <w:rPr>
          <w:rFonts w:ascii="Tahoma" w:hAnsi="Tahoma" w:cs="Tahoma"/>
          <w:color w:val="000000"/>
          <w:sz w:val="20"/>
          <w:szCs w:val="20"/>
        </w:rPr>
        <w:t>, "VENTS (NOT HVAC): Vent for range hood to have a minimum efficiency of 2.8 CFM/Watt. Vent for 2nd floor master bath (128 sf) and 3rd floor bathroom (70 sf) to be rated at least 120 cfm and 2.8 CFM/Watt."</w:t>
      </w:r>
    </w:p>
    <w:p w:rsidR="00816ED8" w:rsidRDefault="00816ED8" w:rsidP="00F80377">
      <w:pPr>
        <w:pStyle w:val="ListParagraph"/>
        <w:numPr>
          <w:ilvl w:val="0"/>
          <w:numId w:val="1"/>
        </w:numPr>
        <w:autoSpaceDE w:val="0"/>
        <w:autoSpaceDN w:val="0"/>
        <w:adjustRightInd w:val="0"/>
        <w:spacing w:after="0" w:line="240" w:lineRule="auto"/>
      </w:pPr>
      <w:r>
        <w:rPr>
          <w:rFonts w:ascii="Tahoma" w:hAnsi="Tahoma" w:cs="Tahoma"/>
          <w:b/>
          <w:color w:val="000000"/>
          <w:sz w:val="20"/>
          <w:szCs w:val="20"/>
        </w:rPr>
        <w:t xml:space="preserve">Response: </w:t>
      </w:r>
      <w:r w:rsidRPr="00816ED8">
        <w:rPr>
          <w:rFonts w:ascii="Tahoma" w:hAnsi="Tahoma" w:cs="Tahoma"/>
          <w:color w:val="000000"/>
          <w:sz w:val="20"/>
          <w:szCs w:val="20"/>
        </w:rPr>
        <w:t>Point to vents in mechanical drawings (and other drawings where vents appear) and add text like above.</w:t>
      </w:r>
    </w:p>
    <w:sectPr w:rsidR="0081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27A90"/>
    <w:multiLevelType w:val="hybridMultilevel"/>
    <w:tmpl w:val="EC46DECC"/>
    <w:lvl w:ilvl="0" w:tplc="F8E04F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54"/>
    <w:rsid w:val="000D0FB3"/>
    <w:rsid w:val="00134252"/>
    <w:rsid w:val="00215CC8"/>
    <w:rsid w:val="0079327B"/>
    <w:rsid w:val="00816ED8"/>
    <w:rsid w:val="009F08C1"/>
    <w:rsid w:val="00A32069"/>
    <w:rsid w:val="00BB6CAA"/>
    <w:rsid w:val="00C53588"/>
    <w:rsid w:val="00D06600"/>
    <w:rsid w:val="00D57454"/>
    <w:rsid w:val="00D85200"/>
    <w:rsid w:val="00DB4CF6"/>
    <w:rsid w:val="00DC5A90"/>
    <w:rsid w:val="00E55200"/>
    <w:rsid w:val="00E70261"/>
    <w:rsid w:val="00E77A83"/>
    <w:rsid w:val="00EC3126"/>
    <w:rsid w:val="00F8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377"/>
    <w:pPr>
      <w:ind w:left="720"/>
      <w:contextualSpacing/>
    </w:pPr>
  </w:style>
  <w:style w:type="character" w:styleId="CommentReference">
    <w:name w:val="annotation reference"/>
    <w:basedOn w:val="DefaultParagraphFont"/>
    <w:uiPriority w:val="99"/>
    <w:semiHidden/>
    <w:unhideWhenUsed/>
    <w:rsid w:val="00E77A83"/>
    <w:rPr>
      <w:sz w:val="16"/>
      <w:szCs w:val="16"/>
    </w:rPr>
  </w:style>
  <w:style w:type="paragraph" w:styleId="CommentText">
    <w:name w:val="annotation text"/>
    <w:basedOn w:val="Normal"/>
    <w:link w:val="CommentTextChar"/>
    <w:uiPriority w:val="99"/>
    <w:semiHidden/>
    <w:unhideWhenUsed/>
    <w:rsid w:val="00E77A83"/>
    <w:pPr>
      <w:spacing w:line="240" w:lineRule="auto"/>
    </w:pPr>
    <w:rPr>
      <w:sz w:val="20"/>
      <w:szCs w:val="20"/>
    </w:rPr>
  </w:style>
  <w:style w:type="character" w:customStyle="1" w:styleId="CommentTextChar">
    <w:name w:val="Comment Text Char"/>
    <w:basedOn w:val="DefaultParagraphFont"/>
    <w:link w:val="CommentText"/>
    <w:uiPriority w:val="99"/>
    <w:semiHidden/>
    <w:rsid w:val="00E77A83"/>
    <w:rPr>
      <w:sz w:val="20"/>
      <w:szCs w:val="20"/>
    </w:rPr>
  </w:style>
  <w:style w:type="paragraph" w:styleId="CommentSubject">
    <w:name w:val="annotation subject"/>
    <w:basedOn w:val="CommentText"/>
    <w:next w:val="CommentText"/>
    <w:link w:val="CommentSubjectChar"/>
    <w:uiPriority w:val="99"/>
    <w:semiHidden/>
    <w:unhideWhenUsed/>
    <w:rsid w:val="00E77A83"/>
    <w:rPr>
      <w:b/>
      <w:bCs/>
    </w:rPr>
  </w:style>
  <w:style w:type="character" w:customStyle="1" w:styleId="CommentSubjectChar">
    <w:name w:val="Comment Subject Char"/>
    <w:basedOn w:val="CommentTextChar"/>
    <w:link w:val="CommentSubject"/>
    <w:uiPriority w:val="99"/>
    <w:semiHidden/>
    <w:rsid w:val="00E77A83"/>
    <w:rPr>
      <w:b/>
      <w:bCs/>
      <w:sz w:val="20"/>
      <w:szCs w:val="20"/>
    </w:rPr>
  </w:style>
  <w:style w:type="paragraph" w:styleId="BalloonText">
    <w:name w:val="Balloon Text"/>
    <w:basedOn w:val="Normal"/>
    <w:link w:val="BalloonTextChar"/>
    <w:uiPriority w:val="99"/>
    <w:semiHidden/>
    <w:unhideWhenUsed/>
    <w:rsid w:val="00E77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A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377"/>
    <w:pPr>
      <w:ind w:left="720"/>
      <w:contextualSpacing/>
    </w:pPr>
  </w:style>
  <w:style w:type="character" w:styleId="CommentReference">
    <w:name w:val="annotation reference"/>
    <w:basedOn w:val="DefaultParagraphFont"/>
    <w:uiPriority w:val="99"/>
    <w:semiHidden/>
    <w:unhideWhenUsed/>
    <w:rsid w:val="00E77A83"/>
    <w:rPr>
      <w:sz w:val="16"/>
      <w:szCs w:val="16"/>
    </w:rPr>
  </w:style>
  <w:style w:type="paragraph" w:styleId="CommentText">
    <w:name w:val="annotation text"/>
    <w:basedOn w:val="Normal"/>
    <w:link w:val="CommentTextChar"/>
    <w:uiPriority w:val="99"/>
    <w:semiHidden/>
    <w:unhideWhenUsed/>
    <w:rsid w:val="00E77A83"/>
    <w:pPr>
      <w:spacing w:line="240" w:lineRule="auto"/>
    </w:pPr>
    <w:rPr>
      <w:sz w:val="20"/>
      <w:szCs w:val="20"/>
    </w:rPr>
  </w:style>
  <w:style w:type="character" w:customStyle="1" w:styleId="CommentTextChar">
    <w:name w:val="Comment Text Char"/>
    <w:basedOn w:val="DefaultParagraphFont"/>
    <w:link w:val="CommentText"/>
    <w:uiPriority w:val="99"/>
    <w:semiHidden/>
    <w:rsid w:val="00E77A83"/>
    <w:rPr>
      <w:sz w:val="20"/>
      <w:szCs w:val="20"/>
    </w:rPr>
  </w:style>
  <w:style w:type="paragraph" w:styleId="CommentSubject">
    <w:name w:val="annotation subject"/>
    <w:basedOn w:val="CommentText"/>
    <w:next w:val="CommentText"/>
    <w:link w:val="CommentSubjectChar"/>
    <w:uiPriority w:val="99"/>
    <w:semiHidden/>
    <w:unhideWhenUsed/>
    <w:rsid w:val="00E77A83"/>
    <w:rPr>
      <w:b/>
      <w:bCs/>
    </w:rPr>
  </w:style>
  <w:style w:type="character" w:customStyle="1" w:styleId="CommentSubjectChar">
    <w:name w:val="Comment Subject Char"/>
    <w:basedOn w:val="CommentTextChar"/>
    <w:link w:val="CommentSubject"/>
    <w:uiPriority w:val="99"/>
    <w:semiHidden/>
    <w:rsid w:val="00E77A83"/>
    <w:rPr>
      <w:b/>
      <w:bCs/>
      <w:sz w:val="20"/>
      <w:szCs w:val="20"/>
    </w:rPr>
  </w:style>
  <w:style w:type="paragraph" w:styleId="BalloonText">
    <w:name w:val="Balloon Text"/>
    <w:basedOn w:val="Normal"/>
    <w:link w:val="BalloonTextChar"/>
    <w:uiPriority w:val="99"/>
    <w:semiHidden/>
    <w:unhideWhenUsed/>
    <w:rsid w:val="00E77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5</cp:revision>
  <cp:lastPrinted>2015-10-11T14:37:00Z</cp:lastPrinted>
  <dcterms:created xsi:type="dcterms:W3CDTF">2015-10-11T12:54:00Z</dcterms:created>
  <dcterms:modified xsi:type="dcterms:W3CDTF">2015-10-11T17:35:00Z</dcterms:modified>
</cp:coreProperties>
</file>