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AD0C4" w14:textId="77777777" w:rsidR="00B17B7E" w:rsidRDefault="00B17B7E" w:rsidP="00B17B7E">
      <w:pPr>
        <w:pStyle w:val="Title"/>
      </w:pPr>
      <w:r>
        <w:t>Scope of Work</w:t>
      </w:r>
    </w:p>
    <w:p w14:paraId="46E6999F" w14:textId="17A034E4" w:rsidR="00795157" w:rsidRPr="00795157" w:rsidRDefault="00795157" w:rsidP="00795157">
      <w:r>
        <w:t>12/14/2015</w:t>
      </w:r>
    </w:p>
    <w:p w14:paraId="4797AEAB" w14:textId="77777777" w:rsidR="009216C3" w:rsidRDefault="009216C3" w:rsidP="009216C3">
      <w:pPr>
        <w:pStyle w:val="Heading1"/>
      </w:pPr>
      <w:r>
        <w:t>General</w:t>
      </w:r>
    </w:p>
    <w:p w14:paraId="2114AA31" w14:textId="77777777" w:rsidR="007900AB" w:rsidRPr="007900AB" w:rsidRDefault="007900AB" w:rsidP="00B17B7E">
      <w:pPr>
        <w:pStyle w:val="ListParagraph"/>
        <w:numPr>
          <w:ilvl w:val="0"/>
          <w:numId w:val="1"/>
        </w:numPr>
      </w:pPr>
      <w:r w:rsidRPr="007900AB">
        <w:t>The Owner will assume the responsibilities of the Architect unless the Owner decides to engage the services of the Architect. The Contractor may engage the Architect at his own expense.</w:t>
      </w:r>
    </w:p>
    <w:p w14:paraId="30D1EC00" w14:textId="77777777" w:rsidR="00B17B7E" w:rsidRDefault="00B17B7E" w:rsidP="00B17B7E">
      <w:pPr>
        <w:pStyle w:val="ListParagraph"/>
        <w:numPr>
          <w:ilvl w:val="0"/>
          <w:numId w:val="1"/>
        </w:numPr>
      </w:pPr>
      <w:r>
        <w:t>The Contractor shall visit the site and meet with the Owner at least twice a w</w:t>
      </w:r>
      <w:bookmarkStart w:id="0" w:name="_GoBack"/>
      <w:bookmarkEnd w:id="0"/>
      <w:r>
        <w:t>eek for at least an hour each time at the Owner’s request.</w:t>
      </w:r>
    </w:p>
    <w:p w14:paraId="00577972" w14:textId="77777777"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14:paraId="36DABBCB" w14:textId="77777777"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14:paraId="00632920" w14:textId="77777777" w:rsidR="007900AB" w:rsidRDefault="007900AB" w:rsidP="00B17B7E">
      <w:pPr>
        <w:pStyle w:val="ListParagraph"/>
        <w:numPr>
          <w:ilvl w:val="0"/>
          <w:numId w:val="1"/>
        </w:numPr>
      </w:pPr>
      <w:r>
        <w:t>The third floor attic and the basement entry are the only interior spaces of the Owner’s house that are in the Work Area. The rest of the Owner’s house is off limits to the contractor. If or when the contractor needs to use the Owner’s house to get people or material to the Work Area, he will obtain written permission from the Owner.</w:t>
      </w:r>
    </w:p>
    <w:p w14:paraId="772D7256" w14:textId="77777777" w:rsidR="007900AB" w:rsidRPr="007900AB" w:rsidRDefault="007900AB" w:rsidP="00B17B7E">
      <w:pPr>
        <w:pStyle w:val="ListParagraph"/>
        <w:numPr>
          <w:ilvl w:val="0"/>
          <w:numId w:val="1"/>
        </w:numPr>
      </w:pPr>
      <w:r w:rsidRPr="007900AB">
        <w:t xml:space="preserve">When requested and reasonable, the Contractor shall provide the Owner with materials </w:t>
      </w:r>
      <w:r>
        <w:t xml:space="preserve">that </w:t>
      </w:r>
      <w:r w:rsidRPr="007900AB">
        <w:t>result from structure demolition in reasonable condition.</w:t>
      </w:r>
    </w:p>
    <w:p w14:paraId="2588328C" w14:textId="77777777"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14:paraId="7507FCE6" w14:textId="2FCA440A" w:rsidR="007B66A8" w:rsidRDefault="007B66A8" w:rsidP="007B66A8">
      <w:pPr>
        <w:pStyle w:val="ListParagraph"/>
        <w:numPr>
          <w:ilvl w:val="0"/>
          <w:numId w:val="1"/>
        </w:numPr>
      </w:pPr>
      <w:r>
        <w:t>The contractor shall provide a Schedule of Values</w:t>
      </w:r>
      <w:r w:rsidR="00EA2028">
        <w:t xml:space="preserve"> and</w:t>
      </w:r>
      <w:r>
        <w:t xml:space="preserve"> a Construction Schedule within one (1) week of being awarded the Contract.</w:t>
      </w:r>
      <w:r w:rsidR="00EA2028">
        <w:t xml:space="preserve"> The Schedule of Values should include </w:t>
      </w:r>
      <w:r w:rsidR="00513755">
        <w:t xml:space="preserve">the Contractor’s Certificate(s) of Insurance (satisfying Article 17.1 and naming the Project and Owner), </w:t>
      </w:r>
      <w:r w:rsidR="004F7F54">
        <w:t xml:space="preserve">the Contractor’s business and trade licenses, </w:t>
      </w:r>
      <w:r w:rsidR="00EA2028">
        <w:t>a list of the crew, planned Subcontractors, and suppliers for principal portions of the Work.</w:t>
      </w:r>
      <w:r>
        <w:t xml:space="preserve"> The </w:t>
      </w:r>
      <w:r w:rsidR="00EA2028">
        <w:t>C</w:t>
      </w:r>
      <w:r>
        <w:t xml:space="preserve">onstruction </w:t>
      </w:r>
      <w:r w:rsidR="00EA2028">
        <w:t>S</w:t>
      </w:r>
      <w:r>
        <w:t>chedule shall separate the project into at least five (5) phases and identify the corresponding elements of the Schedule of Values.</w:t>
      </w:r>
    </w:p>
    <w:p w14:paraId="4E7DEDCD" w14:textId="77777777" w:rsidR="007B66A8" w:rsidRDefault="007B66A8" w:rsidP="005C6891">
      <w:pPr>
        <w:pStyle w:val="ListParagraph"/>
        <w:numPr>
          <w:ilvl w:val="0"/>
          <w:numId w:val="1"/>
        </w:numPr>
      </w:pPr>
      <w:r>
        <w:t>W</w:t>
      </w:r>
      <w:r w:rsidR="005C6891">
        <w:t xml:space="preserve">hen the </w:t>
      </w:r>
      <w:r>
        <w:t xml:space="preserve">Schedule of Values and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14:paraId="5018C10A" w14:textId="77777777"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14:paraId="60B2883A" w14:textId="77777777"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14:paraId="3C2112FB" w14:textId="77777777" w:rsidR="007B66A8" w:rsidRDefault="00B23BA4">
      <w:pPr>
        <w:pStyle w:val="ListParagraph"/>
        <w:numPr>
          <w:ilvl w:val="0"/>
          <w:numId w:val="1"/>
        </w:numPr>
      </w:pPr>
      <w:r>
        <w:lastRenderedPageBreak/>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14:paraId="5BE1EEF7" w14:textId="77777777" w:rsidR="009216C3" w:rsidRDefault="009216C3" w:rsidP="009216C3">
      <w:pPr>
        <w:pStyle w:val="Heading1"/>
      </w:pPr>
      <w:r>
        <w:t>Specifications</w:t>
      </w:r>
    </w:p>
    <w:p w14:paraId="05995406" w14:textId="77777777"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sump pump, plumbing underground as per specifications detailed in the </w:t>
      </w:r>
      <w:r w:rsidR="00AB6154">
        <w:t>below</w:t>
      </w:r>
      <w:r>
        <w:t>.</w:t>
      </w:r>
      <w:r w:rsidR="00AB6154">
        <w:t xml:space="preserve"> Contractor will also clean work area and dispose construction debris out of work site.</w:t>
      </w:r>
      <w:r w:rsidR="00AA0719">
        <w:t xml:space="preserve"> Sections mentioned below refer to Project Plans (Attachment 2, “Gallas 150608 Permit Issue.pdf”).</w:t>
      </w:r>
    </w:p>
    <w:p w14:paraId="663918EF" w14:textId="77777777" w:rsidR="00A05BA9" w:rsidRDefault="00A05BA9" w:rsidP="00A05BA9">
      <w:pPr>
        <w:pStyle w:val="ListParagraph"/>
        <w:numPr>
          <w:ilvl w:val="0"/>
          <w:numId w:val="4"/>
        </w:numPr>
      </w:pPr>
      <w:r>
        <w:t>Division 1: General Requirements.</w:t>
      </w:r>
    </w:p>
    <w:p w14:paraId="377E6FDA" w14:textId="77777777" w:rsidR="00C0513C" w:rsidRDefault="00C0513C" w:rsidP="00C0513C">
      <w:pPr>
        <w:pStyle w:val="ListParagraph"/>
        <w:numPr>
          <w:ilvl w:val="1"/>
          <w:numId w:val="4"/>
        </w:numPr>
      </w:pPr>
      <w:r>
        <w:t>Does not include Sect. 01.14</w:t>
      </w:r>
      <w:r w:rsidR="00AB6154">
        <w:t xml:space="preserve"> (</w:t>
      </w:r>
      <w:r>
        <w:t>Allowances</w:t>
      </w:r>
      <w:r w:rsidR="00AB6154">
        <w:t>)</w:t>
      </w:r>
      <w:r>
        <w:t>.</w:t>
      </w:r>
    </w:p>
    <w:p w14:paraId="0895CEAC" w14:textId="77777777" w:rsidR="00930BA8" w:rsidRDefault="009216C3" w:rsidP="00A05BA9">
      <w:pPr>
        <w:pStyle w:val="ListParagraph"/>
        <w:numPr>
          <w:ilvl w:val="0"/>
          <w:numId w:val="4"/>
        </w:numPr>
      </w:pPr>
      <w:r>
        <w:t>Division 2</w:t>
      </w:r>
      <w:r w:rsidR="00A05BA9">
        <w:t xml:space="preserve">: Demolition and </w:t>
      </w:r>
      <w:proofErr w:type="spellStart"/>
      <w:r w:rsidR="00A05BA9">
        <w:t>sitework</w:t>
      </w:r>
      <w:proofErr w:type="spellEnd"/>
    </w:p>
    <w:p w14:paraId="7626531B" w14:textId="77777777" w:rsidR="00AA0719" w:rsidRDefault="00624A30" w:rsidP="00930BA8">
      <w:pPr>
        <w:pStyle w:val="ListParagraph"/>
        <w:numPr>
          <w:ilvl w:val="1"/>
          <w:numId w:val="4"/>
        </w:numPr>
      </w:pPr>
      <w:r>
        <w:t>Only includes sump pump</w:t>
      </w:r>
      <w:r w:rsidR="004D0630">
        <w:t>.</w:t>
      </w:r>
    </w:p>
    <w:p w14:paraId="374F1C9C" w14:textId="77777777" w:rsidR="00A05BA9" w:rsidRDefault="00930BA8" w:rsidP="00930BA8">
      <w:pPr>
        <w:pStyle w:val="ListParagraph"/>
        <w:numPr>
          <w:ilvl w:val="1"/>
          <w:numId w:val="4"/>
        </w:numPr>
      </w:pPr>
      <w:r>
        <w:t>Does not include</w:t>
      </w:r>
      <w:r w:rsidR="009216C3">
        <w:t xml:space="preserve"> interior demolition.</w:t>
      </w:r>
    </w:p>
    <w:p w14:paraId="7109526D" w14:textId="77777777" w:rsidR="00C0513C" w:rsidRDefault="00C0513C" w:rsidP="00930BA8">
      <w:pPr>
        <w:pStyle w:val="ListParagraph"/>
        <w:numPr>
          <w:ilvl w:val="1"/>
          <w:numId w:val="4"/>
        </w:numPr>
      </w:pPr>
      <w:r>
        <w:t>Does not include reestablishing lawn.</w:t>
      </w:r>
    </w:p>
    <w:p w14:paraId="0DAC23ED" w14:textId="77777777" w:rsidR="00A05BA9" w:rsidRDefault="009216C3" w:rsidP="00A05BA9">
      <w:pPr>
        <w:pStyle w:val="ListParagraph"/>
        <w:numPr>
          <w:ilvl w:val="0"/>
          <w:numId w:val="4"/>
        </w:numPr>
      </w:pPr>
      <w:r>
        <w:t>Division 3</w:t>
      </w:r>
      <w:r w:rsidR="00A05BA9">
        <w:t>: Concrete.</w:t>
      </w:r>
    </w:p>
    <w:p w14:paraId="77F93A5B" w14:textId="71713187" w:rsidR="00942BE2" w:rsidRDefault="00942BE2" w:rsidP="00B5167F">
      <w:pPr>
        <w:pStyle w:val="ListParagraph"/>
        <w:numPr>
          <w:ilvl w:val="1"/>
          <w:numId w:val="4"/>
        </w:numPr>
      </w:pPr>
      <w:r>
        <w:t>Includes drain to sewer.</w:t>
      </w:r>
    </w:p>
    <w:p w14:paraId="1FEAE609" w14:textId="77777777" w:rsidR="00A05BA9" w:rsidRDefault="00A05BA9" w:rsidP="00A05BA9">
      <w:pPr>
        <w:pStyle w:val="ListParagraph"/>
        <w:numPr>
          <w:ilvl w:val="0"/>
          <w:numId w:val="4"/>
        </w:numPr>
      </w:pPr>
      <w:r>
        <w:t>Division 4: Masonry.</w:t>
      </w:r>
    </w:p>
    <w:p w14:paraId="11879DD2" w14:textId="77777777" w:rsidR="00A05BA9" w:rsidRDefault="00A05BA9" w:rsidP="00A05BA9">
      <w:pPr>
        <w:pStyle w:val="ListParagraph"/>
        <w:numPr>
          <w:ilvl w:val="0"/>
          <w:numId w:val="4"/>
        </w:numPr>
      </w:pPr>
      <w:r>
        <w:t>Division 5: Metals.</w:t>
      </w:r>
    </w:p>
    <w:p w14:paraId="1ABE3DC2" w14:textId="77777777" w:rsidR="00AA0719" w:rsidRDefault="00AA0719" w:rsidP="00A05BA9">
      <w:pPr>
        <w:pStyle w:val="ListParagraph"/>
        <w:numPr>
          <w:ilvl w:val="1"/>
          <w:numId w:val="4"/>
        </w:numPr>
      </w:pPr>
      <w:r>
        <w:t>All items required for scope.</w:t>
      </w:r>
    </w:p>
    <w:p w14:paraId="0F54055C" w14:textId="77777777"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14:paraId="255E51A5" w14:textId="77777777" w:rsidR="00A05BA9" w:rsidRDefault="00A05BA9" w:rsidP="00A05BA9">
      <w:pPr>
        <w:pStyle w:val="ListParagraph"/>
        <w:numPr>
          <w:ilvl w:val="0"/>
          <w:numId w:val="4"/>
        </w:numPr>
      </w:pPr>
      <w:r>
        <w:t xml:space="preserve">Division 6: </w:t>
      </w:r>
      <w:r w:rsidR="00930BA8">
        <w:t>Wood and Carpentry.</w:t>
      </w:r>
    </w:p>
    <w:p w14:paraId="2E6EFBC3" w14:textId="77777777"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14:paraId="72BD32FD" w14:textId="0172D0AA" w:rsidR="00A610D5" w:rsidRDefault="00A610D5" w:rsidP="00987E4A">
      <w:pPr>
        <w:pStyle w:val="ListParagraph"/>
        <w:numPr>
          <w:ilvl w:val="1"/>
          <w:numId w:val="4"/>
        </w:numPr>
      </w:pPr>
      <w:r>
        <w:t>Does</w:t>
      </w:r>
      <w:r w:rsidR="00624A30">
        <w:t xml:space="preserve"> not</w:t>
      </w:r>
      <w:r>
        <w:t xml:space="preserve">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r w:rsidR="00624A30">
        <w:t xml:space="preserve"> Only includes rough carpentry</w:t>
      </w:r>
      <w:r w:rsidR="00942BE2">
        <w:t>, including posts for railing</w:t>
      </w:r>
      <w:r w:rsidR="00624A30">
        <w:t>.</w:t>
      </w:r>
    </w:p>
    <w:p w14:paraId="5F5A1B3B" w14:textId="77777777" w:rsidR="00930BA8" w:rsidRDefault="00930BA8" w:rsidP="00A05BA9">
      <w:pPr>
        <w:pStyle w:val="ListParagraph"/>
        <w:numPr>
          <w:ilvl w:val="0"/>
          <w:numId w:val="4"/>
        </w:numPr>
      </w:pPr>
      <w:r>
        <w:t>Division 7: Thermal and Moisture Protection.</w:t>
      </w:r>
    </w:p>
    <w:p w14:paraId="1ED381EC" w14:textId="77777777" w:rsidR="00930BA8" w:rsidRDefault="00930BA8" w:rsidP="00930BA8">
      <w:pPr>
        <w:pStyle w:val="ListParagraph"/>
        <w:numPr>
          <w:ilvl w:val="1"/>
          <w:numId w:val="4"/>
        </w:numPr>
      </w:pPr>
      <w:r>
        <w:t>Does not include Section 07.03</w:t>
      </w:r>
      <w:r w:rsidR="00E465B3">
        <w:t xml:space="preserve"> (</w:t>
      </w:r>
      <w:r>
        <w:t>Insulation</w:t>
      </w:r>
      <w:r w:rsidR="00E465B3">
        <w:t>)</w:t>
      </w:r>
      <w:r>
        <w:t>.</w:t>
      </w:r>
    </w:p>
    <w:p w14:paraId="332C0C42" w14:textId="77777777" w:rsidR="00AA0719" w:rsidRDefault="00AA0719" w:rsidP="00930BA8">
      <w:pPr>
        <w:pStyle w:val="ListParagraph"/>
        <w:numPr>
          <w:ilvl w:val="1"/>
          <w:numId w:val="4"/>
        </w:numPr>
      </w:pPr>
      <w:r>
        <w:t xml:space="preserve">Does </w:t>
      </w:r>
      <w:r w:rsidR="00624A30">
        <w:t xml:space="preserve">not </w:t>
      </w:r>
      <w:r>
        <w:t>include walkable membrane roof on addition, 3</w:t>
      </w:r>
      <w:r w:rsidRPr="00AA0719">
        <w:rPr>
          <w:vertAlign w:val="superscript"/>
        </w:rPr>
        <w:t>rd</w:t>
      </w:r>
      <w:r>
        <w:t xml:space="preserve"> floor balcony.</w:t>
      </w:r>
    </w:p>
    <w:p w14:paraId="3BDF0B6E" w14:textId="77777777"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14:paraId="76C6516D" w14:textId="77777777" w:rsidR="00930BA8" w:rsidRDefault="00930BA8" w:rsidP="00930BA8">
      <w:pPr>
        <w:pStyle w:val="ListParagraph"/>
        <w:numPr>
          <w:ilvl w:val="0"/>
          <w:numId w:val="4"/>
        </w:numPr>
      </w:pPr>
      <w:r>
        <w:t>Division 8: Doors and Windows.</w:t>
      </w:r>
    </w:p>
    <w:p w14:paraId="312EB3F7" w14:textId="77777777" w:rsidR="00661DB0" w:rsidRDefault="00661DB0" w:rsidP="00661DB0">
      <w:pPr>
        <w:pStyle w:val="ListParagraph"/>
        <w:numPr>
          <w:ilvl w:val="1"/>
          <w:numId w:val="4"/>
        </w:numPr>
      </w:pPr>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r w:rsidR="00624A30">
        <w:t xml:space="preserve"> No interior finishes.</w:t>
      </w:r>
    </w:p>
    <w:p w14:paraId="67BADDD3" w14:textId="77777777" w:rsidR="00661DB0" w:rsidRDefault="00661DB0" w:rsidP="00661DB0">
      <w:pPr>
        <w:pStyle w:val="ListParagraph"/>
        <w:numPr>
          <w:ilvl w:val="0"/>
          <w:numId w:val="4"/>
        </w:numPr>
      </w:pPr>
      <w:r>
        <w:t>Divis</w:t>
      </w:r>
      <w:r w:rsidR="000E042B">
        <w:t>ion 9: Finishes and Accessories. Contractor is only responsible for the Sections listed.</w:t>
      </w:r>
    </w:p>
    <w:p w14:paraId="06DCD25B" w14:textId="77777777" w:rsidR="000E042B" w:rsidRDefault="00AA0719" w:rsidP="000E042B">
      <w:pPr>
        <w:pStyle w:val="ListParagraph"/>
        <w:numPr>
          <w:ilvl w:val="1"/>
          <w:numId w:val="4"/>
        </w:numPr>
      </w:pPr>
      <w:r>
        <w:t xml:space="preserve">Sect. </w:t>
      </w:r>
      <w:r w:rsidR="000E042B">
        <w:t>09.01, General.</w:t>
      </w:r>
    </w:p>
    <w:p w14:paraId="607E9358" w14:textId="77777777" w:rsidR="000E042B" w:rsidRDefault="00AA0719" w:rsidP="000E042B">
      <w:pPr>
        <w:pStyle w:val="ListParagraph"/>
        <w:numPr>
          <w:ilvl w:val="1"/>
          <w:numId w:val="4"/>
        </w:numPr>
      </w:pPr>
      <w:r>
        <w:lastRenderedPageBreak/>
        <w:t xml:space="preserve">Sect. </w:t>
      </w:r>
      <w:r w:rsidR="000E042B">
        <w:t>09.02, Codes &amp; Standards.</w:t>
      </w:r>
    </w:p>
    <w:p w14:paraId="72E79033" w14:textId="77777777" w:rsidR="000E042B" w:rsidRDefault="00AA0719" w:rsidP="000E042B">
      <w:pPr>
        <w:pStyle w:val="ListParagraph"/>
        <w:numPr>
          <w:ilvl w:val="1"/>
          <w:numId w:val="4"/>
        </w:numPr>
      </w:pPr>
      <w:r>
        <w:t xml:space="preserve">Sect. </w:t>
      </w:r>
      <w:r w:rsidR="000E042B">
        <w:t>09.05, Exterior Painting &amp; Staining / Addition, except decking.</w:t>
      </w:r>
    </w:p>
    <w:p w14:paraId="3893F0AF" w14:textId="77777777" w:rsidR="000E042B" w:rsidRDefault="00AA0719" w:rsidP="000E042B">
      <w:pPr>
        <w:pStyle w:val="ListParagraph"/>
        <w:numPr>
          <w:ilvl w:val="1"/>
          <w:numId w:val="4"/>
        </w:numPr>
      </w:pPr>
      <w:r>
        <w:t xml:space="preserve">Sect. </w:t>
      </w:r>
      <w:r w:rsidR="000E042B">
        <w:t>09.07, Paint Preparation.</w:t>
      </w:r>
    </w:p>
    <w:sectPr w:rsidR="000E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877F6"/>
    <w:rsid w:val="000E042B"/>
    <w:rsid w:val="0013009F"/>
    <w:rsid w:val="00217FD2"/>
    <w:rsid w:val="00457FE0"/>
    <w:rsid w:val="004D0630"/>
    <w:rsid w:val="004F7F54"/>
    <w:rsid w:val="00513755"/>
    <w:rsid w:val="005C6891"/>
    <w:rsid w:val="00624A30"/>
    <w:rsid w:val="00661DB0"/>
    <w:rsid w:val="006D538B"/>
    <w:rsid w:val="007900AB"/>
    <w:rsid w:val="00795157"/>
    <w:rsid w:val="007B66A8"/>
    <w:rsid w:val="00873B75"/>
    <w:rsid w:val="00895E85"/>
    <w:rsid w:val="009216C3"/>
    <w:rsid w:val="00930BA8"/>
    <w:rsid w:val="00942BE2"/>
    <w:rsid w:val="00943A74"/>
    <w:rsid w:val="00987E4A"/>
    <w:rsid w:val="009F08C1"/>
    <w:rsid w:val="00A05BA9"/>
    <w:rsid w:val="00A610D5"/>
    <w:rsid w:val="00AA0719"/>
    <w:rsid w:val="00AB6154"/>
    <w:rsid w:val="00B17B7E"/>
    <w:rsid w:val="00B23BA4"/>
    <w:rsid w:val="00B5167F"/>
    <w:rsid w:val="00C0513C"/>
    <w:rsid w:val="00C152F6"/>
    <w:rsid w:val="00C53588"/>
    <w:rsid w:val="00CF4023"/>
    <w:rsid w:val="00D25B86"/>
    <w:rsid w:val="00D75180"/>
    <w:rsid w:val="00E06589"/>
    <w:rsid w:val="00E465B3"/>
    <w:rsid w:val="00E55200"/>
    <w:rsid w:val="00E84704"/>
    <w:rsid w:val="00EA2028"/>
    <w:rsid w:val="00F80A8B"/>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C3093-A503-4DA1-8368-F758B32D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4</cp:revision>
  <cp:lastPrinted>2015-12-11T17:16:00Z</cp:lastPrinted>
  <dcterms:created xsi:type="dcterms:W3CDTF">2015-12-11T16:59:00Z</dcterms:created>
  <dcterms:modified xsi:type="dcterms:W3CDTF">2015-12-11T17:17:00Z</dcterms:modified>
</cp:coreProperties>
</file>