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406F" w14:textId="5B9A8DF4" w:rsidR="00A76EFF" w:rsidRPr="00BC6645" w:rsidRDefault="002E787D" w:rsidP="00A76EFF">
      <w:pPr>
        <w:spacing w:before="0"/>
        <w:jc w:val="center"/>
        <w:rPr>
          <w:color w:val="A3A2A6"/>
        </w:rPr>
      </w:pPr>
      <w:bookmarkStart w:id="0" w:name="_Ref208840741"/>
      <w:r w:rsidRPr="00B17B77">
        <w:rPr>
          <w:noProof/>
        </w:rPr>
        <w:drawing>
          <wp:anchor distT="0" distB="0" distL="114300" distR="114300" simplePos="0" relativeHeight="251662336" behindDoc="1" locked="1" layoutInCell="1" allowOverlap="1" wp14:anchorId="02810FA0" wp14:editId="4148D362">
            <wp:simplePos x="0" y="0"/>
            <wp:positionH relativeFrom="page">
              <wp:posOffset>720090</wp:posOffset>
            </wp:positionH>
            <wp:positionV relativeFrom="page">
              <wp:posOffset>1871980</wp:posOffset>
            </wp:positionV>
            <wp:extent cx="6120000" cy="576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5"/>
                    <pic:cNvPicPr preferRelativeResize="0">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000" cy="57600"/>
                    </a:xfrm>
                    <a:prstGeom prst="rect">
                      <a:avLst/>
                    </a:prstGeom>
                  </pic:spPr>
                </pic:pic>
              </a:graphicData>
            </a:graphic>
            <wp14:sizeRelH relativeFrom="margin">
              <wp14:pctWidth>0</wp14:pctWidth>
            </wp14:sizeRelH>
            <wp14:sizeRelV relativeFrom="margin">
              <wp14:pctHeight>0</wp14:pctHeight>
            </wp14:sizeRelV>
          </wp:anchor>
        </w:drawing>
      </w:r>
      <w:r w:rsidR="00A76EFF" w:rsidRPr="00BC6645">
        <w:rPr>
          <w:b/>
          <w:noProof/>
          <w:color w:val="FF0000"/>
          <w:sz w:val="32"/>
          <w:szCs w:val="32"/>
          <w:lang w:eastAsia="en-AU"/>
        </w:rPr>
        <w:drawing>
          <wp:anchor distT="0" distB="0" distL="114300" distR="114300" simplePos="0" relativeHeight="251660288" behindDoc="1" locked="1" layoutInCell="1" allowOverlap="1" wp14:anchorId="4A152095" wp14:editId="278FCE7F">
            <wp:simplePos x="0" y="0"/>
            <wp:positionH relativeFrom="page">
              <wp:posOffset>540385</wp:posOffset>
            </wp:positionH>
            <wp:positionV relativeFrom="page">
              <wp:posOffset>530860</wp:posOffset>
            </wp:positionV>
            <wp:extent cx="2951480" cy="589915"/>
            <wp:effectExtent l="0" t="0" r="1270" b="635"/>
            <wp:wrapNone/>
            <wp:docPr id="3" name="Picture 3" descr="Australian Government - Australian Digital Health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1480" cy="589915"/>
                    </a:xfrm>
                    <a:prstGeom prst="rect">
                      <a:avLst/>
                    </a:prstGeom>
                  </pic:spPr>
                </pic:pic>
              </a:graphicData>
            </a:graphic>
            <wp14:sizeRelH relativeFrom="margin">
              <wp14:pctWidth>0</wp14:pctWidth>
            </wp14:sizeRelH>
            <wp14:sizeRelV relativeFrom="margin">
              <wp14:pctHeight>0</wp14:pctHeight>
            </wp14:sizeRelV>
          </wp:anchor>
        </w:drawing>
      </w:r>
      <w:bookmarkEnd w:id="0"/>
    </w:p>
    <w:p w14:paraId="5DFCE61F" w14:textId="77777777" w:rsidR="00A76EFF" w:rsidRPr="00BC6645" w:rsidRDefault="00A76EFF" w:rsidP="00A76EFF">
      <w:pPr>
        <w:pStyle w:val="BodyText"/>
        <w:spacing w:after="0"/>
        <w:rPr>
          <w:rStyle w:val="BodyTextChar"/>
          <w:rFonts w:eastAsiaTheme="minorHAnsi"/>
          <w:color w:val="A3A2A6"/>
          <w:sz w:val="2"/>
        </w:rPr>
      </w:pPr>
      <w:r w:rsidRPr="00BC6645">
        <w:t xml:space="preserve"> </w:t>
      </w:r>
    </w:p>
    <w:p w14:paraId="4A91FF43" w14:textId="07BD07FE" w:rsidR="007E2241" w:rsidRPr="00BC6645" w:rsidRDefault="007E2241" w:rsidP="00212D01">
      <w:pPr>
        <w:pStyle w:val="BodyText"/>
        <w:spacing w:before="0"/>
        <w:rPr>
          <w:color w:val="A3A2A6"/>
        </w:rPr>
      </w:pPr>
    </w:p>
    <w:p w14:paraId="580CDAE3" w14:textId="77777777" w:rsidR="00436E87" w:rsidRDefault="00436E87" w:rsidP="001E436C">
      <w:pPr>
        <w:spacing w:before="480"/>
        <w:rPr>
          <w:b/>
          <w:sz w:val="40"/>
          <w:szCs w:val="36"/>
        </w:rPr>
      </w:pPr>
    </w:p>
    <w:p w14:paraId="5DFA921E" w14:textId="7AD427A0" w:rsidR="007E2241" w:rsidRPr="00BC6645" w:rsidRDefault="00686DEF" w:rsidP="001E436C">
      <w:pPr>
        <w:spacing w:before="480"/>
        <w:rPr>
          <w:b/>
          <w:sz w:val="40"/>
          <w:szCs w:val="36"/>
        </w:rPr>
      </w:pPr>
      <w:r w:rsidRPr="00BC6645">
        <w:rPr>
          <w:b/>
          <w:sz w:val="40"/>
          <w:szCs w:val="36"/>
        </w:rPr>
        <w:t>Request for Tender</w:t>
      </w:r>
    </w:p>
    <w:p w14:paraId="70C46E80" w14:textId="28B9EDD0" w:rsidR="007E2241" w:rsidRPr="00BC6645" w:rsidRDefault="006C747A" w:rsidP="003F6A0D">
      <w:pPr>
        <w:spacing w:before="120" w:after="120"/>
        <w:rPr>
          <w:b/>
          <w:sz w:val="28"/>
          <w:szCs w:val="36"/>
        </w:rPr>
      </w:pPr>
      <w:r w:rsidRPr="00BC6645">
        <w:rPr>
          <w:b/>
          <w:sz w:val="28"/>
          <w:szCs w:val="36"/>
        </w:rPr>
        <w:t>in relation to</w:t>
      </w:r>
    </w:p>
    <w:p w14:paraId="216D74D3" w14:textId="61270431" w:rsidR="002368CB" w:rsidRPr="00BC6645" w:rsidRDefault="00000000" w:rsidP="002368CB">
      <w:pPr>
        <w:spacing w:before="120" w:after="120"/>
        <w:rPr>
          <w:b/>
          <w:sz w:val="32"/>
          <w:szCs w:val="36"/>
        </w:rPr>
      </w:pPr>
      <w:sdt>
        <w:sdtPr>
          <w:rPr>
            <w:b/>
            <w:sz w:val="32"/>
            <w:szCs w:val="36"/>
          </w:rPr>
          <w:alias w:val="Title"/>
          <w:tag w:val=""/>
          <w:id w:val="551822253"/>
          <w:lock w:val="sdtLocked"/>
          <w:placeholder>
            <w:docPart w:val="EC426962828049FA963408438CFB6EBC"/>
          </w:placeholder>
          <w:dataBinding w:prefixMappings="xmlns:ns0='http://purl.org/dc/elements/1.1/' xmlns:ns1='http://schemas.openxmlformats.org/package/2006/metadata/core-properties' " w:xpath="/ns1:coreProperties[1]/ns0:title[1]" w:storeItemID="{6C3C8BC8-F283-45AE-878A-BAB7291924A1}"/>
          <w:text/>
        </w:sdtPr>
        <w:sdtContent>
          <w:r w:rsidR="0055353D">
            <w:rPr>
              <w:b/>
              <w:sz w:val="32"/>
              <w:szCs w:val="36"/>
            </w:rPr>
            <w:t>the provision of Digital Health Adviser Services</w:t>
          </w:r>
        </w:sdtContent>
      </w:sdt>
    </w:p>
    <w:p w14:paraId="333EEF3F" w14:textId="6E7E53CE" w:rsidR="001E436C" w:rsidRPr="00BC6645" w:rsidRDefault="00000000" w:rsidP="001E436C">
      <w:pPr>
        <w:pStyle w:val="BodyText"/>
        <w:spacing w:after="0"/>
      </w:pPr>
      <w:sdt>
        <w:sdtPr>
          <w:alias w:val="Protective marking"/>
          <w:tag w:val="Protective marking"/>
          <w:id w:val="-941839468"/>
          <w:lock w:val="sdtLocked"/>
          <w:placeholder>
            <w:docPart w:val="85EFA4A588554527AF0B94470D5AC178"/>
          </w:placeholder>
          <w:dataBinding w:xpath="/root[1]/ProtectiveMarking[1]" w:storeItemID="{E9C1BD69-6A56-409C-AAF3-8A269AD94972}"/>
          <w:comboBox w:lastValue="OFFICIAL">
            <w:listItem w:displayText="OFFICIAL" w:value="OFFICIAL"/>
          </w:comboBox>
        </w:sdtPr>
        <w:sdtContent>
          <w:r w:rsidR="00D9504D">
            <w:t>OFFICIAL</w:t>
          </w:r>
        </w:sdtContent>
      </w:sdt>
    </w:p>
    <w:p w14:paraId="106D0A19" w14:textId="36ECBF08" w:rsidR="001E436C" w:rsidRPr="00BC6645" w:rsidRDefault="001E436C" w:rsidP="001E436C">
      <w:pPr>
        <w:spacing w:before="120" w:after="120"/>
      </w:pPr>
    </w:p>
    <w:p w14:paraId="08D16358" w14:textId="164BD8F9" w:rsidR="00A06B85" w:rsidRPr="00BC6645" w:rsidRDefault="00BB0DDF" w:rsidP="00472F3F">
      <w:pPr>
        <w:spacing w:before="120" w:after="120"/>
        <w:rPr>
          <w:b/>
        </w:rPr>
      </w:pPr>
      <w:r>
        <w:rPr>
          <w:b/>
        </w:rPr>
        <w:t>RFT Number</w:t>
      </w:r>
      <w:r w:rsidR="006132EE" w:rsidRPr="00BC6645">
        <w:rPr>
          <w:b/>
        </w:rPr>
        <w:t xml:space="preserve">: </w:t>
      </w:r>
      <w:sdt>
        <w:sdtPr>
          <w:rPr>
            <w:b/>
          </w:rPr>
          <w:alias w:val="RFT Number"/>
          <w:tag w:val="RFT number"/>
          <w:id w:val="1389681392"/>
          <w:lock w:val="sdtLocked"/>
          <w:placeholder>
            <w:docPart w:val="14C50537623B45C5AC124D4625876A27"/>
          </w:placeholder>
          <w:dataBinding w:xpath="/root[1]/ReferenceNumber[1]" w:storeItemID="{E9C1BD69-6A56-409C-AAF3-8A269AD94972}"/>
          <w:text/>
        </w:sdtPr>
        <w:sdtContent>
          <w:r w:rsidR="004D57DA" w:rsidRPr="00837EFA">
            <w:rPr>
              <w:b/>
            </w:rPr>
            <w:t>12493</w:t>
          </w:r>
        </w:sdtContent>
      </w:sdt>
    </w:p>
    <w:p w14:paraId="46AD7A91" w14:textId="0AD06E8D" w:rsidR="005C1F8A" w:rsidRDefault="001D507A" w:rsidP="00472F3F">
      <w:pPr>
        <w:spacing w:before="120" w:after="120"/>
        <w:rPr>
          <w:b/>
        </w:rPr>
      </w:pPr>
      <w:r>
        <w:rPr>
          <w:b/>
        </w:rPr>
        <w:t>Closing Time:</w:t>
      </w:r>
      <w:r w:rsidR="00EF42A6">
        <w:rPr>
          <w:b/>
        </w:rPr>
        <w:t xml:space="preserve"> </w:t>
      </w:r>
      <w:sdt>
        <w:sdtPr>
          <w:rPr>
            <w:b/>
          </w:rPr>
          <w:alias w:val="Closing Time - Time"/>
          <w:tag w:val="Time"/>
          <w:id w:val="2043398653"/>
          <w:lock w:val="sdtLocked"/>
          <w:placeholder>
            <w:docPart w:val="ADE7D18EF73647EC8AC40BB945B35337"/>
          </w:placeholder>
        </w:sdtPr>
        <w:sdtContent>
          <w:r w:rsidR="008D3442">
            <w:rPr>
              <w:bCs/>
            </w:rPr>
            <w:t>2</w:t>
          </w:r>
          <w:r w:rsidR="001739F0" w:rsidRPr="0011719F">
            <w:rPr>
              <w:bCs/>
            </w:rPr>
            <w:t xml:space="preserve">pm, local </w:t>
          </w:r>
          <w:r w:rsidR="008D3442">
            <w:rPr>
              <w:bCs/>
            </w:rPr>
            <w:t>Canberra</w:t>
          </w:r>
          <w:r w:rsidR="008D3442" w:rsidRPr="0011719F">
            <w:rPr>
              <w:bCs/>
            </w:rPr>
            <w:t xml:space="preserve"> </w:t>
          </w:r>
          <w:r w:rsidR="001739F0" w:rsidRPr="0011719F">
            <w:rPr>
              <w:bCs/>
            </w:rPr>
            <w:t>time</w:t>
          </w:r>
          <w:r w:rsidR="0011719F" w:rsidRPr="0011719F">
            <w:rPr>
              <w:bCs/>
            </w:rPr>
            <w:t xml:space="preserve"> on</w:t>
          </w:r>
        </w:sdtContent>
      </w:sdt>
      <w:r w:rsidR="004E2DE2">
        <w:rPr>
          <w:b/>
        </w:rPr>
        <w:t xml:space="preserve"> </w:t>
      </w:r>
      <w:sdt>
        <w:sdtPr>
          <w:rPr>
            <w:bCs/>
          </w:rPr>
          <w:alias w:val="Closing Time - Date"/>
          <w:tag w:val="Closing Time - Date"/>
          <w:id w:val="389161522"/>
          <w:lock w:val="sdtLocked"/>
          <w:placeholder>
            <w:docPart w:val="7C318542C01947869A6CB88F8008CBB1"/>
          </w:placeholder>
          <w:date w:fullDate="2025-10-16T00:00:00Z">
            <w:dateFormat w:val="dddd, d MMMM yyyy"/>
            <w:lid w:val="en-AU"/>
            <w:storeMappedDataAs w:val="dateTime"/>
            <w:calendar w:val="gregorian"/>
          </w:date>
        </w:sdtPr>
        <w:sdtContent>
          <w:r w:rsidR="00387899">
            <w:rPr>
              <w:bCs/>
            </w:rPr>
            <w:t>Thursday, 16 October 2025</w:t>
          </w:r>
        </w:sdtContent>
      </w:sdt>
      <w:r w:rsidR="004E2DE2">
        <w:rPr>
          <w:b/>
        </w:rPr>
        <w:t xml:space="preserve"> </w:t>
      </w:r>
    </w:p>
    <w:p w14:paraId="4267A1A0" w14:textId="5E9F3326" w:rsidR="001D507A" w:rsidRPr="00BC6645" w:rsidRDefault="001D507A" w:rsidP="00472F3F">
      <w:pPr>
        <w:spacing w:before="120" w:after="120"/>
        <w:rPr>
          <w:b/>
        </w:rPr>
      </w:pPr>
      <w:r>
        <w:rPr>
          <w:b/>
        </w:rPr>
        <w:t xml:space="preserve">Contact Officer: </w:t>
      </w:r>
      <w:sdt>
        <w:sdtPr>
          <w:rPr>
            <w:b/>
          </w:rPr>
          <w:alias w:val="Contact Officer"/>
          <w:tag w:val="Contact Officer"/>
          <w:id w:val="-2097088741"/>
          <w:lock w:val="sdtLocked"/>
          <w:placeholder>
            <w:docPart w:val="09E2C798B7254850ADC85377BCA5B093"/>
          </w:placeholder>
        </w:sdtPr>
        <w:sdtContent>
          <w:sdt>
            <w:sdtPr>
              <w:rPr>
                <w:b/>
              </w:rPr>
              <w:id w:val="-2011831552"/>
              <w:placeholder>
                <w:docPart w:val="AD2DC05434C740FF9821E5B7C7B65324"/>
              </w:placeholder>
            </w:sdtPr>
            <w:sdtContent>
              <w:hyperlink r:id="rId12" w:history="1">
                <w:r w:rsidR="00A20E06" w:rsidRPr="00165983">
                  <w:rPr>
                    <w:rStyle w:val="Hyperlink"/>
                  </w:rPr>
                  <w:t>TenderResponses@digitalhealth.gov.au</w:t>
                </w:r>
              </w:hyperlink>
            </w:sdtContent>
          </w:sdt>
          <w:r w:rsidR="00A20E06">
            <w:rPr>
              <w:b/>
            </w:rPr>
            <w:t xml:space="preserve"> </w:t>
          </w:r>
        </w:sdtContent>
      </w:sdt>
    </w:p>
    <w:p w14:paraId="11C497B1" w14:textId="77777777" w:rsidR="005C1F8A" w:rsidRPr="00BC6645" w:rsidRDefault="005C1F8A" w:rsidP="00472F3F">
      <w:pPr>
        <w:spacing w:before="120" w:after="120"/>
        <w:rPr>
          <w:b/>
        </w:rPr>
      </w:pPr>
      <w:bookmarkStart w:id="1" w:name="Iamhere"/>
      <w:bookmarkEnd w:id="1"/>
    </w:p>
    <w:p w14:paraId="63DCE096" w14:textId="77777777" w:rsidR="00507CDC" w:rsidRPr="00BC6645" w:rsidRDefault="0062505E" w:rsidP="0007277C">
      <w:pPr>
        <w:pStyle w:val="Sectiontitle"/>
        <w:pageBreakBefore/>
      </w:pPr>
      <w:r w:rsidRPr="00BC6645">
        <w:lastRenderedPageBreak/>
        <w:t>T</w:t>
      </w:r>
      <w:r w:rsidR="00A06B85" w:rsidRPr="00BC6645">
        <w:t>ABLE OF C</w:t>
      </w:r>
      <w:r w:rsidR="006F1793" w:rsidRPr="00BC6645">
        <w:t>ONTENTS</w:t>
      </w:r>
    </w:p>
    <w:bookmarkStart w:id="2" w:name="TableOfContents"/>
    <w:p w14:paraId="5CAF6E92" w14:textId="13A978D5" w:rsidR="00082C2F" w:rsidRDefault="00C03F15">
      <w:pPr>
        <w:pStyle w:val="TOC1"/>
        <w:rPr>
          <w:b w:val="0"/>
          <w:kern w:val="2"/>
          <w:sz w:val="24"/>
          <w:szCs w:val="24"/>
          <w14:ligatures w14:val="standardContextual"/>
        </w:rPr>
      </w:pPr>
      <w:r>
        <w:rPr>
          <w:rFonts w:eastAsia="Times New Roman" w:cs="Times New Roman"/>
          <w:sz w:val="20"/>
        </w:rPr>
        <w:fldChar w:fldCharType="begin"/>
      </w:r>
      <w:r>
        <w:rPr>
          <w:rFonts w:eastAsia="Times New Roman" w:cs="Times New Roman"/>
          <w:sz w:val="20"/>
        </w:rPr>
        <w:instrText xml:space="preserve"> TOC \h \z \t "Clause Level 1,1,Clause Level 2,2,Schedule Heading,1,Heading 1,2" </w:instrText>
      </w:r>
      <w:r>
        <w:rPr>
          <w:rFonts w:eastAsia="Times New Roman" w:cs="Times New Roman"/>
          <w:sz w:val="20"/>
        </w:rPr>
        <w:fldChar w:fldCharType="separate"/>
      </w:r>
      <w:hyperlink w:anchor="_Toc208933017" w:history="1">
        <w:r w:rsidR="00082C2F" w:rsidRPr="00375545">
          <w:rPr>
            <w:rStyle w:val="Hyperlink"/>
            <w:rFonts w:cs="Times New Roman"/>
          </w:rPr>
          <w:t>1</w:t>
        </w:r>
        <w:r w:rsidR="00082C2F">
          <w:rPr>
            <w:b w:val="0"/>
            <w:kern w:val="2"/>
            <w:sz w:val="24"/>
            <w:szCs w:val="24"/>
            <w14:ligatures w14:val="standardContextual"/>
          </w:rPr>
          <w:tab/>
        </w:r>
        <w:r w:rsidR="00082C2F" w:rsidRPr="00375545">
          <w:rPr>
            <w:rStyle w:val="Hyperlink"/>
          </w:rPr>
          <w:t>Introduction</w:t>
        </w:r>
        <w:r w:rsidR="00082C2F">
          <w:rPr>
            <w:webHidden/>
          </w:rPr>
          <w:tab/>
        </w:r>
        <w:r w:rsidR="00082C2F">
          <w:rPr>
            <w:webHidden/>
          </w:rPr>
          <w:fldChar w:fldCharType="begin"/>
        </w:r>
        <w:r w:rsidR="00082C2F">
          <w:rPr>
            <w:webHidden/>
          </w:rPr>
          <w:instrText xml:space="preserve"> PAGEREF _Toc208933017 \h </w:instrText>
        </w:r>
        <w:r w:rsidR="00082C2F">
          <w:rPr>
            <w:webHidden/>
          </w:rPr>
        </w:r>
        <w:r w:rsidR="00082C2F">
          <w:rPr>
            <w:webHidden/>
          </w:rPr>
          <w:fldChar w:fldCharType="separate"/>
        </w:r>
        <w:r w:rsidR="00082C2F">
          <w:rPr>
            <w:webHidden/>
          </w:rPr>
          <w:t>5</w:t>
        </w:r>
        <w:r w:rsidR="00082C2F">
          <w:rPr>
            <w:webHidden/>
          </w:rPr>
          <w:fldChar w:fldCharType="end"/>
        </w:r>
      </w:hyperlink>
    </w:p>
    <w:p w14:paraId="5131CE79" w14:textId="321C0319" w:rsidR="00082C2F" w:rsidRDefault="00082C2F">
      <w:pPr>
        <w:pStyle w:val="TOC2"/>
        <w:rPr>
          <w:kern w:val="2"/>
          <w:sz w:val="24"/>
          <w:szCs w:val="24"/>
          <w14:ligatures w14:val="standardContextual"/>
        </w:rPr>
      </w:pPr>
      <w:hyperlink w:anchor="_Toc208933018" w:history="1">
        <w:r w:rsidRPr="00375545">
          <w:rPr>
            <w:rStyle w:val="Hyperlink"/>
            <w:rFonts w:cs="Times New Roman"/>
          </w:rPr>
          <w:t>1.1</w:t>
        </w:r>
        <w:r>
          <w:rPr>
            <w:kern w:val="2"/>
            <w:sz w:val="24"/>
            <w:szCs w:val="24"/>
            <w14:ligatures w14:val="standardContextual"/>
          </w:rPr>
          <w:tab/>
        </w:r>
        <w:r w:rsidRPr="00375545">
          <w:rPr>
            <w:rStyle w:val="Hyperlink"/>
            <w:rFonts w:cs="Calibri"/>
          </w:rPr>
          <w:t>Invitation to Tender</w:t>
        </w:r>
        <w:r>
          <w:rPr>
            <w:webHidden/>
          </w:rPr>
          <w:tab/>
        </w:r>
        <w:r>
          <w:rPr>
            <w:webHidden/>
          </w:rPr>
          <w:fldChar w:fldCharType="begin"/>
        </w:r>
        <w:r>
          <w:rPr>
            <w:webHidden/>
          </w:rPr>
          <w:instrText xml:space="preserve"> PAGEREF _Toc208933018 \h </w:instrText>
        </w:r>
        <w:r>
          <w:rPr>
            <w:webHidden/>
          </w:rPr>
        </w:r>
        <w:r>
          <w:rPr>
            <w:webHidden/>
          </w:rPr>
          <w:fldChar w:fldCharType="separate"/>
        </w:r>
        <w:r>
          <w:rPr>
            <w:webHidden/>
          </w:rPr>
          <w:t>5</w:t>
        </w:r>
        <w:r>
          <w:rPr>
            <w:webHidden/>
          </w:rPr>
          <w:fldChar w:fldCharType="end"/>
        </w:r>
      </w:hyperlink>
    </w:p>
    <w:p w14:paraId="7ECAE653" w14:textId="29C06520" w:rsidR="00082C2F" w:rsidRDefault="00082C2F">
      <w:pPr>
        <w:pStyle w:val="TOC2"/>
        <w:rPr>
          <w:kern w:val="2"/>
          <w:sz w:val="24"/>
          <w:szCs w:val="24"/>
          <w14:ligatures w14:val="standardContextual"/>
        </w:rPr>
      </w:pPr>
      <w:hyperlink w:anchor="_Toc208933019" w:history="1">
        <w:r w:rsidRPr="00375545">
          <w:rPr>
            <w:rStyle w:val="Hyperlink"/>
            <w:rFonts w:cs="Times New Roman"/>
          </w:rPr>
          <w:t>1.2</w:t>
        </w:r>
        <w:r>
          <w:rPr>
            <w:kern w:val="2"/>
            <w:sz w:val="24"/>
            <w:szCs w:val="24"/>
            <w14:ligatures w14:val="standardContextual"/>
          </w:rPr>
          <w:tab/>
        </w:r>
        <w:r w:rsidRPr="00375545">
          <w:rPr>
            <w:rStyle w:val="Hyperlink"/>
            <w:rFonts w:cs="Calibri"/>
          </w:rPr>
          <w:t>Key terms</w:t>
        </w:r>
        <w:r>
          <w:rPr>
            <w:webHidden/>
          </w:rPr>
          <w:tab/>
        </w:r>
        <w:r>
          <w:rPr>
            <w:webHidden/>
          </w:rPr>
          <w:fldChar w:fldCharType="begin"/>
        </w:r>
        <w:r>
          <w:rPr>
            <w:webHidden/>
          </w:rPr>
          <w:instrText xml:space="preserve"> PAGEREF _Toc208933019 \h </w:instrText>
        </w:r>
        <w:r>
          <w:rPr>
            <w:webHidden/>
          </w:rPr>
        </w:r>
        <w:r>
          <w:rPr>
            <w:webHidden/>
          </w:rPr>
          <w:fldChar w:fldCharType="separate"/>
        </w:r>
        <w:r>
          <w:rPr>
            <w:webHidden/>
          </w:rPr>
          <w:t>5</w:t>
        </w:r>
        <w:r>
          <w:rPr>
            <w:webHidden/>
          </w:rPr>
          <w:fldChar w:fldCharType="end"/>
        </w:r>
      </w:hyperlink>
    </w:p>
    <w:p w14:paraId="48F2ED59" w14:textId="385056D3" w:rsidR="00082C2F" w:rsidRDefault="00082C2F">
      <w:pPr>
        <w:pStyle w:val="TOC2"/>
        <w:rPr>
          <w:kern w:val="2"/>
          <w:sz w:val="24"/>
          <w:szCs w:val="24"/>
          <w14:ligatures w14:val="standardContextual"/>
        </w:rPr>
      </w:pPr>
      <w:hyperlink w:anchor="_Toc208933020" w:history="1">
        <w:r w:rsidRPr="00375545">
          <w:rPr>
            <w:rStyle w:val="Hyperlink"/>
            <w:rFonts w:cs="Times New Roman"/>
          </w:rPr>
          <w:t>1.3</w:t>
        </w:r>
        <w:r>
          <w:rPr>
            <w:kern w:val="2"/>
            <w:sz w:val="24"/>
            <w:szCs w:val="24"/>
            <w14:ligatures w14:val="standardContextual"/>
          </w:rPr>
          <w:tab/>
        </w:r>
        <w:r w:rsidRPr="00375545">
          <w:rPr>
            <w:rStyle w:val="Hyperlink"/>
            <w:rFonts w:cs="Calibri"/>
          </w:rPr>
          <w:t>Form of agreement</w:t>
        </w:r>
        <w:r>
          <w:rPr>
            <w:webHidden/>
          </w:rPr>
          <w:tab/>
        </w:r>
        <w:r>
          <w:rPr>
            <w:webHidden/>
          </w:rPr>
          <w:fldChar w:fldCharType="begin"/>
        </w:r>
        <w:r>
          <w:rPr>
            <w:webHidden/>
          </w:rPr>
          <w:instrText xml:space="preserve"> PAGEREF _Toc208933020 \h </w:instrText>
        </w:r>
        <w:r>
          <w:rPr>
            <w:webHidden/>
          </w:rPr>
        </w:r>
        <w:r>
          <w:rPr>
            <w:webHidden/>
          </w:rPr>
          <w:fldChar w:fldCharType="separate"/>
        </w:r>
        <w:r>
          <w:rPr>
            <w:webHidden/>
          </w:rPr>
          <w:t>7</w:t>
        </w:r>
        <w:r>
          <w:rPr>
            <w:webHidden/>
          </w:rPr>
          <w:fldChar w:fldCharType="end"/>
        </w:r>
      </w:hyperlink>
    </w:p>
    <w:p w14:paraId="2A883817" w14:textId="4183F5A8" w:rsidR="00082C2F" w:rsidRDefault="00082C2F">
      <w:pPr>
        <w:pStyle w:val="TOC2"/>
        <w:rPr>
          <w:kern w:val="2"/>
          <w:sz w:val="24"/>
          <w:szCs w:val="24"/>
          <w14:ligatures w14:val="standardContextual"/>
        </w:rPr>
      </w:pPr>
      <w:hyperlink w:anchor="_Toc208933021" w:history="1">
        <w:r w:rsidRPr="00375545">
          <w:rPr>
            <w:rStyle w:val="Hyperlink"/>
            <w:rFonts w:cs="Times New Roman"/>
          </w:rPr>
          <w:t>1.4</w:t>
        </w:r>
        <w:r>
          <w:rPr>
            <w:kern w:val="2"/>
            <w:sz w:val="24"/>
            <w:szCs w:val="24"/>
            <w14:ligatures w14:val="standardContextual"/>
          </w:rPr>
          <w:tab/>
        </w:r>
        <w:r w:rsidRPr="00375545">
          <w:rPr>
            <w:rStyle w:val="Hyperlink"/>
            <w:rFonts w:cs="Calibri"/>
          </w:rPr>
          <w:t>Governing law</w:t>
        </w:r>
        <w:r>
          <w:rPr>
            <w:webHidden/>
          </w:rPr>
          <w:tab/>
        </w:r>
        <w:r>
          <w:rPr>
            <w:webHidden/>
          </w:rPr>
          <w:fldChar w:fldCharType="begin"/>
        </w:r>
        <w:r>
          <w:rPr>
            <w:webHidden/>
          </w:rPr>
          <w:instrText xml:space="preserve"> PAGEREF _Toc208933021 \h </w:instrText>
        </w:r>
        <w:r>
          <w:rPr>
            <w:webHidden/>
          </w:rPr>
        </w:r>
        <w:r>
          <w:rPr>
            <w:webHidden/>
          </w:rPr>
          <w:fldChar w:fldCharType="separate"/>
        </w:r>
        <w:r>
          <w:rPr>
            <w:webHidden/>
          </w:rPr>
          <w:t>7</w:t>
        </w:r>
        <w:r>
          <w:rPr>
            <w:webHidden/>
          </w:rPr>
          <w:fldChar w:fldCharType="end"/>
        </w:r>
      </w:hyperlink>
    </w:p>
    <w:p w14:paraId="46DC8C24" w14:textId="44C64307" w:rsidR="00082C2F" w:rsidRDefault="00082C2F">
      <w:pPr>
        <w:pStyle w:val="TOC1"/>
        <w:rPr>
          <w:b w:val="0"/>
          <w:kern w:val="2"/>
          <w:sz w:val="24"/>
          <w:szCs w:val="24"/>
          <w14:ligatures w14:val="standardContextual"/>
        </w:rPr>
      </w:pPr>
      <w:hyperlink w:anchor="_Toc208933022" w:history="1">
        <w:r w:rsidRPr="00375545">
          <w:rPr>
            <w:rStyle w:val="Hyperlink"/>
            <w:rFonts w:cs="Times New Roman"/>
          </w:rPr>
          <w:t>2</w:t>
        </w:r>
        <w:r>
          <w:rPr>
            <w:b w:val="0"/>
            <w:kern w:val="2"/>
            <w:sz w:val="24"/>
            <w:szCs w:val="24"/>
            <w14:ligatures w14:val="standardContextual"/>
          </w:rPr>
          <w:tab/>
        </w:r>
        <w:r w:rsidRPr="00375545">
          <w:rPr>
            <w:rStyle w:val="Hyperlink"/>
          </w:rPr>
          <w:t>Obtaining RFT documentation</w:t>
        </w:r>
        <w:r>
          <w:rPr>
            <w:webHidden/>
          </w:rPr>
          <w:tab/>
        </w:r>
        <w:r>
          <w:rPr>
            <w:webHidden/>
          </w:rPr>
          <w:fldChar w:fldCharType="begin"/>
        </w:r>
        <w:r>
          <w:rPr>
            <w:webHidden/>
          </w:rPr>
          <w:instrText xml:space="preserve"> PAGEREF _Toc208933022 \h </w:instrText>
        </w:r>
        <w:r>
          <w:rPr>
            <w:webHidden/>
          </w:rPr>
        </w:r>
        <w:r>
          <w:rPr>
            <w:webHidden/>
          </w:rPr>
          <w:fldChar w:fldCharType="separate"/>
        </w:r>
        <w:r>
          <w:rPr>
            <w:webHidden/>
          </w:rPr>
          <w:t>8</w:t>
        </w:r>
        <w:r>
          <w:rPr>
            <w:webHidden/>
          </w:rPr>
          <w:fldChar w:fldCharType="end"/>
        </w:r>
      </w:hyperlink>
    </w:p>
    <w:p w14:paraId="15F92D5A" w14:textId="5C25A1FF" w:rsidR="00082C2F" w:rsidRDefault="00082C2F">
      <w:pPr>
        <w:pStyle w:val="TOC2"/>
        <w:rPr>
          <w:kern w:val="2"/>
          <w:sz w:val="24"/>
          <w:szCs w:val="24"/>
          <w14:ligatures w14:val="standardContextual"/>
        </w:rPr>
      </w:pPr>
      <w:hyperlink w:anchor="_Toc208933023" w:history="1">
        <w:r w:rsidRPr="00375545">
          <w:rPr>
            <w:rStyle w:val="Hyperlink"/>
            <w:rFonts w:cs="Times New Roman"/>
          </w:rPr>
          <w:t>2.1</w:t>
        </w:r>
        <w:r>
          <w:rPr>
            <w:kern w:val="2"/>
            <w:sz w:val="24"/>
            <w:szCs w:val="24"/>
            <w14:ligatures w14:val="standardContextual"/>
          </w:rPr>
          <w:tab/>
        </w:r>
        <w:r w:rsidRPr="00375545">
          <w:rPr>
            <w:rStyle w:val="Hyperlink"/>
            <w:rFonts w:cstheme="minorHAnsi"/>
          </w:rPr>
          <w:t>AusTender, the Australian Government tender system</w:t>
        </w:r>
        <w:r>
          <w:rPr>
            <w:webHidden/>
          </w:rPr>
          <w:tab/>
        </w:r>
        <w:r>
          <w:rPr>
            <w:webHidden/>
          </w:rPr>
          <w:fldChar w:fldCharType="begin"/>
        </w:r>
        <w:r>
          <w:rPr>
            <w:webHidden/>
          </w:rPr>
          <w:instrText xml:space="preserve"> PAGEREF _Toc208933023 \h </w:instrText>
        </w:r>
        <w:r>
          <w:rPr>
            <w:webHidden/>
          </w:rPr>
        </w:r>
        <w:r>
          <w:rPr>
            <w:webHidden/>
          </w:rPr>
          <w:fldChar w:fldCharType="separate"/>
        </w:r>
        <w:r>
          <w:rPr>
            <w:webHidden/>
          </w:rPr>
          <w:t>8</w:t>
        </w:r>
        <w:r>
          <w:rPr>
            <w:webHidden/>
          </w:rPr>
          <w:fldChar w:fldCharType="end"/>
        </w:r>
      </w:hyperlink>
    </w:p>
    <w:p w14:paraId="134D9B3B" w14:textId="521B0B7E" w:rsidR="00082C2F" w:rsidRDefault="00082C2F">
      <w:pPr>
        <w:pStyle w:val="TOC1"/>
        <w:rPr>
          <w:b w:val="0"/>
          <w:kern w:val="2"/>
          <w:sz w:val="24"/>
          <w:szCs w:val="24"/>
          <w14:ligatures w14:val="standardContextual"/>
        </w:rPr>
      </w:pPr>
      <w:hyperlink w:anchor="_Toc208933024" w:history="1">
        <w:r w:rsidRPr="00375545">
          <w:rPr>
            <w:rStyle w:val="Hyperlink"/>
            <w:rFonts w:cs="Times New Roman"/>
          </w:rPr>
          <w:t>3</w:t>
        </w:r>
        <w:r>
          <w:rPr>
            <w:b w:val="0"/>
            <w:kern w:val="2"/>
            <w:sz w:val="24"/>
            <w:szCs w:val="24"/>
            <w14:ligatures w14:val="standardContextual"/>
          </w:rPr>
          <w:tab/>
        </w:r>
        <w:r w:rsidRPr="00375545">
          <w:rPr>
            <w:rStyle w:val="Hyperlink"/>
            <w:i/>
          </w:rPr>
          <w:t>Government Procurement (Judicial Review) Act 2018</w:t>
        </w:r>
        <w:r w:rsidRPr="00375545">
          <w:rPr>
            <w:rStyle w:val="Hyperlink"/>
          </w:rPr>
          <w:t xml:space="preserve"> (Cth)</w:t>
        </w:r>
        <w:r>
          <w:rPr>
            <w:webHidden/>
          </w:rPr>
          <w:tab/>
        </w:r>
        <w:r>
          <w:rPr>
            <w:webHidden/>
          </w:rPr>
          <w:fldChar w:fldCharType="begin"/>
        </w:r>
        <w:r>
          <w:rPr>
            <w:webHidden/>
          </w:rPr>
          <w:instrText xml:space="preserve"> PAGEREF _Toc208933024 \h </w:instrText>
        </w:r>
        <w:r>
          <w:rPr>
            <w:webHidden/>
          </w:rPr>
        </w:r>
        <w:r>
          <w:rPr>
            <w:webHidden/>
          </w:rPr>
          <w:fldChar w:fldCharType="separate"/>
        </w:r>
        <w:r>
          <w:rPr>
            <w:webHidden/>
          </w:rPr>
          <w:t>8</w:t>
        </w:r>
        <w:r>
          <w:rPr>
            <w:webHidden/>
          </w:rPr>
          <w:fldChar w:fldCharType="end"/>
        </w:r>
      </w:hyperlink>
    </w:p>
    <w:p w14:paraId="2348EF7E" w14:textId="4D637ABE" w:rsidR="00082C2F" w:rsidRDefault="00082C2F">
      <w:pPr>
        <w:pStyle w:val="TOC1"/>
        <w:rPr>
          <w:b w:val="0"/>
          <w:kern w:val="2"/>
          <w:sz w:val="24"/>
          <w:szCs w:val="24"/>
          <w14:ligatures w14:val="standardContextual"/>
        </w:rPr>
      </w:pPr>
      <w:hyperlink w:anchor="_Toc208933025" w:history="1">
        <w:r w:rsidRPr="00375545">
          <w:rPr>
            <w:rStyle w:val="Hyperlink"/>
            <w:rFonts w:cs="Times New Roman"/>
          </w:rPr>
          <w:t>4</w:t>
        </w:r>
        <w:r>
          <w:rPr>
            <w:b w:val="0"/>
            <w:kern w:val="2"/>
            <w:sz w:val="24"/>
            <w:szCs w:val="24"/>
            <w14:ligatures w14:val="standardContextual"/>
          </w:rPr>
          <w:tab/>
        </w:r>
        <w:r w:rsidRPr="00375545">
          <w:rPr>
            <w:rStyle w:val="Hyperlink"/>
          </w:rPr>
          <w:t>Lodging Tenders</w:t>
        </w:r>
        <w:r>
          <w:rPr>
            <w:webHidden/>
          </w:rPr>
          <w:tab/>
        </w:r>
        <w:r>
          <w:rPr>
            <w:webHidden/>
          </w:rPr>
          <w:fldChar w:fldCharType="begin"/>
        </w:r>
        <w:r>
          <w:rPr>
            <w:webHidden/>
          </w:rPr>
          <w:instrText xml:space="preserve"> PAGEREF _Toc208933025 \h </w:instrText>
        </w:r>
        <w:r>
          <w:rPr>
            <w:webHidden/>
          </w:rPr>
        </w:r>
        <w:r>
          <w:rPr>
            <w:webHidden/>
          </w:rPr>
          <w:fldChar w:fldCharType="separate"/>
        </w:r>
        <w:r>
          <w:rPr>
            <w:webHidden/>
          </w:rPr>
          <w:t>8</w:t>
        </w:r>
        <w:r>
          <w:rPr>
            <w:webHidden/>
          </w:rPr>
          <w:fldChar w:fldCharType="end"/>
        </w:r>
      </w:hyperlink>
    </w:p>
    <w:p w14:paraId="40186C12" w14:textId="57556F44" w:rsidR="00082C2F" w:rsidRDefault="00082C2F">
      <w:pPr>
        <w:pStyle w:val="TOC2"/>
        <w:rPr>
          <w:kern w:val="2"/>
          <w:sz w:val="24"/>
          <w:szCs w:val="24"/>
          <w14:ligatures w14:val="standardContextual"/>
        </w:rPr>
      </w:pPr>
      <w:hyperlink w:anchor="_Toc208933026" w:history="1">
        <w:r w:rsidRPr="00375545">
          <w:rPr>
            <w:rStyle w:val="Hyperlink"/>
            <w:rFonts w:cs="Times New Roman"/>
          </w:rPr>
          <w:t>4.1</w:t>
        </w:r>
        <w:r>
          <w:rPr>
            <w:kern w:val="2"/>
            <w:sz w:val="24"/>
            <w:szCs w:val="24"/>
            <w14:ligatures w14:val="standardContextual"/>
          </w:rPr>
          <w:tab/>
        </w:r>
        <w:r w:rsidRPr="00375545">
          <w:rPr>
            <w:rStyle w:val="Hyperlink"/>
            <w:rFonts w:cs="Calibri"/>
          </w:rPr>
          <w:t>Electronic lodgement</w:t>
        </w:r>
        <w:r>
          <w:rPr>
            <w:webHidden/>
          </w:rPr>
          <w:tab/>
        </w:r>
        <w:r>
          <w:rPr>
            <w:webHidden/>
          </w:rPr>
          <w:fldChar w:fldCharType="begin"/>
        </w:r>
        <w:r>
          <w:rPr>
            <w:webHidden/>
          </w:rPr>
          <w:instrText xml:space="preserve"> PAGEREF _Toc208933026 \h </w:instrText>
        </w:r>
        <w:r>
          <w:rPr>
            <w:webHidden/>
          </w:rPr>
        </w:r>
        <w:r>
          <w:rPr>
            <w:webHidden/>
          </w:rPr>
          <w:fldChar w:fldCharType="separate"/>
        </w:r>
        <w:r>
          <w:rPr>
            <w:webHidden/>
          </w:rPr>
          <w:t>8</w:t>
        </w:r>
        <w:r>
          <w:rPr>
            <w:webHidden/>
          </w:rPr>
          <w:fldChar w:fldCharType="end"/>
        </w:r>
      </w:hyperlink>
    </w:p>
    <w:p w14:paraId="03F6CA55" w14:textId="52E3FC1A" w:rsidR="00082C2F" w:rsidRDefault="00082C2F">
      <w:pPr>
        <w:pStyle w:val="TOC2"/>
        <w:rPr>
          <w:kern w:val="2"/>
          <w:sz w:val="24"/>
          <w:szCs w:val="24"/>
          <w14:ligatures w14:val="standardContextual"/>
        </w:rPr>
      </w:pPr>
      <w:hyperlink w:anchor="_Toc208933027" w:history="1">
        <w:r w:rsidRPr="00375545">
          <w:rPr>
            <w:rStyle w:val="Hyperlink"/>
            <w:rFonts w:cs="Times New Roman"/>
          </w:rPr>
          <w:t>4.2</w:t>
        </w:r>
        <w:r>
          <w:rPr>
            <w:kern w:val="2"/>
            <w:sz w:val="24"/>
            <w:szCs w:val="24"/>
            <w14:ligatures w14:val="standardContextual"/>
          </w:rPr>
          <w:tab/>
        </w:r>
        <w:r w:rsidRPr="00375545">
          <w:rPr>
            <w:rStyle w:val="Hyperlink"/>
            <w:rFonts w:cs="Calibri"/>
          </w:rPr>
          <w:t>Preparing to lodge an electronic Tender</w:t>
        </w:r>
        <w:r>
          <w:rPr>
            <w:webHidden/>
          </w:rPr>
          <w:tab/>
        </w:r>
        <w:r>
          <w:rPr>
            <w:webHidden/>
          </w:rPr>
          <w:fldChar w:fldCharType="begin"/>
        </w:r>
        <w:r>
          <w:rPr>
            <w:webHidden/>
          </w:rPr>
          <w:instrText xml:space="preserve"> PAGEREF _Toc208933027 \h </w:instrText>
        </w:r>
        <w:r>
          <w:rPr>
            <w:webHidden/>
          </w:rPr>
        </w:r>
        <w:r>
          <w:rPr>
            <w:webHidden/>
          </w:rPr>
          <w:fldChar w:fldCharType="separate"/>
        </w:r>
        <w:r>
          <w:rPr>
            <w:webHidden/>
          </w:rPr>
          <w:t>8</w:t>
        </w:r>
        <w:r>
          <w:rPr>
            <w:webHidden/>
          </w:rPr>
          <w:fldChar w:fldCharType="end"/>
        </w:r>
      </w:hyperlink>
    </w:p>
    <w:p w14:paraId="2DBCBF8D" w14:textId="5507530A" w:rsidR="00082C2F" w:rsidRDefault="00082C2F">
      <w:pPr>
        <w:pStyle w:val="TOC2"/>
        <w:rPr>
          <w:kern w:val="2"/>
          <w:sz w:val="24"/>
          <w:szCs w:val="24"/>
          <w14:ligatures w14:val="standardContextual"/>
        </w:rPr>
      </w:pPr>
      <w:hyperlink w:anchor="_Toc208933028" w:history="1">
        <w:r w:rsidRPr="00375545">
          <w:rPr>
            <w:rStyle w:val="Hyperlink"/>
            <w:rFonts w:cs="Times New Roman"/>
          </w:rPr>
          <w:t>4.3</w:t>
        </w:r>
        <w:r>
          <w:rPr>
            <w:kern w:val="2"/>
            <w:sz w:val="24"/>
            <w:szCs w:val="24"/>
            <w14:ligatures w14:val="standardContextual"/>
          </w:rPr>
          <w:tab/>
        </w:r>
        <w:r w:rsidRPr="00375545">
          <w:rPr>
            <w:rStyle w:val="Hyperlink"/>
            <w:rFonts w:cs="Calibri"/>
          </w:rPr>
          <w:t>Scanned or imaged material, including Statutory Declarations</w:t>
        </w:r>
        <w:r>
          <w:rPr>
            <w:webHidden/>
          </w:rPr>
          <w:tab/>
        </w:r>
        <w:r>
          <w:rPr>
            <w:webHidden/>
          </w:rPr>
          <w:fldChar w:fldCharType="begin"/>
        </w:r>
        <w:r>
          <w:rPr>
            <w:webHidden/>
          </w:rPr>
          <w:instrText xml:space="preserve"> PAGEREF _Toc208933028 \h </w:instrText>
        </w:r>
        <w:r>
          <w:rPr>
            <w:webHidden/>
          </w:rPr>
        </w:r>
        <w:r>
          <w:rPr>
            <w:webHidden/>
          </w:rPr>
          <w:fldChar w:fldCharType="separate"/>
        </w:r>
        <w:r>
          <w:rPr>
            <w:webHidden/>
          </w:rPr>
          <w:t>9</w:t>
        </w:r>
        <w:r>
          <w:rPr>
            <w:webHidden/>
          </w:rPr>
          <w:fldChar w:fldCharType="end"/>
        </w:r>
      </w:hyperlink>
    </w:p>
    <w:p w14:paraId="3D0D3F31" w14:textId="277E800C" w:rsidR="00082C2F" w:rsidRDefault="00082C2F">
      <w:pPr>
        <w:pStyle w:val="TOC2"/>
        <w:rPr>
          <w:kern w:val="2"/>
          <w:sz w:val="24"/>
          <w:szCs w:val="24"/>
          <w14:ligatures w14:val="standardContextual"/>
        </w:rPr>
      </w:pPr>
      <w:hyperlink w:anchor="_Toc208933029" w:history="1">
        <w:r w:rsidRPr="00375545">
          <w:rPr>
            <w:rStyle w:val="Hyperlink"/>
            <w:rFonts w:cs="Times New Roman"/>
          </w:rPr>
          <w:t>4.4</w:t>
        </w:r>
        <w:r>
          <w:rPr>
            <w:kern w:val="2"/>
            <w:sz w:val="24"/>
            <w:szCs w:val="24"/>
            <w14:ligatures w14:val="standardContextual"/>
          </w:rPr>
          <w:tab/>
        </w:r>
        <w:r w:rsidRPr="00375545">
          <w:rPr>
            <w:rStyle w:val="Hyperlink"/>
            <w:rFonts w:cs="Calibri"/>
          </w:rPr>
          <w:t>Lodgement process</w:t>
        </w:r>
        <w:r>
          <w:rPr>
            <w:webHidden/>
          </w:rPr>
          <w:tab/>
        </w:r>
        <w:r>
          <w:rPr>
            <w:webHidden/>
          </w:rPr>
          <w:fldChar w:fldCharType="begin"/>
        </w:r>
        <w:r>
          <w:rPr>
            <w:webHidden/>
          </w:rPr>
          <w:instrText xml:space="preserve"> PAGEREF _Toc208933029 \h </w:instrText>
        </w:r>
        <w:r>
          <w:rPr>
            <w:webHidden/>
          </w:rPr>
        </w:r>
        <w:r>
          <w:rPr>
            <w:webHidden/>
          </w:rPr>
          <w:fldChar w:fldCharType="separate"/>
        </w:r>
        <w:r>
          <w:rPr>
            <w:webHidden/>
          </w:rPr>
          <w:t>9</w:t>
        </w:r>
        <w:r>
          <w:rPr>
            <w:webHidden/>
          </w:rPr>
          <w:fldChar w:fldCharType="end"/>
        </w:r>
      </w:hyperlink>
    </w:p>
    <w:p w14:paraId="403E12C4" w14:textId="7ED8327F" w:rsidR="00082C2F" w:rsidRDefault="00082C2F">
      <w:pPr>
        <w:pStyle w:val="TOC2"/>
        <w:rPr>
          <w:kern w:val="2"/>
          <w:sz w:val="24"/>
          <w:szCs w:val="24"/>
          <w14:ligatures w14:val="standardContextual"/>
        </w:rPr>
      </w:pPr>
      <w:hyperlink w:anchor="_Toc208933030" w:history="1">
        <w:r w:rsidRPr="00375545">
          <w:rPr>
            <w:rStyle w:val="Hyperlink"/>
            <w:rFonts w:cs="Times New Roman"/>
          </w:rPr>
          <w:t>4.5</w:t>
        </w:r>
        <w:r>
          <w:rPr>
            <w:kern w:val="2"/>
            <w:sz w:val="24"/>
            <w:szCs w:val="24"/>
            <w14:ligatures w14:val="standardContextual"/>
          </w:rPr>
          <w:tab/>
        </w:r>
        <w:r w:rsidRPr="00375545">
          <w:rPr>
            <w:rStyle w:val="Hyperlink"/>
            <w:rFonts w:cs="Calibri"/>
          </w:rPr>
          <w:t>Late Tenders, incomplete Tenders and corrupted files</w:t>
        </w:r>
        <w:r>
          <w:rPr>
            <w:webHidden/>
          </w:rPr>
          <w:tab/>
        </w:r>
        <w:r>
          <w:rPr>
            <w:webHidden/>
          </w:rPr>
          <w:fldChar w:fldCharType="begin"/>
        </w:r>
        <w:r>
          <w:rPr>
            <w:webHidden/>
          </w:rPr>
          <w:instrText xml:space="preserve"> PAGEREF _Toc208933030 \h </w:instrText>
        </w:r>
        <w:r>
          <w:rPr>
            <w:webHidden/>
          </w:rPr>
        </w:r>
        <w:r>
          <w:rPr>
            <w:webHidden/>
          </w:rPr>
          <w:fldChar w:fldCharType="separate"/>
        </w:r>
        <w:r>
          <w:rPr>
            <w:webHidden/>
          </w:rPr>
          <w:t>9</w:t>
        </w:r>
        <w:r>
          <w:rPr>
            <w:webHidden/>
          </w:rPr>
          <w:fldChar w:fldCharType="end"/>
        </w:r>
      </w:hyperlink>
    </w:p>
    <w:p w14:paraId="2862CC7C" w14:textId="3665AA15" w:rsidR="00082C2F" w:rsidRDefault="00082C2F">
      <w:pPr>
        <w:pStyle w:val="TOC2"/>
        <w:rPr>
          <w:kern w:val="2"/>
          <w:sz w:val="24"/>
          <w:szCs w:val="24"/>
          <w14:ligatures w14:val="standardContextual"/>
        </w:rPr>
      </w:pPr>
      <w:hyperlink w:anchor="_Toc208933031" w:history="1">
        <w:r w:rsidRPr="00375545">
          <w:rPr>
            <w:rStyle w:val="Hyperlink"/>
            <w:rFonts w:cs="Times New Roman"/>
          </w:rPr>
          <w:t>4.6</w:t>
        </w:r>
        <w:r>
          <w:rPr>
            <w:kern w:val="2"/>
            <w:sz w:val="24"/>
            <w:szCs w:val="24"/>
            <w14:ligatures w14:val="standardContextual"/>
          </w:rPr>
          <w:tab/>
        </w:r>
        <w:r w:rsidRPr="00375545">
          <w:rPr>
            <w:rStyle w:val="Hyperlink"/>
            <w:rFonts w:cs="Calibri"/>
          </w:rPr>
          <w:t>Proof of electronic lodgement</w:t>
        </w:r>
        <w:r>
          <w:rPr>
            <w:webHidden/>
          </w:rPr>
          <w:tab/>
        </w:r>
        <w:r>
          <w:rPr>
            <w:webHidden/>
          </w:rPr>
          <w:fldChar w:fldCharType="begin"/>
        </w:r>
        <w:r>
          <w:rPr>
            <w:webHidden/>
          </w:rPr>
          <w:instrText xml:space="preserve"> PAGEREF _Toc208933031 \h </w:instrText>
        </w:r>
        <w:r>
          <w:rPr>
            <w:webHidden/>
          </w:rPr>
        </w:r>
        <w:r>
          <w:rPr>
            <w:webHidden/>
          </w:rPr>
          <w:fldChar w:fldCharType="separate"/>
        </w:r>
        <w:r>
          <w:rPr>
            <w:webHidden/>
          </w:rPr>
          <w:t>9</w:t>
        </w:r>
        <w:r>
          <w:rPr>
            <w:webHidden/>
          </w:rPr>
          <w:fldChar w:fldCharType="end"/>
        </w:r>
      </w:hyperlink>
    </w:p>
    <w:p w14:paraId="714B7E5F" w14:textId="68429F9A" w:rsidR="00082C2F" w:rsidRDefault="00082C2F">
      <w:pPr>
        <w:pStyle w:val="TOC2"/>
        <w:rPr>
          <w:kern w:val="2"/>
          <w:sz w:val="24"/>
          <w:szCs w:val="24"/>
          <w14:ligatures w14:val="standardContextual"/>
        </w:rPr>
      </w:pPr>
      <w:hyperlink w:anchor="_Toc208933032" w:history="1">
        <w:r w:rsidRPr="00375545">
          <w:rPr>
            <w:rStyle w:val="Hyperlink"/>
            <w:rFonts w:cs="Times New Roman"/>
          </w:rPr>
          <w:t>4.7</w:t>
        </w:r>
        <w:r>
          <w:rPr>
            <w:kern w:val="2"/>
            <w:sz w:val="24"/>
            <w:szCs w:val="24"/>
            <w14:ligatures w14:val="standardContextual"/>
          </w:rPr>
          <w:tab/>
        </w:r>
        <w:r w:rsidRPr="00375545">
          <w:rPr>
            <w:rStyle w:val="Hyperlink"/>
            <w:rFonts w:cs="Calibri"/>
          </w:rPr>
          <w:t>AusTender security</w:t>
        </w:r>
        <w:r>
          <w:rPr>
            <w:webHidden/>
          </w:rPr>
          <w:tab/>
        </w:r>
        <w:r>
          <w:rPr>
            <w:webHidden/>
          </w:rPr>
          <w:fldChar w:fldCharType="begin"/>
        </w:r>
        <w:r>
          <w:rPr>
            <w:webHidden/>
          </w:rPr>
          <w:instrText xml:space="preserve"> PAGEREF _Toc208933032 \h </w:instrText>
        </w:r>
        <w:r>
          <w:rPr>
            <w:webHidden/>
          </w:rPr>
        </w:r>
        <w:r>
          <w:rPr>
            <w:webHidden/>
          </w:rPr>
          <w:fldChar w:fldCharType="separate"/>
        </w:r>
        <w:r>
          <w:rPr>
            <w:webHidden/>
          </w:rPr>
          <w:t>10</w:t>
        </w:r>
        <w:r>
          <w:rPr>
            <w:webHidden/>
          </w:rPr>
          <w:fldChar w:fldCharType="end"/>
        </w:r>
      </w:hyperlink>
    </w:p>
    <w:p w14:paraId="783BEDBB" w14:textId="7D33F15B" w:rsidR="00082C2F" w:rsidRDefault="00082C2F">
      <w:pPr>
        <w:pStyle w:val="TOC1"/>
        <w:rPr>
          <w:b w:val="0"/>
          <w:kern w:val="2"/>
          <w:sz w:val="24"/>
          <w:szCs w:val="24"/>
          <w14:ligatures w14:val="standardContextual"/>
        </w:rPr>
      </w:pPr>
      <w:hyperlink w:anchor="_Toc208933033" w:history="1">
        <w:r w:rsidRPr="00375545">
          <w:rPr>
            <w:rStyle w:val="Hyperlink"/>
            <w:rFonts w:cs="Times New Roman"/>
          </w:rPr>
          <w:t>5</w:t>
        </w:r>
        <w:r>
          <w:rPr>
            <w:b w:val="0"/>
            <w:kern w:val="2"/>
            <w:sz w:val="24"/>
            <w:szCs w:val="24"/>
            <w14:ligatures w14:val="standardContextual"/>
          </w:rPr>
          <w:tab/>
        </w:r>
        <w:r w:rsidRPr="00375545">
          <w:rPr>
            <w:rStyle w:val="Hyperlink"/>
          </w:rPr>
          <w:t>Additional information and variations to the RFT documentation</w:t>
        </w:r>
        <w:r>
          <w:rPr>
            <w:webHidden/>
          </w:rPr>
          <w:tab/>
        </w:r>
        <w:r>
          <w:rPr>
            <w:webHidden/>
          </w:rPr>
          <w:fldChar w:fldCharType="begin"/>
        </w:r>
        <w:r>
          <w:rPr>
            <w:webHidden/>
          </w:rPr>
          <w:instrText xml:space="preserve"> PAGEREF _Toc208933033 \h </w:instrText>
        </w:r>
        <w:r>
          <w:rPr>
            <w:webHidden/>
          </w:rPr>
        </w:r>
        <w:r>
          <w:rPr>
            <w:webHidden/>
          </w:rPr>
          <w:fldChar w:fldCharType="separate"/>
        </w:r>
        <w:r>
          <w:rPr>
            <w:webHidden/>
          </w:rPr>
          <w:t>10</w:t>
        </w:r>
        <w:r>
          <w:rPr>
            <w:webHidden/>
          </w:rPr>
          <w:fldChar w:fldCharType="end"/>
        </w:r>
      </w:hyperlink>
    </w:p>
    <w:p w14:paraId="2E1C1C71" w14:textId="5BC861D0" w:rsidR="00082C2F" w:rsidRDefault="00082C2F">
      <w:pPr>
        <w:pStyle w:val="TOC2"/>
        <w:rPr>
          <w:kern w:val="2"/>
          <w:sz w:val="24"/>
          <w:szCs w:val="24"/>
          <w14:ligatures w14:val="standardContextual"/>
        </w:rPr>
      </w:pPr>
      <w:hyperlink w:anchor="_Toc208933034" w:history="1">
        <w:r w:rsidRPr="00375545">
          <w:rPr>
            <w:rStyle w:val="Hyperlink"/>
            <w:rFonts w:cs="Times New Roman"/>
          </w:rPr>
          <w:t>5.1</w:t>
        </w:r>
        <w:r>
          <w:rPr>
            <w:kern w:val="2"/>
            <w:sz w:val="24"/>
            <w:szCs w:val="24"/>
            <w14:ligatures w14:val="standardContextual"/>
          </w:rPr>
          <w:tab/>
        </w:r>
        <w:r w:rsidRPr="00375545">
          <w:rPr>
            <w:rStyle w:val="Hyperlink"/>
            <w:rFonts w:cs="Calibri"/>
          </w:rPr>
          <w:t>Questions and requests for additional information</w:t>
        </w:r>
        <w:r>
          <w:rPr>
            <w:webHidden/>
          </w:rPr>
          <w:tab/>
        </w:r>
        <w:r>
          <w:rPr>
            <w:webHidden/>
          </w:rPr>
          <w:fldChar w:fldCharType="begin"/>
        </w:r>
        <w:r>
          <w:rPr>
            <w:webHidden/>
          </w:rPr>
          <w:instrText xml:space="preserve"> PAGEREF _Toc208933034 \h </w:instrText>
        </w:r>
        <w:r>
          <w:rPr>
            <w:webHidden/>
          </w:rPr>
        </w:r>
        <w:r>
          <w:rPr>
            <w:webHidden/>
          </w:rPr>
          <w:fldChar w:fldCharType="separate"/>
        </w:r>
        <w:r>
          <w:rPr>
            <w:webHidden/>
          </w:rPr>
          <w:t>10</w:t>
        </w:r>
        <w:r>
          <w:rPr>
            <w:webHidden/>
          </w:rPr>
          <w:fldChar w:fldCharType="end"/>
        </w:r>
      </w:hyperlink>
    </w:p>
    <w:p w14:paraId="077BD81F" w14:textId="63084CBC" w:rsidR="00082C2F" w:rsidRDefault="00082C2F">
      <w:pPr>
        <w:pStyle w:val="TOC2"/>
        <w:rPr>
          <w:kern w:val="2"/>
          <w:sz w:val="24"/>
          <w:szCs w:val="24"/>
          <w14:ligatures w14:val="standardContextual"/>
        </w:rPr>
      </w:pPr>
      <w:hyperlink w:anchor="_Toc208933035" w:history="1">
        <w:r w:rsidRPr="00375545">
          <w:rPr>
            <w:rStyle w:val="Hyperlink"/>
            <w:rFonts w:cs="Times New Roman"/>
          </w:rPr>
          <w:t>5.2</w:t>
        </w:r>
        <w:r>
          <w:rPr>
            <w:kern w:val="2"/>
            <w:sz w:val="24"/>
            <w:szCs w:val="24"/>
            <w14:ligatures w14:val="standardContextual"/>
          </w:rPr>
          <w:tab/>
        </w:r>
        <w:r w:rsidRPr="00375545">
          <w:rPr>
            <w:rStyle w:val="Hyperlink"/>
            <w:rFonts w:cs="Calibri"/>
          </w:rPr>
          <w:t>Amending the RFT</w:t>
        </w:r>
        <w:r>
          <w:rPr>
            <w:webHidden/>
          </w:rPr>
          <w:tab/>
        </w:r>
        <w:r>
          <w:rPr>
            <w:webHidden/>
          </w:rPr>
          <w:fldChar w:fldCharType="begin"/>
        </w:r>
        <w:r>
          <w:rPr>
            <w:webHidden/>
          </w:rPr>
          <w:instrText xml:space="preserve"> PAGEREF _Toc208933035 \h </w:instrText>
        </w:r>
        <w:r>
          <w:rPr>
            <w:webHidden/>
          </w:rPr>
        </w:r>
        <w:r>
          <w:rPr>
            <w:webHidden/>
          </w:rPr>
          <w:fldChar w:fldCharType="separate"/>
        </w:r>
        <w:r>
          <w:rPr>
            <w:webHidden/>
          </w:rPr>
          <w:t>11</w:t>
        </w:r>
        <w:r>
          <w:rPr>
            <w:webHidden/>
          </w:rPr>
          <w:fldChar w:fldCharType="end"/>
        </w:r>
      </w:hyperlink>
    </w:p>
    <w:p w14:paraId="351ED229" w14:textId="25DBC61F" w:rsidR="00082C2F" w:rsidRDefault="00082C2F">
      <w:pPr>
        <w:pStyle w:val="TOC2"/>
        <w:rPr>
          <w:kern w:val="2"/>
          <w:sz w:val="24"/>
          <w:szCs w:val="24"/>
          <w14:ligatures w14:val="standardContextual"/>
        </w:rPr>
      </w:pPr>
      <w:hyperlink w:anchor="_Toc208933036" w:history="1">
        <w:r w:rsidRPr="00375545">
          <w:rPr>
            <w:rStyle w:val="Hyperlink"/>
            <w:rFonts w:cs="Times New Roman"/>
          </w:rPr>
          <w:t>5.3</w:t>
        </w:r>
        <w:r>
          <w:rPr>
            <w:kern w:val="2"/>
            <w:sz w:val="24"/>
            <w:szCs w:val="24"/>
            <w14:ligatures w14:val="standardContextual"/>
          </w:rPr>
          <w:tab/>
        </w:r>
        <w:r w:rsidRPr="00375545">
          <w:rPr>
            <w:rStyle w:val="Hyperlink"/>
            <w:rFonts w:cs="Calibri"/>
          </w:rPr>
          <w:t>Suspension or Termination of the RFT</w:t>
        </w:r>
        <w:r>
          <w:rPr>
            <w:webHidden/>
          </w:rPr>
          <w:tab/>
        </w:r>
        <w:r>
          <w:rPr>
            <w:webHidden/>
          </w:rPr>
          <w:fldChar w:fldCharType="begin"/>
        </w:r>
        <w:r>
          <w:rPr>
            <w:webHidden/>
          </w:rPr>
          <w:instrText xml:space="preserve"> PAGEREF _Toc208933036 \h </w:instrText>
        </w:r>
        <w:r>
          <w:rPr>
            <w:webHidden/>
          </w:rPr>
        </w:r>
        <w:r>
          <w:rPr>
            <w:webHidden/>
          </w:rPr>
          <w:fldChar w:fldCharType="separate"/>
        </w:r>
        <w:r>
          <w:rPr>
            <w:webHidden/>
          </w:rPr>
          <w:t>11</w:t>
        </w:r>
        <w:r>
          <w:rPr>
            <w:webHidden/>
          </w:rPr>
          <w:fldChar w:fldCharType="end"/>
        </w:r>
      </w:hyperlink>
    </w:p>
    <w:p w14:paraId="7A7151DF" w14:textId="3ACF14FA" w:rsidR="00082C2F" w:rsidRDefault="00082C2F">
      <w:pPr>
        <w:pStyle w:val="TOC2"/>
        <w:rPr>
          <w:kern w:val="2"/>
          <w:sz w:val="24"/>
          <w:szCs w:val="24"/>
          <w14:ligatures w14:val="standardContextual"/>
        </w:rPr>
      </w:pPr>
      <w:hyperlink w:anchor="_Toc208933037" w:history="1">
        <w:r w:rsidRPr="00375545">
          <w:rPr>
            <w:rStyle w:val="Hyperlink"/>
            <w:rFonts w:cs="Times New Roman"/>
          </w:rPr>
          <w:t>5.4</w:t>
        </w:r>
        <w:r>
          <w:rPr>
            <w:kern w:val="2"/>
            <w:sz w:val="24"/>
            <w:szCs w:val="24"/>
            <w14:ligatures w14:val="standardContextual"/>
          </w:rPr>
          <w:tab/>
        </w:r>
        <w:r w:rsidRPr="00375545">
          <w:rPr>
            <w:rStyle w:val="Hyperlink"/>
            <w:rFonts w:cs="Calibri"/>
          </w:rPr>
          <w:t>Errors and alterations</w:t>
        </w:r>
        <w:r>
          <w:rPr>
            <w:webHidden/>
          </w:rPr>
          <w:tab/>
        </w:r>
        <w:r>
          <w:rPr>
            <w:webHidden/>
          </w:rPr>
          <w:fldChar w:fldCharType="begin"/>
        </w:r>
        <w:r>
          <w:rPr>
            <w:webHidden/>
          </w:rPr>
          <w:instrText xml:space="preserve"> PAGEREF _Toc208933037 \h </w:instrText>
        </w:r>
        <w:r>
          <w:rPr>
            <w:webHidden/>
          </w:rPr>
        </w:r>
        <w:r>
          <w:rPr>
            <w:webHidden/>
          </w:rPr>
          <w:fldChar w:fldCharType="separate"/>
        </w:r>
        <w:r>
          <w:rPr>
            <w:webHidden/>
          </w:rPr>
          <w:t>11</w:t>
        </w:r>
        <w:r>
          <w:rPr>
            <w:webHidden/>
          </w:rPr>
          <w:fldChar w:fldCharType="end"/>
        </w:r>
      </w:hyperlink>
    </w:p>
    <w:p w14:paraId="685ED630" w14:textId="6C634330" w:rsidR="00082C2F" w:rsidRDefault="00082C2F">
      <w:pPr>
        <w:pStyle w:val="TOC1"/>
        <w:rPr>
          <w:b w:val="0"/>
          <w:kern w:val="2"/>
          <w:sz w:val="24"/>
          <w:szCs w:val="24"/>
          <w14:ligatures w14:val="standardContextual"/>
        </w:rPr>
      </w:pPr>
      <w:hyperlink w:anchor="_Toc208933038" w:history="1">
        <w:r w:rsidRPr="00375545">
          <w:rPr>
            <w:rStyle w:val="Hyperlink"/>
            <w:rFonts w:cs="Times New Roman"/>
          </w:rPr>
          <w:t>6</w:t>
        </w:r>
        <w:r>
          <w:rPr>
            <w:b w:val="0"/>
            <w:kern w:val="2"/>
            <w:sz w:val="24"/>
            <w:szCs w:val="24"/>
            <w14:ligatures w14:val="standardContextual"/>
          </w:rPr>
          <w:tab/>
        </w:r>
        <w:r w:rsidRPr="00375545">
          <w:rPr>
            <w:rStyle w:val="Hyperlink"/>
          </w:rPr>
          <w:t>Information management</w:t>
        </w:r>
        <w:r>
          <w:rPr>
            <w:webHidden/>
          </w:rPr>
          <w:tab/>
        </w:r>
        <w:r>
          <w:rPr>
            <w:webHidden/>
          </w:rPr>
          <w:fldChar w:fldCharType="begin"/>
        </w:r>
        <w:r>
          <w:rPr>
            <w:webHidden/>
          </w:rPr>
          <w:instrText xml:space="preserve"> PAGEREF _Toc208933038 \h </w:instrText>
        </w:r>
        <w:r>
          <w:rPr>
            <w:webHidden/>
          </w:rPr>
        </w:r>
        <w:r>
          <w:rPr>
            <w:webHidden/>
          </w:rPr>
          <w:fldChar w:fldCharType="separate"/>
        </w:r>
        <w:r>
          <w:rPr>
            <w:webHidden/>
          </w:rPr>
          <w:t>12</w:t>
        </w:r>
        <w:r>
          <w:rPr>
            <w:webHidden/>
          </w:rPr>
          <w:fldChar w:fldCharType="end"/>
        </w:r>
      </w:hyperlink>
    </w:p>
    <w:p w14:paraId="194BEB26" w14:textId="4E5BE204" w:rsidR="00082C2F" w:rsidRDefault="00082C2F">
      <w:pPr>
        <w:pStyle w:val="TOC2"/>
        <w:rPr>
          <w:kern w:val="2"/>
          <w:sz w:val="24"/>
          <w:szCs w:val="24"/>
          <w14:ligatures w14:val="standardContextual"/>
        </w:rPr>
      </w:pPr>
      <w:hyperlink w:anchor="_Toc208933039" w:history="1">
        <w:r w:rsidRPr="00375545">
          <w:rPr>
            <w:rStyle w:val="Hyperlink"/>
            <w:rFonts w:cs="Times New Roman"/>
          </w:rPr>
          <w:t>6.1</w:t>
        </w:r>
        <w:r>
          <w:rPr>
            <w:kern w:val="2"/>
            <w:sz w:val="24"/>
            <w:szCs w:val="24"/>
            <w14:ligatures w14:val="standardContextual"/>
          </w:rPr>
          <w:tab/>
        </w:r>
        <w:r w:rsidRPr="00375545">
          <w:rPr>
            <w:rStyle w:val="Hyperlink"/>
            <w:rFonts w:cs="Calibri"/>
          </w:rPr>
          <w:t>The Agency’s confidential information</w:t>
        </w:r>
        <w:r>
          <w:rPr>
            <w:webHidden/>
          </w:rPr>
          <w:tab/>
        </w:r>
        <w:r>
          <w:rPr>
            <w:webHidden/>
          </w:rPr>
          <w:fldChar w:fldCharType="begin"/>
        </w:r>
        <w:r>
          <w:rPr>
            <w:webHidden/>
          </w:rPr>
          <w:instrText xml:space="preserve"> PAGEREF _Toc208933039 \h </w:instrText>
        </w:r>
        <w:r>
          <w:rPr>
            <w:webHidden/>
          </w:rPr>
        </w:r>
        <w:r>
          <w:rPr>
            <w:webHidden/>
          </w:rPr>
          <w:fldChar w:fldCharType="separate"/>
        </w:r>
        <w:r>
          <w:rPr>
            <w:webHidden/>
          </w:rPr>
          <w:t>12</w:t>
        </w:r>
        <w:r>
          <w:rPr>
            <w:webHidden/>
          </w:rPr>
          <w:fldChar w:fldCharType="end"/>
        </w:r>
      </w:hyperlink>
    </w:p>
    <w:p w14:paraId="1088C003" w14:textId="6A195040" w:rsidR="00082C2F" w:rsidRDefault="00082C2F">
      <w:pPr>
        <w:pStyle w:val="TOC2"/>
        <w:rPr>
          <w:kern w:val="2"/>
          <w:sz w:val="24"/>
          <w:szCs w:val="24"/>
          <w14:ligatures w14:val="standardContextual"/>
        </w:rPr>
      </w:pPr>
      <w:hyperlink w:anchor="_Toc208933040" w:history="1">
        <w:r w:rsidRPr="00375545">
          <w:rPr>
            <w:rStyle w:val="Hyperlink"/>
            <w:rFonts w:cs="Times New Roman"/>
          </w:rPr>
          <w:t>6.2</w:t>
        </w:r>
        <w:r>
          <w:rPr>
            <w:kern w:val="2"/>
            <w:sz w:val="24"/>
            <w:szCs w:val="24"/>
            <w14:ligatures w14:val="standardContextual"/>
          </w:rPr>
          <w:tab/>
        </w:r>
        <w:r w:rsidRPr="00375545">
          <w:rPr>
            <w:rStyle w:val="Hyperlink"/>
            <w:rFonts w:cs="Calibri"/>
          </w:rPr>
          <w:t>Ownership of RFT documents</w:t>
        </w:r>
        <w:r>
          <w:rPr>
            <w:webHidden/>
          </w:rPr>
          <w:tab/>
        </w:r>
        <w:r>
          <w:rPr>
            <w:webHidden/>
          </w:rPr>
          <w:fldChar w:fldCharType="begin"/>
        </w:r>
        <w:r>
          <w:rPr>
            <w:webHidden/>
          </w:rPr>
          <w:instrText xml:space="preserve"> PAGEREF _Toc208933040 \h </w:instrText>
        </w:r>
        <w:r>
          <w:rPr>
            <w:webHidden/>
          </w:rPr>
        </w:r>
        <w:r>
          <w:rPr>
            <w:webHidden/>
          </w:rPr>
          <w:fldChar w:fldCharType="separate"/>
        </w:r>
        <w:r>
          <w:rPr>
            <w:webHidden/>
          </w:rPr>
          <w:t>12</w:t>
        </w:r>
        <w:r>
          <w:rPr>
            <w:webHidden/>
          </w:rPr>
          <w:fldChar w:fldCharType="end"/>
        </w:r>
      </w:hyperlink>
    </w:p>
    <w:p w14:paraId="693AF733" w14:textId="76D2EB2B" w:rsidR="00082C2F" w:rsidRDefault="00082C2F">
      <w:pPr>
        <w:pStyle w:val="TOC2"/>
        <w:rPr>
          <w:kern w:val="2"/>
          <w:sz w:val="24"/>
          <w:szCs w:val="24"/>
          <w14:ligatures w14:val="standardContextual"/>
        </w:rPr>
      </w:pPr>
      <w:hyperlink w:anchor="_Toc208933041" w:history="1">
        <w:r w:rsidRPr="00375545">
          <w:rPr>
            <w:rStyle w:val="Hyperlink"/>
            <w:rFonts w:cs="Times New Roman"/>
          </w:rPr>
          <w:t>6.3</w:t>
        </w:r>
        <w:r>
          <w:rPr>
            <w:kern w:val="2"/>
            <w:sz w:val="24"/>
            <w:szCs w:val="24"/>
            <w14:ligatures w14:val="standardContextual"/>
          </w:rPr>
          <w:tab/>
        </w:r>
        <w:r w:rsidRPr="00375545">
          <w:rPr>
            <w:rStyle w:val="Hyperlink"/>
            <w:rFonts w:cs="Calibri"/>
          </w:rPr>
          <w:t>Tenderer’s confidential information</w:t>
        </w:r>
        <w:r>
          <w:rPr>
            <w:webHidden/>
          </w:rPr>
          <w:tab/>
        </w:r>
        <w:r>
          <w:rPr>
            <w:webHidden/>
          </w:rPr>
          <w:fldChar w:fldCharType="begin"/>
        </w:r>
        <w:r>
          <w:rPr>
            <w:webHidden/>
          </w:rPr>
          <w:instrText xml:space="preserve"> PAGEREF _Toc208933041 \h </w:instrText>
        </w:r>
        <w:r>
          <w:rPr>
            <w:webHidden/>
          </w:rPr>
        </w:r>
        <w:r>
          <w:rPr>
            <w:webHidden/>
          </w:rPr>
          <w:fldChar w:fldCharType="separate"/>
        </w:r>
        <w:r>
          <w:rPr>
            <w:webHidden/>
          </w:rPr>
          <w:t>13</w:t>
        </w:r>
        <w:r>
          <w:rPr>
            <w:webHidden/>
          </w:rPr>
          <w:fldChar w:fldCharType="end"/>
        </w:r>
      </w:hyperlink>
    </w:p>
    <w:p w14:paraId="162A3DA4" w14:textId="2B27AB78" w:rsidR="00082C2F" w:rsidRDefault="00082C2F">
      <w:pPr>
        <w:pStyle w:val="TOC2"/>
        <w:rPr>
          <w:kern w:val="2"/>
          <w:sz w:val="24"/>
          <w:szCs w:val="24"/>
          <w14:ligatures w14:val="standardContextual"/>
        </w:rPr>
      </w:pPr>
      <w:hyperlink w:anchor="_Toc208933042" w:history="1">
        <w:r w:rsidRPr="00375545">
          <w:rPr>
            <w:rStyle w:val="Hyperlink"/>
            <w:rFonts w:cs="Times New Roman"/>
          </w:rPr>
          <w:t>6.4</w:t>
        </w:r>
        <w:r>
          <w:rPr>
            <w:kern w:val="2"/>
            <w:sz w:val="24"/>
            <w:szCs w:val="24"/>
            <w14:ligatures w14:val="standardContextual"/>
          </w:rPr>
          <w:tab/>
        </w:r>
        <w:r w:rsidRPr="00375545">
          <w:rPr>
            <w:rStyle w:val="Hyperlink"/>
            <w:rFonts w:cs="Calibri"/>
          </w:rPr>
          <w:t>Use of Tender documents</w:t>
        </w:r>
        <w:r>
          <w:rPr>
            <w:webHidden/>
          </w:rPr>
          <w:tab/>
        </w:r>
        <w:r>
          <w:rPr>
            <w:webHidden/>
          </w:rPr>
          <w:fldChar w:fldCharType="begin"/>
        </w:r>
        <w:r>
          <w:rPr>
            <w:webHidden/>
          </w:rPr>
          <w:instrText xml:space="preserve"> PAGEREF _Toc208933042 \h </w:instrText>
        </w:r>
        <w:r>
          <w:rPr>
            <w:webHidden/>
          </w:rPr>
        </w:r>
        <w:r>
          <w:rPr>
            <w:webHidden/>
          </w:rPr>
          <w:fldChar w:fldCharType="separate"/>
        </w:r>
        <w:r>
          <w:rPr>
            <w:webHidden/>
          </w:rPr>
          <w:t>14</w:t>
        </w:r>
        <w:r>
          <w:rPr>
            <w:webHidden/>
          </w:rPr>
          <w:fldChar w:fldCharType="end"/>
        </w:r>
      </w:hyperlink>
    </w:p>
    <w:p w14:paraId="6D8B7572" w14:textId="46595A44" w:rsidR="00082C2F" w:rsidRDefault="00082C2F">
      <w:pPr>
        <w:pStyle w:val="TOC1"/>
        <w:rPr>
          <w:b w:val="0"/>
          <w:kern w:val="2"/>
          <w:sz w:val="24"/>
          <w:szCs w:val="24"/>
          <w14:ligatures w14:val="standardContextual"/>
        </w:rPr>
      </w:pPr>
      <w:hyperlink w:anchor="_Toc208933043" w:history="1">
        <w:r w:rsidRPr="00375545">
          <w:rPr>
            <w:rStyle w:val="Hyperlink"/>
            <w:rFonts w:cs="Times New Roman"/>
          </w:rPr>
          <w:t>7</w:t>
        </w:r>
        <w:r>
          <w:rPr>
            <w:b w:val="0"/>
            <w:kern w:val="2"/>
            <w:sz w:val="24"/>
            <w:szCs w:val="24"/>
            <w14:ligatures w14:val="standardContextual"/>
          </w:rPr>
          <w:tab/>
        </w:r>
        <w:r w:rsidRPr="00375545">
          <w:rPr>
            <w:rStyle w:val="Hyperlink"/>
          </w:rPr>
          <w:t>Policy and law</w:t>
        </w:r>
        <w:r>
          <w:rPr>
            <w:webHidden/>
          </w:rPr>
          <w:tab/>
        </w:r>
        <w:r>
          <w:rPr>
            <w:webHidden/>
          </w:rPr>
          <w:fldChar w:fldCharType="begin"/>
        </w:r>
        <w:r>
          <w:rPr>
            <w:webHidden/>
          </w:rPr>
          <w:instrText xml:space="preserve"> PAGEREF _Toc208933043 \h </w:instrText>
        </w:r>
        <w:r>
          <w:rPr>
            <w:webHidden/>
          </w:rPr>
        </w:r>
        <w:r>
          <w:rPr>
            <w:webHidden/>
          </w:rPr>
          <w:fldChar w:fldCharType="separate"/>
        </w:r>
        <w:r>
          <w:rPr>
            <w:webHidden/>
          </w:rPr>
          <w:t>14</w:t>
        </w:r>
        <w:r>
          <w:rPr>
            <w:webHidden/>
          </w:rPr>
          <w:fldChar w:fldCharType="end"/>
        </w:r>
      </w:hyperlink>
    </w:p>
    <w:p w14:paraId="1A259173" w14:textId="3A33B409" w:rsidR="00082C2F" w:rsidRDefault="00082C2F">
      <w:pPr>
        <w:pStyle w:val="TOC2"/>
        <w:rPr>
          <w:kern w:val="2"/>
          <w:sz w:val="24"/>
          <w:szCs w:val="24"/>
          <w14:ligatures w14:val="standardContextual"/>
        </w:rPr>
      </w:pPr>
      <w:hyperlink w:anchor="_Toc208933044" w:history="1">
        <w:r w:rsidRPr="00375545">
          <w:rPr>
            <w:rStyle w:val="Hyperlink"/>
            <w:rFonts w:cs="Times New Roman"/>
          </w:rPr>
          <w:t>7.1</w:t>
        </w:r>
        <w:r>
          <w:rPr>
            <w:kern w:val="2"/>
            <w:sz w:val="24"/>
            <w:szCs w:val="24"/>
            <w14:ligatures w14:val="standardContextual"/>
          </w:rPr>
          <w:tab/>
        </w:r>
        <w:r w:rsidRPr="00375545">
          <w:rPr>
            <w:rStyle w:val="Hyperlink"/>
            <w:rFonts w:cs="Calibri"/>
          </w:rPr>
          <w:t>Ethical dealing</w:t>
        </w:r>
        <w:r>
          <w:rPr>
            <w:webHidden/>
          </w:rPr>
          <w:tab/>
        </w:r>
        <w:r>
          <w:rPr>
            <w:webHidden/>
          </w:rPr>
          <w:fldChar w:fldCharType="begin"/>
        </w:r>
        <w:r>
          <w:rPr>
            <w:webHidden/>
          </w:rPr>
          <w:instrText xml:space="preserve"> PAGEREF _Toc208933044 \h </w:instrText>
        </w:r>
        <w:r>
          <w:rPr>
            <w:webHidden/>
          </w:rPr>
        </w:r>
        <w:r>
          <w:rPr>
            <w:webHidden/>
          </w:rPr>
          <w:fldChar w:fldCharType="separate"/>
        </w:r>
        <w:r>
          <w:rPr>
            <w:webHidden/>
          </w:rPr>
          <w:t>14</w:t>
        </w:r>
        <w:r>
          <w:rPr>
            <w:webHidden/>
          </w:rPr>
          <w:fldChar w:fldCharType="end"/>
        </w:r>
      </w:hyperlink>
    </w:p>
    <w:p w14:paraId="2E49A625" w14:textId="350E616E" w:rsidR="00082C2F" w:rsidRDefault="00082C2F">
      <w:pPr>
        <w:pStyle w:val="TOC2"/>
        <w:rPr>
          <w:kern w:val="2"/>
          <w:sz w:val="24"/>
          <w:szCs w:val="24"/>
          <w14:ligatures w14:val="standardContextual"/>
        </w:rPr>
      </w:pPr>
      <w:hyperlink w:anchor="_Toc208933045" w:history="1">
        <w:r w:rsidRPr="00375545">
          <w:rPr>
            <w:rStyle w:val="Hyperlink"/>
            <w:rFonts w:cs="Times New Roman"/>
          </w:rPr>
          <w:t>7.2</w:t>
        </w:r>
        <w:r>
          <w:rPr>
            <w:kern w:val="2"/>
            <w:sz w:val="24"/>
            <w:szCs w:val="24"/>
            <w14:ligatures w14:val="standardContextual"/>
          </w:rPr>
          <w:tab/>
        </w:r>
        <w:r w:rsidRPr="00375545">
          <w:rPr>
            <w:rStyle w:val="Hyperlink"/>
            <w:rFonts w:cs="Calibri"/>
          </w:rPr>
          <w:t>Conflicts of interest</w:t>
        </w:r>
        <w:r>
          <w:rPr>
            <w:webHidden/>
          </w:rPr>
          <w:tab/>
        </w:r>
        <w:r>
          <w:rPr>
            <w:webHidden/>
          </w:rPr>
          <w:fldChar w:fldCharType="begin"/>
        </w:r>
        <w:r>
          <w:rPr>
            <w:webHidden/>
          </w:rPr>
          <w:instrText xml:space="preserve"> PAGEREF _Toc208933045 \h </w:instrText>
        </w:r>
        <w:r>
          <w:rPr>
            <w:webHidden/>
          </w:rPr>
        </w:r>
        <w:r>
          <w:rPr>
            <w:webHidden/>
          </w:rPr>
          <w:fldChar w:fldCharType="separate"/>
        </w:r>
        <w:r>
          <w:rPr>
            <w:webHidden/>
          </w:rPr>
          <w:t>15</w:t>
        </w:r>
        <w:r>
          <w:rPr>
            <w:webHidden/>
          </w:rPr>
          <w:fldChar w:fldCharType="end"/>
        </w:r>
      </w:hyperlink>
    </w:p>
    <w:p w14:paraId="5A77AA36" w14:textId="75278AD5" w:rsidR="00082C2F" w:rsidRDefault="00082C2F">
      <w:pPr>
        <w:pStyle w:val="TOC2"/>
        <w:rPr>
          <w:kern w:val="2"/>
          <w:sz w:val="24"/>
          <w:szCs w:val="24"/>
          <w14:ligatures w14:val="standardContextual"/>
        </w:rPr>
      </w:pPr>
      <w:hyperlink w:anchor="_Toc208933046" w:history="1">
        <w:r w:rsidRPr="00375545">
          <w:rPr>
            <w:rStyle w:val="Hyperlink"/>
            <w:rFonts w:cs="Times New Roman"/>
          </w:rPr>
          <w:t>7.3</w:t>
        </w:r>
        <w:r>
          <w:rPr>
            <w:kern w:val="2"/>
            <w:sz w:val="24"/>
            <w:szCs w:val="24"/>
            <w14:ligatures w14:val="standardContextual"/>
          </w:rPr>
          <w:tab/>
        </w:r>
        <w:r w:rsidRPr="00375545">
          <w:rPr>
            <w:rStyle w:val="Hyperlink"/>
            <w:rFonts w:cs="Calibri"/>
          </w:rPr>
          <w:t>Application of law and Commonwealth policy</w:t>
        </w:r>
        <w:r>
          <w:rPr>
            <w:webHidden/>
          </w:rPr>
          <w:tab/>
        </w:r>
        <w:r>
          <w:rPr>
            <w:webHidden/>
          </w:rPr>
          <w:fldChar w:fldCharType="begin"/>
        </w:r>
        <w:r>
          <w:rPr>
            <w:webHidden/>
          </w:rPr>
          <w:instrText xml:space="preserve"> PAGEREF _Toc208933046 \h </w:instrText>
        </w:r>
        <w:r>
          <w:rPr>
            <w:webHidden/>
          </w:rPr>
        </w:r>
        <w:r>
          <w:rPr>
            <w:webHidden/>
          </w:rPr>
          <w:fldChar w:fldCharType="separate"/>
        </w:r>
        <w:r>
          <w:rPr>
            <w:webHidden/>
          </w:rPr>
          <w:t>16</w:t>
        </w:r>
        <w:r>
          <w:rPr>
            <w:webHidden/>
          </w:rPr>
          <w:fldChar w:fldCharType="end"/>
        </w:r>
      </w:hyperlink>
    </w:p>
    <w:p w14:paraId="3BC9D27A" w14:textId="43F9D047" w:rsidR="00082C2F" w:rsidRDefault="00082C2F">
      <w:pPr>
        <w:pStyle w:val="TOC2"/>
        <w:rPr>
          <w:kern w:val="2"/>
          <w:sz w:val="24"/>
          <w:szCs w:val="24"/>
          <w14:ligatures w14:val="standardContextual"/>
        </w:rPr>
      </w:pPr>
      <w:hyperlink w:anchor="_Toc208933047" w:history="1">
        <w:r w:rsidRPr="00375545">
          <w:rPr>
            <w:rStyle w:val="Hyperlink"/>
            <w:rFonts w:cs="Times New Roman"/>
          </w:rPr>
          <w:t>7.4</w:t>
        </w:r>
        <w:r>
          <w:rPr>
            <w:kern w:val="2"/>
            <w:sz w:val="24"/>
            <w:szCs w:val="24"/>
            <w14:ligatures w14:val="standardContextual"/>
          </w:rPr>
          <w:tab/>
        </w:r>
        <w:r w:rsidRPr="00375545">
          <w:rPr>
            <w:rStyle w:val="Hyperlink"/>
            <w:rFonts w:cs="Calibri"/>
            <w:i/>
          </w:rPr>
          <w:t>Workplace Gender Equality Act 2012</w:t>
        </w:r>
        <w:r w:rsidRPr="00375545">
          <w:rPr>
            <w:rStyle w:val="Hyperlink"/>
            <w:rFonts w:cs="Calibri"/>
          </w:rPr>
          <w:t xml:space="preserve"> (Cth)</w:t>
        </w:r>
        <w:r>
          <w:rPr>
            <w:webHidden/>
          </w:rPr>
          <w:tab/>
        </w:r>
        <w:r>
          <w:rPr>
            <w:webHidden/>
          </w:rPr>
          <w:fldChar w:fldCharType="begin"/>
        </w:r>
        <w:r>
          <w:rPr>
            <w:webHidden/>
          </w:rPr>
          <w:instrText xml:space="preserve"> PAGEREF _Toc208933047 \h </w:instrText>
        </w:r>
        <w:r>
          <w:rPr>
            <w:webHidden/>
          </w:rPr>
        </w:r>
        <w:r>
          <w:rPr>
            <w:webHidden/>
          </w:rPr>
          <w:fldChar w:fldCharType="separate"/>
        </w:r>
        <w:r>
          <w:rPr>
            <w:webHidden/>
          </w:rPr>
          <w:t>17</w:t>
        </w:r>
        <w:r>
          <w:rPr>
            <w:webHidden/>
          </w:rPr>
          <w:fldChar w:fldCharType="end"/>
        </w:r>
      </w:hyperlink>
    </w:p>
    <w:p w14:paraId="489C6BA2" w14:textId="6E1DA3F1" w:rsidR="00082C2F" w:rsidRDefault="00082C2F">
      <w:pPr>
        <w:pStyle w:val="TOC2"/>
        <w:rPr>
          <w:kern w:val="2"/>
          <w:sz w:val="24"/>
          <w:szCs w:val="24"/>
          <w14:ligatures w14:val="standardContextual"/>
        </w:rPr>
      </w:pPr>
      <w:hyperlink w:anchor="_Toc208933048" w:history="1">
        <w:r w:rsidRPr="00375545">
          <w:rPr>
            <w:rStyle w:val="Hyperlink"/>
            <w:rFonts w:cs="Times New Roman"/>
          </w:rPr>
          <w:t>7.5</w:t>
        </w:r>
        <w:r>
          <w:rPr>
            <w:kern w:val="2"/>
            <w:sz w:val="24"/>
            <w:szCs w:val="24"/>
            <w14:ligatures w14:val="standardContextual"/>
          </w:rPr>
          <w:tab/>
        </w:r>
        <w:r w:rsidRPr="00375545">
          <w:rPr>
            <w:rStyle w:val="Hyperlink"/>
            <w:rFonts w:cs="Calibri"/>
          </w:rPr>
          <w:t>Anti-terrorism measures</w:t>
        </w:r>
        <w:r>
          <w:rPr>
            <w:webHidden/>
          </w:rPr>
          <w:tab/>
        </w:r>
        <w:r>
          <w:rPr>
            <w:webHidden/>
          </w:rPr>
          <w:fldChar w:fldCharType="begin"/>
        </w:r>
        <w:r>
          <w:rPr>
            <w:webHidden/>
          </w:rPr>
          <w:instrText xml:space="preserve"> PAGEREF _Toc208933048 \h </w:instrText>
        </w:r>
        <w:r>
          <w:rPr>
            <w:webHidden/>
          </w:rPr>
        </w:r>
        <w:r>
          <w:rPr>
            <w:webHidden/>
          </w:rPr>
          <w:fldChar w:fldCharType="separate"/>
        </w:r>
        <w:r>
          <w:rPr>
            <w:webHidden/>
          </w:rPr>
          <w:t>17</w:t>
        </w:r>
        <w:r>
          <w:rPr>
            <w:webHidden/>
          </w:rPr>
          <w:fldChar w:fldCharType="end"/>
        </w:r>
      </w:hyperlink>
    </w:p>
    <w:p w14:paraId="33DA1379" w14:textId="383EF535" w:rsidR="00082C2F" w:rsidRDefault="00082C2F">
      <w:pPr>
        <w:pStyle w:val="TOC2"/>
        <w:rPr>
          <w:kern w:val="2"/>
          <w:sz w:val="24"/>
          <w:szCs w:val="24"/>
          <w14:ligatures w14:val="standardContextual"/>
        </w:rPr>
      </w:pPr>
      <w:hyperlink w:anchor="_Toc208933049" w:history="1">
        <w:r w:rsidRPr="00375545">
          <w:rPr>
            <w:rStyle w:val="Hyperlink"/>
            <w:rFonts w:cs="Times New Roman"/>
          </w:rPr>
          <w:t>7.6</w:t>
        </w:r>
        <w:r>
          <w:rPr>
            <w:kern w:val="2"/>
            <w:sz w:val="24"/>
            <w:szCs w:val="24"/>
            <w14:ligatures w14:val="standardContextual"/>
          </w:rPr>
          <w:tab/>
        </w:r>
        <w:r w:rsidRPr="00375545">
          <w:rPr>
            <w:rStyle w:val="Hyperlink"/>
            <w:rFonts w:cstheme="minorHAnsi"/>
          </w:rPr>
          <w:t>Privacy</w:t>
        </w:r>
        <w:r>
          <w:rPr>
            <w:webHidden/>
          </w:rPr>
          <w:tab/>
        </w:r>
        <w:r>
          <w:rPr>
            <w:webHidden/>
          </w:rPr>
          <w:fldChar w:fldCharType="begin"/>
        </w:r>
        <w:r>
          <w:rPr>
            <w:webHidden/>
          </w:rPr>
          <w:instrText xml:space="preserve"> PAGEREF _Toc208933049 \h </w:instrText>
        </w:r>
        <w:r>
          <w:rPr>
            <w:webHidden/>
          </w:rPr>
        </w:r>
        <w:r>
          <w:rPr>
            <w:webHidden/>
          </w:rPr>
          <w:fldChar w:fldCharType="separate"/>
        </w:r>
        <w:r>
          <w:rPr>
            <w:webHidden/>
          </w:rPr>
          <w:t>17</w:t>
        </w:r>
        <w:r>
          <w:rPr>
            <w:webHidden/>
          </w:rPr>
          <w:fldChar w:fldCharType="end"/>
        </w:r>
      </w:hyperlink>
    </w:p>
    <w:p w14:paraId="5029D8D4" w14:textId="735DE7F0" w:rsidR="00082C2F" w:rsidRDefault="00082C2F">
      <w:pPr>
        <w:pStyle w:val="TOC2"/>
        <w:rPr>
          <w:kern w:val="2"/>
          <w:sz w:val="24"/>
          <w:szCs w:val="24"/>
          <w14:ligatures w14:val="standardContextual"/>
        </w:rPr>
      </w:pPr>
      <w:hyperlink w:anchor="_Toc208933050" w:history="1">
        <w:r w:rsidRPr="00375545">
          <w:rPr>
            <w:rStyle w:val="Hyperlink"/>
            <w:rFonts w:cs="Times New Roman"/>
          </w:rPr>
          <w:t>7.7</w:t>
        </w:r>
        <w:r>
          <w:rPr>
            <w:kern w:val="2"/>
            <w:sz w:val="24"/>
            <w:szCs w:val="24"/>
            <w14:ligatures w14:val="standardContextual"/>
          </w:rPr>
          <w:tab/>
        </w:r>
        <w:r w:rsidRPr="00375545">
          <w:rPr>
            <w:rStyle w:val="Hyperlink"/>
            <w:rFonts w:cstheme="minorHAnsi"/>
          </w:rPr>
          <w:t>Employee entitlements</w:t>
        </w:r>
        <w:r>
          <w:rPr>
            <w:webHidden/>
          </w:rPr>
          <w:tab/>
        </w:r>
        <w:r>
          <w:rPr>
            <w:webHidden/>
          </w:rPr>
          <w:fldChar w:fldCharType="begin"/>
        </w:r>
        <w:r>
          <w:rPr>
            <w:webHidden/>
          </w:rPr>
          <w:instrText xml:space="preserve"> PAGEREF _Toc208933050 \h </w:instrText>
        </w:r>
        <w:r>
          <w:rPr>
            <w:webHidden/>
          </w:rPr>
        </w:r>
        <w:r>
          <w:rPr>
            <w:webHidden/>
          </w:rPr>
          <w:fldChar w:fldCharType="separate"/>
        </w:r>
        <w:r>
          <w:rPr>
            <w:webHidden/>
          </w:rPr>
          <w:t>18</w:t>
        </w:r>
        <w:r>
          <w:rPr>
            <w:webHidden/>
          </w:rPr>
          <w:fldChar w:fldCharType="end"/>
        </w:r>
      </w:hyperlink>
    </w:p>
    <w:p w14:paraId="70702EFB" w14:textId="025EE1DF" w:rsidR="00082C2F" w:rsidRDefault="00082C2F">
      <w:pPr>
        <w:pStyle w:val="TOC2"/>
        <w:rPr>
          <w:kern w:val="2"/>
          <w:sz w:val="24"/>
          <w:szCs w:val="24"/>
          <w14:ligatures w14:val="standardContextual"/>
        </w:rPr>
      </w:pPr>
      <w:hyperlink w:anchor="_Toc208933051" w:history="1">
        <w:r w:rsidRPr="00375545">
          <w:rPr>
            <w:rStyle w:val="Hyperlink"/>
            <w:rFonts w:cs="Times New Roman"/>
          </w:rPr>
          <w:t>7.8</w:t>
        </w:r>
        <w:r>
          <w:rPr>
            <w:kern w:val="2"/>
            <w:sz w:val="24"/>
            <w:szCs w:val="24"/>
            <w14:ligatures w14:val="standardContextual"/>
          </w:rPr>
          <w:tab/>
        </w:r>
        <w:r w:rsidRPr="00375545">
          <w:rPr>
            <w:rStyle w:val="Hyperlink"/>
            <w:i/>
          </w:rPr>
          <w:t>Modern Slavery Act 2018</w:t>
        </w:r>
        <w:r w:rsidRPr="00375545">
          <w:rPr>
            <w:rStyle w:val="Hyperlink"/>
          </w:rPr>
          <w:t xml:space="preserve"> (Cth)</w:t>
        </w:r>
        <w:r>
          <w:rPr>
            <w:webHidden/>
          </w:rPr>
          <w:tab/>
        </w:r>
        <w:r>
          <w:rPr>
            <w:webHidden/>
          </w:rPr>
          <w:fldChar w:fldCharType="begin"/>
        </w:r>
        <w:r>
          <w:rPr>
            <w:webHidden/>
          </w:rPr>
          <w:instrText xml:space="preserve"> PAGEREF _Toc208933051 \h </w:instrText>
        </w:r>
        <w:r>
          <w:rPr>
            <w:webHidden/>
          </w:rPr>
        </w:r>
        <w:r>
          <w:rPr>
            <w:webHidden/>
          </w:rPr>
          <w:fldChar w:fldCharType="separate"/>
        </w:r>
        <w:r>
          <w:rPr>
            <w:webHidden/>
          </w:rPr>
          <w:t>18</w:t>
        </w:r>
        <w:r>
          <w:rPr>
            <w:webHidden/>
          </w:rPr>
          <w:fldChar w:fldCharType="end"/>
        </w:r>
      </w:hyperlink>
    </w:p>
    <w:p w14:paraId="1AC73797" w14:textId="1B071B0D" w:rsidR="00082C2F" w:rsidRDefault="00082C2F">
      <w:pPr>
        <w:pStyle w:val="TOC2"/>
        <w:rPr>
          <w:kern w:val="2"/>
          <w:sz w:val="24"/>
          <w:szCs w:val="24"/>
          <w14:ligatures w14:val="standardContextual"/>
        </w:rPr>
      </w:pPr>
      <w:hyperlink w:anchor="_Toc208933052" w:history="1">
        <w:r w:rsidRPr="00375545">
          <w:rPr>
            <w:rStyle w:val="Hyperlink"/>
            <w:rFonts w:cs="Times New Roman"/>
          </w:rPr>
          <w:t>7.9</w:t>
        </w:r>
        <w:r>
          <w:rPr>
            <w:kern w:val="2"/>
            <w:sz w:val="24"/>
            <w:szCs w:val="24"/>
            <w14:ligatures w14:val="standardContextual"/>
          </w:rPr>
          <w:tab/>
        </w:r>
        <w:r w:rsidRPr="00375545">
          <w:rPr>
            <w:rStyle w:val="Hyperlink"/>
          </w:rPr>
          <w:t>Sustainable procurement</w:t>
        </w:r>
        <w:r>
          <w:rPr>
            <w:webHidden/>
          </w:rPr>
          <w:tab/>
        </w:r>
        <w:r>
          <w:rPr>
            <w:webHidden/>
          </w:rPr>
          <w:fldChar w:fldCharType="begin"/>
        </w:r>
        <w:r>
          <w:rPr>
            <w:webHidden/>
          </w:rPr>
          <w:instrText xml:space="preserve"> PAGEREF _Toc208933052 \h </w:instrText>
        </w:r>
        <w:r>
          <w:rPr>
            <w:webHidden/>
          </w:rPr>
        </w:r>
        <w:r>
          <w:rPr>
            <w:webHidden/>
          </w:rPr>
          <w:fldChar w:fldCharType="separate"/>
        </w:r>
        <w:r>
          <w:rPr>
            <w:webHidden/>
          </w:rPr>
          <w:t>18</w:t>
        </w:r>
        <w:r>
          <w:rPr>
            <w:webHidden/>
          </w:rPr>
          <w:fldChar w:fldCharType="end"/>
        </w:r>
      </w:hyperlink>
    </w:p>
    <w:p w14:paraId="67AC5E9D" w14:textId="3CBDCAFD" w:rsidR="00082C2F" w:rsidRDefault="00082C2F">
      <w:pPr>
        <w:pStyle w:val="TOC2"/>
        <w:rPr>
          <w:kern w:val="2"/>
          <w:sz w:val="24"/>
          <w:szCs w:val="24"/>
          <w14:ligatures w14:val="standardContextual"/>
        </w:rPr>
      </w:pPr>
      <w:hyperlink w:anchor="_Toc208933053" w:history="1">
        <w:r w:rsidRPr="00375545">
          <w:rPr>
            <w:rStyle w:val="Hyperlink"/>
            <w:rFonts w:cs="Times New Roman"/>
          </w:rPr>
          <w:t>7.10</w:t>
        </w:r>
        <w:r>
          <w:rPr>
            <w:kern w:val="2"/>
            <w:sz w:val="24"/>
            <w:szCs w:val="24"/>
            <w14:ligatures w14:val="standardContextual"/>
          </w:rPr>
          <w:tab/>
        </w:r>
        <w:r w:rsidRPr="00375545">
          <w:rPr>
            <w:rStyle w:val="Hyperlink"/>
          </w:rPr>
          <w:t>Economic Benefit to the Australian Economy</w:t>
        </w:r>
        <w:r>
          <w:rPr>
            <w:webHidden/>
          </w:rPr>
          <w:tab/>
        </w:r>
        <w:r>
          <w:rPr>
            <w:webHidden/>
          </w:rPr>
          <w:fldChar w:fldCharType="begin"/>
        </w:r>
        <w:r>
          <w:rPr>
            <w:webHidden/>
          </w:rPr>
          <w:instrText xml:space="preserve"> PAGEREF _Toc208933053 \h </w:instrText>
        </w:r>
        <w:r>
          <w:rPr>
            <w:webHidden/>
          </w:rPr>
        </w:r>
        <w:r>
          <w:rPr>
            <w:webHidden/>
          </w:rPr>
          <w:fldChar w:fldCharType="separate"/>
        </w:r>
        <w:r>
          <w:rPr>
            <w:webHidden/>
          </w:rPr>
          <w:t>18</w:t>
        </w:r>
        <w:r>
          <w:rPr>
            <w:webHidden/>
          </w:rPr>
          <w:fldChar w:fldCharType="end"/>
        </w:r>
      </w:hyperlink>
    </w:p>
    <w:p w14:paraId="5AB6A72B" w14:textId="0792EC61" w:rsidR="00082C2F" w:rsidRDefault="00082C2F">
      <w:pPr>
        <w:pStyle w:val="TOC2"/>
        <w:rPr>
          <w:kern w:val="2"/>
          <w:sz w:val="24"/>
          <w:szCs w:val="24"/>
          <w14:ligatures w14:val="standardContextual"/>
        </w:rPr>
      </w:pPr>
      <w:hyperlink w:anchor="_Toc208933054" w:history="1">
        <w:r w:rsidRPr="00375545">
          <w:rPr>
            <w:rStyle w:val="Hyperlink"/>
            <w:rFonts w:cs="Times New Roman"/>
          </w:rPr>
          <w:t>7.11</w:t>
        </w:r>
        <w:r>
          <w:rPr>
            <w:kern w:val="2"/>
            <w:sz w:val="24"/>
            <w:szCs w:val="24"/>
            <w14:ligatures w14:val="standardContextual"/>
          </w:rPr>
          <w:tab/>
        </w:r>
        <w:r w:rsidRPr="00375545">
          <w:rPr>
            <w:rStyle w:val="Hyperlink"/>
          </w:rPr>
          <w:t>Commonwealth Supplier Code of Conduct</w:t>
        </w:r>
        <w:r>
          <w:rPr>
            <w:webHidden/>
          </w:rPr>
          <w:tab/>
        </w:r>
        <w:r>
          <w:rPr>
            <w:webHidden/>
          </w:rPr>
          <w:fldChar w:fldCharType="begin"/>
        </w:r>
        <w:r>
          <w:rPr>
            <w:webHidden/>
          </w:rPr>
          <w:instrText xml:space="preserve"> PAGEREF _Toc208933054 \h </w:instrText>
        </w:r>
        <w:r>
          <w:rPr>
            <w:webHidden/>
          </w:rPr>
        </w:r>
        <w:r>
          <w:rPr>
            <w:webHidden/>
          </w:rPr>
          <w:fldChar w:fldCharType="separate"/>
        </w:r>
        <w:r>
          <w:rPr>
            <w:webHidden/>
          </w:rPr>
          <w:t>19</w:t>
        </w:r>
        <w:r>
          <w:rPr>
            <w:webHidden/>
          </w:rPr>
          <w:fldChar w:fldCharType="end"/>
        </w:r>
      </w:hyperlink>
    </w:p>
    <w:p w14:paraId="2C37F94F" w14:textId="7CB1DFFA" w:rsidR="00082C2F" w:rsidRDefault="00082C2F">
      <w:pPr>
        <w:pStyle w:val="TOC2"/>
        <w:rPr>
          <w:kern w:val="2"/>
          <w:sz w:val="24"/>
          <w:szCs w:val="24"/>
          <w14:ligatures w14:val="standardContextual"/>
        </w:rPr>
      </w:pPr>
      <w:hyperlink w:anchor="_Toc208933055" w:history="1">
        <w:r w:rsidRPr="00375545">
          <w:rPr>
            <w:rStyle w:val="Hyperlink"/>
            <w:rFonts w:cs="Times New Roman"/>
          </w:rPr>
          <w:t>7.12</w:t>
        </w:r>
        <w:r>
          <w:rPr>
            <w:kern w:val="2"/>
            <w:sz w:val="24"/>
            <w:szCs w:val="24"/>
            <w14:ligatures w14:val="standardContextual"/>
          </w:rPr>
          <w:tab/>
        </w:r>
        <w:r w:rsidRPr="00375545">
          <w:rPr>
            <w:rStyle w:val="Hyperlink"/>
          </w:rPr>
          <w:t>Australian Government Security Clearance</w:t>
        </w:r>
        <w:r>
          <w:rPr>
            <w:webHidden/>
          </w:rPr>
          <w:tab/>
        </w:r>
        <w:r>
          <w:rPr>
            <w:webHidden/>
          </w:rPr>
          <w:fldChar w:fldCharType="begin"/>
        </w:r>
        <w:r>
          <w:rPr>
            <w:webHidden/>
          </w:rPr>
          <w:instrText xml:space="preserve"> PAGEREF _Toc208933055 \h </w:instrText>
        </w:r>
        <w:r>
          <w:rPr>
            <w:webHidden/>
          </w:rPr>
        </w:r>
        <w:r>
          <w:rPr>
            <w:webHidden/>
          </w:rPr>
          <w:fldChar w:fldCharType="separate"/>
        </w:r>
        <w:r>
          <w:rPr>
            <w:webHidden/>
          </w:rPr>
          <w:t>19</w:t>
        </w:r>
        <w:r>
          <w:rPr>
            <w:webHidden/>
          </w:rPr>
          <w:fldChar w:fldCharType="end"/>
        </w:r>
      </w:hyperlink>
    </w:p>
    <w:p w14:paraId="7A64199F" w14:textId="15383FD8" w:rsidR="00082C2F" w:rsidRDefault="00082C2F">
      <w:pPr>
        <w:pStyle w:val="TOC1"/>
        <w:rPr>
          <w:b w:val="0"/>
          <w:kern w:val="2"/>
          <w:sz w:val="24"/>
          <w:szCs w:val="24"/>
          <w14:ligatures w14:val="standardContextual"/>
        </w:rPr>
      </w:pPr>
      <w:hyperlink w:anchor="_Toc208933056" w:history="1">
        <w:r w:rsidRPr="00375545">
          <w:rPr>
            <w:rStyle w:val="Hyperlink"/>
            <w:rFonts w:cs="Times New Roman"/>
          </w:rPr>
          <w:t>8</w:t>
        </w:r>
        <w:r>
          <w:rPr>
            <w:b w:val="0"/>
            <w:kern w:val="2"/>
            <w:sz w:val="24"/>
            <w:szCs w:val="24"/>
            <w14:ligatures w14:val="standardContextual"/>
          </w:rPr>
          <w:tab/>
        </w:r>
        <w:r w:rsidRPr="00375545">
          <w:rPr>
            <w:rStyle w:val="Hyperlink"/>
          </w:rPr>
          <w:t>Matters concerning Tender</w:t>
        </w:r>
        <w:r>
          <w:rPr>
            <w:webHidden/>
          </w:rPr>
          <w:tab/>
        </w:r>
        <w:r>
          <w:rPr>
            <w:webHidden/>
          </w:rPr>
          <w:fldChar w:fldCharType="begin"/>
        </w:r>
        <w:r>
          <w:rPr>
            <w:webHidden/>
          </w:rPr>
          <w:instrText xml:space="preserve"> PAGEREF _Toc208933056 \h </w:instrText>
        </w:r>
        <w:r>
          <w:rPr>
            <w:webHidden/>
          </w:rPr>
        </w:r>
        <w:r>
          <w:rPr>
            <w:webHidden/>
          </w:rPr>
          <w:fldChar w:fldCharType="separate"/>
        </w:r>
        <w:r>
          <w:rPr>
            <w:webHidden/>
          </w:rPr>
          <w:t>19</w:t>
        </w:r>
        <w:r>
          <w:rPr>
            <w:webHidden/>
          </w:rPr>
          <w:fldChar w:fldCharType="end"/>
        </w:r>
      </w:hyperlink>
    </w:p>
    <w:p w14:paraId="6D37E55D" w14:textId="5A8F276C" w:rsidR="00082C2F" w:rsidRDefault="00082C2F">
      <w:pPr>
        <w:pStyle w:val="TOC2"/>
        <w:rPr>
          <w:kern w:val="2"/>
          <w:sz w:val="24"/>
          <w:szCs w:val="24"/>
          <w14:ligatures w14:val="standardContextual"/>
        </w:rPr>
      </w:pPr>
      <w:hyperlink w:anchor="_Toc208933057" w:history="1">
        <w:r w:rsidRPr="00375545">
          <w:rPr>
            <w:rStyle w:val="Hyperlink"/>
            <w:rFonts w:cs="Times New Roman"/>
          </w:rPr>
          <w:t>8.1</w:t>
        </w:r>
        <w:r>
          <w:rPr>
            <w:kern w:val="2"/>
            <w:sz w:val="24"/>
            <w:szCs w:val="24"/>
            <w14:ligatures w14:val="standardContextual"/>
          </w:rPr>
          <w:tab/>
        </w:r>
        <w:r w:rsidRPr="00375545">
          <w:rPr>
            <w:rStyle w:val="Hyperlink"/>
            <w:rFonts w:cs="Calibri"/>
          </w:rPr>
          <w:t>Tender requirements</w:t>
        </w:r>
        <w:r>
          <w:rPr>
            <w:webHidden/>
          </w:rPr>
          <w:tab/>
        </w:r>
        <w:r>
          <w:rPr>
            <w:webHidden/>
          </w:rPr>
          <w:fldChar w:fldCharType="begin"/>
        </w:r>
        <w:r>
          <w:rPr>
            <w:webHidden/>
          </w:rPr>
          <w:instrText xml:space="preserve"> PAGEREF _Toc208933057 \h </w:instrText>
        </w:r>
        <w:r>
          <w:rPr>
            <w:webHidden/>
          </w:rPr>
        </w:r>
        <w:r>
          <w:rPr>
            <w:webHidden/>
          </w:rPr>
          <w:fldChar w:fldCharType="separate"/>
        </w:r>
        <w:r>
          <w:rPr>
            <w:webHidden/>
          </w:rPr>
          <w:t>19</w:t>
        </w:r>
        <w:r>
          <w:rPr>
            <w:webHidden/>
          </w:rPr>
          <w:fldChar w:fldCharType="end"/>
        </w:r>
      </w:hyperlink>
    </w:p>
    <w:p w14:paraId="146723B0" w14:textId="29E88EA2" w:rsidR="00082C2F" w:rsidRDefault="00082C2F">
      <w:pPr>
        <w:pStyle w:val="TOC2"/>
        <w:rPr>
          <w:kern w:val="2"/>
          <w:sz w:val="24"/>
          <w:szCs w:val="24"/>
          <w14:ligatures w14:val="standardContextual"/>
        </w:rPr>
      </w:pPr>
      <w:hyperlink w:anchor="_Toc208933058" w:history="1">
        <w:r w:rsidRPr="00375545">
          <w:rPr>
            <w:rStyle w:val="Hyperlink"/>
            <w:rFonts w:cs="Times New Roman"/>
          </w:rPr>
          <w:t>8.2</w:t>
        </w:r>
        <w:r>
          <w:rPr>
            <w:kern w:val="2"/>
            <w:sz w:val="24"/>
            <w:szCs w:val="24"/>
            <w14:ligatures w14:val="standardContextual"/>
          </w:rPr>
          <w:tab/>
        </w:r>
        <w:r w:rsidRPr="00375545">
          <w:rPr>
            <w:rStyle w:val="Hyperlink"/>
            <w:rFonts w:cs="Calibri"/>
          </w:rPr>
          <w:t>Tenderers to inform themselves</w:t>
        </w:r>
        <w:r>
          <w:rPr>
            <w:webHidden/>
          </w:rPr>
          <w:tab/>
        </w:r>
        <w:r>
          <w:rPr>
            <w:webHidden/>
          </w:rPr>
          <w:fldChar w:fldCharType="begin"/>
        </w:r>
        <w:r>
          <w:rPr>
            <w:webHidden/>
          </w:rPr>
          <w:instrText xml:space="preserve"> PAGEREF _Toc208933058 \h </w:instrText>
        </w:r>
        <w:r>
          <w:rPr>
            <w:webHidden/>
          </w:rPr>
        </w:r>
        <w:r>
          <w:rPr>
            <w:webHidden/>
          </w:rPr>
          <w:fldChar w:fldCharType="separate"/>
        </w:r>
        <w:r>
          <w:rPr>
            <w:webHidden/>
          </w:rPr>
          <w:t>19</w:t>
        </w:r>
        <w:r>
          <w:rPr>
            <w:webHidden/>
          </w:rPr>
          <w:fldChar w:fldCharType="end"/>
        </w:r>
      </w:hyperlink>
    </w:p>
    <w:p w14:paraId="53D0D700" w14:textId="01AF7A0F" w:rsidR="00082C2F" w:rsidRDefault="00082C2F">
      <w:pPr>
        <w:pStyle w:val="TOC2"/>
        <w:rPr>
          <w:kern w:val="2"/>
          <w:sz w:val="24"/>
          <w:szCs w:val="24"/>
          <w14:ligatures w14:val="standardContextual"/>
        </w:rPr>
      </w:pPr>
      <w:hyperlink w:anchor="_Toc208933059" w:history="1">
        <w:r w:rsidRPr="00375545">
          <w:rPr>
            <w:rStyle w:val="Hyperlink"/>
            <w:rFonts w:cs="Times New Roman"/>
          </w:rPr>
          <w:t>8.3</w:t>
        </w:r>
        <w:r>
          <w:rPr>
            <w:kern w:val="2"/>
            <w:sz w:val="24"/>
            <w:szCs w:val="24"/>
            <w14:ligatures w14:val="standardContextual"/>
          </w:rPr>
          <w:tab/>
        </w:r>
        <w:r w:rsidRPr="00375545">
          <w:rPr>
            <w:rStyle w:val="Hyperlink"/>
            <w:rFonts w:cs="Calibri"/>
          </w:rPr>
          <w:t>Disclaimer</w:t>
        </w:r>
        <w:r>
          <w:rPr>
            <w:webHidden/>
          </w:rPr>
          <w:tab/>
        </w:r>
        <w:r>
          <w:rPr>
            <w:webHidden/>
          </w:rPr>
          <w:fldChar w:fldCharType="begin"/>
        </w:r>
        <w:r>
          <w:rPr>
            <w:webHidden/>
          </w:rPr>
          <w:instrText xml:space="preserve"> PAGEREF _Toc208933059 \h </w:instrText>
        </w:r>
        <w:r>
          <w:rPr>
            <w:webHidden/>
          </w:rPr>
        </w:r>
        <w:r>
          <w:rPr>
            <w:webHidden/>
          </w:rPr>
          <w:fldChar w:fldCharType="separate"/>
        </w:r>
        <w:r>
          <w:rPr>
            <w:webHidden/>
          </w:rPr>
          <w:t>20</w:t>
        </w:r>
        <w:r>
          <w:rPr>
            <w:webHidden/>
          </w:rPr>
          <w:fldChar w:fldCharType="end"/>
        </w:r>
      </w:hyperlink>
    </w:p>
    <w:p w14:paraId="0DD50075" w14:textId="0D26AC7E" w:rsidR="00082C2F" w:rsidRDefault="00082C2F">
      <w:pPr>
        <w:pStyle w:val="TOC2"/>
        <w:rPr>
          <w:kern w:val="2"/>
          <w:sz w:val="24"/>
          <w:szCs w:val="24"/>
          <w14:ligatures w14:val="standardContextual"/>
        </w:rPr>
      </w:pPr>
      <w:hyperlink w:anchor="_Toc208933060" w:history="1">
        <w:r w:rsidRPr="00375545">
          <w:rPr>
            <w:rStyle w:val="Hyperlink"/>
            <w:rFonts w:cs="Times New Roman"/>
          </w:rPr>
          <w:t>8.4</w:t>
        </w:r>
        <w:r>
          <w:rPr>
            <w:kern w:val="2"/>
            <w:sz w:val="24"/>
            <w:szCs w:val="24"/>
            <w14:ligatures w14:val="standardContextual"/>
          </w:rPr>
          <w:tab/>
        </w:r>
        <w:r w:rsidRPr="00375545">
          <w:rPr>
            <w:rStyle w:val="Hyperlink"/>
            <w:rFonts w:cs="Calibri"/>
          </w:rPr>
          <w:t>Offers and acceptance of offer</w:t>
        </w:r>
        <w:r>
          <w:rPr>
            <w:webHidden/>
          </w:rPr>
          <w:tab/>
        </w:r>
        <w:r>
          <w:rPr>
            <w:webHidden/>
          </w:rPr>
          <w:fldChar w:fldCharType="begin"/>
        </w:r>
        <w:r>
          <w:rPr>
            <w:webHidden/>
          </w:rPr>
          <w:instrText xml:space="preserve"> PAGEREF _Toc208933060 \h </w:instrText>
        </w:r>
        <w:r>
          <w:rPr>
            <w:webHidden/>
          </w:rPr>
        </w:r>
        <w:r>
          <w:rPr>
            <w:webHidden/>
          </w:rPr>
          <w:fldChar w:fldCharType="separate"/>
        </w:r>
        <w:r>
          <w:rPr>
            <w:webHidden/>
          </w:rPr>
          <w:t>21</w:t>
        </w:r>
        <w:r>
          <w:rPr>
            <w:webHidden/>
          </w:rPr>
          <w:fldChar w:fldCharType="end"/>
        </w:r>
      </w:hyperlink>
    </w:p>
    <w:p w14:paraId="3F7F39BB" w14:textId="5920A044" w:rsidR="00082C2F" w:rsidRDefault="00082C2F">
      <w:pPr>
        <w:pStyle w:val="TOC2"/>
        <w:rPr>
          <w:kern w:val="2"/>
          <w:sz w:val="24"/>
          <w:szCs w:val="24"/>
          <w14:ligatures w14:val="standardContextual"/>
        </w:rPr>
      </w:pPr>
      <w:hyperlink w:anchor="_Toc208933061" w:history="1">
        <w:r w:rsidRPr="00375545">
          <w:rPr>
            <w:rStyle w:val="Hyperlink"/>
            <w:rFonts w:cs="Times New Roman"/>
          </w:rPr>
          <w:t>8.5</w:t>
        </w:r>
        <w:r>
          <w:rPr>
            <w:kern w:val="2"/>
            <w:sz w:val="24"/>
            <w:szCs w:val="24"/>
            <w14:ligatures w14:val="standardContextual"/>
          </w:rPr>
          <w:tab/>
        </w:r>
        <w:r w:rsidRPr="00375545">
          <w:rPr>
            <w:rStyle w:val="Hyperlink"/>
            <w:rFonts w:cstheme="minorHAnsi"/>
          </w:rPr>
          <w:t>Complaints</w:t>
        </w:r>
        <w:r>
          <w:rPr>
            <w:webHidden/>
          </w:rPr>
          <w:tab/>
        </w:r>
        <w:r>
          <w:rPr>
            <w:webHidden/>
          </w:rPr>
          <w:fldChar w:fldCharType="begin"/>
        </w:r>
        <w:r>
          <w:rPr>
            <w:webHidden/>
          </w:rPr>
          <w:instrText xml:space="preserve"> PAGEREF _Toc208933061 \h </w:instrText>
        </w:r>
        <w:r>
          <w:rPr>
            <w:webHidden/>
          </w:rPr>
        </w:r>
        <w:r>
          <w:rPr>
            <w:webHidden/>
          </w:rPr>
          <w:fldChar w:fldCharType="separate"/>
        </w:r>
        <w:r>
          <w:rPr>
            <w:webHidden/>
          </w:rPr>
          <w:t>21</w:t>
        </w:r>
        <w:r>
          <w:rPr>
            <w:webHidden/>
          </w:rPr>
          <w:fldChar w:fldCharType="end"/>
        </w:r>
      </w:hyperlink>
    </w:p>
    <w:p w14:paraId="0ED6A1BD" w14:textId="521281A1" w:rsidR="00082C2F" w:rsidRDefault="00082C2F">
      <w:pPr>
        <w:pStyle w:val="TOC1"/>
        <w:rPr>
          <w:b w:val="0"/>
          <w:kern w:val="2"/>
          <w:sz w:val="24"/>
          <w:szCs w:val="24"/>
          <w14:ligatures w14:val="standardContextual"/>
        </w:rPr>
      </w:pPr>
      <w:hyperlink w:anchor="_Toc208933062" w:history="1">
        <w:r w:rsidRPr="00375545">
          <w:rPr>
            <w:rStyle w:val="Hyperlink"/>
            <w:rFonts w:cs="Times New Roman"/>
          </w:rPr>
          <w:t>9</w:t>
        </w:r>
        <w:r>
          <w:rPr>
            <w:b w:val="0"/>
            <w:kern w:val="2"/>
            <w:sz w:val="24"/>
            <w:szCs w:val="24"/>
            <w14:ligatures w14:val="standardContextual"/>
          </w:rPr>
          <w:tab/>
        </w:r>
        <w:r w:rsidRPr="00375545">
          <w:rPr>
            <w:rStyle w:val="Hyperlink"/>
          </w:rPr>
          <w:t>General matters</w:t>
        </w:r>
        <w:r>
          <w:rPr>
            <w:webHidden/>
          </w:rPr>
          <w:tab/>
        </w:r>
        <w:r>
          <w:rPr>
            <w:webHidden/>
          </w:rPr>
          <w:fldChar w:fldCharType="begin"/>
        </w:r>
        <w:r>
          <w:rPr>
            <w:webHidden/>
          </w:rPr>
          <w:instrText xml:space="preserve"> PAGEREF _Toc208933062 \h </w:instrText>
        </w:r>
        <w:r>
          <w:rPr>
            <w:webHidden/>
          </w:rPr>
        </w:r>
        <w:r>
          <w:rPr>
            <w:webHidden/>
          </w:rPr>
          <w:fldChar w:fldCharType="separate"/>
        </w:r>
        <w:r>
          <w:rPr>
            <w:webHidden/>
          </w:rPr>
          <w:t>22</w:t>
        </w:r>
        <w:r>
          <w:rPr>
            <w:webHidden/>
          </w:rPr>
          <w:fldChar w:fldCharType="end"/>
        </w:r>
      </w:hyperlink>
    </w:p>
    <w:p w14:paraId="5B078B3A" w14:textId="4D4604BD" w:rsidR="00082C2F" w:rsidRDefault="00082C2F">
      <w:pPr>
        <w:pStyle w:val="TOC2"/>
        <w:rPr>
          <w:kern w:val="2"/>
          <w:sz w:val="24"/>
          <w:szCs w:val="24"/>
          <w14:ligatures w14:val="standardContextual"/>
        </w:rPr>
      </w:pPr>
      <w:hyperlink w:anchor="_Toc208933063" w:history="1">
        <w:r w:rsidRPr="00375545">
          <w:rPr>
            <w:rStyle w:val="Hyperlink"/>
            <w:rFonts w:cs="Times New Roman"/>
          </w:rPr>
          <w:t>9.1</w:t>
        </w:r>
        <w:r>
          <w:rPr>
            <w:kern w:val="2"/>
            <w:sz w:val="24"/>
            <w:szCs w:val="24"/>
            <w14:ligatures w14:val="standardContextual"/>
          </w:rPr>
          <w:tab/>
        </w:r>
        <w:r w:rsidRPr="00375545">
          <w:rPr>
            <w:rStyle w:val="Hyperlink"/>
            <w:rFonts w:cs="Calibri"/>
          </w:rPr>
          <w:t>Prices, units and language</w:t>
        </w:r>
        <w:r>
          <w:rPr>
            <w:webHidden/>
          </w:rPr>
          <w:tab/>
        </w:r>
        <w:r>
          <w:rPr>
            <w:webHidden/>
          </w:rPr>
          <w:fldChar w:fldCharType="begin"/>
        </w:r>
        <w:r>
          <w:rPr>
            <w:webHidden/>
          </w:rPr>
          <w:instrText xml:space="preserve"> PAGEREF _Toc208933063 \h </w:instrText>
        </w:r>
        <w:r>
          <w:rPr>
            <w:webHidden/>
          </w:rPr>
        </w:r>
        <w:r>
          <w:rPr>
            <w:webHidden/>
          </w:rPr>
          <w:fldChar w:fldCharType="separate"/>
        </w:r>
        <w:r>
          <w:rPr>
            <w:webHidden/>
          </w:rPr>
          <w:t>22</w:t>
        </w:r>
        <w:r>
          <w:rPr>
            <w:webHidden/>
          </w:rPr>
          <w:fldChar w:fldCharType="end"/>
        </w:r>
      </w:hyperlink>
    </w:p>
    <w:p w14:paraId="4B75196B" w14:textId="70224DCE" w:rsidR="00082C2F" w:rsidRDefault="00082C2F">
      <w:pPr>
        <w:pStyle w:val="TOC2"/>
        <w:rPr>
          <w:kern w:val="2"/>
          <w:sz w:val="24"/>
          <w:szCs w:val="24"/>
          <w14:ligatures w14:val="standardContextual"/>
        </w:rPr>
      </w:pPr>
      <w:hyperlink w:anchor="_Toc208933064" w:history="1">
        <w:r w:rsidRPr="00375545">
          <w:rPr>
            <w:rStyle w:val="Hyperlink"/>
            <w:rFonts w:cs="Times New Roman"/>
          </w:rPr>
          <w:t>9.2</w:t>
        </w:r>
        <w:r>
          <w:rPr>
            <w:kern w:val="2"/>
            <w:sz w:val="24"/>
            <w:szCs w:val="24"/>
            <w14:ligatures w14:val="standardContextual"/>
          </w:rPr>
          <w:tab/>
        </w:r>
        <w:r w:rsidRPr="00375545">
          <w:rPr>
            <w:rStyle w:val="Hyperlink"/>
            <w:rFonts w:cs="Calibri"/>
          </w:rPr>
          <w:t>Competitive Neutrality</w:t>
        </w:r>
        <w:r>
          <w:rPr>
            <w:webHidden/>
          </w:rPr>
          <w:tab/>
        </w:r>
        <w:r>
          <w:rPr>
            <w:webHidden/>
          </w:rPr>
          <w:fldChar w:fldCharType="begin"/>
        </w:r>
        <w:r>
          <w:rPr>
            <w:webHidden/>
          </w:rPr>
          <w:instrText xml:space="preserve"> PAGEREF _Toc208933064 \h </w:instrText>
        </w:r>
        <w:r>
          <w:rPr>
            <w:webHidden/>
          </w:rPr>
        </w:r>
        <w:r>
          <w:rPr>
            <w:webHidden/>
          </w:rPr>
          <w:fldChar w:fldCharType="separate"/>
        </w:r>
        <w:r>
          <w:rPr>
            <w:webHidden/>
          </w:rPr>
          <w:t>22</w:t>
        </w:r>
        <w:r>
          <w:rPr>
            <w:webHidden/>
          </w:rPr>
          <w:fldChar w:fldCharType="end"/>
        </w:r>
      </w:hyperlink>
    </w:p>
    <w:p w14:paraId="665D068B" w14:textId="4C58DAF8" w:rsidR="00082C2F" w:rsidRDefault="00082C2F">
      <w:pPr>
        <w:pStyle w:val="TOC2"/>
        <w:rPr>
          <w:kern w:val="2"/>
          <w:sz w:val="24"/>
          <w:szCs w:val="24"/>
          <w14:ligatures w14:val="standardContextual"/>
        </w:rPr>
      </w:pPr>
      <w:hyperlink w:anchor="_Toc208933065" w:history="1">
        <w:r w:rsidRPr="00375545">
          <w:rPr>
            <w:rStyle w:val="Hyperlink"/>
            <w:rFonts w:cs="Times New Roman"/>
          </w:rPr>
          <w:t>9.3</w:t>
        </w:r>
        <w:r>
          <w:rPr>
            <w:kern w:val="2"/>
            <w:sz w:val="24"/>
            <w:szCs w:val="24"/>
            <w14:ligatures w14:val="standardContextual"/>
          </w:rPr>
          <w:tab/>
        </w:r>
        <w:r w:rsidRPr="00375545">
          <w:rPr>
            <w:rStyle w:val="Hyperlink"/>
            <w:rFonts w:cs="Calibri"/>
          </w:rPr>
          <w:t>Joint, Part and Alternative Tenders</w:t>
        </w:r>
        <w:r>
          <w:rPr>
            <w:webHidden/>
          </w:rPr>
          <w:tab/>
        </w:r>
        <w:r>
          <w:rPr>
            <w:webHidden/>
          </w:rPr>
          <w:fldChar w:fldCharType="begin"/>
        </w:r>
        <w:r>
          <w:rPr>
            <w:webHidden/>
          </w:rPr>
          <w:instrText xml:space="preserve"> PAGEREF _Toc208933065 \h </w:instrText>
        </w:r>
        <w:r>
          <w:rPr>
            <w:webHidden/>
          </w:rPr>
        </w:r>
        <w:r>
          <w:rPr>
            <w:webHidden/>
          </w:rPr>
          <w:fldChar w:fldCharType="separate"/>
        </w:r>
        <w:r>
          <w:rPr>
            <w:webHidden/>
          </w:rPr>
          <w:t>22</w:t>
        </w:r>
        <w:r>
          <w:rPr>
            <w:webHidden/>
          </w:rPr>
          <w:fldChar w:fldCharType="end"/>
        </w:r>
      </w:hyperlink>
    </w:p>
    <w:p w14:paraId="19D0F92F" w14:textId="1840F1FC" w:rsidR="00082C2F" w:rsidRDefault="00082C2F">
      <w:pPr>
        <w:pStyle w:val="TOC2"/>
        <w:rPr>
          <w:kern w:val="2"/>
          <w:sz w:val="24"/>
          <w:szCs w:val="24"/>
          <w14:ligatures w14:val="standardContextual"/>
        </w:rPr>
      </w:pPr>
      <w:hyperlink w:anchor="_Toc208933066" w:history="1">
        <w:r w:rsidRPr="00375545">
          <w:rPr>
            <w:rStyle w:val="Hyperlink"/>
            <w:rFonts w:cs="Times New Roman"/>
          </w:rPr>
          <w:t>9.4</w:t>
        </w:r>
        <w:r>
          <w:rPr>
            <w:kern w:val="2"/>
            <w:sz w:val="24"/>
            <w:szCs w:val="24"/>
            <w14:ligatures w14:val="standardContextual"/>
          </w:rPr>
          <w:tab/>
        </w:r>
        <w:r w:rsidRPr="00375545">
          <w:rPr>
            <w:rStyle w:val="Hyperlink"/>
            <w:rFonts w:cs="Calibri"/>
          </w:rPr>
          <w:t>Subcontracting</w:t>
        </w:r>
        <w:r>
          <w:rPr>
            <w:webHidden/>
          </w:rPr>
          <w:tab/>
        </w:r>
        <w:r>
          <w:rPr>
            <w:webHidden/>
          </w:rPr>
          <w:fldChar w:fldCharType="begin"/>
        </w:r>
        <w:r>
          <w:rPr>
            <w:webHidden/>
          </w:rPr>
          <w:instrText xml:space="preserve"> PAGEREF _Toc208933066 \h </w:instrText>
        </w:r>
        <w:r>
          <w:rPr>
            <w:webHidden/>
          </w:rPr>
        </w:r>
        <w:r>
          <w:rPr>
            <w:webHidden/>
          </w:rPr>
          <w:fldChar w:fldCharType="separate"/>
        </w:r>
        <w:r>
          <w:rPr>
            <w:webHidden/>
          </w:rPr>
          <w:t>22</w:t>
        </w:r>
        <w:r>
          <w:rPr>
            <w:webHidden/>
          </w:rPr>
          <w:fldChar w:fldCharType="end"/>
        </w:r>
      </w:hyperlink>
    </w:p>
    <w:p w14:paraId="00F44F21" w14:textId="4613EA8F" w:rsidR="00082C2F" w:rsidRDefault="00082C2F">
      <w:pPr>
        <w:pStyle w:val="TOC1"/>
        <w:rPr>
          <w:b w:val="0"/>
          <w:kern w:val="2"/>
          <w:sz w:val="24"/>
          <w:szCs w:val="24"/>
          <w14:ligatures w14:val="standardContextual"/>
        </w:rPr>
      </w:pPr>
      <w:hyperlink w:anchor="_Toc208933067" w:history="1">
        <w:r w:rsidRPr="00375545">
          <w:rPr>
            <w:rStyle w:val="Hyperlink"/>
            <w:rFonts w:cs="Times New Roman"/>
          </w:rPr>
          <w:t>10</w:t>
        </w:r>
        <w:r>
          <w:rPr>
            <w:b w:val="0"/>
            <w:kern w:val="2"/>
            <w:sz w:val="24"/>
            <w:szCs w:val="24"/>
            <w14:ligatures w14:val="standardContextual"/>
          </w:rPr>
          <w:tab/>
        </w:r>
        <w:r w:rsidRPr="00375545">
          <w:rPr>
            <w:rStyle w:val="Hyperlink"/>
          </w:rPr>
          <w:t>Evaluation of Tenders</w:t>
        </w:r>
        <w:r>
          <w:rPr>
            <w:webHidden/>
          </w:rPr>
          <w:tab/>
        </w:r>
        <w:r>
          <w:rPr>
            <w:webHidden/>
          </w:rPr>
          <w:fldChar w:fldCharType="begin"/>
        </w:r>
        <w:r>
          <w:rPr>
            <w:webHidden/>
          </w:rPr>
          <w:instrText xml:space="preserve"> PAGEREF _Toc208933067 \h </w:instrText>
        </w:r>
        <w:r>
          <w:rPr>
            <w:webHidden/>
          </w:rPr>
        </w:r>
        <w:r>
          <w:rPr>
            <w:webHidden/>
          </w:rPr>
          <w:fldChar w:fldCharType="separate"/>
        </w:r>
        <w:r>
          <w:rPr>
            <w:webHidden/>
          </w:rPr>
          <w:t>23</w:t>
        </w:r>
        <w:r>
          <w:rPr>
            <w:webHidden/>
          </w:rPr>
          <w:fldChar w:fldCharType="end"/>
        </w:r>
      </w:hyperlink>
    </w:p>
    <w:p w14:paraId="378C4A4E" w14:textId="5C0F21BE" w:rsidR="00082C2F" w:rsidRDefault="00082C2F">
      <w:pPr>
        <w:pStyle w:val="TOC2"/>
        <w:rPr>
          <w:kern w:val="2"/>
          <w:sz w:val="24"/>
          <w:szCs w:val="24"/>
          <w14:ligatures w14:val="standardContextual"/>
        </w:rPr>
      </w:pPr>
      <w:hyperlink w:anchor="_Toc208933068" w:history="1">
        <w:r w:rsidRPr="00375545">
          <w:rPr>
            <w:rStyle w:val="Hyperlink"/>
            <w:rFonts w:cs="Times New Roman"/>
          </w:rPr>
          <w:t>10.2</w:t>
        </w:r>
        <w:r>
          <w:rPr>
            <w:kern w:val="2"/>
            <w:sz w:val="24"/>
            <w:szCs w:val="24"/>
            <w14:ligatures w14:val="standardContextual"/>
          </w:rPr>
          <w:tab/>
        </w:r>
        <w:r w:rsidRPr="00375545">
          <w:rPr>
            <w:rStyle w:val="Hyperlink"/>
            <w:rFonts w:cs="Calibri"/>
          </w:rPr>
          <w:t>Minimum Content and Format Requirements</w:t>
        </w:r>
        <w:r>
          <w:rPr>
            <w:webHidden/>
          </w:rPr>
          <w:tab/>
        </w:r>
        <w:r>
          <w:rPr>
            <w:webHidden/>
          </w:rPr>
          <w:fldChar w:fldCharType="begin"/>
        </w:r>
        <w:r>
          <w:rPr>
            <w:webHidden/>
          </w:rPr>
          <w:instrText xml:space="preserve"> PAGEREF _Toc208933068 \h </w:instrText>
        </w:r>
        <w:r>
          <w:rPr>
            <w:webHidden/>
          </w:rPr>
        </w:r>
        <w:r>
          <w:rPr>
            <w:webHidden/>
          </w:rPr>
          <w:fldChar w:fldCharType="separate"/>
        </w:r>
        <w:r>
          <w:rPr>
            <w:webHidden/>
          </w:rPr>
          <w:t>23</w:t>
        </w:r>
        <w:r>
          <w:rPr>
            <w:webHidden/>
          </w:rPr>
          <w:fldChar w:fldCharType="end"/>
        </w:r>
      </w:hyperlink>
    </w:p>
    <w:p w14:paraId="1C0B5759" w14:textId="31B6B3A0" w:rsidR="00082C2F" w:rsidRDefault="00082C2F">
      <w:pPr>
        <w:pStyle w:val="TOC2"/>
        <w:rPr>
          <w:kern w:val="2"/>
          <w:sz w:val="24"/>
          <w:szCs w:val="24"/>
          <w14:ligatures w14:val="standardContextual"/>
        </w:rPr>
      </w:pPr>
      <w:hyperlink w:anchor="_Toc208933069" w:history="1">
        <w:r w:rsidRPr="00375545">
          <w:rPr>
            <w:rStyle w:val="Hyperlink"/>
            <w:rFonts w:cs="Times New Roman"/>
          </w:rPr>
          <w:t>10.3</w:t>
        </w:r>
        <w:r>
          <w:rPr>
            <w:kern w:val="2"/>
            <w:sz w:val="24"/>
            <w:szCs w:val="24"/>
            <w14:ligatures w14:val="standardContextual"/>
          </w:rPr>
          <w:tab/>
        </w:r>
        <w:r w:rsidRPr="00375545">
          <w:rPr>
            <w:rStyle w:val="Hyperlink"/>
            <w:rFonts w:cs="Calibri"/>
          </w:rPr>
          <w:t>Conditions for Participation</w:t>
        </w:r>
        <w:r>
          <w:rPr>
            <w:webHidden/>
          </w:rPr>
          <w:tab/>
        </w:r>
        <w:r>
          <w:rPr>
            <w:webHidden/>
          </w:rPr>
          <w:fldChar w:fldCharType="begin"/>
        </w:r>
        <w:r>
          <w:rPr>
            <w:webHidden/>
          </w:rPr>
          <w:instrText xml:space="preserve"> PAGEREF _Toc208933069 \h </w:instrText>
        </w:r>
        <w:r>
          <w:rPr>
            <w:webHidden/>
          </w:rPr>
        </w:r>
        <w:r>
          <w:rPr>
            <w:webHidden/>
          </w:rPr>
          <w:fldChar w:fldCharType="separate"/>
        </w:r>
        <w:r>
          <w:rPr>
            <w:webHidden/>
          </w:rPr>
          <w:t>24</w:t>
        </w:r>
        <w:r>
          <w:rPr>
            <w:webHidden/>
          </w:rPr>
          <w:fldChar w:fldCharType="end"/>
        </w:r>
      </w:hyperlink>
    </w:p>
    <w:p w14:paraId="7A22BB6F" w14:textId="649B1D21" w:rsidR="00082C2F" w:rsidRDefault="00082C2F">
      <w:pPr>
        <w:pStyle w:val="TOC2"/>
        <w:rPr>
          <w:kern w:val="2"/>
          <w:sz w:val="24"/>
          <w:szCs w:val="24"/>
          <w14:ligatures w14:val="standardContextual"/>
        </w:rPr>
      </w:pPr>
      <w:hyperlink w:anchor="_Toc208933070" w:history="1">
        <w:r w:rsidRPr="00375545">
          <w:rPr>
            <w:rStyle w:val="Hyperlink"/>
            <w:rFonts w:cs="Times New Roman"/>
          </w:rPr>
          <w:t>10.4</w:t>
        </w:r>
        <w:r>
          <w:rPr>
            <w:kern w:val="2"/>
            <w:sz w:val="24"/>
            <w:szCs w:val="24"/>
            <w14:ligatures w14:val="standardContextual"/>
          </w:rPr>
          <w:tab/>
        </w:r>
        <w:r w:rsidRPr="00375545">
          <w:rPr>
            <w:rStyle w:val="Hyperlink"/>
            <w:rFonts w:cs="Calibri"/>
          </w:rPr>
          <w:t>Essential Requirements</w:t>
        </w:r>
        <w:r>
          <w:rPr>
            <w:webHidden/>
          </w:rPr>
          <w:tab/>
        </w:r>
        <w:r>
          <w:rPr>
            <w:webHidden/>
          </w:rPr>
          <w:fldChar w:fldCharType="begin"/>
        </w:r>
        <w:r>
          <w:rPr>
            <w:webHidden/>
          </w:rPr>
          <w:instrText xml:space="preserve"> PAGEREF _Toc208933070 \h </w:instrText>
        </w:r>
        <w:r>
          <w:rPr>
            <w:webHidden/>
          </w:rPr>
        </w:r>
        <w:r>
          <w:rPr>
            <w:webHidden/>
          </w:rPr>
          <w:fldChar w:fldCharType="separate"/>
        </w:r>
        <w:r>
          <w:rPr>
            <w:webHidden/>
          </w:rPr>
          <w:t>24</w:t>
        </w:r>
        <w:r>
          <w:rPr>
            <w:webHidden/>
          </w:rPr>
          <w:fldChar w:fldCharType="end"/>
        </w:r>
      </w:hyperlink>
    </w:p>
    <w:p w14:paraId="217D83D1" w14:textId="3A2BD85C" w:rsidR="00082C2F" w:rsidRDefault="00082C2F">
      <w:pPr>
        <w:pStyle w:val="TOC2"/>
        <w:rPr>
          <w:kern w:val="2"/>
          <w:sz w:val="24"/>
          <w:szCs w:val="24"/>
          <w14:ligatures w14:val="standardContextual"/>
        </w:rPr>
      </w:pPr>
      <w:hyperlink w:anchor="_Toc208933071" w:history="1">
        <w:r w:rsidRPr="00375545">
          <w:rPr>
            <w:rStyle w:val="Hyperlink"/>
            <w:rFonts w:cs="Times New Roman"/>
          </w:rPr>
          <w:t>10.5</w:t>
        </w:r>
        <w:r>
          <w:rPr>
            <w:kern w:val="2"/>
            <w:sz w:val="24"/>
            <w:szCs w:val="24"/>
            <w14:ligatures w14:val="standardContextual"/>
          </w:rPr>
          <w:tab/>
        </w:r>
        <w:r w:rsidRPr="00375545">
          <w:rPr>
            <w:rStyle w:val="Hyperlink"/>
          </w:rPr>
          <w:t>Highly desirable specialisations and experience</w:t>
        </w:r>
        <w:r>
          <w:rPr>
            <w:webHidden/>
          </w:rPr>
          <w:tab/>
        </w:r>
        <w:r>
          <w:rPr>
            <w:webHidden/>
          </w:rPr>
          <w:fldChar w:fldCharType="begin"/>
        </w:r>
        <w:r>
          <w:rPr>
            <w:webHidden/>
          </w:rPr>
          <w:instrText xml:space="preserve"> PAGEREF _Toc208933071 \h </w:instrText>
        </w:r>
        <w:r>
          <w:rPr>
            <w:webHidden/>
          </w:rPr>
        </w:r>
        <w:r>
          <w:rPr>
            <w:webHidden/>
          </w:rPr>
          <w:fldChar w:fldCharType="separate"/>
        </w:r>
        <w:r>
          <w:rPr>
            <w:webHidden/>
          </w:rPr>
          <w:t>25</w:t>
        </w:r>
        <w:r>
          <w:rPr>
            <w:webHidden/>
          </w:rPr>
          <w:fldChar w:fldCharType="end"/>
        </w:r>
      </w:hyperlink>
    </w:p>
    <w:p w14:paraId="6736B161" w14:textId="1B2B2765" w:rsidR="00082C2F" w:rsidRDefault="00082C2F">
      <w:pPr>
        <w:pStyle w:val="TOC2"/>
        <w:rPr>
          <w:kern w:val="2"/>
          <w:sz w:val="24"/>
          <w:szCs w:val="24"/>
          <w14:ligatures w14:val="standardContextual"/>
        </w:rPr>
      </w:pPr>
      <w:hyperlink w:anchor="_Toc208933072" w:history="1">
        <w:r w:rsidRPr="00375545">
          <w:rPr>
            <w:rStyle w:val="Hyperlink"/>
            <w:rFonts w:cs="Times New Roman"/>
          </w:rPr>
          <w:t>10.6</w:t>
        </w:r>
        <w:r>
          <w:rPr>
            <w:kern w:val="2"/>
            <w:sz w:val="24"/>
            <w:szCs w:val="24"/>
            <w14:ligatures w14:val="standardContextual"/>
          </w:rPr>
          <w:tab/>
        </w:r>
        <w:r w:rsidRPr="00375545">
          <w:rPr>
            <w:rStyle w:val="Hyperlink"/>
            <w:rFonts w:cs="Calibri"/>
          </w:rPr>
          <w:t>Clarification, short-listing and other information</w:t>
        </w:r>
        <w:r>
          <w:rPr>
            <w:webHidden/>
          </w:rPr>
          <w:tab/>
        </w:r>
        <w:r>
          <w:rPr>
            <w:webHidden/>
          </w:rPr>
          <w:fldChar w:fldCharType="begin"/>
        </w:r>
        <w:r>
          <w:rPr>
            <w:webHidden/>
          </w:rPr>
          <w:instrText xml:space="preserve"> PAGEREF _Toc208933072 \h </w:instrText>
        </w:r>
        <w:r>
          <w:rPr>
            <w:webHidden/>
          </w:rPr>
        </w:r>
        <w:r>
          <w:rPr>
            <w:webHidden/>
          </w:rPr>
          <w:fldChar w:fldCharType="separate"/>
        </w:r>
        <w:r>
          <w:rPr>
            <w:webHidden/>
          </w:rPr>
          <w:t>26</w:t>
        </w:r>
        <w:r>
          <w:rPr>
            <w:webHidden/>
          </w:rPr>
          <w:fldChar w:fldCharType="end"/>
        </w:r>
      </w:hyperlink>
    </w:p>
    <w:p w14:paraId="383FC8E1" w14:textId="5F83E196" w:rsidR="00082C2F" w:rsidRDefault="00082C2F">
      <w:pPr>
        <w:pStyle w:val="TOC2"/>
        <w:rPr>
          <w:kern w:val="2"/>
          <w:sz w:val="24"/>
          <w:szCs w:val="24"/>
          <w14:ligatures w14:val="standardContextual"/>
        </w:rPr>
      </w:pPr>
      <w:hyperlink w:anchor="_Toc208933073" w:history="1">
        <w:r w:rsidRPr="00375545">
          <w:rPr>
            <w:rStyle w:val="Hyperlink"/>
            <w:rFonts w:cs="Times New Roman"/>
          </w:rPr>
          <w:t>10.7</w:t>
        </w:r>
        <w:r>
          <w:rPr>
            <w:kern w:val="2"/>
            <w:sz w:val="24"/>
            <w:szCs w:val="24"/>
            <w14:ligatures w14:val="standardContextual"/>
          </w:rPr>
          <w:tab/>
        </w:r>
        <w:r w:rsidRPr="00375545">
          <w:rPr>
            <w:rStyle w:val="Hyperlink"/>
            <w:rFonts w:cs="Calibri"/>
          </w:rPr>
          <w:t>Security, financial, probity and other checks</w:t>
        </w:r>
        <w:r>
          <w:rPr>
            <w:webHidden/>
          </w:rPr>
          <w:tab/>
        </w:r>
        <w:r>
          <w:rPr>
            <w:webHidden/>
          </w:rPr>
          <w:fldChar w:fldCharType="begin"/>
        </w:r>
        <w:r>
          <w:rPr>
            <w:webHidden/>
          </w:rPr>
          <w:instrText xml:space="preserve"> PAGEREF _Toc208933073 \h </w:instrText>
        </w:r>
        <w:r>
          <w:rPr>
            <w:webHidden/>
          </w:rPr>
        </w:r>
        <w:r>
          <w:rPr>
            <w:webHidden/>
          </w:rPr>
          <w:fldChar w:fldCharType="separate"/>
        </w:r>
        <w:r>
          <w:rPr>
            <w:webHidden/>
          </w:rPr>
          <w:t>26</w:t>
        </w:r>
        <w:r>
          <w:rPr>
            <w:webHidden/>
          </w:rPr>
          <w:fldChar w:fldCharType="end"/>
        </w:r>
      </w:hyperlink>
    </w:p>
    <w:p w14:paraId="020A3622" w14:textId="706BB769" w:rsidR="00082C2F" w:rsidRDefault="00082C2F">
      <w:pPr>
        <w:pStyle w:val="TOC2"/>
        <w:rPr>
          <w:kern w:val="2"/>
          <w:sz w:val="24"/>
          <w:szCs w:val="24"/>
          <w14:ligatures w14:val="standardContextual"/>
        </w:rPr>
      </w:pPr>
      <w:hyperlink w:anchor="_Toc208933074" w:history="1">
        <w:r w:rsidRPr="00375545">
          <w:rPr>
            <w:rStyle w:val="Hyperlink"/>
            <w:rFonts w:cs="Times New Roman"/>
          </w:rPr>
          <w:t>10.8</w:t>
        </w:r>
        <w:r>
          <w:rPr>
            <w:kern w:val="2"/>
            <w:sz w:val="24"/>
            <w:szCs w:val="24"/>
            <w14:ligatures w14:val="standardContextual"/>
          </w:rPr>
          <w:tab/>
        </w:r>
        <w:r w:rsidRPr="00375545">
          <w:rPr>
            <w:rStyle w:val="Hyperlink"/>
            <w:rFonts w:cs="Calibri"/>
          </w:rPr>
          <w:t>Negotiations with Tenderers</w:t>
        </w:r>
        <w:r>
          <w:rPr>
            <w:webHidden/>
          </w:rPr>
          <w:tab/>
        </w:r>
        <w:r>
          <w:rPr>
            <w:webHidden/>
          </w:rPr>
          <w:fldChar w:fldCharType="begin"/>
        </w:r>
        <w:r>
          <w:rPr>
            <w:webHidden/>
          </w:rPr>
          <w:instrText xml:space="preserve"> PAGEREF _Toc208933074 \h </w:instrText>
        </w:r>
        <w:r>
          <w:rPr>
            <w:webHidden/>
          </w:rPr>
        </w:r>
        <w:r>
          <w:rPr>
            <w:webHidden/>
          </w:rPr>
          <w:fldChar w:fldCharType="separate"/>
        </w:r>
        <w:r>
          <w:rPr>
            <w:webHidden/>
          </w:rPr>
          <w:t>27</w:t>
        </w:r>
        <w:r>
          <w:rPr>
            <w:webHidden/>
          </w:rPr>
          <w:fldChar w:fldCharType="end"/>
        </w:r>
      </w:hyperlink>
    </w:p>
    <w:p w14:paraId="5CCB7A63" w14:textId="098B00D4" w:rsidR="00082C2F" w:rsidRDefault="00082C2F">
      <w:pPr>
        <w:pStyle w:val="TOC1"/>
        <w:rPr>
          <w:b w:val="0"/>
          <w:kern w:val="2"/>
          <w:sz w:val="24"/>
          <w:szCs w:val="24"/>
          <w14:ligatures w14:val="standardContextual"/>
        </w:rPr>
      </w:pPr>
      <w:hyperlink w:anchor="_Toc208933075" w:history="1">
        <w:r w:rsidRPr="00375545">
          <w:rPr>
            <w:rStyle w:val="Hyperlink"/>
            <w:rFonts w:cs="Times New Roman"/>
          </w:rPr>
          <w:t>11</w:t>
        </w:r>
        <w:r>
          <w:rPr>
            <w:b w:val="0"/>
            <w:kern w:val="2"/>
            <w:sz w:val="24"/>
            <w:szCs w:val="24"/>
            <w14:ligatures w14:val="standardContextual"/>
          </w:rPr>
          <w:tab/>
        </w:r>
        <w:r w:rsidRPr="00375545">
          <w:rPr>
            <w:rStyle w:val="Hyperlink"/>
          </w:rPr>
          <w:t>Other Matters</w:t>
        </w:r>
        <w:r>
          <w:rPr>
            <w:webHidden/>
          </w:rPr>
          <w:tab/>
        </w:r>
        <w:r>
          <w:rPr>
            <w:webHidden/>
          </w:rPr>
          <w:fldChar w:fldCharType="begin"/>
        </w:r>
        <w:r>
          <w:rPr>
            <w:webHidden/>
          </w:rPr>
          <w:instrText xml:space="preserve"> PAGEREF _Toc208933075 \h </w:instrText>
        </w:r>
        <w:r>
          <w:rPr>
            <w:webHidden/>
          </w:rPr>
        </w:r>
        <w:r>
          <w:rPr>
            <w:webHidden/>
          </w:rPr>
          <w:fldChar w:fldCharType="separate"/>
        </w:r>
        <w:r>
          <w:rPr>
            <w:webHidden/>
          </w:rPr>
          <w:t>27</w:t>
        </w:r>
        <w:r>
          <w:rPr>
            <w:webHidden/>
          </w:rPr>
          <w:fldChar w:fldCharType="end"/>
        </w:r>
      </w:hyperlink>
    </w:p>
    <w:p w14:paraId="0522FF1D" w14:textId="30881377" w:rsidR="00082C2F" w:rsidRDefault="00082C2F">
      <w:pPr>
        <w:pStyle w:val="TOC2"/>
        <w:rPr>
          <w:kern w:val="2"/>
          <w:sz w:val="24"/>
          <w:szCs w:val="24"/>
          <w14:ligatures w14:val="standardContextual"/>
        </w:rPr>
      </w:pPr>
      <w:hyperlink w:anchor="_Toc208933076" w:history="1">
        <w:r w:rsidRPr="00375545">
          <w:rPr>
            <w:rStyle w:val="Hyperlink"/>
            <w:rFonts w:cs="Times New Roman"/>
          </w:rPr>
          <w:t>11.1</w:t>
        </w:r>
        <w:r>
          <w:rPr>
            <w:kern w:val="2"/>
            <w:sz w:val="24"/>
            <w:szCs w:val="24"/>
            <w14:ligatures w14:val="standardContextual"/>
          </w:rPr>
          <w:tab/>
        </w:r>
        <w:r w:rsidRPr="00375545">
          <w:rPr>
            <w:rStyle w:val="Hyperlink"/>
            <w:rFonts w:cs="Calibri"/>
          </w:rPr>
          <w:t>Public Statements</w:t>
        </w:r>
        <w:r>
          <w:rPr>
            <w:webHidden/>
          </w:rPr>
          <w:tab/>
        </w:r>
        <w:r>
          <w:rPr>
            <w:webHidden/>
          </w:rPr>
          <w:fldChar w:fldCharType="begin"/>
        </w:r>
        <w:r>
          <w:rPr>
            <w:webHidden/>
          </w:rPr>
          <w:instrText xml:space="preserve"> PAGEREF _Toc208933076 \h </w:instrText>
        </w:r>
        <w:r>
          <w:rPr>
            <w:webHidden/>
          </w:rPr>
        </w:r>
        <w:r>
          <w:rPr>
            <w:webHidden/>
          </w:rPr>
          <w:fldChar w:fldCharType="separate"/>
        </w:r>
        <w:r>
          <w:rPr>
            <w:webHidden/>
          </w:rPr>
          <w:t>27</w:t>
        </w:r>
        <w:r>
          <w:rPr>
            <w:webHidden/>
          </w:rPr>
          <w:fldChar w:fldCharType="end"/>
        </w:r>
      </w:hyperlink>
    </w:p>
    <w:p w14:paraId="2AA1A92B" w14:textId="3F07997D" w:rsidR="00082C2F" w:rsidRDefault="00082C2F">
      <w:pPr>
        <w:pStyle w:val="TOC2"/>
        <w:rPr>
          <w:kern w:val="2"/>
          <w:sz w:val="24"/>
          <w:szCs w:val="24"/>
          <w14:ligatures w14:val="standardContextual"/>
        </w:rPr>
      </w:pPr>
      <w:hyperlink w:anchor="_Toc208933077" w:history="1">
        <w:r w:rsidRPr="00375545">
          <w:rPr>
            <w:rStyle w:val="Hyperlink"/>
            <w:rFonts w:cs="Times New Roman"/>
          </w:rPr>
          <w:t>11.2</w:t>
        </w:r>
        <w:r>
          <w:rPr>
            <w:kern w:val="2"/>
            <w:sz w:val="24"/>
            <w:szCs w:val="24"/>
            <w14:ligatures w14:val="standardContextual"/>
          </w:rPr>
          <w:tab/>
        </w:r>
        <w:r w:rsidRPr="00375545">
          <w:rPr>
            <w:rStyle w:val="Hyperlink"/>
            <w:rFonts w:cs="Calibri"/>
          </w:rPr>
          <w:t>Material change to Tenderer</w:t>
        </w:r>
        <w:r>
          <w:rPr>
            <w:webHidden/>
          </w:rPr>
          <w:tab/>
        </w:r>
        <w:r>
          <w:rPr>
            <w:webHidden/>
          </w:rPr>
          <w:fldChar w:fldCharType="begin"/>
        </w:r>
        <w:r>
          <w:rPr>
            <w:webHidden/>
          </w:rPr>
          <w:instrText xml:space="preserve"> PAGEREF _Toc208933077 \h </w:instrText>
        </w:r>
        <w:r>
          <w:rPr>
            <w:webHidden/>
          </w:rPr>
        </w:r>
        <w:r>
          <w:rPr>
            <w:webHidden/>
          </w:rPr>
          <w:fldChar w:fldCharType="separate"/>
        </w:r>
        <w:r>
          <w:rPr>
            <w:webHidden/>
          </w:rPr>
          <w:t>27</w:t>
        </w:r>
        <w:r>
          <w:rPr>
            <w:webHidden/>
          </w:rPr>
          <w:fldChar w:fldCharType="end"/>
        </w:r>
      </w:hyperlink>
    </w:p>
    <w:p w14:paraId="16E3A1DA" w14:textId="677C9531" w:rsidR="00082C2F" w:rsidRDefault="00082C2F">
      <w:pPr>
        <w:pStyle w:val="TOC2"/>
        <w:rPr>
          <w:kern w:val="2"/>
          <w:sz w:val="24"/>
          <w:szCs w:val="24"/>
          <w14:ligatures w14:val="standardContextual"/>
        </w:rPr>
      </w:pPr>
      <w:hyperlink w:anchor="_Toc208933078" w:history="1">
        <w:r w:rsidRPr="00375545">
          <w:rPr>
            <w:rStyle w:val="Hyperlink"/>
            <w:rFonts w:cs="Times New Roman"/>
          </w:rPr>
          <w:t>11.3</w:t>
        </w:r>
        <w:r>
          <w:rPr>
            <w:kern w:val="2"/>
            <w:sz w:val="24"/>
            <w:szCs w:val="24"/>
            <w14:ligatures w14:val="standardContextual"/>
          </w:rPr>
          <w:tab/>
        </w:r>
        <w:r w:rsidRPr="00375545">
          <w:rPr>
            <w:rStyle w:val="Hyperlink"/>
            <w:rFonts w:cs="Calibri"/>
          </w:rPr>
          <w:t>Additional Rights of the Agency</w:t>
        </w:r>
        <w:r>
          <w:rPr>
            <w:webHidden/>
          </w:rPr>
          <w:tab/>
        </w:r>
        <w:r>
          <w:rPr>
            <w:webHidden/>
          </w:rPr>
          <w:fldChar w:fldCharType="begin"/>
        </w:r>
        <w:r>
          <w:rPr>
            <w:webHidden/>
          </w:rPr>
          <w:instrText xml:space="preserve"> PAGEREF _Toc208933078 \h </w:instrText>
        </w:r>
        <w:r>
          <w:rPr>
            <w:webHidden/>
          </w:rPr>
        </w:r>
        <w:r>
          <w:rPr>
            <w:webHidden/>
          </w:rPr>
          <w:fldChar w:fldCharType="separate"/>
        </w:r>
        <w:r>
          <w:rPr>
            <w:webHidden/>
          </w:rPr>
          <w:t>28</w:t>
        </w:r>
        <w:r>
          <w:rPr>
            <w:webHidden/>
          </w:rPr>
          <w:fldChar w:fldCharType="end"/>
        </w:r>
      </w:hyperlink>
    </w:p>
    <w:p w14:paraId="35C4E9C2" w14:textId="5BFCB0EA" w:rsidR="00082C2F" w:rsidRDefault="00082C2F">
      <w:pPr>
        <w:pStyle w:val="TOC2"/>
        <w:rPr>
          <w:kern w:val="2"/>
          <w:sz w:val="24"/>
          <w:szCs w:val="24"/>
          <w14:ligatures w14:val="standardContextual"/>
        </w:rPr>
      </w:pPr>
      <w:hyperlink w:anchor="_Toc208933079" w:history="1">
        <w:r w:rsidRPr="00375545">
          <w:rPr>
            <w:rStyle w:val="Hyperlink"/>
            <w:rFonts w:cs="Times New Roman"/>
          </w:rPr>
          <w:t>11.4</w:t>
        </w:r>
        <w:r>
          <w:rPr>
            <w:kern w:val="2"/>
            <w:sz w:val="24"/>
            <w:szCs w:val="24"/>
            <w14:ligatures w14:val="standardContextual"/>
          </w:rPr>
          <w:tab/>
        </w:r>
        <w:r w:rsidRPr="00375545">
          <w:rPr>
            <w:rStyle w:val="Hyperlink"/>
            <w:rFonts w:cs="Calibri"/>
          </w:rPr>
          <w:t>Coordinated Procurement</w:t>
        </w:r>
        <w:r>
          <w:rPr>
            <w:webHidden/>
          </w:rPr>
          <w:tab/>
        </w:r>
        <w:r>
          <w:rPr>
            <w:webHidden/>
          </w:rPr>
          <w:fldChar w:fldCharType="begin"/>
        </w:r>
        <w:r>
          <w:rPr>
            <w:webHidden/>
          </w:rPr>
          <w:instrText xml:space="preserve"> PAGEREF _Toc208933079 \h </w:instrText>
        </w:r>
        <w:r>
          <w:rPr>
            <w:webHidden/>
          </w:rPr>
        </w:r>
        <w:r>
          <w:rPr>
            <w:webHidden/>
          </w:rPr>
          <w:fldChar w:fldCharType="separate"/>
        </w:r>
        <w:r>
          <w:rPr>
            <w:webHidden/>
          </w:rPr>
          <w:t>29</w:t>
        </w:r>
        <w:r>
          <w:rPr>
            <w:webHidden/>
          </w:rPr>
          <w:fldChar w:fldCharType="end"/>
        </w:r>
      </w:hyperlink>
    </w:p>
    <w:p w14:paraId="5E488ED7" w14:textId="30DDFA8A" w:rsidR="00082C2F" w:rsidRDefault="00082C2F">
      <w:pPr>
        <w:pStyle w:val="TOC2"/>
        <w:rPr>
          <w:kern w:val="2"/>
          <w:sz w:val="24"/>
          <w:szCs w:val="24"/>
          <w14:ligatures w14:val="standardContextual"/>
        </w:rPr>
      </w:pPr>
      <w:hyperlink w:anchor="_Toc208933080" w:history="1">
        <w:r w:rsidRPr="00375545">
          <w:rPr>
            <w:rStyle w:val="Hyperlink"/>
            <w:rFonts w:cs="Times New Roman"/>
          </w:rPr>
          <w:t>11.5</w:t>
        </w:r>
        <w:r>
          <w:rPr>
            <w:kern w:val="2"/>
            <w:sz w:val="24"/>
            <w:szCs w:val="24"/>
            <w14:ligatures w14:val="standardContextual"/>
          </w:rPr>
          <w:tab/>
        </w:r>
        <w:r w:rsidRPr="00375545">
          <w:rPr>
            <w:rStyle w:val="Hyperlink"/>
            <w:rFonts w:cs="Calibri"/>
          </w:rPr>
          <w:t>Publication of contract award</w:t>
        </w:r>
        <w:r>
          <w:rPr>
            <w:webHidden/>
          </w:rPr>
          <w:tab/>
        </w:r>
        <w:r>
          <w:rPr>
            <w:webHidden/>
          </w:rPr>
          <w:fldChar w:fldCharType="begin"/>
        </w:r>
        <w:r>
          <w:rPr>
            <w:webHidden/>
          </w:rPr>
          <w:instrText xml:space="preserve"> PAGEREF _Toc208933080 \h </w:instrText>
        </w:r>
        <w:r>
          <w:rPr>
            <w:webHidden/>
          </w:rPr>
        </w:r>
        <w:r>
          <w:rPr>
            <w:webHidden/>
          </w:rPr>
          <w:fldChar w:fldCharType="separate"/>
        </w:r>
        <w:r>
          <w:rPr>
            <w:webHidden/>
          </w:rPr>
          <w:t>29</w:t>
        </w:r>
        <w:r>
          <w:rPr>
            <w:webHidden/>
          </w:rPr>
          <w:fldChar w:fldCharType="end"/>
        </w:r>
      </w:hyperlink>
    </w:p>
    <w:p w14:paraId="209CC65E" w14:textId="32BEDFBD" w:rsidR="00082C2F" w:rsidRDefault="00082C2F">
      <w:pPr>
        <w:pStyle w:val="TOC2"/>
        <w:rPr>
          <w:kern w:val="2"/>
          <w:sz w:val="24"/>
          <w:szCs w:val="24"/>
          <w14:ligatures w14:val="standardContextual"/>
        </w:rPr>
      </w:pPr>
      <w:hyperlink w:anchor="_Toc208933081" w:history="1">
        <w:r w:rsidRPr="00375545">
          <w:rPr>
            <w:rStyle w:val="Hyperlink"/>
            <w:rFonts w:cs="Times New Roman"/>
          </w:rPr>
          <w:t>11.6</w:t>
        </w:r>
        <w:r>
          <w:rPr>
            <w:kern w:val="2"/>
            <w:sz w:val="24"/>
            <w:szCs w:val="24"/>
            <w14:ligatures w14:val="standardContextual"/>
          </w:rPr>
          <w:tab/>
        </w:r>
        <w:r w:rsidRPr="00375545">
          <w:rPr>
            <w:rStyle w:val="Hyperlink"/>
            <w:rFonts w:cs="Calibri"/>
          </w:rPr>
          <w:t>Debriefing</w:t>
        </w:r>
        <w:r>
          <w:rPr>
            <w:webHidden/>
          </w:rPr>
          <w:tab/>
        </w:r>
        <w:r>
          <w:rPr>
            <w:webHidden/>
          </w:rPr>
          <w:fldChar w:fldCharType="begin"/>
        </w:r>
        <w:r>
          <w:rPr>
            <w:webHidden/>
          </w:rPr>
          <w:instrText xml:space="preserve"> PAGEREF _Toc208933081 \h </w:instrText>
        </w:r>
        <w:r>
          <w:rPr>
            <w:webHidden/>
          </w:rPr>
        </w:r>
        <w:r>
          <w:rPr>
            <w:webHidden/>
          </w:rPr>
          <w:fldChar w:fldCharType="separate"/>
        </w:r>
        <w:r>
          <w:rPr>
            <w:webHidden/>
          </w:rPr>
          <w:t>30</w:t>
        </w:r>
        <w:r>
          <w:rPr>
            <w:webHidden/>
          </w:rPr>
          <w:fldChar w:fldCharType="end"/>
        </w:r>
      </w:hyperlink>
    </w:p>
    <w:p w14:paraId="3972CC15" w14:textId="377F25CC" w:rsidR="00082C2F" w:rsidRDefault="00082C2F">
      <w:pPr>
        <w:pStyle w:val="TOC1"/>
        <w:rPr>
          <w:b w:val="0"/>
          <w:kern w:val="2"/>
          <w:sz w:val="24"/>
          <w:szCs w:val="24"/>
          <w14:ligatures w14:val="standardContextual"/>
        </w:rPr>
      </w:pPr>
      <w:hyperlink w:anchor="_Toc208933082" w:history="1">
        <w:r w:rsidRPr="00375545">
          <w:rPr>
            <w:rStyle w:val="Hyperlink"/>
            <w:rFonts w:cs="Times New Roman"/>
          </w:rPr>
          <w:t>Schedule 1</w:t>
        </w:r>
        <w:r>
          <w:rPr>
            <w:b w:val="0"/>
            <w:kern w:val="2"/>
            <w:sz w:val="24"/>
            <w:szCs w:val="24"/>
            <w14:ligatures w14:val="standardContextual"/>
          </w:rPr>
          <w:tab/>
        </w:r>
        <w:r w:rsidRPr="00375545">
          <w:rPr>
            <w:rStyle w:val="Hyperlink"/>
          </w:rPr>
          <w:t>Background and Statement of Requirements</w:t>
        </w:r>
        <w:r>
          <w:rPr>
            <w:webHidden/>
          </w:rPr>
          <w:tab/>
        </w:r>
        <w:r>
          <w:rPr>
            <w:webHidden/>
          </w:rPr>
          <w:fldChar w:fldCharType="begin"/>
        </w:r>
        <w:r>
          <w:rPr>
            <w:webHidden/>
          </w:rPr>
          <w:instrText xml:space="preserve"> PAGEREF _Toc208933082 \h </w:instrText>
        </w:r>
        <w:r>
          <w:rPr>
            <w:webHidden/>
          </w:rPr>
        </w:r>
        <w:r>
          <w:rPr>
            <w:webHidden/>
          </w:rPr>
          <w:fldChar w:fldCharType="separate"/>
        </w:r>
        <w:r>
          <w:rPr>
            <w:webHidden/>
          </w:rPr>
          <w:t>31</w:t>
        </w:r>
        <w:r>
          <w:rPr>
            <w:webHidden/>
          </w:rPr>
          <w:fldChar w:fldCharType="end"/>
        </w:r>
      </w:hyperlink>
    </w:p>
    <w:p w14:paraId="040C037F" w14:textId="74DF0BE6" w:rsidR="00082C2F" w:rsidRDefault="00082C2F">
      <w:pPr>
        <w:pStyle w:val="TOC1"/>
        <w:rPr>
          <w:b w:val="0"/>
          <w:kern w:val="2"/>
          <w:sz w:val="24"/>
          <w:szCs w:val="24"/>
          <w14:ligatures w14:val="standardContextual"/>
        </w:rPr>
      </w:pPr>
      <w:hyperlink w:anchor="_Toc208933083" w:history="1">
        <w:r w:rsidRPr="00375545">
          <w:rPr>
            <w:rStyle w:val="Hyperlink"/>
            <w:rFonts w:cs="Times New Roman"/>
          </w:rPr>
          <w:t>Schedule 2</w:t>
        </w:r>
        <w:r>
          <w:rPr>
            <w:b w:val="0"/>
            <w:kern w:val="2"/>
            <w:sz w:val="24"/>
            <w:szCs w:val="24"/>
            <w14:ligatures w14:val="standardContextual"/>
          </w:rPr>
          <w:tab/>
        </w:r>
        <w:r w:rsidRPr="00375545">
          <w:rPr>
            <w:rStyle w:val="Hyperlink"/>
          </w:rPr>
          <w:t>Evaluation Criteria</w:t>
        </w:r>
        <w:r>
          <w:rPr>
            <w:webHidden/>
          </w:rPr>
          <w:tab/>
        </w:r>
        <w:r>
          <w:rPr>
            <w:webHidden/>
          </w:rPr>
          <w:fldChar w:fldCharType="begin"/>
        </w:r>
        <w:r>
          <w:rPr>
            <w:webHidden/>
          </w:rPr>
          <w:instrText xml:space="preserve"> PAGEREF _Toc208933083 \h </w:instrText>
        </w:r>
        <w:r>
          <w:rPr>
            <w:webHidden/>
          </w:rPr>
        </w:r>
        <w:r>
          <w:rPr>
            <w:webHidden/>
          </w:rPr>
          <w:fldChar w:fldCharType="separate"/>
        </w:r>
        <w:r>
          <w:rPr>
            <w:webHidden/>
          </w:rPr>
          <w:t>35</w:t>
        </w:r>
        <w:r>
          <w:rPr>
            <w:webHidden/>
          </w:rPr>
          <w:fldChar w:fldCharType="end"/>
        </w:r>
      </w:hyperlink>
    </w:p>
    <w:p w14:paraId="5BEEC5A6" w14:textId="29764C0E" w:rsidR="00082C2F" w:rsidRDefault="00082C2F">
      <w:pPr>
        <w:pStyle w:val="TOC1"/>
        <w:rPr>
          <w:b w:val="0"/>
          <w:kern w:val="2"/>
          <w:sz w:val="24"/>
          <w:szCs w:val="24"/>
          <w14:ligatures w14:val="standardContextual"/>
        </w:rPr>
      </w:pPr>
      <w:hyperlink w:anchor="_Toc208933084" w:history="1">
        <w:r w:rsidRPr="00375545">
          <w:rPr>
            <w:rStyle w:val="Hyperlink"/>
            <w:rFonts w:cs="Times New Roman"/>
          </w:rPr>
          <w:t>Schedule 3</w:t>
        </w:r>
        <w:r>
          <w:rPr>
            <w:b w:val="0"/>
            <w:kern w:val="2"/>
            <w:sz w:val="24"/>
            <w:szCs w:val="24"/>
            <w14:ligatures w14:val="standardContextual"/>
          </w:rPr>
          <w:tab/>
        </w:r>
        <w:r w:rsidRPr="00375545">
          <w:rPr>
            <w:rStyle w:val="Hyperlink"/>
          </w:rPr>
          <w:t>Tender Response Forms</w:t>
        </w:r>
        <w:r>
          <w:rPr>
            <w:webHidden/>
          </w:rPr>
          <w:tab/>
        </w:r>
        <w:r>
          <w:rPr>
            <w:webHidden/>
          </w:rPr>
          <w:fldChar w:fldCharType="begin"/>
        </w:r>
        <w:r>
          <w:rPr>
            <w:webHidden/>
          </w:rPr>
          <w:instrText xml:space="preserve"> PAGEREF _Toc208933084 \h </w:instrText>
        </w:r>
        <w:r>
          <w:rPr>
            <w:webHidden/>
          </w:rPr>
        </w:r>
        <w:r>
          <w:rPr>
            <w:webHidden/>
          </w:rPr>
          <w:fldChar w:fldCharType="separate"/>
        </w:r>
        <w:r>
          <w:rPr>
            <w:webHidden/>
          </w:rPr>
          <w:t>37</w:t>
        </w:r>
        <w:r>
          <w:rPr>
            <w:webHidden/>
          </w:rPr>
          <w:fldChar w:fldCharType="end"/>
        </w:r>
      </w:hyperlink>
    </w:p>
    <w:p w14:paraId="72215914" w14:textId="3BB3B7DF" w:rsidR="00082C2F" w:rsidRDefault="00082C2F">
      <w:pPr>
        <w:pStyle w:val="TOC2"/>
        <w:rPr>
          <w:kern w:val="2"/>
          <w:sz w:val="24"/>
          <w:szCs w:val="24"/>
          <w14:ligatures w14:val="standardContextual"/>
        </w:rPr>
      </w:pPr>
      <w:hyperlink w:anchor="_Toc208933085" w:history="1">
        <w:r w:rsidRPr="00375545">
          <w:rPr>
            <w:rStyle w:val="Hyperlink"/>
            <w:rFonts w:cs="Calibri"/>
          </w:rPr>
          <w:t>Attachment 1: Tenderer’s Details</w:t>
        </w:r>
        <w:r>
          <w:rPr>
            <w:webHidden/>
          </w:rPr>
          <w:tab/>
        </w:r>
        <w:r>
          <w:rPr>
            <w:webHidden/>
          </w:rPr>
          <w:fldChar w:fldCharType="begin"/>
        </w:r>
        <w:r>
          <w:rPr>
            <w:webHidden/>
          </w:rPr>
          <w:instrText xml:space="preserve"> PAGEREF _Toc208933085 \h </w:instrText>
        </w:r>
        <w:r>
          <w:rPr>
            <w:webHidden/>
          </w:rPr>
        </w:r>
        <w:r>
          <w:rPr>
            <w:webHidden/>
          </w:rPr>
          <w:fldChar w:fldCharType="separate"/>
        </w:r>
        <w:r>
          <w:rPr>
            <w:webHidden/>
          </w:rPr>
          <w:t>38</w:t>
        </w:r>
        <w:r>
          <w:rPr>
            <w:webHidden/>
          </w:rPr>
          <w:fldChar w:fldCharType="end"/>
        </w:r>
      </w:hyperlink>
    </w:p>
    <w:p w14:paraId="04634410" w14:textId="6E195915" w:rsidR="00082C2F" w:rsidRDefault="00082C2F">
      <w:pPr>
        <w:pStyle w:val="TOC2"/>
        <w:rPr>
          <w:kern w:val="2"/>
          <w:sz w:val="24"/>
          <w:szCs w:val="24"/>
          <w14:ligatures w14:val="standardContextual"/>
        </w:rPr>
      </w:pPr>
      <w:hyperlink w:anchor="_Toc208933086" w:history="1">
        <w:r w:rsidRPr="00375545">
          <w:rPr>
            <w:rStyle w:val="Hyperlink"/>
            <w:rFonts w:cs="Calibri"/>
          </w:rPr>
          <w:t>Attachment 2: Tenderer’s Deed of Undertaking</w:t>
        </w:r>
        <w:r>
          <w:rPr>
            <w:webHidden/>
          </w:rPr>
          <w:tab/>
        </w:r>
        <w:r>
          <w:rPr>
            <w:webHidden/>
          </w:rPr>
          <w:fldChar w:fldCharType="begin"/>
        </w:r>
        <w:r>
          <w:rPr>
            <w:webHidden/>
          </w:rPr>
          <w:instrText xml:space="preserve"> PAGEREF _Toc208933086 \h </w:instrText>
        </w:r>
        <w:r>
          <w:rPr>
            <w:webHidden/>
          </w:rPr>
        </w:r>
        <w:r>
          <w:rPr>
            <w:webHidden/>
          </w:rPr>
          <w:fldChar w:fldCharType="separate"/>
        </w:r>
        <w:r>
          <w:rPr>
            <w:webHidden/>
          </w:rPr>
          <w:t>40</w:t>
        </w:r>
        <w:r>
          <w:rPr>
            <w:webHidden/>
          </w:rPr>
          <w:fldChar w:fldCharType="end"/>
        </w:r>
      </w:hyperlink>
    </w:p>
    <w:p w14:paraId="6F36CD96" w14:textId="64C81343" w:rsidR="00082C2F" w:rsidRDefault="00082C2F">
      <w:pPr>
        <w:pStyle w:val="TOC2"/>
        <w:rPr>
          <w:kern w:val="2"/>
          <w:sz w:val="24"/>
          <w:szCs w:val="24"/>
          <w14:ligatures w14:val="standardContextual"/>
        </w:rPr>
      </w:pPr>
      <w:hyperlink w:anchor="_Toc208933087" w:history="1">
        <w:r w:rsidRPr="00375545">
          <w:rPr>
            <w:rStyle w:val="Hyperlink"/>
            <w:rFonts w:cs="Calibri"/>
          </w:rPr>
          <w:t>Attachment 3: Service Delivery</w:t>
        </w:r>
        <w:r>
          <w:rPr>
            <w:webHidden/>
          </w:rPr>
          <w:tab/>
        </w:r>
        <w:r>
          <w:rPr>
            <w:webHidden/>
          </w:rPr>
          <w:fldChar w:fldCharType="begin"/>
        </w:r>
        <w:r>
          <w:rPr>
            <w:webHidden/>
          </w:rPr>
          <w:instrText xml:space="preserve"> PAGEREF _Toc208933087 \h </w:instrText>
        </w:r>
        <w:r>
          <w:rPr>
            <w:webHidden/>
          </w:rPr>
        </w:r>
        <w:r>
          <w:rPr>
            <w:webHidden/>
          </w:rPr>
          <w:fldChar w:fldCharType="separate"/>
        </w:r>
        <w:r>
          <w:rPr>
            <w:webHidden/>
          </w:rPr>
          <w:t>45</w:t>
        </w:r>
        <w:r>
          <w:rPr>
            <w:webHidden/>
          </w:rPr>
          <w:fldChar w:fldCharType="end"/>
        </w:r>
      </w:hyperlink>
    </w:p>
    <w:p w14:paraId="2479E10A" w14:textId="5FD86D29" w:rsidR="00082C2F" w:rsidRDefault="00082C2F">
      <w:pPr>
        <w:pStyle w:val="TOC2"/>
        <w:rPr>
          <w:kern w:val="2"/>
          <w:sz w:val="24"/>
          <w:szCs w:val="24"/>
          <w14:ligatures w14:val="standardContextual"/>
        </w:rPr>
      </w:pPr>
      <w:hyperlink w:anchor="_Toc208933088" w:history="1">
        <w:r w:rsidRPr="00375545">
          <w:rPr>
            <w:rStyle w:val="Hyperlink"/>
            <w:rFonts w:cs="Calibri"/>
          </w:rPr>
          <w:t>Attachment 4: Tenderer’s Qualification and Experience</w:t>
        </w:r>
        <w:r>
          <w:rPr>
            <w:webHidden/>
          </w:rPr>
          <w:tab/>
        </w:r>
        <w:r>
          <w:rPr>
            <w:webHidden/>
          </w:rPr>
          <w:fldChar w:fldCharType="begin"/>
        </w:r>
        <w:r>
          <w:rPr>
            <w:webHidden/>
          </w:rPr>
          <w:instrText xml:space="preserve"> PAGEREF _Toc208933088 \h </w:instrText>
        </w:r>
        <w:r>
          <w:rPr>
            <w:webHidden/>
          </w:rPr>
        </w:r>
        <w:r>
          <w:rPr>
            <w:webHidden/>
          </w:rPr>
          <w:fldChar w:fldCharType="separate"/>
        </w:r>
        <w:r>
          <w:rPr>
            <w:webHidden/>
          </w:rPr>
          <w:t>47</w:t>
        </w:r>
        <w:r>
          <w:rPr>
            <w:webHidden/>
          </w:rPr>
          <w:fldChar w:fldCharType="end"/>
        </w:r>
      </w:hyperlink>
    </w:p>
    <w:p w14:paraId="72BB05AF" w14:textId="227F9290" w:rsidR="00082C2F" w:rsidRDefault="00082C2F">
      <w:pPr>
        <w:pStyle w:val="TOC2"/>
        <w:rPr>
          <w:kern w:val="2"/>
          <w:sz w:val="24"/>
          <w:szCs w:val="24"/>
          <w14:ligatures w14:val="standardContextual"/>
        </w:rPr>
      </w:pPr>
      <w:hyperlink w:anchor="_Toc208933089" w:history="1">
        <w:r w:rsidRPr="00375545">
          <w:rPr>
            <w:rStyle w:val="Hyperlink"/>
            <w:rFonts w:cs="Calibri"/>
          </w:rPr>
          <w:t>Attachment 5: Tenderer’s Responsiveness and Capacity</w:t>
        </w:r>
        <w:r>
          <w:rPr>
            <w:webHidden/>
          </w:rPr>
          <w:tab/>
        </w:r>
        <w:r>
          <w:rPr>
            <w:webHidden/>
          </w:rPr>
          <w:fldChar w:fldCharType="begin"/>
        </w:r>
        <w:r>
          <w:rPr>
            <w:webHidden/>
          </w:rPr>
          <w:instrText xml:space="preserve"> PAGEREF _Toc208933089 \h </w:instrText>
        </w:r>
        <w:r>
          <w:rPr>
            <w:webHidden/>
          </w:rPr>
        </w:r>
        <w:r>
          <w:rPr>
            <w:webHidden/>
          </w:rPr>
          <w:fldChar w:fldCharType="separate"/>
        </w:r>
        <w:r>
          <w:rPr>
            <w:webHidden/>
          </w:rPr>
          <w:t>50</w:t>
        </w:r>
        <w:r>
          <w:rPr>
            <w:webHidden/>
          </w:rPr>
          <w:fldChar w:fldCharType="end"/>
        </w:r>
      </w:hyperlink>
    </w:p>
    <w:p w14:paraId="0BD60E9A" w14:textId="40981E7E" w:rsidR="00082C2F" w:rsidRDefault="00082C2F">
      <w:pPr>
        <w:pStyle w:val="TOC2"/>
        <w:rPr>
          <w:kern w:val="2"/>
          <w:sz w:val="24"/>
          <w:szCs w:val="24"/>
          <w14:ligatures w14:val="standardContextual"/>
        </w:rPr>
      </w:pPr>
      <w:hyperlink w:anchor="_Toc208933090" w:history="1">
        <w:r w:rsidRPr="00375545">
          <w:rPr>
            <w:rStyle w:val="Hyperlink"/>
            <w:rFonts w:cs="Calibri"/>
          </w:rPr>
          <w:t>Attachment 6: Price Schedule</w:t>
        </w:r>
        <w:r>
          <w:rPr>
            <w:webHidden/>
          </w:rPr>
          <w:tab/>
        </w:r>
        <w:r>
          <w:rPr>
            <w:webHidden/>
          </w:rPr>
          <w:fldChar w:fldCharType="begin"/>
        </w:r>
        <w:r>
          <w:rPr>
            <w:webHidden/>
          </w:rPr>
          <w:instrText xml:space="preserve"> PAGEREF _Toc208933090 \h </w:instrText>
        </w:r>
        <w:r>
          <w:rPr>
            <w:webHidden/>
          </w:rPr>
        </w:r>
        <w:r>
          <w:rPr>
            <w:webHidden/>
          </w:rPr>
          <w:fldChar w:fldCharType="separate"/>
        </w:r>
        <w:r>
          <w:rPr>
            <w:webHidden/>
          </w:rPr>
          <w:t>51</w:t>
        </w:r>
        <w:r>
          <w:rPr>
            <w:webHidden/>
          </w:rPr>
          <w:fldChar w:fldCharType="end"/>
        </w:r>
      </w:hyperlink>
    </w:p>
    <w:p w14:paraId="2DFADF85" w14:textId="15221D44" w:rsidR="00082C2F" w:rsidRDefault="00082C2F">
      <w:pPr>
        <w:pStyle w:val="TOC2"/>
        <w:rPr>
          <w:kern w:val="2"/>
          <w:sz w:val="24"/>
          <w:szCs w:val="24"/>
          <w14:ligatures w14:val="standardContextual"/>
        </w:rPr>
      </w:pPr>
      <w:hyperlink w:anchor="_Toc208933091" w:history="1">
        <w:r w:rsidRPr="00375545">
          <w:rPr>
            <w:rStyle w:val="Hyperlink"/>
            <w:rFonts w:cs="Calibri"/>
          </w:rPr>
          <w:t>Attachment 7: Statement of Compliance with Draft Deed of Standing Offer</w:t>
        </w:r>
        <w:r>
          <w:rPr>
            <w:webHidden/>
          </w:rPr>
          <w:tab/>
        </w:r>
        <w:r>
          <w:rPr>
            <w:webHidden/>
          </w:rPr>
          <w:fldChar w:fldCharType="begin"/>
        </w:r>
        <w:r>
          <w:rPr>
            <w:webHidden/>
          </w:rPr>
          <w:instrText xml:space="preserve"> PAGEREF _Toc208933091 \h </w:instrText>
        </w:r>
        <w:r>
          <w:rPr>
            <w:webHidden/>
          </w:rPr>
        </w:r>
        <w:r>
          <w:rPr>
            <w:webHidden/>
          </w:rPr>
          <w:fldChar w:fldCharType="separate"/>
        </w:r>
        <w:r>
          <w:rPr>
            <w:webHidden/>
          </w:rPr>
          <w:t>54</w:t>
        </w:r>
        <w:r>
          <w:rPr>
            <w:webHidden/>
          </w:rPr>
          <w:fldChar w:fldCharType="end"/>
        </w:r>
      </w:hyperlink>
    </w:p>
    <w:p w14:paraId="0C5DC64A" w14:textId="465F41FD" w:rsidR="00082C2F" w:rsidRDefault="00082C2F">
      <w:pPr>
        <w:pStyle w:val="TOC2"/>
        <w:rPr>
          <w:kern w:val="2"/>
          <w:sz w:val="24"/>
          <w:szCs w:val="24"/>
          <w14:ligatures w14:val="standardContextual"/>
        </w:rPr>
      </w:pPr>
      <w:hyperlink w:anchor="_Toc208933092" w:history="1">
        <w:r w:rsidRPr="00375545">
          <w:rPr>
            <w:rStyle w:val="Hyperlink"/>
            <w:rFonts w:cs="Calibri"/>
          </w:rPr>
          <w:t>Attachment 8: Compliance with Commonwealth Government Procurement Requirements</w:t>
        </w:r>
        <w:r>
          <w:rPr>
            <w:webHidden/>
          </w:rPr>
          <w:tab/>
        </w:r>
        <w:r>
          <w:rPr>
            <w:webHidden/>
          </w:rPr>
          <w:fldChar w:fldCharType="begin"/>
        </w:r>
        <w:r>
          <w:rPr>
            <w:webHidden/>
          </w:rPr>
          <w:instrText xml:space="preserve"> PAGEREF _Toc208933092 \h </w:instrText>
        </w:r>
        <w:r>
          <w:rPr>
            <w:webHidden/>
          </w:rPr>
        </w:r>
        <w:r>
          <w:rPr>
            <w:webHidden/>
          </w:rPr>
          <w:fldChar w:fldCharType="separate"/>
        </w:r>
        <w:r>
          <w:rPr>
            <w:webHidden/>
          </w:rPr>
          <w:t>57</w:t>
        </w:r>
        <w:r>
          <w:rPr>
            <w:webHidden/>
          </w:rPr>
          <w:fldChar w:fldCharType="end"/>
        </w:r>
      </w:hyperlink>
    </w:p>
    <w:p w14:paraId="048CB79D" w14:textId="19F444AC" w:rsidR="00082C2F" w:rsidRDefault="00082C2F">
      <w:pPr>
        <w:pStyle w:val="TOC1"/>
        <w:rPr>
          <w:b w:val="0"/>
          <w:kern w:val="2"/>
          <w:sz w:val="24"/>
          <w:szCs w:val="24"/>
          <w14:ligatures w14:val="standardContextual"/>
        </w:rPr>
      </w:pPr>
      <w:hyperlink w:anchor="_Toc208933093" w:history="1">
        <w:r w:rsidRPr="00375545">
          <w:rPr>
            <w:rStyle w:val="Hyperlink"/>
            <w:rFonts w:cs="Times New Roman"/>
          </w:rPr>
          <w:t>Schedule 4</w:t>
        </w:r>
        <w:r>
          <w:rPr>
            <w:b w:val="0"/>
            <w:kern w:val="2"/>
            <w:sz w:val="24"/>
            <w:szCs w:val="24"/>
            <w14:ligatures w14:val="standardContextual"/>
          </w:rPr>
          <w:tab/>
        </w:r>
        <w:r w:rsidRPr="00375545">
          <w:rPr>
            <w:rStyle w:val="Hyperlink"/>
            <w:rFonts w:cstheme="minorHAnsi"/>
          </w:rPr>
          <w:t>Agency C</w:t>
        </w:r>
        <w:r w:rsidRPr="00375545">
          <w:rPr>
            <w:rStyle w:val="Hyperlink"/>
          </w:rPr>
          <w:t>ode of Conduct and Values</w:t>
        </w:r>
        <w:r>
          <w:rPr>
            <w:webHidden/>
          </w:rPr>
          <w:tab/>
        </w:r>
        <w:r>
          <w:rPr>
            <w:webHidden/>
          </w:rPr>
          <w:fldChar w:fldCharType="begin"/>
        </w:r>
        <w:r>
          <w:rPr>
            <w:webHidden/>
          </w:rPr>
          <w:instrText xml:space="preserve"> PAGEREF _Toc208933093 \h </w:instrText>
        </w:r>
        <w:r>
          <w:rPr>
            <w:webHidden/>
          </w:rPr>
        </w:r>
        <w:r>
          <w:rPr>
            <w:webHidden/>
          </w:rPr>
          <w:fldChar w:fldCharType="separate"/>
        </w:r>
        <w:r>
          <w:rPr>
            <w:webHidden/>
          </w:rPr>
          <w:t>58</w:t>
        </w:r>
        <w:r>
          <w:rPr>
            <w:webHidden/>
          </w:rPr>
          <w:fldChar w:fldCharType="end"/>
        </w:r>
      </w:hyperlink>
    </w:p>
    <w:p w14:paraId="256CB464" w14:textId="237D8CC1" w:rsidR="00082C2F" w:rsidRDefault="00082C2F">
      <w:pPr>
        <w:pStyle w:val="TOC1"/>
        <w:rPr>
          <w:b w:val="0"/>
          <w:kern w:val="2"/>
          <w:sz w:val="24"/>
          <w:szCs w:val="24"/>
          <w14:ligatures w14:val="standardContextual"/>
        </w:rPr>
      </w:pPr>
      <w:hyperlink w:anchor="_Toc208933094" w:history="1">
        <w:r w:rsidRPr="00375545">
          <w:rPr>
            <w:rStyle w:val="Hyperlink"/>
            <w:rFonts w:cs="Times New Roman"/>
          </w:rPr>
          <w:t>Schedule 5</w:t>
        </w:r>
        <w:r>
          <w:rPr>
            <w:b w:val="0"/>
            <w:kern w:val="2"/>
            <w:sz w:val="24"/>
            <w:szCs w:val="24"/>
            <w14:ligatures w14:val="standardContextual"/>
          </w:rPr>
          <w:tab/>
        </w:r>
        <w:r w:rsidRPr="00375545">
          <w:rPr>
            <w:rStyle w:val="Hyperlink"/>
          </w:rPr>
          <w:t>Corporate Travel Allowance and Expense Policy</w:t>
        </w:r>
        <w:r>
          <w:rPr>
            <w:webHidden/>
          </w:rPr>
          <w:tab/>
        </w:r>
        <w:r>
          <w:rPr>
            <w:webHidden/>
          </w:rPr>
          <w:fldChar w:fldCharType="begin"/>
        </w:r>
        <w:r>
          <w:rPr>
            <w:webHidden/>
          </w:rPr>
          <w:instrText xml:space="preserve"> PAGEREF _Toc208933094 \h </w:instrText>
        </w:r>
        <w:r>
          <w:rPr>
            <w:webHidden/>
          </w:rPr>
        </w:r>
        <w:r>
          <w:rPr>
            <w:webHidden/>
          </w:rPr>
          <w:fldChar w:fldCharType="separate"/>
        </w:r>
        <w:r>
          <w:rPr>
            <w:webHidden/>
          </w:rPr>
          <w:t>69</w:t>
        </w:r>
        <w:r>
          <w:rPr>
            <w:webHidden/>
          </w:rPr>
          <w:fldChar w:fldCharType="end"/>
        </w:r>
      </w:hyperlink>
    </w:p>
    <w:p w14:paraId="56511633" w14:textId="2AA56C31" w:rsidR="00082C2F" w:rsidRDefault="00082C2F">
      <w:pPr>
        <w:pStyle w:val="TOC1"/>
        <w:rPr>
          <w:b w:val="0"/>
          <w:kern w:val="2"/>
          <w:sz w:val="24"/>
          <w:szCs w:val="24"/>
          <w14:ligatures w14:val="standardContextual"/>
        </w:rPr>
      </w:pPr>
      <w:hyperlink w:anchor="_Toc208933095" w:history="1">
        <w:r w:rsidRPr="00375545">
          <w:rPr>
            <w:rStyle w:val="Hyperlink"/>
            <w:rFonts w:cs="Times New Roman"/>
          </w:rPr>
          <w:t>Schedule 6</w:t>
        </w:r>
        <w:r>
          <w:rPr>
            <w:b w:val="0"/>
            <w:kern w:val="2"/>
            <w:sz w:val="24"/>
            <w:szCs w:val="24"/>
            <w14:ligatures w14:val="standardContextual"/>
          </w:rPr>
          <w:tab/>
        </w:r>
        <w:r w:rsidRPr="00375545">
          <w:rPr>
            <w:rStyle w:val="Hyperlink"/>
          </w:rPr>
          <w:t>Draft Deed of Standing Offer</w:t>
        </w:r>
        <w:r>
          <w:rPr>
            <w:webHidden/>
          </w:rPr>
          <w:tab/>
        </w:r>
        <w:r>
          <w:rPr>
            <w:webHidden/>
          </w:rPr>
          <w:fldChar w:fldCharType="begin"/>
        </w:r>
        <w:r>
          <w:rPr>
            <w:webHidden/>
          </w:rPr>
          <w:instrText xml:space="preserve"> PAGEREF _Toc208933095 \h </w:instrText>
        </w:r>
        <w:r>
          <w:rPr>
            <w:webHidden/>
          </w:rPr>
        </w:r>
        <w:r>
          <w:rPr>
            <w:webHidden/>
          </w:rPr>
          <w:fldChar w:fldCharType="separate"/>
        </w:r>
        <w:r>
          <w:rPr>
            <w:webHidden/>
          </w:rPr>
          <w:t>70</w:t>
        </w:r>
        <w:r>
          <w:rPr>
            <w:webHidden/>
          </w:rPr>
          <w:fldChar w:fldCharType="end"/>
        </w:r>
      </w:hyperlink>
    </w:p>
    <w:p w14:paraId="2EEDB7DF" w14:textId="7FCD935E" w:rsidR="00293417" w:rsidRPr="00BC6645" w:rsidRDefault="00C03F15" w:rsidP="00836353">
      <w:pPr>
        <w:pStyle w:val="TOC2"/>
      </w:pPr>
      <w:r>
        <w:rPr>
          <w:rFonts w:eastAsia="Times New Roman" w:cs="Times New Roman"/>
          <w:sz w:val="20"/>
        </w:rPr>
        <w:fldChar w:fldCharType="end"/>
      </w:r>
      <w:bookmarkEnd w:id="2"/>
    </w:p>
    <w:p w14:paraId="7FB46BD0" w14:textId="77777777" w:rsidR="008A0761" w:rsidRPr="00BC6645" w:rsidRDefault="00A06B85" w:rsidP="00C81B71">
      <w:pPr>
        <w:pStyle w:val="ClauseLevel1"/>
      </w:pPr>
      <w:r w:rsidRPr="00BC6645">
        <w:br w:type="page"/>
      </w:r>
      <w:bookmarkStart w:id="3" w:name="_Toc65555941"/>
      <w:bookmarkStart w:id="4" w:name="_Toc77137359"/>
      <w:bookmarkStart w:id="5" w:name="_Toc87418294"/>
      <w:bookmarkStart w:id="6" w:name="_Toc103658777"/>
      <w:bookmarkStart w:id="7" w:name="_Toc114912347"/>
      <w:bookmarkStart w:id="8" w:name="_Toc183591456"/>
      <w:bookmarkStart w:id="9" w:name="_Toc184628026"/>
      <w:bookmarkStart w:id="10" w:name="_Ref511716339"/>
      <w:bookmarkStart w:id="11" w:name="_Toc520216248"/>
      <w:bookmarkStart w:id="12" w:name="_Toc15580485"/>
      <w:bookmarkStart w:id="13" w:name="_Toc208933017"/>
      <w:bookmarkStart w:id="14" w:name="_Toc51390194"/>
      <w:r w:rsidR="008A0761" w:rsidRPr="00BC6645">
        <w:lastRenderedPageBreak/>
        <w:t>Introduction</w:t>
      </w:r>
      <w:bookmarkEnd w:id="3"/>
      <w:bookmarkEnd w:id="4"/>
      <w:bookmarkEnd w:id="5"/>
      <w:bookmarkEnd w:id="6"/>
      <w:bookmarkEnd w:id="7"/>
      <w:bookmarkEnd w:id="8"/>
      <w:bookmarkEnd w:id="9"/>
      <w:bookmarkEnd w:id="10"/>
      <w:bookmarkEnd w:id="11"/>
      <w:bookmarkEnd w:id="12"/>
      <w:bookmarkEnd w:id="13"/>
    </w:p>
    <w:p w14:paraId="479906A5" w14:textId="77777777" w:rsidR="008A0761" w:rsidRPr="00BC6645" w:rsidRDefault="008A0761" w:rsidP="00570C5B">
      <w:pPr>
        <w:pStyle w:val="ClauseLevel2"/>
        <w:keepNext/>
        <w:spacing w:before="200" w:line="280" w:lineRule="atLeast"/>
        <w:outlineLvl w:val="1"/>
        <w:rPr>
          <w:rFonts w:cs="Calibri"/>
        </w:rPr>
      </w:pPr>
      <w:bookmarkStart w:id="15" w:name="_Toc65555942"/>
      <w:bookmarkStart w:id="16" w:name="_Toc77137360"/>
      <w:bookmarkStart w:id="17" w:name="_Toc87418295"/>
      <w:bookmarkStart w:id="18" w:name="_Toc103658778"/>
      <w:bookmarkStart w:id="19" w:name="_Toc114912348"/>
      <w:bookmarkStart w:id="20" w:name="_Toc183591457"/>
      <w:bookmarkStart w:id="21" w:name="_Toc184628027"/>
      <w:bookmarkStart w:id="22" w:name="_Toc15580486"/>
      <w:bookmarkStart w:id="23" w:name="_Toc208933018"/>
      <w:r w:rsidRPr="00BC6645">
        <w:rPr>
          <w:rFonts w:cs="Calibri"/>
        </w:rPr>
        <w:t>Invitation to Tender</w:t>
      </w:r>
      <w:bookmarkEnd w:id="15"/>
      <w:bookmarkEnd w:id="16"/>
      <w:bookmarkEnd w:id="17"/>
      <w:bookmarkEnd w:id="18"/>
      <w:bookmarkEnd w:id="19"/>
      <w:bookmarkEnd w:id="20"/>
      <w:bookmarkEnd w:id="21"/>
      <w:bookmarkEnd w:id="22"/>
      <w:bookmarkEnd w:id="23"/>
    </w:p>
    <w:p w14:paraId="54A0B9FD" w14:textId="0B294A38" w:rsidR="008A0761" w:rsidRPr="00BC6645" w:rsidRDefault="008A0761" w:rsidP="006175EB">
      <w:pPr>
        <w:pStyle w:val="ClauseLevel3"/>
      </w:pPr>
      <w:r w:rsidRPr="00BC6645">
        <w:t xml:space="preserve">The Australian Digital Health Agency was established under the </w:t>
      </w:r>
      <w:r w:rsidRPr="00BC6645">
        <w:rPr>
          <w:i/>
        </w:rPr>
        <w:t>Public Governance, Performance and Accountability (Establishing the Australian Digital Health Agency) Rule 2016</w:t>
      </w:r>
      <w:r w:rsidRPr="00BC6645">
        <w:t xml:space="preserve"> </w:t>
      </w:r>
      <w:r w:rsidR="005B3E09">
        <w:t xml:space="preserve">(Cth) </w:t>
      </w:r>
      <w:r w:rsidRPr="00BC6645">
        <w:t xml:space="preserve">and is referred to in this </w:t>
      </w:r>
      <w:r w:rsidR="00834264" w:rsidRPr="00BC6645">
        <w:t>Request for Tender (RFT)</w:t>
      </w:r>
      <w:r w:rsidRPr="00BC6645">
        <w:t xml:space="preserve"> as ‘the Agency’. The Agency invites Tenders for the provision of the Services in accordance with this </w:t>
      </w:r>
      <w:r w:rsidR="00D4227F" w:rsidRPr="00BC6645">
        <w:t>RFT</w:t>
      </w:r>
      <w:r w:rsidRPr="00BC6645">
        <w:t>.</w:t>
      </w:r>
      <w:bookmarkStart w:id="24" w:name="_Toc65555943"/>
    </w:p>
    <w:p w14:paraId="350BF4C7" w14:textId="5DE1A38D" w:rsidR="008A0761" w:rsidRPr="00BC6645" w:rsidRDefault="008A0761" w:rsidP="006175EB">
      <w:pPr>
        <w:pStyle w:val="ClauseLevel3"/>
        <w:rPr>
          <w:sz w:val="20"/>
          <w:szCs w:val="20"/>
        </w:rPr>
      </w:pPr>
      <w:bookmarkStart w:id="25" w:name="_Ref427573495"/>
      <w:bookmarkStart w:id="26" w:name="_AGSRef28956246"/>
      <w:bookmarkStart w:id="27" w:name="_Toc77137361"/>
      <w:bookmarkStart w:id="28" w:name="_Toc87418296"/>
      <w:bookmarkStart w:id="29" w:name="_Toc103658779"/>
      <w:bookmarkStart w:id="30" w:name="_AGSRef98609316"/>
      <w:bookmarkStart w:id="31" w:name="_AGSRef9542906"/>
      <w:bookmarkStart w:id="32" w:name="_Toc114912349"/>
      <w:bookmarkStart w:id="33" w:name="_AGSRef58979254"/>
      <w:r w:rsidRPr="00BC6645">
        <w:t xml:space="preserve">A summary of the Agency’s functions and the Services is set out in </w:t>
      </w:r>
      <w:r w:rsidRPr="00BC6645">
        <w:fldChar w:fldCharType="begin"/>
      </w:r>
      <w:r w:rsidRPr="00BC6645">
        <w:instrText xml:space="preserve"> REF _Ref418146701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_Ref427569617 \h </w:instrText>
      </w:r>
      <w:r w:rsidRPr="00BC6645">
        <w:fldChar w:fldCharType="separate"/>
      </w:r>
      <w:r w:rsidR="00082C2F" w:rsidRPr="00684780">
        <w:t>Background and Statement of Requirements</w:t>
      </w:r>
      <w:r w:rsidRPr="00BC6645">
        <w:fldChar w:fldCharType="end"/>
      </w:r>
      <w:r w:rsidRPr="00BC6645">
        <w:t xml:space="preserve">] of this </w:t>
      </w:r>
      <w:r w:rsidR="00D4227F" w:rsidRPr="00BC6645">
        <w:t>RFT</w:t>
      </w:r>
      <w:r w:rsidRPr="00BC6645">
        <w:t xml:space="preserve">. </w:t>
      </w:r>
      <w:bookmarkEnd w:id="25"/>
    </w:p>
    <w:p w14:paraId="26BA5647" w14:textId="4ACAAC64" w:rsidR="008A0761" w:rsidRPr="00BC6645" w:rsidRDefault="008A0761" w:rsidP="006175EB">
      <w:pPr>
        <w:pStyle w:val="ClauseLevel3"/>
      </w:pPr>
      <w:bookmarkStart w:id="34" w:name="_Toc183591458"/>
      <w:bookmarkStart w:id="35" w:name="_Toc184628028"/>
      <w:bookmarkStart w:id="36" w:name="_Ref305144544"/>
      <w:bookmarkEnd w:id="24"/>
      <w:bookmarkEnd w:id="26"/>
      <w:bookmarkEnd w:id="27"/>
      <w:bookmarkEnd w:id="28"/>
      <w:bookmarkEnd w:id="29"/>
      <w:bookmarkEnd w:id="30"/>
      <w:bookmarkEnd w:id="31"/>
      <w:bookmarkEnd w:id="32"/>
      <w:bookmarkEnd w:id="33"/>
      <w:r w:rsidRPr="00BC6645">
        <w:t xml:space="preserve">If any part of this </w:t>
      </w:r>
      <w:r w:rsidR="00D4227F" w:rsidRPr="00BC6645">
        <w:t>RFT</w:t>
      </w:r>
      <w:r w:rsidRPr="00BC6645">
        <w:t xml:space="preserve"> conflicts with another part, the part higher in the following list will take precedence:</w:t>
      </w:r>
    </w:p>
    <w:p w14:paraId="558CAF6B" w14:textId="5C446712" w:rsidR="008A0761" w:rsidRPr="00BC6645" w:rsidRDefault="008A0761" w:rsidP="00C81B71">
      <w:pPr>
        <w:pStyle w:val="ClauseLevel4"/>
      </w:pPr>
      <w:r w:rsidRPr="00BC6645">
        <w:t xml:space="preserve">the </w:t>
      </w:r>
      <w:r w:rsidR="00D4227F" w:rsidRPr="00BC6645">
        <w:t>RFT</w:t>
      </w:r>
      <w:r w:rsidRPr="00BC6645">
        <w:t xml:space="preserve"> Terms and Conditions;</w:t>
      </w:r>
    </w:p>
    <w:p w14:paraId="0B67BF50" w14:textId="4B0D9C17" w:rsidR="00F56D42" w:rsidRDefault="008A0761" w:rsidP="00F56D42">
      <w:pPr>
        <w:pStyle w:val="ClauseLevel4"/>
      </w:pP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855857">
        <w:t>;</w:t>
      </w:r>
    </w:p>
    <w:p w14:paraId="3808E336" w14:textId="45FB016B" w:rsidR="00855857" w:rsidRPr="00BC6645" w:rsidRDefault="00855857" w:rsidP="00855857">
      <w:pPr>
        <w:pStyle w:val="ClauseLevel4"/>
      </w:pPr>
      <w:r>
        <w:fldChar w:fldCharType="begin"/>
      </w:r>
      <w:r>
        <w:instrText xml:space="preserve"> REF _Ref208839684 \w \h </w:instrText>
      </w:r>
      <w:r>
        <w:fldChar w:fldCharType="separate"/>
      </w:r>
      <w:r w:rsidR="00082C2F">
        <w:t>Schedule 6</w:t>
      </w:r>
      <w:r>
        <w:fldChar w:fldCharType="end"/>
      </w:r>
      <w:r>
        <w:t xml:space="preserve"> </w:t>
      </w:r>
      <w:r w:rsidRPr="00BC6645">
        <w:t>[</w:t>
      </w:r>
      <w:r w:rsidR="00D51A38">
        <w:fldChar w:fldCharType="begin"/>
      </w:r>
      <w:r w:rsidR="00D51A38">
        <w:instrText xml:space="preserve"> REF _Ref208839904 \h </w:instrText>
      </w:r>
      <w:r w:rsidR="00D51A38">
        <w:fldChar w:fldCharType="separate"/>
      </w:r>
      <w:r w:rsidR="00082C2F">
        <w:t>Draft Deed of Standing Offer</w:t>
      </w:r>
      <w:r w:rsidR="00D51A38">
        <w:fldChar w:fldCharType="end"/>
      </w:r>
      <w:r w:rsidRPr="00BC6645">
        <w:t>];</w:t>
      </w:r>
    </w:p>
    <w:p w14:paraId="58E30CE4" w14:textId="23D58A06" w:rsidR="008A0761" w:rsidRPr="00BC6645" w:rsidRDefault="00855857" w:rsidP="00C81B71">
      <w:pPr>
        <w:pStyle w:val="ClauseLevel4"/>
      </w:pPr>
      <w:r>
        <w:fldChar w:fldCharType="begin"/>
      </w:r>
      <w:r>
        <w:instrText xml:space="preserve"> REF _Ref208839404 \r \h </w:instrText>
      </w:r>
      <w:r>
        <w:fldChar w:fldCharType="separate"/>
      </w:r>
      <w:r w:rsidR="00082C2F">
        <w:t>Schedule 1</w:t>
      </w:r>
      <w:r>
        <w:fldChar w:fldCharType="end"/>
      </w:r>
      <w:r>
        <w:t xml:space="preserve"> [</w:t>
      </w:r>
      <w:r>
        <w:fldChar w:fldCharType="begin"/>
      </w:r>
      <w:r>
        <w:instrText xml:space="preserve"> REF _Ref208839424 \h </w:instrText>
      </w:r>
      <w:r>
        <w:fldChar w:fldCharType="separate"/>
      </w:r>
      <w:r w:rsidR="00082C2F" w:rsidRPr="00684780">
        <w:t>Background and Statement of Requirements</w:t>
      </w:r>
      <w:r>
        <w:fldChar w:fldCharType="end"/>
      </w:r>
      <w:r>
        <w:t>]</w:t>
      </w:r>
      <w:r w:rsidR="008A0761" w:rsidRPr="00BC6645">
        <w:t>;</w:t>
      </w:r>
    </w:p>
    <w:p w14:paraId="177E334A" w14:textId="78EAD716" w:rsidR="0083153D" w:rsidRDefault="00D51A38" w:rsidP="00C81B71">
      <w:pPr>
        <w:pStyle w:val="ClauseLevel4"/>
      </w:pPr>
      <w:r>
        <w:fldChar w:fldCharType="begin"/>
      </w:r>
      <w:r>
        <w:instrText xml:space="preserve"> REF _Ref418497437 \w \h </w:instrText>
      </w:r>
      <w:r>
        <w:fldChar w:fldCharType="separate"/>
      </w:r>
      <w:r w:rsidR="00082C2F">
        <w:t>Schedule 3</w:t>
      </w:r>
      <w:r>
        <w:fldChar w:fldCharType="end"/>
      </w:r>
      <w:r>
        <w:t xml:space="preserve"> </w:t>
      </w:r>
      <w:r w:rsidR="008A0761" w:rsidRPr="00BC6645">
        <w:t>[</w:t>
      </w:r>
      <w:r w:rsidR="008A0761" w:rsidRPr="00BC6645">
        <w:fldChar w:fldCharType="begin"/>
      </w:r>
      <w:r w:rsidR="008A0761" w:rsidRPr="00BC6645">
        <w:instrText xml:space="preserve"> REF _Ref418497437 \h </w:instrText>
      </w:r>
      <w:r w:rsidR="008A0761" w:rsidRPr="00BC6645">
        <w:fldChar w:fldCharType="separate"/>
      </w:r>
      <w:r w:rsidR="00082C2F" w:rsidRPr="00BC6645">
        <w:t>Tender Response Forms</w:t>
      </w:r>
      <w:r w:rsidR="008A0761" w:rsidRPr="00BC6645">
        <w:fldChar w:fldCharType="end"/>
      </w:r>
      <w:r w:rsidR="008A0761" w:rsidRPr="00BC6645">
        <w:t>]</w:t>
      </w:r>
      <w:r w:rsidR="0083153D">
        <w:t xml:space="preserve">; </w:t>
      </w:r>
    </w:p>
    <w:p w14:paraId="7F937273" w14:textId="520F622E" w:rsidR="004D2353" w:rsidRDefault="0083153D" w:rsidP="00C81B71">
      <w:pPr>
        <w:pStyle w:val="ClauseLevel4"/>
      </w:pPr>
      <w:r>
        <w:fldChar w:fldCharType="begin"/>
      </w:r>
      <w:r>
        <w:instrText xml:space="preserve"> REF _Ref207983869 \r \h </w:instrText>
      </w:r>
      <w:r>
        <w:fldChar w:fldCharType="separate"/>
      </w:r>
      <w:r w:rsidR="00082C2F">
        <w:t>Schedule 4</w:t>
      </w:r>
      <w:r>
        <w:fldChar w:fldCharType="end"/>
      </w:r>
      <w:r>
        <w:t xml:space="preserve"> [</w:t>
      </w:r>
      <w:r>
        <w:fldChar w:fldCharType="begin"/>
      </w:r>
      <w:r>
        <w:instrText xml:space="preserve"> REF _Ref207983869 \h </w:instrText>
      </w:r>
      <w:r>
        <w:fldChar w:fldCharType="separate"/>
      </w:r>
      <w:r w:rsidR="00082C2F">
        <w:rPr>
          <w:rFonts w:cstheme="minorHAnsi"/>
        </w:rPr>
        <w:t>Agency</w:t>
      </w:r>
      <w:r w:rsidR="00082C2F" w:rsidRPr="00BC6645">
        <w:rPr>
          <w:rFonts w:cstheme="minorHAnsi"/>
        </w:rPr>
        <w:t xml:space="preserve"> C</w:t>
      </w:r>
      <w:r w:rsidR="00082C2F" w:rsidRPr="00BC6645">
        <w:t>ode of Conduct</w:t>
      </w:r>
      <w:r w:rsidR="00082C2F">
        <w:t xml:space="preserve"> and Values</w:t>
      </w:r>
      <w:r w:rsidR="00082C2F" w:rsidRPr="00BC6645">
        <w:t xml:space="preserve"> </w:t>
      </w:r>
      <w:r>
        <w:fldChar w:fldCharType="end"/>
      </w:r>
      <w:r w:rsidR="004D2353">
        <w:t>; and</w:t>
      </w:r>
    </w:p>
    <w:p w14:paraId="548E8ACF" w14:textId="13FC6697" w:rsidR="008A0761" w:rsidRPr="00BC6645" w:rsidRDefault="004D2353" w:rsidP="00C81B71">
      <w:pPr>
        <w:pStyle w:val="ClauseLevel4"/>
      </w:pPr>
      <w:r>
        <w:fldChar w:fldCharType="begin"/>
      </w:r>
      <w:r>
        <w:instrText xml:space="preserve"> REF _Ref208592158 \r \h </w:instrText>
      </w:r>
      <w:r>
        <w:fldChar w:fldCharType="separate"/>
      </w:r>
      <w:r w:rsidR="00082C2F">
        <w:t>Schedule 5</w:t>
      </w:r>
      <w:r>
        <w:fldChar w:fldCharType="end"/>
      </w:r>
      <w:r>
        <w:t xml:space="preserve"> [</w:t>
      </w:r>
      <w:r>
        <w:fldChar w:fldCharType="begin"/>
      </w:r>
      <w:r>
        <w:instrText xml:space="preserve"> REF _Ref208592158 \h </w:instrText>
      </w:r>
      <w:r>
        <w:fldChar w:fldCharType="separate"/>
      </w:r>
      <w:r w:rsidR="00082C2F" w:rsidRPr="004D2353">
        <w:t xml:space="preserve">Corporate Travel Allowance </w:t>
      </w:r>
      <w:r w:rsidR="00082C2F">
        <w:t>a</w:t>
      </w:r>
      <w:r w:rsidR="00082C2F" w:rsidRPr="004D2353">
        <w:t>nd Expense Policy</w:t>
      </w:r>
      <w:r>
        <w:fldChar w:fldCharType="end"/>
      </w:r>
      <w:r>
        <w:t>]</w:t>
      </w:r>
      <w:r w:rsidR="008A0761" w:rsidRPr="00BC6645">
        <w:t>.</w:t>
      </w:r>
      <w:r w:rsidRPr="00BC6645">
        <w:t xml:space="preserve"> </w:t>
      </w:r>
    </w:p>
    <w:p w14:paraId="7B70083A" w14:textId="304C46F6" w:rsidR="008A0761" w:rsidRPr="00BC6645" w:rsidRDefault="008A0761" w:rsidP="00570C5B">
      <w:pPr>
        <w:pStyle w:val="ClauseLevel2"/>
        <w:keepNext/>
        <w:spacing w:before="200" w:line="280" w:lineRule="atLeast"/>
        <w:outlineLvl w:val="1"/>
        <w:rPr>
          <w:rFonts w:cs="Calibri"/>
        </w:rPr>
      </w:pPr>
      <w:bookmarkStart w:id="37" w:name="_Ref76464177"/>
      <w:bookmarkStart w:id="38" w:name="_Toc15580487"/>
      <w:bookmarkStart w:id="39" w:name="_Toc208933019"/>
      <w:r w:rsidRPr="00BC6645">
        <w:rPr>
          <w:rFonts w:cs="Calibri"/>
        </w:rPr>
        <w:t>Key terms</w:t>
      </w:r>
      <w:bookmarkEnd w:id="34"/>
      <w:bookmarkEnd w:id="35"/>
      <w:bookmarkEnd w:id="36"/>
      <w:bookmarkEnd w:id="37"/>
      <w:bookmarkEnd w:id="38"/>
      <w:bookmarkEnd w:id="39"/>
    </w:p>
    <w:p w14:paraId="13F8A1E4" w14:textId="47330936" w:rsidR="008A0761" w:rsidRPr="00BC6645" w:rsidRDefault="008A0761" w:rsidP="006175EB">
      <w:pPr>
        <w:pStyle w:val="ClauseLevel3"/>
      </w:pPr>
      <w:bookmarkStart w:id="40" w:name="_Ref317769458"/>
      <w:r w:rsidRPr="00BC6645">
        <w:t xml:space="preserve">In this </w:t>
      </w:r>
      <w:r w:rsidR="00D4227F" w:rsidRPr="00BC6645">
        <w:t>RFT</w:t>
      </w:r>
      <w:r w:rsidRPr="00BC6645">
        <w:t>, capitalised terms have the following meanings:</w:t>
      </w:r>
      <w:bookmarkEnd w:id="40"/>
    </w:p>
    <w:tbl>
      <w:tblPr>
        <w:tblW w:w="8046" w:type="dxa"/>
        <w:tblInd w:w="1036" w:type="dxa"/>
        <w:tblLayout w:type="fixed"/>
        <w:tblLook w:val="01E0" w:firstRow="1" w:lastRow="1" w:firstColumn="1" w:lastColumn="1" w:noHBand="0" w:noVBand="0"/>
      </w:tblPr>
      <w:tblGrid>
        <w:gridCol w:w="2093"/>
        <w:gridCol w:w="5953"/>
      </w:tblGrid>
      <w:tr w:rsidR="008A0761" w:rsidRPr="00BC6645" w14:paraId="664DC511" w14:textId="77777777" w:rsidTr="005A6FCE">
        <w:tc>
          <w:tcPr>
            <w:tcW w:w="2093" w:type="dxa"/>
          </w:tcPr>
          <w:p w14:paraId="44677561" w14:textId="77777777" w:rsidR="008A0761" w:rsidRPr="00BC6645" w:rsidRDefault="008A0761" w:rsidP="00292271">
            <w:pPr>
              <w:pStyle w:val="DefinedTerm"/>
              <w:rPr>
                <w:rFonts w:cs="Calibri"/>
              </w:rPr>
            </w:pPr>
            <w:r w:rsidRPr="00BC6645">
              <w:rPr>
                <w:rFonts w:asciiTheme="minorHAnsi" w:hAnsiTheme="minorHAnsi" w:cstheme="minorHAnsi"/>
              </w:rPr>
              <w:t>Agency</w:t>
            </w:r>
          </w:p>
        </w:tc>
        <w:tc>
          <w:tcPr>
            <w:tcW w:w="5953" w:type="dxa"/>
          </w:tcPr>
          <w:p w14:paraId="500EE400" w14:textId="27C679CC" w:rsidR="008A0761" w:rsidRPr="00BC6645" w:rsidRDefault="008A0761" w:rsidP="00292271">
            <w:pPr>
              <w:pStyle w:val="TablePlainParagraph"/>
              <w:ind w:left="0"/>
              <w:rPr>
                <w:rFonts w:cs="Calibri"/>
                <w:sz w:val="22"/>
                <w:szCs w:val="22"/>
              </w:rPr>
            </w:pPr>
            <w:r w:rsidRPr="00BC6645">
              <w:rPr>
                <w:rFonts w:asciiTheme="minorHAnsi" w:hAnsiTheme="minorHAnsi" w:cstheme="minorHAnsi"/>
                <w:sz w:val="22"/>
                <w:szCs w:val="22"/>
              </w:rPr>
              <w:t>means</w:t>
            </w:r>
            <w:r w:rsidR="0055353D">
              <w:rPr>
                <w:rFonts w:asciiTheme="minorHAnsi" w:hAnsiTheme="minorHAnsi" w:cstheme="minorHAnsi"/>
                <w:sz w:val="22"/>
                <w:szCs w:val="22"/>
              </w:rPr>
              <w:t xml:space="preserve"> the</w:t>
            </w:r>
            <w:r w:rsidRPr="00BC6645">
              <w:rPr>
                <w:rFonts w:asciiTheme="minorHAnsi" w:hAnsiTheme="minorHAnsi" w:cstheme="minorHAnsi"/>
                <w:sz w:val="22"/>
                <w:szCs w:val="22"/>
              </w:rPr>
              <w:t xml:space="preserve"> Australian Digital Health Agency ABN 84 425 496 912 (or such other successor Commonwealth entity that may administer this </w:t>
            </w:r>
            <w:r w:rsidR="00D4227F" w:rsidRPr="00BC6645">
              <w:rPr>
                <w:rFonts w:asciiTheme="minorHAnsi" w:hAnsiTheme="minorHAnsi" w:cstheme="minorHAnsi"/>
                <w:sz w:val="22"/>
                <w:szCs w:val="22"/>
              </w:rPr>
              <w:t>RFT</w:t>
            </w:r>
            <w:r w:rsidRPr="00BC6645">
              <w:rPr>
                <w:rFonts w:asciiTheme="minorHAnsi" w:hAnsiTheme="minorHAnsi" w:cstheme="minorHAnsi"/>
                <w:sz w:val="22"/>
                <w:szCs w:val="22"/>
              </w:rPr>
              <w:t>) and, where the context so admits, includes its officers, delegates, employees and agents.</w:t>
            </w:r>
          </w:p>
        </w:tc>
      </w:tr>
      <w:tr w:rsidR="008A0761" w:rsidRPr="00BC6645" w14:paraId="601FB7A8" w14:textId="77777777" w:rsidTr="005A6FCE">
        <w:tc>
          <w:tcPr>
            <w:tcW w:w="2093" w:type="dxa"/>
          </w:tcPr>
          <w:p w14:paraId="508DFAB0" w14:textId="5950D703" w:rsidR="008A0761" w:rsidRPr="00BC6645" w:rsidRDefault="00D4227F" w:rsidP="00292271">
            <w:pPr>
              <w:pStyle w:val="DefinedTerm"/>
              <w:rPr>
                <w:rFonts w:cs="Calibri"/>
              </w:rPr>
            </w:pPr>
            <w:r w:rsidRPr="00BC6645">
              <w:rPr>
                <w:rFonts w:cs="Calibri"/>
              </w:rPr>
              <w:t>RFT</w:t>
            </w:r>
          </w:p>
        </w:tc>
        <w:tc>
          <w:tcPr>
            <w:tcW w:w="5953" w:type="dxa"/>
          </w:tcPr>
          <w:p w14:paraId="71D6FFC9" w14:textId="518564E9" w:rsidR="008A0761" w:rsidRPr="0040363B" w:rsidRDefault="008A0761" w:rsidP="0040363B">
            <w:pPr>
              <w:pStyle w:val="TablePlainParagraph"/>
              <w:ind w:left="0"/>
              <w:rPr>
                <w:rFonts w:cstheme="minorBidi"/>
                <w:b/>
                <w:sz w:val="22"/>
                <w:szCs w:val="22"/>
              </w:rPr>
            </w:pPr>
            <w:r w:rsidRPr="00BC6645">
              <w:rPr>
                <w:rFonts w:cs="Calibri"/>
                <w:sz w:val="22"/>
                <w:szCs w:val="22"/>
              </w:rPr>
              <w:t xml:space="preserve">means this </w:t>
            </w:r>
            <w:r w:rsidR="00686DEF" w:rsidRPr="00BC6645">
              <w:rPr>
                <w:rFonts w:cs="Calibri"/>
                <w:sz w:val="22"/>
                <w:szCs w:val="22"/>
              </w:rPr>
              <w:t>Request for Tender</w:t>
            </w:r>
            <w:r w:rsidR="003D679F">
              <w:rPr>
                <w:rFonts w:cs="Calibri"/>
                <w:sz w:val="22"/>
                <w:szCs w:val="22"/>
              </w:rPr>
              <w:t xml:space="preserve"> for</w:t>
            </w:r>
            <w:r w:rsidRPr="00BC6645">
              <w:rPr>
                <w:rFonts w:cs="Calibri"/>
                <w:sz w:val="22"/>
                <w:szCs w:val="22"/>
              </w:rPr>
              <w:t xml:space="preserve"> </w:t>
            </w:r>
            <w:sdt>
              <w:sdtPr>
                <w:rPr>
                  <w:rFonts w:cs="Calibri"/>
                  <w:sz w:val="22"/>
                  <w:szCs w:val="22"/>
                </w:rPr>
                <w:alias w:val="Title"/>
                <w:tag w:val=""/>
                <w:id w:val="-2126224850"/>
                <w:lock w:val="sdtLocked"/>
                <w:placeholder>
                  <w:docPart w:val="8A4055C7CD634ED1B324F41C0A91A1EF"/>
                </w:placeholder>
                <w:dataBinding w:prefixMappings="xmlns:ns0='http://purl.org/dc/elements/1.1/' xmlns:ns1='http://schemas.openxmlformats.org/package/2006/metadata/core-properties' " w:xpath="/ns1:coreProperties[1]/ns0:title[1]" w:storeItemID="{6C3C8BC8-F283-45AE-878A-BAB7291924A1}"/>
                <w:text/>
              </w:sdtPr>
              <w:sdtContent>
                <w:r w:rsidR="0055353D">
                  <w:rPr>
                    <w:rFonts w:cs="Calibri"/>
                    <w:sz w:val="22"/>
                    <w:szCs w:val="22"/>
                  </w:rPr>
                  <w:t>the provision of Digital Health Adviser Services</w:t>
                </w:r>
              </w:sdtContent>
            </w:sdt>
            <w:r w:rsidR="0040363B" w:rsidRPr="00BC6645">
              <w:rPr>
                <w:b/>
              </w:rPr>
              <w:t xml:space="preserve"> </w:t>
            </w:r>
            <w:r w:rsidR="003D679F" w:rsidRPr="003D679F">
              <w:rPr>
                <w:bCs/>
              </w:rPr>
              <w:t xml:space="preserve">(No: </w:t>
            </w:r>
            <w:sdt>
              <w:sdtPr>
                <w:rPr>
                  <w:sz w:val="22"/>
                  <w:szCs w:val="22"/>
                </w:rPr>
                <w:alias w:val="RFT Number"/>
                <w:tag w:val="RFT number"/>
                <w:id w:val="-1421565902"/>
                <w:lock w:val="sdtLocked"/>
                <w:placeholder>
                  <w:docPart w:val="72DDBC89EB564433B873DD6714DD5C3C"/>
                </w:placeholder>
                <w:dataBinding w:xpath="/root[1]/ReferenceNumber[1]" w:storeItemID="{E9C1BD69-6A56-409C-AAF3-8A269AD94972}"/>
                <w:text/>
              </w:sdtPr>
              <w:sdtContent>
                <w:r w:rsidR="003D679F" w:rsidRPr="002A6D19">
                  <w:rPr>
                    <w:sz w:val="22"/>
                    <w:szCs w:val="22"/>
                  </w:rPr>
                  <w:t>12493</w:t>
                </w:r>
              </w:sdtContent>
            </w:sdt>
            <w:r w:rsidR="003D679F">
              <w:rPr>
                <w:sz w:val="22"/>
                <w:szCs w:val="22"/>
              </w:rPr>
              <w:t>)</w:t>
            </w:r>
            <w:r w:rsidR="0040363B" w:rsidRPr="0040363B">
              <w:rPr>
                <w:rFonts w:cs="Calibri"/>
              </w:rPr>
              <w:t>.</w:t>
            </w:r>
          </w:p>
        </w:tc>
      </w:tr>
      <w:tr w:rsidR="008A0761" w:rsidRPr="00BC6645" w14:paraId="530835E7" w14:textId="77777777" w:rsidTr="005A6FCE">
        <w:tc>
          <w:tcPr>
            <w:tcW w:w="2093" w:type="dxa"/>
          </w:tcPr>
          <w:p w14:paraId="3BD588C4" w14:textId="20A085B6" w:rsidR="008A0761" w:rsidRPr="00BC6645" w:rsidRDefault="00D4227F" w:rsidP="00292271">
            <w:pPr>
              <w:pStyle w:val="DefinedTerm"/>
              <w:rPr>
                <w:rFonts w:cs="Calibri"/>
              </w:rPr>
            </w:pPr>
            <w:r w:rsidRPr="00BC6645">
              <w:rPr>
                <w:rFonts w:cs="Calibri"/>
              </w:rPr>
              <w:t>RFT</w:t>
            </w:r>
            <w:r w:rsidR="008A0761" w:rsidRPr="00BC6645">
              <w:rPr>
                <w:rFonts w:cs="Calibri"/>
              </w:rPr>
              <w:t xml:space="preserve"> Terms and Conditions</w:t>
            </w:r>
          </w:p>
        </w:tc>
        <w:tc>
          <w:tcPr>
            <w:tcW w:w="5953" w:type="dxa"/>
          </w:tcPr>
          <w:p w14:paraId="09EC8DCA" w14:textId="32D7D0E7" w:rsidR="008A0761" w:rsidRPr="00BC6645" w:rsidRDefault="008A0761" w:rsidP="00292271">
            <w:pPr>
              <w:pStyle w:val="TablePlainParagraph"/>
              <w:ind w:left="0"/>
              <w:rPr>
                <w:rFonts w:cs="Calibri"/>
                <w:sz w:val="22"/>
                <w:szCs w:val="22"/>
              </w:rPr>
            </w:pPr>
            <w:r w:rsidRPr="00BC6645">
              <w:rPr>
                <w:rFonts w:cs="Calibri"/>
                <w:sz w:val="22"/>
                <w:szCs w:val="22"/>
              </w:rPr>
              <w:t xml:space="preserve">means clauses </w:t>
            </w:r>
            <w:r w:rsidRPr="00BC6645">
              <w:rPr>
                <w:rFonts w:cs="Calibri"/>
                <w:sz w:val="22"/>
                <w:szCs w:val="22"/>
              </w:rPr>
              <w:fldChar w:fldCharType="begin"/>
            </w:r>
            <w:r w:rsidRPr="00BC6645">
              <w:rPr>
                <w:rFonts w:cs="Calibri"/>
                <w:sz w:val="22"/>
                <w:szCs w:val="22"/>
              </w:rPr>
              <w:instrText xml:space="preserve"> REF _Ref511716339 \r \h </w:instrText>
            </w:r>
            <w:r w:rsidRPr="00BC6645">
              <w:rPr>
                <w:rFonts w:cs="Calibri"/>
                <w:sz w:val="22"/>
                <w:szCs w:val="22"/>
              </w:rPr>
            </w:r>
            <w:r w:rsidRPr="00BC6645">
              <w:rPr>
                <w:rFonts w:cs="Calibri"/>
                <w:sz w:val="22"/>
                <w:szCs w:val="22"/>
              </w:rPr>
              <w:fldChar w:fldCharType="separate"/>
            </w:r>
            <w:r w:rsidR="00082C2F">
              <w:rPr>
                <w:rFonts w:cs="Calibri"/>
                <w:sz w:val="22"/>
                <w:szCs w:val="22"/>
              </w:rPr>
              <w:t>1</w:t>
            </w:r>
            <w:r w:rsidRPr="00BC6645">
              <w:rPr>
                <w:rFonts w:cs="Calibri"/>
                <w:sz w:val="22"/>
                <w:szCs w:val="22"/>
              </w:rPr>
              <w:fldChar w:fldCharType="end"/>
            </w:r>
            <w:r w:rsidRPr="00BC6645">
              <w:rPr>
                <w:rFonts w:cs="Calibri"/>
                <w:sz w:val="22"/>
                <w:szCs w:val="22"/>
              </w:rPr>
              <w:t xml:space="preserve"> to </w:t>
            </w:r>
            <w:r w:rsidRPr="00BC6645">
              <w:rPr>
                <w:rFonts w:cs="Calibri"/>
                <w:sz w:val="22"/>
                <w:szCs w:val="22"/>
              </w:rPr>
              <w:fldChar w:fldCharType="begin"/>
            </w:r>
            <w:r w:rsidRPr="00BC6645">
              <w:rPr>
                <w:rFonts w:cs="Calibri"/>
                <w:sz w:val="22"/>
                <w:szCs w:val="22"/>
              </w:rPr>
              <w:instrText xml:space="preserve"> REF _Ref511716362 \r \h </w:instrText>
            </w:r>
            <w:r w:rsidRPr="00BC6645">
              <w:rPr>
                <w:rFonts w:cs="Calibri"/>
                <w:sz w:val="22"/>
                <w:szCs w:val="22"/>
              </w:rPr>
            </w:r>
            <w:r w:rsidRPr="00BC6645">
              <w:rPr>
                <w:rFonts w:cs="Calibri"/>
                <w:sz w:val="22"/>
                <w:szCs w:val="22"/>
              </w:rPr>
              <w:fldChar w:fldCharType="separate"/>
            </w:r>
            <w:r w:rsidR="00082C2F">
              <w:rPr>
                <w:rFonts w:cs="Calibri"/>
                <w:sz w:val="22"/>
                <w:szCs w:val="22"/>
              </w:rPr>
              <w:t>11</w:t>
            </w:r>
            <w:r w:rsidRPr="00BC6645">
              <w:rPr>
                <w:rFonts w:cs="Calibri"/>
                <w:sz w:val="22"/>
                <w:szCs w:val="22"/>
              </w:rPr>
              <w:fldChar w:fldCharType="end"/>
            </w:r>
            <w:r w:rsidRPr="00BC6645">
              <w:rPr>
                <w:rFonts w:cs="Calibri"/>
                <w:sz w:val="22"/>
                <w:szCs w:val="22"/>
              </w:rPr>
              <w:t xml:space="preserve"> of this </w:t>
            </w:r>
            <w:r w:rsidR="00D4227F" w:rsidRPr="00BC6645">
              <w:rPr>
                <w:rFonts w:cs="Calibri"/>
                <w:sz w:val="22"/>
                <w:szCs w:val="22"/>
              </w:rPr>
              <w:t>RFT</w:t>
            </w:r>
            <w:r w:rsidRPr="00BC6645">
              <w:rPr>
                <w:rFonts w:cs="Calibri"/>
                <w:sz w:val="22"/>
                <w:szCs w:val="22"/>
              </w:rPr>
              <w:t>.</w:t>
            </w:r>
          </w:p>
        </w:tc>
      </w:tr>
      <w:tr w:rsidR="008A0761" w:rsidRPr="00BC6645" w14:paraId="76B6FFEB" w14:textId="77777777" w:rsidTr="005A6FCE">
        <w:tc>
          <w:tcPr>
            <w:tcW w:w="2093" w:type="dxa"/>
          </w:tcPr>
          <w:p w14:paraId="7D08CF9B" w14:textId="77777777" w:rsidR="008A0761" w:rsidRPr="00BC6645" w:rsidRDefault="008A0761" w:rsidP="00292271">
            <w:pPr>
              <w:pStyle w:val="DefinedTerm"/>
              <w:rPr>
                <w:rFonts w:cs="Calibri"/>
              </w:rPr>
            </w:pPr>
            <w:r w:rsidRPr="00BC6645">
              <w:rPr>
                <w:rFonts w:cs="Calibri"/>
              </w:rPr>
              <w:t>AusTender Help Desk</w:t>
            </w:r>
          </w:p>
        </w:tc>
        <w:tc>
          <w:tcPr>
            <w:tcW w:w="5953" w:type="dxa"/>
          </w:tcPr>
          <w:p w14:paraId="561174B4" w14:textId="750F066D"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help desk contact details at clause </w:t>
            </w:r>
            <w:r w:rsidRPr="00BC6645">
              <w:rPr>
                <w:rFonts w:cs="Calibri"/>
                <w:sz w:val="22"/>
                <w:szCs w:val="22"/>
              </w:rPr>
              <w:fldChar w:fldCharType="begin"/>
            </w:r>
            <w:r w:rsidRPr="00BC6645">
              <w:rPr>
                <w:rFonts w:cs="Calibri"/>
                <w:sz w:val="22"/>
                <w:szCs w:val="22"/>
              </w:rPr>
              <w:instrText xml:space="preserve"> REF _Ref436986940 \r \h </w:instrText>
            </w:r>
            <w:r w:rsidRPr="00BC6645">
              <w:rPr>
                <w:rFonts w:cs="Calibri"/>
                <w:sz w:val="22"/>
                <w:szCs w:val="22"/>
              </w:rPr>
            </w:r>
            <w:r w:rsidRPr="00BC6645">
              <w:rPr>
                <w:rFonts w:cs="Calibri"/>
                <w:sz w:val="22"/>
                <w:szCs w:val="22"/>
              </w:rPr>
              <w:fldChar w:fldCharType="separate"/>
            </w:r>
            <w:r w:rsidR="00082C2F">
              <w:rPr>
                <w:rFonts w:cs="Calibri"/>
                <w:sz w:val="22"/>
                <w:szCs w:val="22"/>
              </w:rPr>
              <w:t>2.1.2</w:t>
            </w:r>
            <w:r w:rsidRPr="00BC6645">
              <w:rPr>
                <w:rFonts w:cs="Calibri"/>
                <w:sz w:val="22"/>
                <w:szCs w:val="22"/>
              </w:rPr>
              <w:fldChar w:fldCharType="end"/>
            </w:r>
            <w:r w:rsidRPr="00BC6645">
              <w:rPr>
                <w:rFonts w:cs="Calibri"/>
                <w:sz w:val="22"/>
                <w:szCs w:val="22"/>
              </w:rPr>
              <w:t>.</w:t>
            </w:r>
          </w:p>
        </w:tc>
      </w:tr>
      <w:tr w:rsidR="008A0761" w:rsidRPr="00BC6645" w14:paraId="21213F04" w14:textId="77777777" w:rsidTr="005A6FCE">
        <w:tc>
          <w:tcPr>
            <w:tcW w:w="2093" w:type="dxa"/>
          </w:tcPr>
          <w:p w14:paraId="6584D51A" w14:textId="77777777" w:rsidR="008A0761" w:rsidRPr="00BC6645" w:rsidRDefault="008A0761" w:rsidP="00292271">
            <w:pPr>
              <w:pStyle w:val="DefinedTerm"/>
              <w:rPr>
                <w:rFonts w:cs="Calibri"/>
              </w:rPr>
            </w:pPr>
            <w:r w:rsidRPr="00BC6645">
              <w:rPr>
                <w:rFonts w:cs="Calibri"/>
              </w:rPr>
              <w:t>AusTender Terms of Use</w:t>
            </w:r>
          </w:p>
        </w:tc>
        <w:tc>
          <w:tcPr>
            <w:tcW w:w="5953" w:type="dxa"/>
          </w:tcPr>
          <w:p w14:paraId="33F034AA" w14:textId="3C4FF247" w:rsidR="008A0761" w:rsidRPr="00BC6645" w:rsidRDefault="008A0761" w:rsidP="00292271">
            <w:pPr>
              <w:pStyle w:val="TablePlainParagraph"/>
              <w:ind w:left="0"/>
              <w:rPr>
                <w:rFonts w:cs="Calibri"/>
                <w:sz w:val="22"/>
                <w:szCs w:val="22"/>
              </w:rPr>
            </w:pPr>
            <w:r w:rsidRPr="00BC6645">
              <w:rPr>
                <w:rFonts w:cs="Calibri"/>
                <w:sz w:val="22"/>
                <w:szCs w:val="22"/>
              </w:rPr>
              <w:t xml:space="preserve">means the AusTender terms of use at </w:t>
            </w:r>
            <w:hyperlink r:id="rId13" w:history="1">
              <w:r w:rsidRPr="00BC6645">
                <w:rPr>
                  <w:rStyle w:val="Hyperlink"/>
                  <w:rFonts w:cs="Calibri"/>
                  <w:sz w:val="22"/>
                  <w:szCs w:val="22"/>
                </w:rPr>
                <w:t>AusTender</w:t>
              </w:r>
            </w:hyperlink>
            <w:r w:rsidRPr="00BC6645">
              <w:rPr>
                <w:rFonts w:cs="Calibri"/>
                <w:sz w:val="22"/>
                <w:szCs w:val="22"/>
              </w:rPr>
              <w:t>.</w:t>
            </w:r>
            <w:r w:rsidRPr="00BC6645">
              <w:t xml:space="preserve"> </w:t>
            </w:r>
          </w:p>
        </w:tc>
      </w:tr>
      <w:tr w:rsidR="006B4CA7" w:rsidRPr="00BC6645" w14:paraId="50D290E6" w14:textId="77777777" w:rsidTr="005A6FCE">
        <w:tc>
          <w:tcPr>
            <w:tcW w:w="2093" w:type="dxa"/>
          </w:tcPr>
          <w:p w14:paraId="0D442829" w14:textId="56956DCA" w:rsidR="006B4CA7" w:rsidRPr="00BC6645" w:rsidRDefault="006B4CA7" w:rsidP="006B4CA7">
            <w:pPr>
              <w:pStyle w:val="DefinedTerm"/>
              <w:rPr>
                <w:rFonts w:cs="Calibri"/>
              </w:rPr>
            </w:pPr>
            <w:r w:rsidRPr="00C00041">
              <w:t>Australian Government Security Clearance</w:t>
            </w:r>
          </w:p>
        </w:tc>
        <w:tc>
          <w:tcPr>
            <w:tcW w:w="5953" w:type="dxa"/>
          </w:tcPr>
          <w:p w14:paraId="0AC55ECD" w14:textId="1CDF2508" w:rsidR="006B4CA7" w:rsidRPr="00BC6645" w:rsidRDefault="002177D5" w:rsidP="006B4CA7">
            <w:pPr>
              <w:pStyle w:val="TablePlainParagraph"/>
              <w:ind w:left="0"/>
              <w:rPr>
                <w:rFonts w:cs="Calibri"/>
                <w:sz w:val="22"/>
                <w:szCs w:val="22"/>
              </w:rPr>
            </w:pPr>
            <w:r>
              <w:rPr>
                <w:rFonts w:cs="Calibri"/>
                <w:sz w:val="22"/>
                <w:szCs w:val="22"/>
              </w:rPr>
              <w:t xml:space="preserve">means </w:t>
            </w:r>
            <w:r w:rsidR="006B4CA7" w:rsidRPr="00324ECE">
              <w:rPr>
                <w:rFonts w:cs="Calibri"/>
                <w:sz w:val="22"/>
                <w:szCs w:val="22"/>
              </w:rPr>
              <w:t>a security clearance granted to an individual by the Australian Government Security Vetting Agency.</w:t>
            </w:r>
            <w:r w:rsidR="006B4CA7" w:rsidRPr="00C00041">
              <w:t xml:space="preserve"> </w:t>
            </w:r>
          </w:p>
        </w:tc>
      </w:tr>
      <w:tr w:rsidR="008A0761" w:rsidRPr="00BC6645" w14:paraId="34E0DDAA" w14:textId="77777777" w:rsidTr="005A6FCE">
        <w:tc>
          <w:tcPr>
            <w:tcW w:w="2093" w:type="dxa"/>
          </w:tcPr>
          <w:p w14:paraId="137B4D74" w14:textId="77777777" w:rsidR="008A0761" w:rsidRPr="00BC6645" w:rsidRDefault="008A0761" w:rsidP="00292271">
            <w:pPr>
              <w:pStyle w:val="DefinedTerm"/>
              <w:rPr>
                <w:rFonts w:cs="Calibri"/>
              </w:rPr>
            </w:pPr>
            <w:r w:rsidRPr="00BC6645">
              <w:rPr>
                <w:rFonts w:cs="Calibri"/>
              </w:rPr>
              <w:t>Business Day</w:t>
            </w:r>
          </w:p>
        </w:tc>
        <w:tc>
          <w:tcPr>
            <w:tcW w:w="5953" w:type="dxa"/>
          </w:tcPr>
          <w:p w14:paraId="7C571C2D" w14:textId="311C501E" w:rsidR="008A0761" w:rsidRPr="00BC6645" w:rsidRDefault="008A0761" w:rsidP="00292271">
            <w:pPr>
              <w:pStyle w:val="TablePlainParagraph"/>
              <w:ind w:left="0"/>
              <w:rPr>
                <w:rFonts w:cs="Calibri"/>
                <w:sz w:val="22"/>
                <w:szCs w:val="22"/>
              </w:rPr>
            </w:pPr>
            <w:r w:rsidRPr="00BC6645">
              <w:rPr>
                <w:rFonts w:cs="Calibri"/>
                <w:sz w:val="22"/>
                <w:szCs w:val="22"/>
              </w:rPr>
              <w:t>means in relation to the doing of any action in a place, any day other than a Saturday, Sunday or public holiday in the place where the act is to be performed.</w:t>
            </w:r>
          </w:p>
        </w:tc>
      </w:tr>
      <w:tr w:rsidR="008A0761" w:rsidRPr="00BC6645" w14:paraId="3B077F5F" w14:textId="77777777" w:rsidTr="005A6FCE">
        <w:tc>
          <w:tcPr>
            <w:tcW w:w="2093" w:type="dxa"/>
          </w:tcPr>
          <w:p w14:paraId="31A48B37" w14:textId="77777777" w:rsidR="008A0761" w:rsidRPr="00BC6645" w:rsidRDefault="008A0761" w:rsidP="00292271">
            <w:pPr>
              <w:pStyle w:val="DefinedTerm"/>
              <w:rPr>
                <w:rFonts w:cs="Calibri"/>
              </w:rPr>
            </w:pPr>
            <w:r w:rsidRPr="00BC6645">
              <w:rPr>
                <w:rFonts w:cs="Calibri"/>
              </w:rPr>
              <w:t>Closing Time</w:t>
            </w:r>
          </w:p>
        </w:tc>
        <w:tc>
          <w:tcPr>
            <w:tcW w:w="5953" w:type="dxa"/>
          </w:tcPr>
          <w:p w14:paraId="107D8943" w14:textId="06B1B175" w:rsidR="0040363B" w:rsidRPr="008A5F8F" w:rsidRDefault="00000000" w:rsidP="008A5F8F">
            <w:pPr>
              <w:spacing w:before="40" w:after="40" w:line="280" w:lineRule="atLeast"/>
              <w:rPr>
                <w:b/>
              </w:rPr>
            </w:pPr>
            <w:sdt>
              <w:sdtPr>
                <w:rPr>
                  <w:b/>
                </w:rPr>
                <w:alias w:val="Closing Time - Time"/>
                <w:tag w:val="Time"/>
                <w:id w:val="-1424866923"/>
                <w:lock w:val="sdtLocked"/>
                <w:placeholder>
                  <w:docPart w:val="532F61D927AD42EB8FE97D88B8E28F6B"/>
                </w:placeholder>
              </w:sdtPr>
              <w:sdtContent>
                <w:r w:rsidR="00792C06">
                  <w:rPr>
                    <w:bCs/>
                  </w:rPr>
                  <w:t>2</w:t>
                </w:r>
                <w:r w:rsidR="00DB3B33" w:rsidRPr="00FE3FB5">
                  <w:rPr>
                    <w:bCs/>
                  </w:rPr>
                  <w:t xml:space="preserve">pm, local </w:t>
                </w:r>
                <w:r w:rsidR="004D57DA">
                  <w:rPr>
                    <w:bCs/>
                  </w:rPr>
                  <w:t>Canberra</w:t>
                </w:r>
                <w:r w:rsidR="004D57DA" w:rsidRPr="00FE3FB5">
                  <w:rPr>
                    <w:bCs/>
                  </w:rPr>
                  <w:t xml:space="preserve"> </w:t>
                </w:r>
                <w:r w:rsidR="00DB3B33" w:rsidRPr="00FE3FB5">
                  <w:rPr>
                    <w:bCs/>
                  </w:rPr>
                  <w:t>time on</w:t>
                </w:r>
              </w:sdtContent>
            </w:sdt>
            <w:r w:rsidR="00541101" w:rsidRPr="0040363B">
              <w:t xml:space="preserve"> </w:t>
            </w:r>
            <w:sdt>
              <w:sdtPr>
                <w:alias w:val="Closing Time - Date"/>
                <w:tag w:val="Closing Time - Date"/>
                <w:id w:val="1235437064"/>
                <w:lock w:val="sdtLocked"/>
                <w:placeholder>
                  <w:docPart w:val="BCB52DB71DB5408FB3EFBFF55A370899"/>
                </w:placeholder>
                <w:date w:fullDate="2025-10-16T00:00:00Z">
                  <w:dateFormat w:val="dddd, d MMMM yyyy"/>
                  <w:lid w:val="en-AU"/>
                  <w:storeMappedDataAs w:val="dateTime"/>
                  <w:calendar w:val="gregorian"/>
                </w:date>
              </w:sdtPr>
              <w:sdtContent>
                <w:r w:rsidR="00387899">
                  <w:t>Thursday, 16 October 2025</w:t>
                </w:r>
              </w:sdtContent>
            </w:sdt>
            <w:r w:rsidR="0040363B">
              <w:rPr>
                <w:b/>
              </w:rPr>
              <w:t xml:space="preserve"> </w:t>
            </w:r>
          </w:p>
        </w:tc>
      </w:tr>
      <w:tr w:rsidR="00BE03A0" w:rsidRPr="00BC6645" w14:paraId="755220BF" w14:textId="77777777" w:rsidTr="005A6FCE">
        <w:tc>
          <w:tcPr>
            <w:tcW w:w="2093" w:type="dxa"/>
          </w:tcPr>
          <w:p w14:paraId="1423EA63" w14:textId="70508547" w:rsidR="00BE03A0" w:rsidRDefault="00BE03A0" w:rsidP="00292271">
            <w:pPr>
              <w:pStyle w:val="DefinedTerm"/>
              <w:rPr>
                <w:rFonts w:cs="Calibri"/>
              </w:rPr>
            </w:pPr>
            <w:r>
              <w:rPr>
                <w:rFonts w:cs="Calibri"/>
              </w:rPr>
              <w:lastRenderedPageBreak/>
              <w:t xml:space="preserve">Commonwealth Procurement Rules </w:t>
            </w:r>
          </w:p>
        </w:tc>
        <w:tc>
          <w:tcPr>
            <w:tcW w:w="5953" w:type="dxa"/>
          </w:tcPr>
          <w:p w14:paraId="40E39183" w14:textId="5624E899" w:rsidR="00BE03A0" w:rsidRPr="00463159" w:rsidRDefault="00685197" w:rsidP="00685197">
            <w:pPr>
              <w:pStyle w:val="Definition"/>
              <w:rPr>
                <w:rFonts w:asciiTheme="minorHAnsi" w:hAnsiTheme="minorHAnsi" w:cs="Calibri"/>
              </w:rPr>
            </w:pPr>
            <w:r w:rsidRPr="00685197">
              <w:rPr>
                <w:rFonts w:asciiTheme="minorHAnsi" w:hAnsiTheme="minorHAnsi" w:cs="Calibri"/>
              </w:rPr>
              <w:t xml:space="preserve">means the legislative instrument issued by the Finance Minister under section 105B of the </w:t>
            </w:r>
            <w:r w:rsidRPr="00685197">
              <w:rPr>
                <w:rFonts w:asciiTheme="minorHAnsi" w:hAnsiTheme="minorHAnsi" w:cs="Calibri"/>
                <w:i/>
                <w:iCs/>
              </w:rPr>
              <w:t>Public Governance, Performance and Accountability Act 2013</w:t>
            </w:r>
            <w:r>
              <w:rPr>
                <w:rFonts w:asciiTheme="minorHAnsi" w:hAnsiTheme="minorHAnsi" w:cs="Calibri"/>
                <w:i/>
                <w:iCs/>
              </w:rPr>
              <w:t xml:space="preserve"> </w:t>
            </w:r>
            <w:r>
              <w:rPr>
                <w:rFonts w:asciiTheme="minorHAnsi" w:hAnsiTheme="minorHAnsi" w:cs="Calibri"/>
              </w:rPr>
              <w:t>(Cth)</w:t>
            </w:r>
            <w:r w:rsidRPr="00685197">
              <w:rPr>
                <w:rFonts w:asciiTheme="minorHAnsi" w:hAnsiTheme="minorHAnsi" w:cs="Calibri"/>
              </w:rPr>
              <w:t>, which establishes the framework under which entities govern and undertake their own procurement.</w:t>
            </w:r>
          </w:p>
        </w:tc>
      </w:tr>
      <w:tr w:rsidR="00BE03A0" w:rsidRPr="00BC6645" w14:paraId="7355B6A6" w14:textId="77777777" w:rsidTr="005A6FCE">
        <w:tc>
          <w:tcPr>
            <w:tcW w:w="2093" w:type="dxa"/>
          </w:tcPr>
          <w:p w14:paraId="3DB58877" w14:textId="6D67532E" w:rsidR="00BE03A0" w:rsidRPr="00BC6645" w:rsidRDefault="00BE03A0" w:rsidP="00292271">
            <w:pPr>
              <w:pStyle w:val="DefinedTerm"/>
              <w:rPr>
                <w:rFonts w:cs="Calibri"/>
              </w:rPr>
            </w:pPr>
            <w:r>
              <w:rPr>
                <w:rFonts w:cs="Calibri"/>
              </w:rPr>
              <w:t xml:space="preserve">Commonwealth Supplier Code of Conduct </w:t>
            </w:r>
          </w:p>
        </w:tc>
        <w:tc>
          <w:tcPr>
            <w:tcW w:w="5953" w:type="dxa"/>
          </w:tcPr>
          <w:p w14:paraId="784111D3" w14:textId="1CFA0905" w:rsidR="00BE03A0" w:rsidRPr="00463159" w:rsidRDefault="00BE03A0" w:rsidP="00292271">
            <w:pPr>
              <w:pStyle w:val="Definition"/>
              <w:rPr>
                <w:rFonts w:asciiTheme="minorHAnsi" w:hAnsiTheme="minorHAnsi" w:cs="Calibri"/>
              </w:rPr>
            </w:pPr>
            <w:r w:rsidRPr="00685197">
              <w:rPr>
                <w:rFonts w:asciiTheme="minorHAnsi" w:hAnsiTheme="minorHAnsi" w:cs="Calibri"/>
              </w:rPr>
              <w:t>means the Commonwealth Supplier Code of Conduct, as published on 1 July 2024, as updated from time to time.</w:t>
            </w:r>
          </w:p>
        </w:tc>
      </w:tr>
      <w:tr w:rsidR="008A0761" w:rsidRPr="00BC6645" w14:paraId="6212A85A" w14:textId="77777777" w:rsidTr="005A6FCE">
        <w:tc>
          <w:tcPr>
            <w:tcW w:w="2093" w:type="dxa"/>
          </w:tcPr>
          <w:p w14:paraId="29AE238C" w14:textId="77777777" w:rsidR="008A0761" w:rsidRPr="00BC6645" w:rsidRDefault="008A0761" w:rsidP="00292271">
            <w:pPr>
              <w:pStyle w:val="DefinedTerm"/>
              <w:rPr>
                <w:rFonts w:cs="Calibri"/>
              </w:rPr>
            </w:pPr>
            <w:r w:rsidRPr="00BC6645">
              <w:rPr>
                <w:rFonts w:cs="Calibri"/>
              </w:rPr>
              <w:t>Conditions for Participation</w:t>
            </w:r>
          </w:p>
        </w:tc>
        <w:tc>
          <w:tcPr>
            <w:tcW w:w="5953" w:type="dxa"/>
          </w:tcPr>
          <w:p w14:paraId="18968901" w14:textId="45C88DF7" w:rsidR="008A0761" w:rsidRPr="00463159" w:rsidRDefault="008A0761" w:rsidP="00292271">
            <w:pPr>
              <w:pStyle w:val="Definition"/>
              <w:rPr>
                <w:rFonts w:asciiTheme="minorHAnsi" w:hAnsiTheme="minorHAnsi" w:cs="Calibri"/>
              </w:rPr>
            </w:pPr>
            <w:r w:rsidRPr="00463159">
              <w:rPr>
                <w:rFonts w:asciiTheme="minorHAnsi" w:hAnsiTheme="minorHAnsi" w:cs="Calibri"/>
              </w:rPr>
              <w:t xml:space="preserve">means the conditions that the Tenderer must meet to be eligible for further consideration in the </w:t>
            </w:r>
            <w:r w:rsidR="00D4227F" w:rsidRPr="00463159">
              <w:rPr>
                <w:rFonts w:asciiTheme="minorHAnsi" w:hAnsiTheme="minorHAnsi" w:cs="Calibri"/>
              </w:rPr>
              <w:t>RFT</w:t>
            </w:r>
            <w:r w:rsidRPr="00463159">
              <w:rPr>
                <w:rFonts w:asciiTheme="minorHAnsi" w:hAnsiTheme="minorHAnsi" w:cs="Calibri"/>
              </w:rPr>
              <w:t xml:space="preserve"> process, as set out at clause </w:t>
            </w:r>
            <w:r w:rsidRPr="00463159">
              <w:rPr>
                <w:rFonts w:asciiTheme="minorHAnsi" w:hAnsiTheme="minorHAnsi" w:cs="Calibri"/>
              </w:rPr>
              <w:fldChar w:fldCharType="begin"/>
            </w:r>
            <w:r w:rsidRPr="00463159">
              <w:rPr>
                <w:rFonts w:asciiTheme="minorHAnsi" w:hAnsiTheme="minorHAnsi" w:cs="Calibri"/>
              </w:rPr>
              <w:instrText xml:space="preserve"> REF _Ref418756013 \r \h </w:instrText>
            </w:r>
            <w:r w:rsidR="00463159">
              <w:rPr>
                <w:rFonts w:asciiTheme="minorHAnsi" w:hAnsiTheme="minorHAnsi" w:cs="Calibri"/>
              </w:rPr>
              <w:instrText xml:space="preserve"> \* MERGEFORMAT </w:instrText>
            </w:r>
            <w:r w:rsidRPr="00463159">
              <w:rPr>
                <w:rFonts w:asciiTheme="minorHAnsi" w:hAnsiTheme="minorHAnsi" w:cs="Calibri"/>
              </w:rPr>
            </w:r>
            <w:r w:rsidRPr="00463159">
              <w:rPr>
                <w:rFonts w:asciiTheme="minorHAnsi" w:hAnsiTheme="minorHAnsi" w:cs="Calibri"/>
              </w:rPr>
              <w:fldChar w:fldCharType="separate"/>
            </w:r>
            <w:r w:rsidR="00082C2F">
              <w:rPr>
                <w:rFonts w:asciiTheme="minorHAnsi" w:hAnsiTheme="minorHAnsi" w:cs="Calibri"/>
              </w:rPr>
              <w:t>10.3</w:t>
            </w:r>
            <w:r w:rsidRPr="00463159">
              <w:rPr>
                <w:rFonts w:asciiTheme="minorHAnsi" w:hAnsiTheme="minorHAnsi" w:cs="Calibri"/>
              </w:rPr>
              <w:fldChar w:fldCharType="end"/>
            </w:r>
            <w:r w:rsidRPr="00463159">
              <w:rPr>
                <w:rFonts w:asciiTheme="minorHAnsi" w:hAnsiTheme="minorHAnsi" w:cs="Calibri"/>
              </w:rPr>
              <w:t>.</w:t>
            </w:r>
          </w:p>
        </w:tc>
      </w:tr>
      <w:tr w:rsidR="008A0761" w:rsidRPr="00BC6645" w14:paraId="4ED53E85" w14:textId="77777777" w:rsidTr="005A6FCE">
        <w:tc>
          <w:tcPr>
            <w:tcW w:w="2093" w:type="dxa"/>
          </w:tcPr>
          <w:p w14:paraId="00D17F5B" w14:textId="12E58B45" w:rsidR="008A0761" w:rsidRPr="003F1FCA" w:rsidRDefault="008A0761" w:rsidP="00A20E06">
            <w:pPr>
              <w:spacing w:before="120" w:after="120"/>
              <w:rPr>
                <w:b/>
              </w:rPr>
            </w:pPr>
            <w:r w:rsidRPr="003F1FCA">
              <w:rPr>
                <w:rFonts w:cs="Calibri"/>
                <w:b/>
              </w:rPr>
              <w:t>Contact Officer</w:t>
            </w:r>
            <w:r w:rsidR="003E3DC3" w:rsidRPr="003F1FCA">
              <w:rPr>
                <w:rFonts w:cs="Calibri"/>
                <w:b/>
              </w:rPr>
              <w:t xml:space="preserve"> </w:t>
            </w:r>
          </w:p>
        </w:tc>
        <w:tc>
          <w:tcPr>
            <w:tcW w:w="5953" w:type="dxa"/>
          </w:tcPr>
          <w:p w14:paraId="07A82F62" w14:textId="135A2BA1" w:rsidR="0040363B" w:rsidRPr="00463159" w:rsidRDefault="00000000" w:rsidP="00292271">
            <w:pPr>
              <w:pStyle w:val="Definition"/>
              <w:rPr>
                <w:rFonts w:asciiTheme="minorHAnsi" w:hAnsiTheme="minorHAnsi" w:cs="Calibri"/>
              </w:rPr>
            </w:pPr>
            <w:sdt>
              <w:sdtPr>
                <w:rPr>
                  <w:rFonts w:asciiTheme="minorHAnsi" w:hAnsiTheme="minorHAnsi"/>
                  <w:b/>
                </w:rPr>
                <w:alias w:val="Contact Officer"/>
                <w:tag w:val="Contact Officer"/>
                <w:id w:val="819771439"/>
                <w:lock w:val="sdtLocked"/>
                <w:placeholder>
                  <w:docPart w:val="9BA8E0C792304D93B0AD65A95EAA2CE7"/>
                </w:placeholder>
              </w:sdtPr>
              <w:sdtContent>
                <w:hyperlink r:id="rId14" w:history="1">
                  <w:r w:rsidR="00A20E06" w:rsidRPr="00463159">
                    <w:rPr>
                      <w:rStyle w:val="Hyperlink"/>
                      <w:rFonts w:asciiTheme="minorHAnsi" w:hAnsiTheme="minorHAnsi"/>
                    </w:rPr>
                    <w:t>TenderResponses@digitalhealth.gov.au</w:t>
                  </w:r>
                </w:hyperlink>
              </w:sdtContent>
            </w:sdt>
            <w:r w:rsidR="0040363B" w:rsidRPr="00463159">
              <w:rPr>
                <w:rFonts w:asciiTheme="minorHAnsi" w:hAnsiTheme="minorHAnsi" w:cs="Calibri"/>
              </w:rPr>
              <w:t xml:space="preserve"> </w:t>
            </w:r>
          </w:p>
          <w:p w14:paraId="679B6096" w14:textId="0FE170AF" w:rsidR="008A0761" w:rsidRPr="00463159" w:rsidRDefault="008A0761" w:rsidP="00367A4B">
            <w:pPr>
              <w:pStyle w:val="Definition"/>
              <w:rPr>
                <w:rFonts w:asciiTheme="minorHAnsi" w:hAnsiTheme="minorHAnsi" w:cs="Calibri"/>
              </w:rPr>
            </w:pPr>
          </w:p>
        </w:tc>
      </w:tr>
      <w:tr w:rsidR="008A0761" w:rsidRPr="00BC6645" w14:paraId="4FD344D6" w14:textId="77777777" w:rsidTr="005A6FCE">
        <w:tc>
          <w:tcPr>
            <w:tcW w:w="2093" w:type="dxa"/>
          </w:tcPr>
          <w:p w14:paraId="65CC60F6" w14:textId="77777777" w:rsidR="008A0761" w:rsidRPr="00BC6645" w:rsidRDefault="008A0761" w:rsidP="00292271">
            <w:pPr>
              <w:pStyle w:val="DefinedTerm"/>
              <w:rPr>
                <w:rFonts w:cs="Calibri"/>
              </w:rPr>
            </w:pPr>
            <w:r w:rsidRPr="00BC6645">
              <w:rPr>
                <w:rFonts w:cs="Calibri"/>
              </w:rPr>
              <w:t>Deadline for Submission of Tenderers’ Questions</w:t>
            </w:r>
          </w:p>
        </w:tc>
        <w:tc>
          <w:tcPr>
            <w:tcW w:w="5953" w:type="dxa"/>
          </w:tcPr>
          <w:p w14:paraId="6CB0A5BD" w14:textId="74235FB4" w:rsidR="008A0761" w:rsidRPr="00BC6645" w:rsidRDefault="004E2DE2" w:rsidP="00CC1927">
            <w:pPr>
              <w:pStyle w:val="Definition"/>
              <w:rPr>
                <w:rFonts w:ascii="Calibri" w:hAnsi="Calibri" w:cs="Calibri"/>
              </w:rPr>
            </w:pPr>
            <w:r>
              <w:rPr>
                <w:rFonts w:ascii="Calibri" w:hAnsi="Calibri" w:cs="Calibri"/>
              </w:rPr>
              <w:t>5</w:t>
            </w:r>
            <w:r w:rsidR="008A0761" w:rsidRPr="00BC6645">
              <w:rPr>
                <w:rFonts w:ascii="Calibri" w:hAnsi="Calibri" w:cs="Calibri"/>
              </w:rPr>
              <w:t xml:space="preserve">pm local Canberra time on </w:t>
            </w:r>
            <w:sdt>
              <w:sdtPr>
                <w:rPr>
                  <w:rFonts w:ascii="Calibri" w:hAnsi="Calibri" w:cs="Calibri"/>
                </w:rPr>
                <w:alias w:val="Deadline for questions"/>
                <w:tag w:val="Deadline for questions"/>
                <w:id w:val="1256797034"/>
                <w:lock w:val="sdtLocked"/>
                <w:placeholder>
                  <w:docPart w:val="AF316EBC39FE48F7871D24D37C82169F"/>
                </w:placeholder>
                <w:date w:fullDate="2025-10-08T00:00:00Z">
                  <w:dateFormat w:val="dddd, d MMMM yyyy"/>
                  <w:lid w:val="en-AU"/>
                  <w:storeMappedDataAs w:val="dateTime"/>
                  <w:calendar w:val="gregorian"/>
                </w:date>
              </w:sdtPr>
              <w:sdtContent>
                <w:r w:rsidR="00387899">
                  <w:rPr>
                    <w:rFonts w:ascii="Calibri" w:hAnsi="Calibri" w:cs="Calibri"/>
                  </w:rPr>
                  <w:t>Wednesday, 8 October 2025</w:t>
                </w:r>
              </w:sdtContent>
            </w:sdt>
          </w:p>
        </w:tc>
      </w:tr>
      <w:tr w:rsidR="008A0761" w:rsidRPr="00BC6645" w14:paraId="48C36846" w14:textId="77777777" w:rsidTr="005A6FCE">
        <w:tc>
          <w:tcPr>
            <w:tcW w:w="2093" w:type="dxa"/>
          </w:tcPr>
          <w:p w14:paraId="30BC4E2B" w14:textId="77777777" w:rsidR="008A0761" w:rsidRPr="00BC6645" w:rsidRDefault="008A0761" w:rsidP="00292271">
            <w:pPr>
              <w:pStyle w:val="DefinedTerm"/>
              <w:rPr>
                <w:rFonts w:cs="Calibri"/>
              </w:rPr>
            </w:pPr>
            <w:r w:rsidRPr="00BC6645">
              <w:rPr>
                <w:rFonts w:cs="Calibri"/>
              </w:rPr>
              <w:t>Deed of Undertaking</w:t>
            </w:r>
          </w:p>
        </w:tc>
        <w:tc>
          <w:tcPr>
            <w:tcW w:w="5953" w:type="dxa"/>
          </w:tcPr>
          <w:p w14:paraId="430F9B3E" w14:textId="2249FCA3" w:rsidR="008A0761" w:rsidRPr="00BC6645" w:rsidRDefault="008A0761" w:rsidP="00292271">
            <w:pPr>
              <w:pStyle w:val="TablePlainParagraph"/>
              <w:ind w:left="0"/>
              <w:rPr>
                <w:rFonts w:cs="Calibri"/>
                <w:sz w:val="22"/>
                <w:szCs w:val="22"/>
              </w:rPr>
            </w:pPr>
            <w:r w:rsidRPr="00BC6645">
              <w:rPr>
                <w:rFonts w:cs="Calibri"/>
                <w:sz w:val="22"/>
                <w:szCs w:val="22"/>
              </w:rPr>
              <w:t xml:space="preserve">the deed of undertaking that is required to be signed by Tenderers in the form of the deed at </w:t>
            </w:r>
            <w:r w:rsidRPr="00BC6645">
              <w:rPr>
                <w:rFonts w:cs="Calibri"/>
                <w:sz w:val="22"/>
                <w:szCs w:val="22"/>
                <w:u w:color="0000FF"/>
              </w:rPr>
              <w:t>Attachment 2</w:t>
            </w:r>
            <w:r w:rsidRPr="00BC6645">
              <w:rPr>
                <w:rFonts w:cs="Calibri"/>
                <w:sz w:val="22"/>
                <w:szCs w:val="22"/>
              </w:rPr>
              <w:t xml:space="preserve"> of </w:t>
            </w:r>
            <w:r w:rsidRPr="00BC6645">
              <w:rPr>
                <w:rFonts w:cs="Calibri"/>
                <w:sz w:val="22"/>
                <w:szCs w:val="22"/>
              </w:rPr>
              <w:fldChar w:fldCharType="begin"/>
            </w:r>
            <w:r w:rsidRPr="00BC6645">
              <w:rPr>
                <w:rFonts w:cs="Calibri"/>
                <w:sz w:val="22"/>
                <w:szCs w:val="22"/>
              </w:rPr>
              <w:instrText xml:space="preserve"> REF _Ref418497437 \r \h  \* MERGEFORMAT </w:instrText>
            </w:r>
            <w:r w:rsidRPr="00BC6645">
              <w:rPr>
                <w:rFonts w:cs="Calibri"/>
                <w:sz w:val="22"/>
                <w:szCs w:val="22"/>
              </w:rPr>
            </w:r>
            <w:r w:rsidRPr="00BC6645">
              <w:rPr>
                <w:rFonts w:cs="Calibri"/>
                <w:sz w:val="22"/>
                <w:szCs w:val="22"/>
              </w:rPr>
              <w:fldChar w:fldCharType="separate"/>
            </w:r>
            <w:r w:rsidR="00082C2F">
              <w:rPr>
                <w:rFonts w:cs="Calibri"/>
                <w:sz w:val="22"/>
                <w:szCs w:val="22"/>
              </w:rPr>
              <w:t>Schedule 3</w:t>
            </w:r>
            <w:r w:rsidRPr="00BC6645">
              <w:rPr>
                <w:rFonts w:cs="Calibri"/>
                <w:sz w:val="22"/>
                <w:szCs w:val="22"/>
              </w:rPr>
              <w:fldChar w:fldCharType="end"/>
            </w:r>
            <w:r w:rsidRPr="00BC6645">
              <w:rPr>
                <w:rFonts w:cs="Calibri"/>
                <w:sz w:val="22"/>
                <w:szCs w:val="22"/>
              </w:rPr>
              <w:t xml:space="preserve"> [</w:t>
            </w:r>
            <w:r w:rsidRPr="00BC6645">
              <w:rPr>
                <w:rFonts w:cs="Calibri"/>
                <w:sz w:val="22"/>
                <w:szCs w:val="22"/>
              </w:rPr>
              <w:fldChar w:fldCharType="begin"/>
            </w:r>
            <w:r w:rsidRPr="00BC6645">
              <w:rPr>
                <w:rFonts w:cs="Calibri"/>
                <w:sz w:val="22"/>
                <w:szCs w:val="22"/>
              </w:rPr>
              <w:instrText xml:space="preserve"> REF _Ref418497437 \h  \* MERGEFORMAT </w:instrText>
            </w:r>
            <w:r w:rsidRPr="00BC6645">
              <w:rPr>
                <w:rFonts w:cs="Calibri"/>
                <w:sz w:val="22"/>
                <w:szCs w:val="22"/>
              </w:rPr>
            </w:r>
            <w:r w:rsidRPr="00BC6645">
              <w:rPr>
                <w:rFonts w:cs="Calibri"/>
                <w:sz w:val="22"/>
                <w:szCs w:val="22"/>
              </w:rPr>
              <w:fldChar w:fldCharType="separate"/>
            </w:r>
            <w:r w:rsidR="00082C2F" w:rsidRPr="00082C2F">
              <w:rPr>
                <w:rFonts w:cs="Calibri"/>
                <w:sz w:val="22"/>
                <w:szCs w:val="22"/>
              </w:rPr>
              <w:t>Tender Response Forms</w:t>
            </w:r>
            <w:r w:rsidRPr="00BC6645">
              <w:rPr>
                <w:rFonts w:cs="Calibri"/>
                <w:sz w:val="22"/>
                <w:szCs w:val="22"/>
              </w:rPr>
              <w:fldChar w:fldCharType="end"/>
            </w:r>
            <w:r w:rsidRPr="00BC6645">
              <w:rPr>
                <w:rFonts w:cs="Calibri"/>
                <w:sz w:val="22"/>
                <w:szCs w:val="22"/>
              </w:rPr>
              <w:t>].</w:t>
            </w:r>
          </w:p>
        </w:tc>
      </w:tr>
      <w:tr w:rsidR="000A3CA1" w:rsidRPr="00BC6645" w14:paraId="19B6EBC8" w14:textId="77777777" w:rsidTr="005A6FCE">
        <w:tc>
          <w:tcPr>
            <w:tcW w:w="2093" w:type="dxa"/>
          </w:tcPr>
          <w:p w14:paraId="15A972A1" w14:textId="094B5805" w:rsidR="000A3CA1" w:rsidRPr="00BC6645" w:rsidRDefault="000A3CA1" w:rsidP="00292271">
            <w:pPr>
              <w:pStyle w:val="DefinedTerm"/>
              <w:rPr>
                <w:rFonts w:cs="Calibri"/>
              </w:rPr>
            </w:pPr>
            <w:r>
              <w:rPr>
                <w:rFonts w:cs="Calibri"/>
              </w:rPr>
              <w:t>Digital Health Adviser</w:t>
            </w:r>
          </w:p>
        </w:tc>
        <w:tc>
          <w:tcPr>
            <w:tcW w:w="5953" w:type="dxa"/>
          </w:tcPr>
          <w:p w14:paraId="209F48C2" w14:textId="3264C03B" w:rsidR="000A3CA1" w:rsidRPr="00BC6645" w:rsidRDefault="00736777" w:rsidP="00292271">
            <w:pPr>
              <w:pStyle w:val="TablePlainParagraph"/>
              <w:ind w:left="0"/>
              <w:rPr>
                <w:rFonts w:cs="Calibri"/>
                <w:sz w:val="22"/>
                <w:szCs w:val="22"/>
              </w:rPr>
            </w:pPr>
            <w:r>
              <w:rPr>
                <w:rFonts w:cs="Calibri"/>
                <w:sz w:val="22"/>
                <w:szCs w:val="22"/>
              </w:rPr>
              <w:t xml:space="preserve">means a successful Tenderer that is specified as a party in any deed of standing offer resulting from this RFT. </w:t>
            </w:r>
          </w:p>
        </w:tc>
      </w:tr>
      <w:tr w:rsidR="008A0761" w:rsidRPr="00BC6645" w14:paraId="7DA7C667" w14:textId="77777777" w:rsidTr="005A6FCE">
        <w:tc>
          <w:tcPr>
            <w:tcW w:w="2093" w:type="dxa"/>
          </w:tcPr>
          <w:p w14:paraId="0B841B9A" w14:textId="4DFA1857" w:rsidR="008A0761" w:rsidRPr="00BC6645" w:rsidRDefault="008A0761" w:rsidP="00292271">
            <w:pPr>
              <w:pStyle w:val="DefinedTerm"/>
              <w:rPr>
                <w:rFonts w:cs="Calibri"/>
              </w:rPr>
            </w:pPr>
            <w:r w:rsidRPr="00BC6645">
              <w:rPr>
                <w:rFonts w:cs="Calibri"/>
              </w:rPr>
              <w:t xml:space="preserve">Draft </w:t>
            </w:r>
            <w:r w:rsidR="000E226E">
              <w:rPr>
                <w:rFonts w:cs="Calibri"/>
              </w:rPr>
              <w:t>Deed of Standing Offer</w:t>
            </w:r>
          </w:p>
        </w:tc>
        <w:tc>
          <w:tcPr>
            <w:tcW w:w="5953" w:type="dxa"/>
          </w:tcPr>
          <w:p w14:paraId="66239213" w14:textId="58474DAE" w:rsidR="008A0761" w:rsidRPr="00567509" w:rsidRDefault="008A0761" w:rsidP="00567509">
            <w:pPr>
              <w:pStyle w:val="TablePlainParagraph"/>
              <w:ind w:left="0"/>
              <w:rPr>
                <w:rFonts w:asciiTheme="minorHAnsi" w:hAnsiTheme="minorHAnsi" w:cstheme="minorHAnsi"/>
                <w:sz w:val="22"/>
                <w:szCs w:val="22"/>
              </w:rPr>
            </w:pPr>
            <w:r w:rsidRPr="00567509">
              <w:rPr>
                <w:rFonts w:cs="Calibri"/>
                <w:sz w:val="22"/>
                <w:szCs w:val="22"/>
              </w:rPr>
              <w:t>the document set out i</w:t>
            </w:r>
            <w:r w:rsidRPr="00567509">
              <w:rPr>
                <w:rFonts w:asciiTheme="minorHAnsi" w:hAnsiTheme="minorHAnsi" w:cstheme="minorHAnsi"/>
                <w:sz w:val="22"/>
                <w:szCs w:val="22"/>
              </w:rPr>
              <w:t xml:space="preserve">n </w:t>
            </w:r>
            <w:r w:rsidR="00567509" w:rsidRPr="00567509">
              <w:rPr>
                <w:sz w:val="22"/>
                <w:szCs w:val="22"/>
              </w:rPr>
              <w:fldChar w:fldCharType="begin"/>
            </w:r>
            <w:r w:rsidR="00567509" w:rsidRPr="00567509">
              <w:rPr>
                <w:sz w:val="22"/>
                <w:szCs w:val="22"/>
              </w:rPr>
              <w:instrText xml:space="preserve"> REF _Ref208839457 \n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Pr>
                <w:sz w:val="22"/>
                <w:szCs w:val="22"/>
              </w:rPr>
              <w:t>Schedule 6</w:t>
            </w:r>
            <w:r w:rsidR="00567509" w:rsidRPr="00567509">
              <w:rPr>
                <w:sz w:val="22"/>
                <w:szCs w:val="22"/>
              </w:rPr>
              <w:fldChar w:fldCharType="end"/>
            </w:r>
            <w:r w:rsidR="00567509" w:rsidRPr="00567509">
              <w:rPr>
                <w:sz w:val="22"/>
                <w:szCs w:val="22"/>
              </w:rPr>
              <w:t xml:space="preserve"> [</w:t>
            </w:r>
            <w:r w:rsidR="00567509" w:rsidRPr="00567509">
              <w:rPr>
                <w:sz w:val="22"/>
                <w:szCs w:val="22"/>
              </w:rPr>
              <w:fldChar w:fldCharType="begin"/>
            </w:r>
            <w:r w:rsidR="00567509" w:rsidRPr="00567509">
              <w:rPr>
                <w:sz w:val="22"/>
                <w:szCs w:val="22"/>
              </w:rPr>
              <w:instrText xml:space="preserve"> REF _Ref208840741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end"/>
            </w:r>
            <w:r w:rsidR="00567509" w:rsidRPr="00567509">
              <w:rPr>
                <w:sz w:val="22"/>
                <w:szCs w:val="22"/>
              </w:rPr>
              <w:fldChar w:fldCharType="begin"/>
            </w:r>
            <w:r w:rsidR="00567509" w:rsidRPr="00567509">
              <w:rPr>
                <w:sz w:val="22"/>
                <w:szCs w:val="22"/>
              </w:rPr>
              <w:instrText xml:space="preserve"> REF _Ref208839457 \h </w:instrText>
            </w:r>
            <w:r w:rsidR="00567509">
              <w:rPr>
                <w:sz w:val="22"/>
                <w:szCs w:val="22"/>
              </w:rPr>
              <w:instrText xml:space="preserve"> \* MERGEFORMAT </w:instrText>
            </w:r>
            <w:r w:rsidR="00567509" w:rsidRPr="00567509">
              <w:rPr>
                <w:sz w:val="22"/>
                <w:szCs w:val="22"/>
              </w:rPr>
            </w:r>
            <w:r w:rsidR="00567509" w:rsidRPr="00567509">
              <w:rPr>
                <w:sz w:val="22"/>
                <w:szCs w:val="22"/>
              </w:rPr>
              <w:fldChar w:fldCharType="separate"/>
            </w:r>
            <w:r w:rsidR="00082C2F" w:rsidRPr="00082C2F">
              <w:rPr>
                <w:sz w:val="22"/>
                <w:szCs w:val="22"/>
              </w:rPr>
              <w:t>Draft Deed of Standing Offer</w:t>
            </w:r>
            <w:r w:rsidR="00567509" w:rsidRPr="00567509">
              <w:rPr>
                <w:sz w:val="22"/>
                <w:szCs w:val="22"/>
              </w:rPr>
              <w:fldChar w:fldCharType="end"/>
            </w:r>
            <w:r w:rsidR="00567509" w:rsidRPr="00567509">
              <w:rPr>
                <w:sz w:val="22"/>
                <w:szCs w:val="22"/>
              </w:rPr>
              <w:t>]</w:t>
            </w:r>
            <w:r w:rsidRPr="00567509">
              <w:rPr>
                <w:rFonts w:asciiTheme="minorHAnsi" w:hAnsiTheme="minorHAnsi" w:cstheme="minorHAnsi"/>
                <w:sz w:val="22"/>
                <w:szCs w:val="22"/>
              </w:rPr>
              <w:t>.</w:t>
            </w:r>
          </w:p>
        </w:tc>
      </w:tr>
      <w:tr w:rsidR="008A0761" w:rsidRPr="00BC6645" w14:paraId="77F9A556" w14:textId="77777777" w:rsidTr="005A6FCE">
        <w:tc>
          <w:tcPr>
            <w:tcW w:w="2093" w:type="dxa"/>
          </w:tcPr>
          <w:p w14:paraId="28736604" w14:textId="77777777" w:rsidR="008A0761" w:rsidRPr="00BC6645" w:rsidRDefault="008A0761" w:rsidP="00292271">
            <w:pPr>
              <w:pStyle w:val="DefinedTerm"/>
              <w:rPr>
                <w:rFonts w:cs="Calibri"/>
              </w:rPr>
            </w:pPr>
            <w:r w:rsidRPr="00BC6645">
              <w:rPr>
                <w:rFonts w:cs="Calibri"/>
              </w:rPr>
              <w:t>Essential Requirement</w:t>
            </w:r>
          </w:p>
        </w:tc>
        <w:tc>
          <w:tcPr>
            <w:tcW w:w="5953" w:type="dxa"/>
          </w:tcPr>
          <w:p w14:paraId="6E1D6006" w14:textId="2785A344" w:rsidR="008A0761" w:rsidRPr="002C2E03" w:rsidRDefault="008A0761" w:rsidP="00292271">
            <w:pPr>
              <w:pStyle w:val="Definition"/>
              <w:rPr>
                <w:rFonts w:asciiTheme="minorHAnsi" w:hAnsiTheme="minorHAnsi" w:cs="Calibri"/>
              </w:rPr>
            </w:pPr>
            <w:r w:rsidRPr="00B77F7A">
              <w:rPr>
                <w:rFonts w:asciiTheme="minorHAnsi" w:hAnsiTheme="minorHAnsi" w:cs="Calibri"/>
              </w:rPr>
              <w:t xml:space="preserve">means the requirements </w:t>
            </w:r>
            <w:r w:rsidR="00076F8E" w:rsidRPr="00B77F7A">
              <w:rPr>
                <w:rFonts w:asciiTheme="minorHAnsi" w:hAnsiTheme="minorHAnsi" w:cs="Calibri"/>
              </w:rPr>
              <w:t xml:space="preserve">that the Tender or Tenderer must meet to be eligible for further consideration in the RFT process, as set out at clause </w:t>
            </w:r>
            <w:r w:rsidR="00076F8E" w:rsidRPr="00B77F7A">
              <w:rPr>
                <w:rFonts w:asciiTheme="minorHAnsi" w:hAnsiTheme="minorHAnsi" w:cs="Calibri"/>
              </w:rPr>
              <w:fldChar w:fldCharType="begin"/>
            </w:r>
            <w:r w:rsidR="00076F8E" w:rsidRPr="00B77F7A">
              <w:rPr>
                <w:rFonts w:asciiTheme="minorHAnsi" w:hAnsiTheme="minorHAnsi" w:cs="Calibri"/>
              </w:rPr>
              <w:instrText xml:space="preserve"> REF _Ref207974519 \w \h  \* MERGEFORMAT </w:instrText>
            </w:r>
            <w:r w:rsidR="00076F8E" w:rsidRPr="00B77F7A">
              <w:rPr>
                <w:rFonts w:asciiTheme="minorHAnsi" w:hAnsiTheme="minorHAnsi" w:cs="Calibri"/>
              </w:rPr>
            </w:r>
            <w:r w:rsidR="00076F8E" w:rsidRPr="00B77F7A">
              <w:rPr>
                <w:rFonts w:asciiTheme="minorHAnsi" w:hAnsiTheme="minorHAnsi" w:cs="Calibri"/>
              </w:rPr>
              <w:fldChar w:fldCharType="separate"/>
            </w:r>
            <w:r w:rsidR="00082C2F">
              <w:rPr>
                <w:rFonts w:asciiTheme="minorHAnsi" w:hAnsiTheme="minorHAnsi" w:cs="Calibri"/>
              </w:rPr>
              <w:t>10.4</w:t>
            </w:r>
            <w:r w:rsidR="00076F8E" w:rsidRPr="00B77F7A">
              <w:rPr>
                <w:rFonts w:asciiTheme="minorHAnsi" w:hAnsiTheme="minorHAnsi" w:cs="Calibri"/>
              </w:rPr>
              <w:fldChar w:fldCharType="end"/>
            </w:r>
            <w:r w:rsidR="00076F8E" w:rsidRPr="00B77F7A">
              <w:rPr>
                <w:rFonts w:asciiTheme="minorHAnsi" w:hAnsiTheme="minorHAnsi" w:cs="Calibri"/>
              </w:rPr>
              <w:t>.</w:t>
            </w:r>
            <w:r w:rsidR="00076F8E">
              <w:rPr>
                <w:rFonts w:asciiTheme="minorHAnsi" w:hAnsiTheme="minorHAnsi" w:cs="Calibri"/>
              </w:rPr>
              <w:t xml:space="preserve"> </w:t>
            </w:r>
          </w:p>
        </w:tc>
      </w:tr>
      <w:tr w:rsidR="008A0761" w:rsidRPr="00BC6645" w14:paraId="19EA35C0" w14:textId="77777777" w:rsidTr="005A6FCE">
        <w:tc>
          <w:tcPr>
            <w:tcW w:w="2093" w:type="dxa"/>
          </w:tcPr>
          <w:p w14:paraId="3F48C875" w14:textId="77777777" w:rsidR="008A0761" w:rsidRPr="00BC6645" w:rsidRDefault="008A0761" w:rsidP="00292271">
            <w:pPr>
              <w:pStyle w:val="DefinedTerm"/>
              <w:rPr>
                <w:rFonts w:cs="Calibri"/>
              </w:rPr>
            </w:pPr>
            <w:r w:rsidRPr="00BC6645">
              <w:rPr>
                <w:rFonts w:cs="Calibri"/>
              </w:rPr>
              <w:t>Evaluation Criteria</w:t>
            </w:r>
          </w:p>
        </w:tc>
        <w:tc>
          <w:tcPr>
            <w:tcW w:w="5953" w:type="dxa"/>
          </w:tcPr>
          <w:p w14:paraId="663EFFDA" w14:textId="73C21779" w:rsidR="008A0761" w:rsidRPr="00BC6645" w:rsidRDefault="008A0761" w:rsidP="00292271">
            <w:pPr>
              <w:pStyle w:val="Definition"/>
              <w:rPr>
                <w:rFonts w:ascii="Calibri" w:hAnsi="Calibri" w:cs="Calibri"/>
              </w:rPr>
            </w:pPr>
            <w:r w:rsidRPr="00BC6645">
              <w:rPr>
                <w:rFonts w:ascii="Calibri" w:hAnsi="Calibri" w:cs="Calibri"/>
              </w:rPr>
              <w:t>means the criteria against which Tenders will be evaluated, a</w:t>
            </w:r>
            <w:r w:rsidRPr="002C2E03">
              <w:rPr>
                <w:rFonts w:asciiTheme="minorHAnsi" w:hAnsiTheme="minorHAnsi" w:cs="Calibri"/>
              </w:rPr>
              <w:t xml:space="preserve">s set out in </w:t>
            </w:r>
            <w:r w:rsidRPr="002C2E03">
              <w:rPr>
                <w:rFonts w:asciiTheme="minorHAnsi" w:hAnsiTheme="minorHAnsi" w:cs="Calibri"/>
              </w:rPr>
              <w:fldChar w:fldCharType="begin"/>
            </w:r>
            <w:r w:rsidRPr="002C2E03">
              <w:rPr>
                <w:rFonts w:asciiTheme="minorHAnsi" w:hAnsiTheme="minorHAnsi" w:cs="Calibri"/>
              </w:rPr>
              <w:instrText xml:space="preserve"> REF _Ref427570254 \n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2</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_Ref449714130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Evaluation Criteria</w:t>
            </w:r>
            <w:r w:rsidRPr="002C2E03">
              <w:rPr>
                <w:rFonts w:asciiTheme="minorHAnsi" w:hAnsiTheme="minorHAnsi" w:cs="Calibri"/>
              </w:rPr>
              <w:fldChar w:fldCharType="end"/>
            </w:r>
            <w:r w:rsidRPr="002C2E03">
              <w:rPr>
                <w:rFonts w:asciiTheme="minorHAnsi" w:hAnsiTheme="minorHAnsi" w:cs="Calibri"/>
              </w:rPr>
              <w:t>].</w:t>
            </w:r>
          </w:p>
        </w:tc>
      </w:tr>
      <w:tr w:rsidR="008A0761" w:rsidRPr="00BC6645" w14:paraId="0DFF60E3" w14:textId="77777777" w:rsidTr="005A6FCE">
        <w:tc>
          <w:tcPr>
            <w:tcW w:w="2093" w:type="dxa"/>
          </w:tcPr>
          <w:p w14:paraId="491CBB46" w14:textId="77777777" w:rsidR="008A0761" w:rsidRPr="00BC6645" w:rsidRDefault="008A0761" w:rsidP="00292271">
            <w:pPr>
              <w:pStyle w:val="DefinedTerm"/>
              <w:rPr>
                <w:rFonts w:cs="Calibri"/>
              </w:rPr>
            </w:pPr>
            <w:r w:rsidRPr="00BC6645">
              <w:rPr>
                <w:rFonts w:cs="Calibri"/>
              </w:rPr>
              <w:t>GST</w:t>
            </w:r>
          </w:p>
        </w:tc>
        <w:tc>
          <w:tcPr>
            <w:tcW w:w="5953" w:type="dxa"/>
          </w:tcPr>
          <w:p w14:paraId="6E4952EE"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GST defined in section 195-1 of the </w:t>
            </w:r>
            <w:r w:rsidRPr="00BC6645">
              <w:rPr>
                <w:rFonts w:ascii="Calibri" w:hAnsi="Calibri" w:cs="Calibri"/>
                <w:i/>
              </w:rPr>
              <w:t xml:space="preserve">A New Tax System (Goods and Services Tax) Act 1999 </w:t>
            </w:r>
            <w:r w:rsidRPr="00BC6645">
              <w:rPr>
                <w:rFonts w:ascii="Calibri" w:hAnsi="Calibri" w:cs="Calibri"/>
              </w:rPr>
              <w:t>(Cth)</w:t>
            </w:r>
            <w:r w:rsidRPr="00BC6645">
              <w:rPr>
                <w:rFonts w:ascii="Calibri" w:hAnsi="Calibri" w:cs="Calibri"/>
                <w:i/>
              </w:rPr>
              <w:t>.</w:t>
            </w:r>
          </w:p>
        </w:tc>
      </w:tr>
      <w:tr w:rsidR="008A0761" w:rsidRPr="00BC6645" w14:paraId="57010748" w14:textId="77777777" w:rsidTr="005A6FCE">
        <w:tc>
          <w:tcPr>
            <w:tcW w:w="2093" w:type="dxa"/>
          </w:tcPr>
          <w:p w14:paraId="193491A6" w14:textId="77777777" w:rsidR="008A0761" w:rsidRPr="00BC6645" w:rsidRDefault="008A0761" w:rsidP="00292271">
            <w:pPr>
              <w:pStyle w:val="DefinedTerm"/>
              <w:rPr>
                <w:rFonts w:cs="Calibri"/>
              </w:rPr>
            </w:pPr>
            <w:r w:rsidRPr="00BC6645">
              <w:rPr>
                <w:rFonts w:cs="Calibri"/>
              </w:rPr>
              <w:t>Minimum Content and Format Requirement</w:t>
            </w:r>
          </w:p>
        </w:tc>
        <w:tc>
          <w:tcPr>
            <w:tcW w:w="5953" w:type="dxa"/>
          </w:tcPr>
          <w:p w14:paraId="10C45517" w14:textId="69FBB497" w:rsidR="008A0761" w:rsidRPr="00BC6645" w:rsidRDefault="008A0761" w:rsidP="00292271">
            <w:pPr>
              <w:pStyle w:val="Definition"/>
              <w:rPr>
                <w:rFonts w:ascii="Calibri" w:hAnsi="Calibri" w:cs="Calibri"/>
              </w:rPr>
            </w:pPr>
            <w:r w:rsidRPr="00BC6645">
              <w:rPr>
                <w:rFonts w:ascii="Calibri" w:hAnsi="Calibri" w:cs="Calibri"/>
              </w:rPr>
              <w:t xml:space="preserve">means the requirements that the Tender must meet to be eligible for further consideration in the </w:t>
            </w:r>
            <w:r w:rsidR="00D4227F" w:rsidRPr="00BC6645">
              <w:rPr>
                <w:rFonts w:ascii="Calibri" w:hAnsi="Calibri" w:cs="Calibri"/>
              </w:rPr>
              <w:t>RFT</w:t>
            </w:r>
            <w:r w:rsidRPr="00BC6645">
              <w:rPr>
                <w:rFonts w:ascii="Calibri" w:hAnsi="Calibri" w:cs="Calibri"/>
              </w:rPr>
              <w:t xml:space="preserve"> process, as set out at clause </w:t>
            </w:r>
            <w:r w:rsidRPr="00BC6645">
              <w:rPr>
                <w:rFonts w:ascii="Calibri" w:hAnsi="Calibri" w:cs="Calibri"/>
              </w:rPr>
              <w:fldChar w:fldCharType="begin"/>
            </w:r>
            <w:r w:rsidRPr="00BC6645">
              <w:rPr>
                <w:rFonts w:ascii="Calibri" w:hAnsi="Calibri" w:cs="Calibri"/>
              </w:rPr>
              <w:instrText xml:space="preserve"> REF _Ref418756060 \r \h </w:instrText>
            </w:r>
            <w:r w:rsidR="003845A6">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10.2</w:t>
            </w:r>
            <w:r w:rsidRPr="00BC6645">
              <w:rPr>
                <w:rFonts w:ascii="Calibri" w:hAnsi="Calibri" w:cs="Calibri"/>
              </w:rPr>
              <w:fldChar w:fldCharType="end"/>
            </w:r>
            <w:r w:rsidRPr="00BC6645">
              <w:rPr>
                <w:rFonts w:ascii="Calibri" w:hAnsi="Calibri" w:cs="Calibri"/>
              </w:rPr>
              <w:t>.</w:t>
            </w:r>
          </w:p>
        </w:tc>
      </w:tr>
      <w:tr w:rsidR="003845A6" w:rsidRPr="00BC6645" w14:paraId="0A97AEDE" w14:textId="77777777" w:rsidTr="005A6FCE">
        <w:tc>
          <w:tcPr>
            <w:tcW w:w="2093" w:type="dxa"/>
          </w:tcPr>
          <w:p w14:paraId="3C175FC3" w14:textId="516F5E70" w:rsidR="003845A6" w:rsidRPr="00BC6645" w:rsidRDefault="003845A6" w:rsidP="003845A6">
            <w:pPr>
              <w:pStyle w:val="DefinedTerm"/>
              <w:rPr>
                <w:rFonts w:cs="Calibri"/>
              </w:rPr>
            </w:pPr>
            <w:r w:rsidRPr="003845A6">
              <w:rPr>
                <w:rFonts w:cs="Calibri"/>
              </w:rPr>
              <w:t>Nationally Coordinated Criminal History Check</w:t>
            </w:r>
          </w:p>
        </w:tc>
        <w:tc>
          <w:tcPr>
            <w:tcW w:w="5953" w:type="dxa"/>
          </w:tcPr>
          <w:p w14:paraId="67C1A304" w14:textId="3886D869" w:rsidR="003845A6" w:rsidRPr="00BC6645" w:rsidRDefault="003845A6" w:rsidP="003845A6">
            <w:pPr>
              <w:pStyle w:val="Definition"/>
              <w:rPr>
                <w:rFonts w:ascii="Calibri" w:hAnsi="Calibri" w:cs="Calibri"/>
              </w:rPr>
            </w:pPr>
            <w:r w:rsidRPr="003845A6">
              <w:rPr>
                <w:rFonts w:ascii="Calibri" w:hAnsi="Calibri" w:cs="Calibri"/>
              </w:rPr>
              <w:t>means a criminal history check conducted, in relation to an individual, by the Australian Criminal Intelligence Commission.</w:t>
            </w:r>
          </w:p>
        </w:tc>
      </w:tr>
      <w:tr w:rsidR="008A0761" w:rsidRPr="00BC6645" w14:paraId="07E1A6FB" w14:textId="77777777" w:rsidTr="005A6FCE">
        <w:tc>
          <w:tcPr>
            <w:tcW w:w="2093" w:type="dxa"/>
          </w:tcPr>
          <w:p w14:paraId="5D812A46" w14:textId="77777777" w:rsidR="008A0761" w:rsidRPr="00BC6645" w:rsidRDefault="008A0761" w:rsidP="00292271">
            <w:pPr>
              <w:pStyle w:val="DefinedTerm"/>
              <w:rPr>
                <w:rFonts w:cs="Calibri"/>
              </w:rPr>
            </w:pPr>
            <w:r w:rsidRPr="00BC6645">
              <w:rPr>
                <w:rFonts w:cs="Calibri"/>
              </w:rPr>
              <w:t>Offer Period</w:t>
            </w:r>
          </w:p>
        </w:tc>
        <w:tc>
          <w:tcPr>
            <w:tcW w:w="5953" w:type="dxa"/>
          </w:tcPr>
          <w:p w14:paraId="3F3FA675" w14:textId="13F8B7AB" w:rsidR="008A0761" w:rsidRPr="00BC6645" w:rsidRDefault="00410203" w:rsidP="00EC72AD">
            <w:pPr>
              <w:pStyle w:val="Definition"/>
              <w:rPr>
                <w:rFonts w:ascii="Calibri" w:hAnsi="Calibri" w:cs="Calibri"/>
              </w:rPr>
            </w:pPr>
            <w:r>
              <w:rPr>
                <w:rFonts w:ascii="Calibri" w:hAnsi="Calibri" w:cs="Calibri"/>
              </w:rPr>
              <w:t>Twelve</w:t>
            </w:r>
            <w:r w:rsidR="008A0761" w:rsidRPr="00BC6645">
              <w:rPr>
                <w:rFonts w:ascii="Calibri" w:hAnsi="Calibri" w:cs="Calibri"/>
              </w:rPr>
              <w:t xml:space="preserve"> </w:t>
            </w:r>
            <w:r>
              <w:rPr>
                <w:rFonts w:ascii="Calibri" w:hAnsi="Calibri" w:cs="Calibri"/>
              </w:rPr>
              <w:t>(12</w:t>
            </w:r>
            <w:r w:rsidR="008A0761" w:rsidRPr="00BC6645">
              <w:rPr>
                <w:rFonts w:ascii="Calibri" w:hAnsi="Calibri" w:cs="Calibri"/>
              </w:rPr>
              <w:t xml:space="preserve">) </w:t>
            </w:r>
            <w:r>
              <w:rPr>
                <w:rFonts w:ascii="Calibri" w:hAnsi="Calibri" w:cs="Calibri"/>
              </w:rPr>
              <w:t>week</w:t>
            </w:r>
            <w:r w:rsidR="008A0761" w:rsidRPr="00BC6645">
              <w:rPr>
                <w:rFonts w:ascii="Calibri" w:hAnsi="Calibri" w:cs="Calibri"/>
              </w:rPr>
              <w:t>s after the Closing Time</w:t>
            </w:r>
            <w:r w:rsidR="00107E96">
              <w:rPr>
                <w:rFonts w:ascii="Calibri" w:hAnsi="Calibri" w:cs="Calibri"/>
              </w:rPr>
              <w:t>,</w:t>
            </w:r>
            <w:r w:rsidR="008A0761" w:rsidRPr="00BC6645">
              <w:rPr>
                <w:rFonts w:ascii="Calibri" w:hAnsi="Calibri" w:cs="Calibri"/>
              </w:rPr>
              <w:t xml:space="preserve"> b</w:t>
            </w:r>
            <w:r w:rsidR="008A0761" w:rsidRPr="0065474A">
              <w:rPr>
                <w:rFonts w:ascii="Calibri" w:hAnsi="Calibri" w:cs="Calibri"/>
              </w:rPr>
              <w:t xml:space="preserve">eing </w:t>
            </w:r>
            <w:sdt>
              <w:sdtPr>
                <w:rPr>
                  <w:rFonts w:ascii="Calibri" w:hAnsi="Calibri" w:cs="Calibri"/>
                </w:rPr>
                <w:id w:val="-931359639"/>
                <w:placeholder>
                  <w:docPart w:val="313FFC3678F344A1956385DA333DAC01"/>
                </w:placeholder>
                <w:date w:fullDate="2026-01-12T00:00:00Z">
                  <w:dateFormat w:val="dddd, d MMMM yyyy"/>
                  <w:lid w:val="en-AU"/>
                  <w:storeMappedDataAs w:val="dateTime"/>
                  <w:calendar w:val="gregorian"/>
                </w:date>
              </w:sdtPr>
              <w:sdtContent>
                <w:r w:rsidR="00387899">
                  <w:rPr>
                    <w:rFonts w:ascii="Calibri" w:hAnsi="Calibri" w:cs="Calibri"/>
                  </w:rPr>
                  <w:t>Monday, 12 January 2026</w:t>
                </w:r>
              </w:sdtContent>
            </w:sdt>
          </w:p>
        </w:tc>
      </w:tr>
      <w:tr w:rsidR="008A0761" w:rsidRPr="00BC6645" w14:paraId="74BAED87" w14:textId="77777777" w:rsidTr="005A6FCE">
        <w:tc>
          <w:tcPr>
            <w:tcW w:w="2093" w:type="dxa"/>
          </w:tcPr>
          <w:p w14:paraId="167F45A3" w14:textId="2478A301" w:rsidR="008A0761" w:rsidRPr="00BC6645" w:rsidRDefault="00FE3FCB" w:rsidP="00292271">
            <w:pPr>
              <w:pStyle w:val="DefinedTerm"/>
              <w:rPr>
                <w:rFonts w:cs="Calibri"/>
              </w:rPr>
            </w:pPr>
            <w:r w:rsidRPr="00BC6645">
              <w:rPr>
                <w:rFonts w:cs="Calibri"/>
              </w:rPr>
              <w:t>Official</w:t>
            </w:r>
          </w:p>
        </w:tc>
        <w:tc>
          <w:tcPr>
            <w:tcW w:w="5953" w:type="dxa"/>
          </w:tcPr>
          <w:p w14:paraId="40AE2B2B" w14:textId="64E32E51" w:rsidR="008A0761" w:rsidRPr="00BC6645" w:rsidRDefault="008A0761" w:rsidP="00292271">
            <w:pPr>
              <w:pStyle w:val="Definition"/>
              <w:rPr>
                <w:rFonts w:ascii="Calibri" w:hAnsi="Calibri" w:cs="Calibri"/>
              </w:rPr>
            </w:pPr>
            <w:r w:rsidRPr="00BC6645">
              <w:rPr>
                <w:rFonts w:ascii="Calibri" w:hAnsi="Calibri" w:cs="Calibri"/>
              </w:rPr>
              <w:t xml:space="preserve">means ‘official’, as defined in section 13 of the </w:t>
            </w:r>
            <w:r w:rsidRPr="00BC6645">
              <w:rPr>
                <w:rFonts w:ascii="Calibri" w:hAnsi="Calibri" w:cs="Calibri"/>
                <w:i/>
              </w:rPr>
              <w:t>Public Governance, Performance and Accountability Act 2013</w:t>
            </w:r>
            <w:r w:rsidR="00FE3FCB" w:rsidRPr="00BC6645">
              <w:rPr>
                <w:rFonts w:ascii="Calibri" w:hAnsi="Calibri" w:cs="Calibri"/>
              </w:rPr>
              <w:t xml:space="preserve"> (Cth).</w:t>
            </w:r>
          </w:p>
        </w:tc>
      </w:tr>
      <w:tr w:rsidR="008A0761" w:rsidRPr="00BC6645" w14:paraId="737DB816" w14:textId="77777777" w:rsidTr="005A6FCE">
        <w:tc>
          <w:tcPr>
            <w:tcW w:w="2093" w:type="dxa"/>
          </w:tcPr>
          <w:p w14:paraId="42375D3D" w14:textId="77777777" w:rsidR="008A0761" w:rsidRPr="00BC6645" w:rsidRDefault="008A0761" w:rsidP="00292271">
            <w:pPr>
              <w:pStyle w:val="DefinedTerm"/>
              <w:rPr>
                <w:rFonts w:cs="Calibri"/>
              </w:rPr>
            </w:pPr>
            <w:r w:rsidRPr="00BC6645">
              <w:rPr>
                <w:rFonts w:cs="Calibri"/>
              </w:rPr>
              <w:lastRenderedPageBreak/>
              <w:t>Schedule</w:t>
            </w:r>
          </w:p>
        </w:tc>
        <w:tc>
          <w:tcPr>
            <w:tcW w:w="5953" w:type="dxa"/>
          </w:tcPr>
          <w:p w14:paraId="6100B71D" w14:textId="1BE8D450" w:rsidR="008A0761" w:rsidRPr="00BC6645" w:rsidRDefault="008A0761" w:rsidP="00292271">
            <w:pPr>
              <w:pStyle w:val="Definition"/>
              <w:rPr>
                <w:rFonts w:ascii="Calibri" w:hAnsi="Calibri" w:cs="Calibri"/>
              </w:rPr>
            </w:pPr>
            <w:r w:rsidRPr="00BC6645">
              <w:rPr>
                <w:rFonts w:ascii="Calibri" w:hAnsi="Calibri" w:cs="Calibri"/>
              </w:rPr>
              <w:t xml:space="preserve">means a schedule attached to this </w:t>
            </w:r>
            <w:r w:rsidR="00D4227F" w:rsidRPr="00BC6645">
              <w:rPr>
                <w:rFonts w:ascii="Calibri" w:hAnsi="Calibri" w:cs="Calibri"/>
              </w:rPr>
              <w:t>RFT</w:t>
            </w:r>
            <w:r w:rsidRPr="00BC6645">
              <w:rPr>
                <w:rFonts w:ascii="Calibri" w:hAnsi="Calibri" w:cs="Calibri"/>
              </w:rPr>
              <w:t>.</w:t>
            </w:r>
          </w:p>
        </w:tc>
      </w:tr>
      <w:tr w:rsidR="008A0761" w:rsidRPr="00BC6645" w14:paraId="04D84B58" w14:textId="77777777" w:rsidTr="005A6FCE">
        <w:tc>
          <w:tcPr>
            <w:tcW w:w="2093" w:type="dxa"/>
          </w:tcPr>
          <w:p w14:paraId="390C1B0E" w14:textId="77777777" w:rsidR="008A0761" w:rsidRPr="00BC6645" w:rsidRDefault="008A0761" w:rsidP="00292271">
            <w:pPr>
              <w:pStyle w:val="DefinedTerm"/>
              <w:rPr>
                <w:rFonts w:cs="Calibri"/>
              </w:rPr>
            </w:pPr>
            <w:r w:rsidRPr="00BC6645">
              <w:rPr>
                <w:rFonts w:cs="Calibri"/>
              </w:rPr>
              <w:t>Services</w:t>
            </w:r>
          </w:p>
        </w:tc>
        <w:tc>
          <w:tcPr>
            <w:tcW w:w="5953" w:type="dxa"/>
          </w:tcPr>
          <w:p w14:paraId="2076B3B1" w14:textId="2790AE4A" w:rsidR="008A0761" w:rsidRPr="002C2E03" w:rsidRDefault="008A0761" w:rsidP="00292271">
            <w:pPr>
              <w:pStyle w:val="Definition"/>
              <w:rPr>
                <w:rFonts w:asciiTheme="minorHAnsi" w:hAnsiTheme="minorHAnsi" w:cs="Calibri"/>
              </w:rPr>
            </w:pPr>
            <w:r w:rsidRPr="002C2E03">
              <w:rPr>
                <w:rFonts w:asciiTheme="minorHAnsi" w:hAnsiTheme="minorHAnsi" w:cs="Calibri"/>
              </w:rPr>
              <w:t xml:space="preserve">means the services to be provided by the successful Tenderer under any resultant </w:t>
            </w:r>
            <w:r w:rsidR="003E2732">
              <w:rPr>
                <w:rFonts w:asciiTheme="minorHAnsi" w:hAnsiTheme="minorHAnsi" w:cs="Calibri"/>
              </w:rPr>
              <w:t>deed of standing offer</w:t>
            </w:r>
            <w:r w:rsidRPr="002C2E03">
              <w:rPr>
                <w:rFonts w:asciiTheme="minorHAnsi" w:hAnsiTheme="minorHAnsi" w:cs="Calibri"/>
              </w:rPr>
              <w:t xml:space="preserve">, as set out in </w:t>
            </w: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w:t>
            </w:r>
          </w:p>
        </w:tc>
      </w:tr>
      <w:tr w:rsidR="00385298" w:rsidRPr="00BC6645" w14:paraId="4DF7C129" w14:textId="77777777" w:rsidTr="005A6FCE">
        <w:tc>
          <w:tcPr>
            <w:tcW w:w="2093" w:type="dxa"/>
          </w:tcPr>
          <w:p w14:paraId="08F99C4F" w14:textId="5B518D00" w:rsidR="00385298" w:rsidRPr="00BC6645" w:rsidRDefault="00385298" w:rsidP="00292271">
            <w:pPr>
              <w:pStyle w:val="DefinedTerm"/>
              <w:rPr>
                <w:rFonts w:cs="Calibri"/>
              </w:rPr>
            </w:pPr>
            <w:r>
              <w:rPr>
                <w:rFonts w:cs="Calibri"/>
              </w:rPr>
              <w:t>Small and Medium Enterprise</w:t>
            </w:r>
          </w:p>
        </w:tc>
        <w:tc>
          <w:tcPr>
            <w:tcW w:w="5953" w:type="dxa"/>
          </w:tcPr>
          <w:p w14:paraId="6AEE2B15" w14:textId="617F7A7E" w:rsidR="00385298" w:rsidRPr="002C2E03" w:rsidRDefault="00240701" w:rsidP="00292271">
            <w:pPr>
              <w:pStyle w:val="Definition"/>
              <w:rPr>
                <w:rFonts w:asciiTheme="minorHAnsi" w:hAnsiTheme="minorHAnsi" w:cs="Calibri"/>
              </w:rPr>
            </w:pPr>
            <w:r>
              <w:rPr>
                <w:rFonts w:asciiTheme="minorHAnsi" w:hAnsiTheme="minorHAnsi" w:cs="Calibri"/>
              </w:rPr>
              <w:t xml:space="preserve">has the same meaning </w:t>
            </w:r>
            <w:r w:rsidR="00385298">
              <w:rPr>
                <w:rFonts w:asciiTheme="minorHAnsi" w:hAnsiTheme="minorHAnsi" w:cs="Calibri"/>
              </w:rPr>
              <w:t xml:space="preserve">as </w:t>
            </w:r>
            <w:r>
              <w:rPr>
                <w:rFonts w:asciiTheme="minorHAnsi" w:hAnsiTheme="minorHAnsi" w:cs="Calibri"/>
              </w:rPr>
              <w:t xml:space="preserve">Appendix B of </w:t>
            </w:r>
            <w:r w:rsidR="00385298">
              <w:rPr>
                <w:rFonts w:asciiTheme="minorHAnsi" w:hAnsiTheme="minorHAnsi" w:cs="Calibri"/>
              </w:rPr>
              <w:t xml:space="preserve">the </w:t>
            </w:r>
            <w:r w:rsidR="00385298" w:rsidRPr="00385298">
              <w:rPr>
                <w:rFonts w:asciiTheme="minorHAnsi" w:hAnsiTheme="minorHAnsi" w:cs="Calibri"/>
                <w:i/>
                <w:iCs/>
              </w:rPr>
              <w:t>Commonwealth Procurement Rules</w:t>
            </w:r>
            <w:r w:rsidR="00385298">
              <w:rPr>
                <w:rFonts w:asciiTheme="minorHAnsi" w:hAnsiTheme="minorHAnsi" w:cs="Calibri"/>
              </w:rPr>
              <w:t xml:space="preserve">. </w:t>
            </w:r>
          </w:p>
        </w:tc>
      </w:tr>
      <w:tr w:rsidR="001E4E05" w:rsidRPr="00BC6645" w14:paraId="3762BDBA" w14:textId="77777777" w:rsidTr="005A6FCE">
        <w:tc>
          <w:tcPr>
            <w:tcW w:w="2093" w:type="dxa"/>
          </w:tcPr>
          <w:p w14:paraId="29D3BDD2" w14:textId="3EC86DC3" w:rsidR="001E4E05" w:rsidRDefault="001E4E05" w:rsidP="00292271">
            <w:pPr>
              <w:pStyle w:val="DefinedTerm"/>
              <w:rPr>
                <w:rFonts w:cs="Calibri"/>
              </w:rPr>
            </w:pPr>
            <w:r>
              <w:rPr>
                <w:rFonts w:cs="Calibri"/>
              </w:rPr>
              <w:t>Specified Personnel</w:t>
            </w:r>
          </w:p>
        </w:tc>
        <w:tc>
          <w:tcPr>
            <w:tcW w:w="5953" w:type="dxa"/>
          </w:tcPr>
          <w:p w14:paraId="3B25E22D" w14:textId="1ED481E8" w:rsidR="001E4E05" w:rsidRPr="001E4E05" w:rsidRDefault="001E4E05" w:rsidP="00292271">
            <w:pPr>
              <w:pStyle w:val="Definition"/>
              <w:rPr>
                <w:rFonts w:asciiTheme="minorHAnsi" w:hAnsiTheme="minorHAnsi" w:cs="Calibri"/>
              </w:rPr>
            </w:pPr>
            <w:r>
              <w:rPr>
                <w:rFonts w:asciiTheme="minorHAnsi" w:hAnsiTheme="minorHAnsi" w:cs="Calibri"/>
              </w:rPr>
              <w:t xml:space="preserve">means those individuals that the Tenderer nominates in its Tender </w:t>
            </w:r>
            <w:r w:rsidR="00D168B7">
              <w:rPr>
                <w:rFonts w:asciiTheme="minorHAnsi" w:hAnsiTheme="minorHAnsi" w:cs="Calibri"/>
              </w:rPr>
              <w:t xml:space="preserve">to deliver the Services (where the Tenderer is not a sole trader and will therefore not be delivering the Services personally). </w:t>
            </w:r>
          </w:p>
        </w:tc>
      </w:tr>
      <w:tr w:rsidR="008A0761" w:rsidRPr="00BC6645" w14:paraId="6A0F2439" w14:textId="77777777" w:rsidTr="005A6FCE">
        <w:tc>
          <w:tcPr>
            <w:tcW w:w="2093" w:type="dxa"/>
          </w:tcPr>
          <w:p w14:paraId="78CF31BA" w14:textId="77777777" w:rsidR="008A0761" w:rsidRPr="00BC6645" w:rsidRDefault="008A0761" w:rsidP="00292271">
            <w:pPr>
              <w:pStyle w:val="DefinedTerm"/>
              <w:rPr>
                <w:rFonts w:cs="Calibri"/>
              </w:rPr>
            </w:pPr>
            <w:r w:rsidRPr="00BC6645">
              <w:rPr>
                <w:rFonts w:cs="Calibri"/>
              </w:rPr>
              <w:t>Statement of Requirements</w:t>
            </w:r>
          </w:p>
        </w:tc>
        <w:tc>
          <w:tcPr>
            <w:tcW w:w="5953" w:type="dxa"/>
          </w:tcPr>
          <w:p w14:paraId="3FB3A6B4" w14:textId="36DF9CC3" w:rsidR="008A0761" w:rsidRPr="002C2E03" w:rsidRDefault="008A0761" w:rsidP="00292271">
            <w:pPr>
              <w:pStyle w:val="Definition"/>
              <w:rPr>
                <w:rFonts w:asciiTheme="minorHAnsi" w:hAnsiTheme="minorHAnsi" w:cs="Calibri"/>
              </w:rPr>
            </w:pPr>
            <w:r w:rsidRPr="002C2E03">
              <w:rPr>
                <w:rFonts w:asciiTheme="minorHAnsi" w:hAnsiTheme="minorHAnsi" w:cs="Calibri"/>
              </w:rPr>
              <w:fldChar w:fldCharType="begin"/>
            </w:r>
            <w:r w:rsidRPr="002C2E03">
              <w:rPr>
                <w:rFonts w:asciiTheme="minorHAnsi" w:hAnsiTheme="minorHAnsi" w:cs="Calibri"/>
              </w:rPr>
              <w:instrText xml:space="preserve"> REF _Ref418146701 \r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Pr>
                <w:rFonts w:asciiTheme="minorHAnsi" w:hAnsiTheme="minorHAnsi" w:cs="Calibri"/>
              </w:rPr>
              <w:t>Schedule 1</w:t>
            </w:r>
            <w:r w:rsidRPr="002C2E03">
              <w:rPr>
                <w:rFonts w:asciiTheme="minorHAnsi" w:hAnsiTheme="minorHAnsi" w:cs="Calibri"/>
              </w:rPr>
              <w:fldChar w:fldCharType="end"/>
            </w:r>
            <w:r w:rsidRPr="002C2E03">
              <w:rPr>
                <w:rFonts w:asciiTheme="minorHAnsi" w:hAnsiTheme="minorHAnsi" w:cs="Calibri"/>
              </w:rPr>
              <w:t xml:space="preserve"> [</w:t>
            </w:r>
            <w:r w:rsidRPr="002C2E03">
              <w:rPr>
                <w:rFonts w:asciiTheme="minorHAnsi" w:hAnsiTheme="minorHAnsi" w:cs="Calibri"/>
              </w:rPr>
              <w:fldChar w:fldCharType="begin"/>
            </w:r>
            <w:r w:rsidRPr="002C2E03">
              <w:rPr>
                <w:rFonts w:asciiTheme="minorHAnsi" w:hAnsiTheme="minorHAnsi" w:cs="Calibri"/>
              </w:rPr>
              <w:instrText xml:space="preserve"> REF _Ref427569617 \h </w:instrText>
            </w:r>
            <w:r w:rsidR="002C2E03">
              <w:rPr>
                <w:rFonts w:asciiTheme="minorHAnsi" w:hAnsiTheme="minorHAnsi" w:cs="Calibri"/>
              </w:rPr>
              <w:instrText xml:space="preserve"> \* MERGEFORMAT </w:instrText>
            </w:r>
            <w:r w:rsidRPr="002C2E03">
              <w:rPr>
                <w:rFonts w:asciiTheme="minorHAnsi" w:hAnsiTheme="minorHAnsi" w:cs="Calibri"/>
              </w:rPr>
            </w:r>
            <w:r w:rsidRPr="002C2E03">
              <w:rPr>
                <w:rFonts w:asciiTheme="minorHAnsi" w:hAnsiTheme="minorHAnsi" w:cs="Calibri"/>
              </w:rPr>
              <w:fldChar w:fldCharType="separate"/>
            </w:r>
            <w:r w:rsidR="00082C2F" w:rsidRPr="00082C2F">
              <w:rPr>
                <w:rFonts w:asciiTheme="minorHAnsi" w:hAnsiTheme="minorHAnsi"/>
              </w:rPr>
              <w:t>Background and Statement of Requirements</w:t>
            </w:r>
            <w:r w:rsidRPr="002C2E03">
              <w:rPr>
                <w:rFonts w:asciiTheme="minorHAnsi" w:hAnsiTheme="minorHAnsi" w:cs="Calibri"/>
              </w:rPr>
              <w:fldChar w:fldCharType="end"/>
            </w:r>
            <w:r w:rsidRPr="002C2E03">
              <w:rPr>
                <w:rFonts w:asciiTheme="minorHAnsi" w:hAnsiTheme="minorHAnsi" w:cs="Calibri"/>
              </w:rPr>
              <w:t xml:space="preserve">] of this </w:t>
            </w:r>
            <w:r w:rsidR="00D4227F" w:rsidRPr="002C2E03">
              <w:rPr>
                <w:rFonts w:asciiTheme="minorHAnsi" w:hAnsiTheme="minorHAnsi" w:cs="Calibri"/>
              </w:rPr>
              <w:t>RFT</w:t>
            </w:r>
            <w:r w:rsidRPr="002C2E03">
              <w:rPr>
                <w:rFonts w:asciiTheme="minorHAnsi" w:hAnsiTheme="minorHAnsi" w:cs="Calibri"/>
              </w:rPr>
              <w:t xml:space="preserve"> and its attachments.</w:t>
            </w:r>
          </w:p>
        </w:tc>
      </w:tr>
      <w:tr w:rsidR="008A0761" w:rsidRPr="00BC6645" w14:paraId="65FC81DC" w14:textId="77777777" w:rsidTr="005A6FCE">
        <w:tc>
          <w:tcPr>
            <w:tcW w:w="2093" w:type="dxa"/>
          </w:tcPr>
          <w:p w14:paraId="61EDA0EE" w14:textId="77777777" w:rsidR="008A0761" w:rsidRPr="00BC6645" w:rsidRDefault="008A0761" w:rsidP="00292271">
            <w:pPr>
              <w:pStyle w:val="DefinedTerm"/>
              <w:rPr>
                <w:rFonts w:cs="Calibri"/>
              </w:rPr>
            </w:pPr>
            <w:r w:rsidRPr="00BC6645">
              <w:rPr>
                <w:rFonts w:cs="Calibri"/>
              </w:rPr>
              <w:t xml:space="preserve">Tender </w:t>
            </w:r>
          </w:p>
        </w:tc>
        <w:tc>
          <w:tcPr>
            <w:tcW w:w="5953" w:type="dxa"/>
          </w:tcPr>
          <w:p w14:paraId="7443BED2" w14:textId="1BB373F5" w:rsidR="008A0761" w:rsidRPr="00BC6645" w:rsidRDefault="008A0761" w:rsidP="00292271">
            <w:pPr>
              <w:pStyle w:val="TablePlainParagraph"/>
              <w:ind w:left="0"/>
              <w:rPr>
                <w:rFonts w:cs="Calibri"/>
                <w:szCs w:val="22"/>
              </w:rPr>
            </w:pPr>
            <w:r w:rsidRPr="00BC6645">
              <w:rPr>
                <w:rFonts w:cs="Calibri"/>
                <w:sz w:val="22"/>
                <w:szCs w:val="22"/>
              </w:rPr>
              <w:t xml:space="preserve">means all documents and materials lodged, submitted or provided by a Tenderer in response to this </w:t>
            </w:r>
            <w:r w:rsidR="00D4227F" w:rsidRPr="00BC6645">
              <w:rPr>
                <w:rFonts w:cs="Calibri"/>
                <w:sz w:val="22"/>
                <w:szCs w:val="22"/>
              </w:rPr>
              <w:t>RFT</w:t>
            </w:r>
            <w:r w:rsidRPr="00BC6645">
              <w:rPr>
                <w:rFonts w:cs="Calibri"/>
                <w:sz w:val="22"/>
                <w:szCs w:val="22"/>
              </w:rPr>
              <w:t>.</w:t>
            </w:r>
          </w:p>
        </w:tc>
      </w:tr>
      <w:tr w:rsidR="008A0761" w:rsidRPr="00BC6645" w14:paraId="55323D2F" w14:textId="77777777" w:rsidTr="005A6FCE">
        <w:tc>
          <w:tcPr>
            <w:tcW w:w="2093" w:type="dxa"/>
          </w:tcPr>
          <w:p w14:paraId="230ED3A1" w14:textId="77777777" w:rsidR="008A0761" w:rsidRPr="00BC6645" w:rsidRDefault="008A0761" w:rsidP="00292271">
            <w:pPr>
              <w:pStyle w:val="DefinedTerm"/>
              <w:rPr>
                <w:rFonts w:cs="Calibri"/>
              </w:rPr>
            </w:pPr>
            <w:r w:rsidRPr="00BC6645">
              <w:rPr>
                <w:rFonts w:cs="Calibri"/>
              </w:rPr>
              <w:t>Tender Details</w:t>
            </w:r>
          </w:p>
        </w:tc>
        <w:tc>
          <w:tcPr>
            <w:tcW w:w="5953" w:type="dxa"/>
          </w:tcPr>
          <w:p w14:paraId="0AD980E3" w14:textId="019EB469" w:rsidR="008A0761" w:rsidRPr="00BC6645" w:rsidRDefault="008A0761" w:rsidP="00EC72AD">
            <w:pPr>
              <w:pStyle w:val="Definition"/>
              <w:rPr>
                <w:rFonts w:ascii="Calibri" w:hAnsi="Calibri" w:cs="Calibri"/>
              </w:rPr>
            </w:pPr>
            <w:r w:rsidRPr="00BC6645">
              <w:rPr>
                <w:rFonts w:ascii="Calibri" w:hAnsi="Calibri" w:cs="Calibri"/>
              </w:rPr>
              <w:t>the name of this Tender is “</w:t>
            </w:r>
            <w:r w:rsidR="00D4227F" w:rsidRPr="00BC6645">
              <w:rPr>
                <w:rFonts w:ascii="Calibri" w:hAnsi="Calibri" w:cs="Calibri"/>
                <w:noProof/>
              </w:rPr>
              <w:t>Request for Tender</w:t>
            </w:r>
            <w:r w:rsidRPr="00BC6645">
              <w:rPr>
                <w:rFonts w:ascii="Calibri" w:hAnsi="Calibri" w:cs="Calibri"/>
                <w:noProof/>
              </w:rPr>
              <w:t xml:space="preserve"> </w:t>
            </w:r>
            <w:r w:rsidR="00AA4A18">
              <w:rPr>
                <w:rFonts w:ascii="Calibri" w:hAnsi="Calibri" w:cs="Calibri"/>
                <w:noProof/>
              </w:rPr>
              <w:t>for</w:t>
            </w:r>
            <w:r w:rsidRPr="00BC6645">
              <w:rPr>
                <w:rFonts w:ascii="Calibri" w:hAnsi="Calibri" w:cs="Calibri"/>
              </w:rPr>
              <w:t xml:space="preserve"> </w:t>
            </w:r>
            <w:sdt>
              <w:sdtPr>
                <w:rPr>
                  <w:rFonts w:ascii="Calibri" w:hAnsi="Calibri" w:cs="Calibri"/>
                </w:rPr>
                <w:alias w:val="Title"/>
                <w:tag w:val=""/>
                <w:id w:val="209396852"/>
                <w:placeholder>
                  <w:docPart w:val="CB52FFF8E0464290993A3F887EEE55BF"/>
                </w:placeholder>
                <w:dataBinding w:prefixMappings="xmlns:ns0='http://purl.org/dc/elements/1.1/' xmlns:ns1='http://schemas.openxmlformats.org/package/2006/metadata/core-properties' " w:xpath="/ns1:coreProperties[1]/ns0:title[1]" w:storeItemID="{6C3C8BC8-F283-45AE-878A-BAB7291924A1}"/>
                <w:text/>
              </w:sdtPr>
              <w:sdtContent>
                <w:r w:rsidR="0055353D">
                  <w:rPr>
                    <w:rFonts w:ascii="Calibri" w:hAnsi="Calibri" w:cs="Calibri"/>
                  </w:rPr>
                  <w:t>the provision of Digital Health Adviser Services</w:t>
                </w:r>
              </w:sdtContent>
            </w:sdt>
            <w:r w:rsidR="0040363B">
              <w:rPr>
                <w:rFonts w:ascii="Calibri" w:hAnsi="Calibri" w:cs="Calibri"/>
              </w:rPr>
              <w:t xml:space="preserve"> </w:t>
            </w:r>
            <w:sdt>
              <w:sdtPr>
                <w:rPr>
                  <w:rFonts w:ascii="Calibri" w:hAnsi="Calibri" w:cs="Calibri"/>
                  <w:bCs/>
                </w:rPr>
                <w:alias w:val="RFT Number"/>
                <w:tag w:val="RFT number"/>
                <w:id w:val="547336883"/>
                <w:lock w:val="sdtLocked"/>
                <w:placeholder>
                  <w:docPart w:val="342DFE186CBB4D668368B806E57BB667"/>
                </w:placeholder>
                <w:dataBinding w:xpath="/root[1]/ReferenceNumber[1]" w:storeItemID="{E9C1BD69-6A56-409C-AAF3-8A269AD94972}"/>
                <w:text/>
              </w:sdtPr>
              <w:sdtContent>
                <w:r w:rsidR="004D57DA" w:rsidRPr="007E58E0">
                  <w:rPr>
                    <w:rFonts w:ascii="Calibri" w:hAnsi="Calibri" w:cs="Calibri"/>
                    <w:bCs/>
                  </w:rPr>
                  <w:t>12493</w:t>
                </w:r>
              </w:sdtContent>
            </w:sdt>
            <w:r w:rsidR="000847EE">
              <w:rPr>
                <w:rFonts w:ascii="Calibri" w:hAnsi="Calibri" w:cs="Calibri"/>
                <w:b/>
              </w:rPr>
              <w:t xml:space="preserve"> </w:t>
            </w:r>
            <w:r w:rsidR="000847EE" w:rsidRPr="000847EE">
              <w:rPr>
                <w:rFonts w:ascii="Calibri" w:hAnsi="Calibri" w:cs="Calibri"/>
              </w:rPr>
              <w:t xml:space="preserve">– </w:t>
            </w:r>
            <w:r w:rsidR="00AA4A18">
              <w:rPr>
                <w:rFonts w:ascii="Calibri" w:hAnsi="Calibri" w:cs="Calibri"/>
              </w:rPr>
              <w:t>Closing Time</w:t>
            </w:r>
            <w:r w:rsidR="000847EE">
              <w:rPr>
                <w:rFonts w:ascii="Calibri" w:hAnsi="Calibri" w:cs="Calibri"/>
                <w:b/>
              </w:rPr>
              <w:t xml:space="preserve"> </w:t>
            </w:r>
            <w:sdt>
              <w:sdtPr>
                <w:rPr>
                  <w:rStyle w:val="PlaceholderText"/>
                </w:rPr>
                <w:alias w:val="Closing Time - Time"/>
                <w:tag w:val="Time"/>
                <w:id w:val="128915029"/>
                <w:placeholder>
                  <w:docPart w:val="B92CD44103E842D4A2BCC9EF02536BD0"/>
                </w:placeholder>
              </w:sdtPr>
              <w:sdtContent>
                <w:r w:rsidR="00250FBB">
                  <w:rPr>
                    <w:rStyle w:val="PlaceholderText"/>
                    <w:color w:val="auto"/>
                  </w:rPr>
                  <w:t>2</w:t>
                </w:r>
                <w:r w:rsidR="00250FBB" w:rsidRPr="00870D51">
                  <w:rPr>
                    <w:rStyle w:val="PlaceholderText"/>
                    <w:color w:val="auto"/>
                  </w:rPr>
                  <w:t>pm</w:t>
                </w:r>
                <w:r w:rsidR="00870D51" w:rsidRPr="00870D51">
                  <w:rPr>
                    <w:rStyle w:val="PlaceholderText"/>
                    <w:color w:val="auto"/>
                  </w:rPr>
                  <w:t xml:space="preserve">, local </w:t>
                </w:r>
                <w:r w:rsidR="00250FBB">
                  <w:rPr>
                    <w:rStyle w:val="PlaceholderText"/>
                    <w:color w:val="auto"/>
                  </w:rPr>
                  <w:t>Canberra</w:t>
                </w:r>
                <w:r w:rsidR="00250FBB" w:rsidRPr="00870D51">
                  <w:rPr>
                    <w:rStyle w:val="PlaceholderText"/>
                    <w:color w:val="auto"/>
                  </w:rPr>
                  <w:t xml:space="preserve"> </w:t>
                </w:r>
                <w:r w:rsidR="00870D51" w:rsidRPr="00870D51">
                  <w:rPr>
                    <w:rStyle w:val="PlaceholderText"/>
                    <w:color w:val="auto"/>
                  </w:rPr>
                  <w:t>time on</w:t>
                </w:r>
              </w:sdtContent>
            </w:sdt>
            <w:r w:rsidR="000847EE" w:rsidRPr="000847EE">
              <w:rPr>
                <w:rStyle w:val="PlaceholderText"/>
              </w:rPr>
              <w:t xml:space="preserve"> </w:t>
            </w:r>
            <w:sdt>
              <w:sdtPr>
                <w:rPr>
                  <w:rFonts w:ascii="Calibri" w:hAnsi="Calibri" w:cs="Calibri"/>
                </w:rPr>
                <w:alias w:val="Closing Time - Date"/>
                <w:tag w:val="Closing Time - Date"/>
                <w:id w:val="-181053474"/>
                <w:placeholder>
                  <w:docPart w:val="74491AD324044542B8E7B61840774C62"/>
                </w:placeholder>
                <w:date w:fullDate="2025-10-16T00:00:00Z">
                  <w:dateFormat w:val="dddd, d MMMM yyyy"/>
                  <w:lid w:val="en-AU"/>
                  <w:storeMappedDataAs w:val="dateTime"/>
                  <w:calendar w:val="gregorian"/>
                </w:date>
              </w:sdtPr>
              <w:sdtContent>
                <w:r w:rsidR="00A16291">
                  <w:rPr>
                    <w:rFonts w:ascii="Calibri" w:hAnsi="Calibri" w:cs="Calibri"/>
                  </w:rPr>
                  <w:t>Thursday, 16 October 2025</w:t>
                </w:r>
              </w:sdtContent>
            </w:sdt>
          </w:p>
        </w:tc>
      </w:tr>
      <w:tr w:rsidR="008A0761" w:rsidRPr="00BC6645" w14:paraId="0A5D8981" w14:textId="77777777" w:rsidTr="005A6FCE">
        <w:tc>
          <w:tcPr>
            <w:tcW w:w="2093" w:type="dxa"/>
          </w:tcPr>
          <w:p w14:paraId="0362212D" w14:textId="77777777" w:rsidR="008A0761" w:rsidRPr="00BC6645" w:rsidRDefault="008A0761" w:rsidP="00292271">
            <w:pPr>
              <w:pStyle w:val="DefinedTerm"/>
              <w:rPr>
                <w:rFonts w:cs="Calibri"/>
              </w:rPr>
            </w:pPr>
            <w:r w:rsidRPr="00BC6645">
              <w:rPr>
                <w:rFonts w:cs="Calibri"/>
              </w:rPr>
              <w:t>Tender Response Forms</w:t>
            </w:r>
          </w:p>
        </w:tc>
        <w:tc>
          <w:tcPr>
            <w:tcW w:w="5953" w:type="dxa"/>
          </w:tcPr>
          <w:p w14:paraId="669F5A71" w14:textId="14D3392B" w:rsidR="008A0761" w:rsidRPr="00BC6645" w:rsidRDefault="008A0761" w:rsidP="00292271">
            <w:pPr>
              <w:pStyle w:val="Definition"/>
              <w:rPr>
                <w:rFonts w:ascii="Calibri" w:hAnsi="Calibri" w:cs="Calibri"/>
              </w:rPr>
            </w:pPr>
            <w:r w:rsidRPr="00BC6645">
              <w:rPr>
                <w:rFonts w:ascii="Calibri" w:hAnsi="Calibri" w:cs="Calibri"/>
              </w:rPr>
              <w:t xml:space="preserve">the forms contained in </w:t>
            </w:r>
            <w:r w:rsidRPr="00BC6645">
              <w:rPr>
                <w:rFonts w:ascii="Calibri" w:hAnsi="Calibri" w:cs="Calibri"/>
              </w:rPr>
              <w:fldChar w:fldCharType="begin"/>
            </w:r>
            <w:r w:rsidRPr="00BC6645">
              <w:rPr>
                <w:rFonts w:ascii="Calibri" w:hAnsi="Calibri" w:cs="Calibri"/>
              </w:rPr>
              <w:instrText xml:space="preserve"> REF _Ref418497437 \r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Schedule 3</w:t>
            </w:r>
            <w:r w:rsidRPr="00BC6645">
              <w:rPr>
                <w:rFonts w:ascii="Calibri" w:hAnsi="Calibri" w:cs="Calibri"/>
              </w:rPr>
              <w:fldChar w:fldCharType="end"/>
            </w:r>
            <w:r w:rsidRPr="00BC6645">
              <w:rPr>
                <w:rFonts w:ascii="Calibri" w:hAnsi="Calibri" w:cs="Calibri"/>
              </w:rPr>
              <w:t xml:space="preserve"> [</w:t>
            </w:r>
            <w:r w:rsidRPr="00BC6645">
              <w:rPr>
                <w:rFonts w:ascii="Calibri" w:hAnsi="Calibri" w:cs="Calibri"/>
              </w:rPr>
              <w:fldChar w:fldCharType="begin"/>
            </w:r>
            <w:r w:rsidRPr="00BC6645">
              <w:rPr>
                <w:rFonts w:ascii="Calibri" w:hAnsi="Calibri" w:cs="Calibri"/>
              </w:rPr>
              <w:instrText xml:space="preserve"> REF _Ref418497437 \h </w:instrText>
            </w:r>
            <w:r w:rsidR="00D36CA2">
              <w:rPr>
                <w:rFonts w:ascii="Calibri" w:hAnsi="Calibri" w:cs="Calibri"/>
              </w:rPr>
              <w:instrText xml:space="preserve"> \* MERGEFORMAT </w:instrText>
            </w:r>
            <w:r w:rsidRPr="00BC6645">
              <w:rPr>
                <w:rFonts w:ascii="Calibri" w:hAnsi="Calibri" w:cs="Calibri"/>
              </w:rPr>
            </w:r>
            <w:r w:rsidRPr="00BC6645">
              <w:rPr>
                <w:rFonts w:ascii="Calibri" w:hAnsi="Calibri" w:cs="Calibri"/>
              </w:rPr>
              <w:fldChar w:fldCharType="separate"/>
            </w:r>
            <w:r w:rsidR="00082C2F" w:rsidRPr="00082C2F">
              <w:rPr>
                <w:rFonts w:ascii="Calibri" w:hAnsi="Calibri" w:cs="Calibri"/>
              </w:rPr>
              <w:t>Tender Response Forms</w:t>
            </w:r>
            <w:r w:rsidRPr="00BC6645">
              <w:rPr>
                <w:rFonts w:ascii="Calibri" w:hAnsi="Calibri" w:cs="Calibri"/>
              </w:rPr>
              <w:fldChar w:fldCharType="end"/>
            </w:r>
            <w:r w:rsidRPr="00BC6645">
              <w:rPr>
                <w:rFonts w:ascii="Calibri" w:hAnsi="Calibri" w:cs="Calibri"/>
              </w:rPr>
              <w:t>].</w:t>
            </w:r>
          </w:p>
        </w:tc>
      </w:tr>
      <w:tr w:rsidR="00D36CA2" w:rsidRPr="00BC6645" w14:paraId="2ADDFC47" w14:textId="77777777" w:rsidTr="005A6FCE">
        <w:tc>
          <w:tcPr>
            <w:tcW w:w="2093" w:type="dxa"/>
          </w:tcPr>
          <w:p w14:paraId="2502F672" w14:textId="05CB4C42" w:rsidR="00D36CA2" w:rsidRPr="00BC6645" w:rsidRDefault="00D36CA2" w:rsidP="00D36CA2">
            <w:pPr>
              <w:pStyle w:val="DefinedTerm"/>
              <w:rPr>
                <w:rFonts w:cs="Calibri"/>
              </w:rPr>
            </w:pPr>
            <w:r>
              <w:rPr>
                <w:rFonts w:cs="Calibri"/>
              </w:rPr>
              <w:t>Tenderer</w:t>
            </w:r>
          </w:p>
        </w:tc>
        <w:tc>
          <w:tcPr>
            <w:tcW w:w="5953" w:type="dxa"/>
          </w:tcPr>
          <w:p w14:paraId="7DB52F21" w14:textId="6339352D" w:rsidR="00D36CA2" w:rsidRPr="00BC6645" w:rsidRDefault="00D36CA2" w:rsidP="00D36CA2">
            <w:pPr>
              <w:pStyle w:val="Definition"/>
              <w:rPr>
                <w:rFonts w:ascii="Calibri" w:hAnsi="Calibri" w:cs="Calibri"/>
              </w:rPr>
            </w:pPr>
            <w:r>
              <w:rPr>
                <w:rFonts w:ascii="Calibri" w:hAnsi="Calibri" w:cs="Calibri"/>
              </w:rPr>
              <w:t>means any entity who submits a Tender or, where the context requires, is proposing to submit a Tender.</w:t>
            </w:r>
          </w:p>
        </w:tc>
      </w:tr>
    </w:tbl>
    <w:p w14:paraId="2D0320D7" w14:textId="0CA4C05F" w:rsidR="008A0761" w:rsidRPr="00BC6645" w:rsidRDefault="008A0761" w:rsidP="00570C5B">
      <w:pPr>
        <w:pStyle w:val="ClauseLevel2"/>
        <w:keepNext/>
        <w:spacing w:before="0" w:line="280" w:lineRule="atLeast"/>
        <w:outlineLvl w:val="1"/>
        <w:rPr>
          <w:rFonts w:cs="Calibri"/>
        </w:rPr>
      </w:pPr>
      <w:bookmarkStart w:id="41" w:name="_Toc183591459"/>
      <w:bookmarkStart w:id="42" w:name="_Toc184628029"/>
      <w:bookmarkStart w:id="43" w:name="_Toc15580488"/>
      <w:bookmarkStart w:id="44" w:name="_Toc208933020"/>
      <w:r w:rsidRPr="00BC6645">
        <w:rPr>
          <w:rFonts w:cs="Calibri"/>
        </w:rPr>
        <w:t xml:space="preserve">Form of </w:t>
      </w:r>
      <w:r w:rsidR="00D40C46">
        <w:rPr>
          <w:rFonts w:cs="Calibri"/>
        </w:rPr>
        <w:t>agreement</w:t>
      </w:r>
      <w:bookmarkEnd w:id="41"/>
      <w:bookmarkEnd w:id="42"/>
      <w:bookmarkEnd w:id="43"/>
      <w:bookmarkEnd w:id="44"/>
    </w:p>
    <w:p w14:paraId="6C0FA6B4" w14:textId="4ADDD27C" w:rsidR="008A0761" w:rsidRPr="00BC6645" w:rsidRDefault="008A0761" w:rsidP="00932F13">
      <w:pPr>
        <w:pStyle w:val="ClauseLevel3"/>
      </w:pPr>
      <w:bookmarkStart w:id="45" w:name="_Ref82335067"/>
      <w:r w:rsidRPr="00BC6645">
        <w:t xml:space="preserve">The Agency proposes to enter into a </w:t>
      </w:r>
      <w:r w:rsidR="00D40C46">
        <w:t>deed of standing offer</w:t>
      </w:r>
      <w:r w:rsidR="00D40C46" w:rsidRPr="00BC6645">
        <w:t xml:space="preserve"> </w:t>
      </w:r>
      <w:r w:rsidRPr="00BC6645">
        <w:t>with successful Tenderer</w:t>
      </w:r>
      <w:r w:rsidR="00D40C46">
        <w:t>s</w:t>
      </w:r>
      <w:r w:rsidRPr="00BC6645">
        <w:t xml:space="preserve"> that is substantially in the form of the Draft </w:t>
      </w:r>
      <w:r w:rsidR="00D40C46">
        <w:t>Deed of Standing Offer</w:t>
      </w:r>
      <w:r w:rsidR="00D40C46" w:rsidRPr="00BC6645">
        <w:t xml:space="preserve"> </w:t>
      </w:r>
      <w:r w:rsidRPr="00BC6645">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w:t>
      </w:r>
      <w:bookmarkEnd w:id="45"/>
      <w:r w:rsidRPr="00BC6645">
        <w:t xml:space="preserve"> </w:t>
      </w:r>
      <w:r w:rsidR="00E57CC2">
        <w:t xml:space="preserve">Tenderers should note that two versions of the </w:t>
      </w:r>
      <w:r w:rsidR="00293F08">
        <w:t xml:space="preserve">Draft </w:t>
      </w:r>
      <w:r w:rsidR="00E57CC2">
        <w:t>Deed of Standing Offer have been prepared by the Agency – one for companies incorporated in Australia</w:t>
      </w:r>
      <w:r w:rsidR="005B3E09">
        <w:t xml:space="preserve"> </w:t>
      </w:r>
      <w:r w:rsidR="00A140F0">
        <w:t xml:space="preserve">or other organisations </w:t>
      </w:r>
      <w:r w:rsidR="005B3E09">
        <w:t xml:space="preserve">that nominate </w:t>
      </w:r>
      <w:r w:rsidR="00324ECE">
        <w:t>S</w:t>
      </w:r>
      <w:r w:rsidR="005B3E09">
        <w:t xml:space="preserve">pecified </w:t>
      </w:r>
      <w:r w:rsidR="00324ECE">
        <w:t>P</w:t>
      </w:r>
      <w:r w:rsidR="005B3E09">
        <w:t>ersonnel to deliver the Services</w:t>
      </w:r>
      <w:r w:rsidR="00E57CC2">
        <w:t>, and one for sole traders</w:t>
      </w:r>
      <w:r w:rsidR="005B3E09">
        <w:t xml:space="preserve"> who will deliver the Services themselves</w:t>
      </w:r>
      <w:r w:rsidR="00E57CC2">
        <w:t xml:space="preserve">. </w:t>
      </w:r>
      <w:r w:rsidRPr="00BC6645">
        <w:t>Tenderers should review the terms and conditions of the</w:t>
      </w:r>
      <w:r w:rsidR="00293F08">
        <w:t xml:space="preserve"> applicable</w:t>
      </w:r>
      <w:r w:rsidRPr="00BC6645">
        <w:t xml:space="preserve"> Draft </w:t>
      </w:r>
      <w:r w:rsidR="00D40C46">
        <w:t>Deed of Standing Offer</w:t>
      </w:r>
      <w:r w:rsidR="00D40C46" w:rsidRPr="00BC6645">
        <w:t xml:space="preserve"> </w:t>
      </w:r>
      <w:r w:rsidRPr="00BC6645">
        <w:t xml:space="preserve">when preparing their Tender. Tenderers should seek their own independent legal advice if they have any queries or concerns regarding the Draft </w:t>
      </w:r>
      <w:r w:rsidR="00D40C46">
        <w:t>Deed of Standing Offer</w:t>
      </w:r>
      <w:r w:rsidRPr="00BC6645">
        <w:t>.</w:t>
      </w:r>
    </w:p>
    <w:p w14:paraId="2F7B35FC" w14:textId="5E75E139" w:rsidR="008A0761" w:rsidRPr="00BC6645" w:rsidRDefault="008A0761" w:rsidP="009112A0">
      <w:pPr>
        <w:pStyle w:val="ClauseLevel3"/>
      </w:pPr>
      <w:r w:rsidRPr="00BC6645">
        <w:t xml:space="preserve">Tenderers are required to confirm their acceptance or otherwise of the terms and conditions of the Draft </w:t>
      </w:r>
      <w:r w:rsidR="00D40C46">
        <w:t>Deed of Standing Offer</w:t>
      </w:r>
      <w:r w:rsidRPr="00BC6645">
        <w:t xml:space="preserve"> in accordance with </w:t>
      </w:r>
      <w:r w:rsidR="00D40C46" w:rsidRPr="00831311">
        <w:rPr>
          <w:rFonts w:cs="Calibri"/>
        </w:rPr>
        <w:t xml:space="preserve">Attachment </w:t>
      </w:r>
      <w:r w:rsidR="006D17B1" w:rsidRPr="00831311">
        <w:rPr>
          <w:rFonts w:cs="Calibri"/>
        </w:rPr>
        <w:t>7</w:t>
      </w:r>
      <w:r w:rsidRPr="00BC6645">
        <w:t xml:space="preserve"> of </w:t>
      </w:r>
      <w:r w:rsidRPr="00BC6645">
        <w:fldChar w:fldCharType="begin"/>
      </w:r>
      <w:r w:rsidRPr="00BC6645">
        <w:instrText xml:space="preserve"> REF _Ref418508368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The extent to which Tenderers accept the terms and conditions of the Draft </w:t>
      </w:r>
      <w:r w:rsidR="00D40C46">
        <w:t xml:space="preserve">Deed of Standing </w:t>
      </w:r>
      <w:r w:rsidRPr="00BC6645">
        <w:t>will be an important element in the Agency’s assessment of the Tender.</w:t>
      </w:r>
    </w:p>
    <w:p w14:paraId="24D2E249" w14:textId="77777777" w:rsidR="008A0761" w:rsidRPr="00BC6645" w:rsidRDefault="008A0761" w:rsidP="00570C5B">
      <w:pPr>
        <w:pStyle w:val="ClauseLevel2"/>
        <w:keepNext/>
        <w:widowControl w:val="0"/>
        <w:spacing w:before="200" w:line="280" w:lineRule="atLeast"/>
        <w:outlineLvl w:val="1"/>
        <w:rPr>
          <w:rFonts w:cs="Calibri"/>
        </w:rPr>
      </w:pPr>
      <w:bookmarkStart w:id="46" w:name="_Toc183591460"/>
      <w:bookmarkStart w:id="47" w:name="_Toc184628030"/>
      <w:bookmarkStart w:id="48" w:name="_Toc15580489"/>
      <w:bookmarkStart w:id="49" w:name="_Toc208933021"/>
      <w:bookmarkStart w:id="50" w:name="_Ref176232730"/>
      <w:bookmarkStart w:id="51" w:name="_Toc51390196"/>
      <w:bookmarkEnd w:id="14"/>
      <w:r w:rsidRPr="00BC6645">
        <w:rPr>
          <w:rFonts w:cs="Calibri"/>
        </w:rPr>
        <w:t>Governing law</w:t>
      </w:r>
      <w:bookmarkEnd w:id="46"/>
      <w:bookmarkEnd w:id="47"/>
      <w:bookmarkEnd w:id="48"/>
      <w:bookmarkEnd w:id="49"/>
    </w:p>
    <w:p w14:paraId="493FC6E9" w14:textId="70D4F3F5" w:rsidR="008A0761" w:rsidRPr="00BC6645" w:rsidRDefault="008A0761" w:rsidP="006175EB">
      <w:pPr>
        <w:pStyle w:val="ClauseLevel3"/>
      </w:pPr>
      <w:r w:rsidRPr="00BC6645">
        <w:t xml:space="preserve">This </w:t>
      </w:r>
      <w:r w:rsidR="00D4227F" w:rsidRPr="00BC6645">
        <w:t>RFT</w:t>
      </w:r>
      <w:r w:rsidRPr="00BC6645">
        <w:t xml:space="preserve"> is to be construed in accordance with, and any matter related to it is to be governed by, the laws of New South Wales</w:t>
      </w:r>
      <w:r w:rsidR="00FF64EF" w:rsidRPr="00BC6645">
        <w:t xml:space="preserve">. </w:t>
      </w:r>
      <w:r w:rsidRPr="00BC6645">
        <w:t xml:space="preserve">The courts of New South Wales have non-exclusive jurisdiction to decide any matter related to this </w:t>
      </w:r>
      <w:r w:rsidR="00D4227F" w:rsidRPr="00BC6645">
        <w:t>RFT</w:t>
      </w:r>
      <w:r w:rsidRPr="00BC6645">
        <w:t xml:space="preserve">. </w:t>
      </w:r>
    </w:p>
    <w:p w14:paraId="2EBEC1EC" w14:textId="349FF9B6" w:rsidR="008A0761" w:rsidRPr="00BC6645" w:rsidRDefault="008A0761" w:rsidP="006175EB">
      <w:pPr>
        <w:pStyle w:val="ClauseLevel1"/>
      </w:pPr>
      <w:bookmarkStart w:id="52" w:name="_Toc183591461"/>
      <w:bookmarkStart w:id="53" w:name="_Toc184628031"/>
      <w:bookmarkStart w:id="54" w:name="_Toc520216249"/>
      <w:bookmarkStart w:id="55" w:name="_Toc15580490"/>
      <w:bookmarkStart w:id="56" w:name="_Toc208933022"/>
      <w:r w:rsidRPr="00BC6645">
        <w:lastRenderedPageBreak/>
        <w:t xml:space="preserve">Obtaining </w:t>
      </w:r>
      <w:r w:rsidR="00D4227F" w:rsidRPr="00BC6645">
        <w:t>RFT</w:t>
      </w:r>
      <w:r w:rsidRPr="00BC6645">
        <w:t xml:space="preserve"> documentation</w:t>
      </w:r>
      <w:bookmarkEnd w:id="50"/>
      <w:bookmarkEnd w:id="52"/>
      <w:bookmarkEnd w:id="53"/>
      <w:bookmarkEnd w:id="54"/>
      <w:bookmarkEnd w:id="55"/>
      <w:bookmarkEnd w:id="56"/>
    </w:p>
    <w:p w14:paraId="67223613" w14:textId="77777777" w:rsidR="008A0761" w:rsidRPr="00BC6645" w:rsidRDefault="008A0761" w:rsidP="00570C5B">
      <w:pPr>
        <w:pStyle w:val="ClauseLevel2"/>
        <w:keepNext/>
        <w:widowControl w:val="0"/>
        <w:spacing w:before="200" w:line="280" w:lineRule="atLeast"/>
        <w:outlineLvl w:val="1"/>
        <w:rPr>
          <w:rFonts w:cs="Calibri"/>
        </w:rPr>
      </w:pPr>
      <w:bookmarkStart w:id="57" w:name="_Toc15580491"/>
      <w:bookmarkStart w:id="58" w:name="_Toc208933023"/>
      <w:bookmarkStart w:id="59" w:name="_Toc103658782"/>
      <w:bookmarkStart w:id="60" w:name="_Toc114912352"/>
      <w:bookmarkStart w:id="61" w:name="_Toc51390200"/>
      <w:bookmarkStart w:id="62" w:name="_Ref52096278"/>
      <w:bookmarkStart w:id="63" w:name="_Toc65555946"/>
      <w:bookmarkStart w:id="64" w:name="_Toc77137364"/>
      <w:bookmarkStart w:id="65" w:name="_Toc87418298"/>
      <w:bookmarkEnd w:id="51"/>
      <w:r w:rsidRPr="00BC6645">
        <w:rPr>
          <w:rFonts w:cstheme="minorHAnsi"/>
        </w:rPr>
        <w:t>AusTender, the Australian Government tender system</w:t>
      </w:r>
      <w:bookmarkEnd w:id="57"/>
      <w:bookmarkEnd w:id="58"/>
    </w:p>
    <w:p w14:paraId="0A1DEEF8" w14:textId="4D59250C" w:rsidR="00BC6645" w:rsidRPr="00BC6645" w:rsidRDefault="008A0761" w:rsidP="00BC6645">
      <w:pPr>
        <w:pStyle w:val="ClauseLevel3"/>
      </w:pPr>
      <w:r w:rsidRPr="00BC6645">
        <w:t>AusTender is the Australian Government’s procurement information system. Access to and use of AusTender is subject to terms and conditions</w:t>
      </w:r>
      <w:r w:rsidR="00FF64EF" w:rsidRPr="00BC6645">
        <w:t xml:space="preserve">. </w:t>
      </w:r>
      <w:r w:rsidRPr="00BC6645">
        <w:t xml:space="preserve">In participating in this </w:t>
      </w:r>
      <w:r w:rsidR="00D4227F" w:rsidRPr="00BC6645">
        <w:t>RFT</w:t>
      </w:r>
      <w:r w:rsidRPr="00BC6645">
        <w:t xml:space="preserve"> process, Tenderers agree to comply with those terms and conditions and any applicable instructions, processes, procedures and recommendations as advised on AusTender at </w:t>
      </w:r>
      <w:hyperlink r:id="rId15" w:history="1">
        <w:r w:rsidRPr="00BC6645">
          <w:rPr>
            <w:rStyle w:val="Hyperlink"/>
            <w:rFonts w:asciiTheme="minorHAnsi" w:hAnsiTheme="minorHAnsi" w:cstheme="minorHAnsi"/>
          </w:rPr>
          <w:t>https://www.tenders.gov.au/?event=public.termsOfUse</w:t>
        </w:r>
      </w:hyperlink>
      <w:r w:rsidRPr="00BC6645">
        <w:t xml:space="preserve">. </w:t>
      </w:r>
    </w:p>
    <w:p w14:paraId="4EF421CB" w14:textId="77777777" w:rsidR="008A0761" w:rsidRPr="00BC6645" w:rsidRDefault="008A0761" w:rsidP="009B7423">
      <w:pPr>
        <w:pStyle w:val="ClauseLevel3"/>
        <w:keepNext/>
        <w:keepLines/>
      </w:pPr>
      <w:bookmarkStart w:id="66" w:name="_Ref436986940"/>
      <w:r w:rsidRPr="00BC6645">
        <w:t>All queries and requests for technical or operational support must be directed to:</w:t>
      </w:r>
      <w:bookmarkEnd w:id="66"/>
    </w:p>
    <w:p w14:paraId="06C137F3" w14:textId="77777777" w:rsidR="008A0761" w:rsidRPr="00BC6645" w:rsidRDefault="008A0761" w:rsidP="00FE3FCB">
      <w:pPr>
        <w:pStyle w:val="PlainParagraph"/>
        <w:ind w:left="1134"/>
        <w:rPr>
          <w:rFonts w:cs="Calibri"/>
        </w:rPr>
      </w:pPr>
      <w:r w:rsidRPr="00BC6645">
        <w:rPr>
          <w:rFonts w:cs="Calibri"/>
        </w:rPr>
        <w:t>AusTender Help Desk</w:t>
      </w:r>
      <w:r w:rsidRPr="00BC6645">
        <w:rPr>
          <w:rFonts w:cs="Calibri"/>
        </w:rPr>
        <w:br/>
        <w:t>Telephone:  1300 651 698</w:t>
      </w:r>
    </w:p>
    <w:p w14:paraId="3D8C1887" w14:textId="77777777" w:rsidR="008A0761" w:rsidRPr="00BC6645" w:rsidRDefault="008A0761" w:rsidP="00FE3FCB">
      <w:pPr>
        <w:pStyle w:val="PlainParagraph"/>
        <w:ind w:left="1134"/>
        <w:rPr>
          <w:rFonts w:cs="Calibri"/>
        </w:rPr>
      </w:pPr>
      <w:r w:rsidRPr="00BC6645">
        <w:rPr>
          <w:rFonts w:cs="Calibri"/>
        </w:rPr>
        <w:t>International: +61 2 6215 1558</w:t>
      </w:r>
    </w:p>
    <w:p w14:paraId="4295D62C" w14:textId="4145B1B8" w:rsidR="008A0761" w:rsidRPr="00BC6645" w:rsidRDefault="00FF64EF" w:rsidP="00FE3FCB">
      <w:pPr>
        <w:pStyle w:val="PlainParagraph"/>
        <w:ind w:left="1134"/>
        <w:rPr>
          <w:rFonts w:cs="Calibri"/>
        </w:rPr>
      </w:pPr>
      <w:r w:rsidRPr="00BC6645">
        <w:rPr>
          <w:rFonts w:cs="Calibri"/>
        </w:rPr>
        <w:t xml:space="preserve">Email: </w:t>
      </w:r>
      <w:r w:rsidR="008A0761" w:rsidRPr="00BC6645">
        <w:rPr>
          <w:rFonts w:cs="Calibri"/>
        </w:rPr>
        <w:t>tenders@finance.gov.au</w:t>
      </w:r>
    </w:p>
    <w:p w14:paraId="09463BBE" w14:textId="77777777" w:rsidR="008A0761" w:rsidRPr="00BC6645" w:rsidRDefault="008A0761" w:rsidP="006175EB">
      <w:pPr>
        <w:pStyle w:val="ClauseLevel3"/>
        <w:numPr>
          <w:ilvl w:val="0"/>
          <w:numId w:val="0"/>
        </w:numPr>
        <w:ind w:left="1134"/>
      </w:pPr>
      <w:r w:rsidRPr="00BC6645">
        <w:t>The AusTender Help Desk is available between 9am and 5pm ACT local time, Monday to Friday (excluding ACT and national public holidays).</w:t>
      </w:r>
    </w:p>
    <w:p w14:paraId="47BB5AF8" w14:textId="0E0A7DC5" w:rsidR="00753394" w:rsidRPr="00D8495A" w:rsidRDefault="00753394" w:rsidP="00D8495A">
      <w:pPr>
        <w:pStyle w:val="ClauseLevel1"/>
        <w:pBdr>
          <w:bottom w:val="single" w:sz="4" w:space="1" w:color="auto"/>
        </w:pBdr>
      </w:pPr>
      <w:bookmarkStart w:id="67" w:name="_Toc15580494"/>
      <w:bookmarkStart w:id="68" w:name="_Toc208933024"/>
      <w:bookmarkStart w:id="69" w:name="_Ref176088368"/>
      <w:bookmarkStart w:id="70" w:name="_Toc183591466"/>
      <w:bookmarkStart w:id="71" w:name="_Toc184628036"/>
      <w:bookmarkStart w:id="72" w:name="_Ref400719550"/>
      <w:bookmarkStart w:id="73" w:name="_Toc520216250"/>
      <w:bookmarkStart w:id="74" w:name="_Toc103658783"/>
      <w:bookmarkStart w:id="75" w:name="_Toc114912353"/>
      <w:bookmarkStart w:id="76" w:name="_AGSRef38201069"/>
      <w:bookmarkStart w:id="77" w:name="_AGSRef16987347"/>
      <w:bookmarkEnd w:id="59"/>
      <w:bookmarkEnd w:id="60"/>
      <w:r w:rsidRPr="00D8495A">
        <w:rPr>
          <w:i/>
        </w:rPr>
        <w:t>Government Procurement (Judicial Review) Act 2018</w:t>
      </w:r>
      <w:r w:rsidRPr="00D8495A">
        <w:t xml:space="preserve"> (Cth)</w:t>
      </w:r>
      <w:bookmarkEnd w:id="67"/>
      <w:bookmarkEnd w:id="68"/>
    </w:p>
    <w:p w14:paraId="5C866CCF" w14:textId="60CE98A3" w:rsidR="00753394" w:rsidRDefault="00753394" w:rsidP="00753394">
      <w:pPr>
        <w:pStyle w:val="ClauseLevel3"/>
      </w:pPr>
      <w:bookmarkStart w:id="78" w:name="_Ref10210601"/>
      <w:r>
        <w:t>This RFT</w:t>
      </w:r>
      <w:r w:rsidR="00993A9F">
        <w:t xml:space="preserve"> process </w:t>
      </w:r>
      <w:r w:rsidR="00993A9F" w:rsidRPr="001D7AE0">
        <w:rPr>
          <w:iCs/>
        </w:rPr>
        <w:t xml:space="preserve">is </w:t>
      </w:r>
      <w:r w:rsidR="00993A9F">
        <w:t xml:space="preserve">a covered procurement for the purposes of the Commonwealth Procurement Rules and the </w:t>
      </w:r>
      <w:r w:rsidR="00993A9F">
        <w:rPr>
          <w:i/>
        </w:rPr>
        <w:t xml:space="preserve">Government Procurement (Judicial Review) Act 2018 </w:t>
      </w:r>
      <w:r w:rsidR="00993A9F">
        <w:t>(Cth).</w:t>
      </w:r>
      <w:bookmarkEnd w:id="78"/>
      <w:r w:rsidR="00993A9F">
        <w:t xml:space="preserve"> </w:t>
      </w:r>
    </w:p>
    <w:p w14:paraId="6F3153E7" w14:textId="0F12C53A" w:rsidR="00993A9F" w:rsidRDefault="00D7654E" w:rsidP="00753394">
      <w:pPr>
        <w:pStyle w:val="ClauseLevel3"/>
      </w:pPr>
      <w:r>
        <w:t xml:space="preserve">A public interest certificate has </w:t>
      </w:r>
      <w:r w:rsidR="00233BF9">
        <w:t xml:space="preserve">not </w:t>
      </w:r>
      <w:r>
        <w:t xml:space="preserve">been issued under the </w:t>
      </w:r>
      <w:r>
        <w:rPr>
          <w:i/>
        </w:rPr>
        <w:t>Government Procurement (Judicial Review) Act 2018</w:t>
      </w:r>
      <w:r>
        <w:t xml:space="preserve"> (Cth) in relation to this RFT process. </w:t>
      </w:r>
    </w:p>
    <w:p w14:paraId="35DCF4E2" w14:textId="4334475F" w:rsidR="00D7654E" w:rsidRPr="00753394" w:rsidRDefault="00044F5C" w:rsidP="00753394">
      <w:pPr>
        <w:pStyle w:val="ClauseLevel3"/>
      </w:pPr>
      <w:r w:rsidRPr="00044F5C">
        <w:t xml:space="preserve">The </w:t>
      </w:r>
      <w:r>
        <w:rPr>
          <w:i/>
        </w:rPr>
        <w:t xml:space="preserve">Government Procurement (Judicial Review) Act 2018 </w:t>
      </w:r>
      <w:r>
        <w:t xml:space="preserve">(Cth) </w:t>
      </w:r>
      <w:r w:rsidRPr="00044F5C">
        <w:t xml:space="preserve">establishes an independent complaint mechanism for government procurement processes. </w:t>
      </w:r>
      <w:r w:rsidR="00D7654E">
        <w:t xml:space="preserve">Information </w:t>
      </w:r>
      <w:r w:rsidR="00C75319" w:rsidRPr="00044F5C">
        <w:t xml:space="preserve">on </w:t>
      </w:r>
      <w:r w:rsidR="00C75319">
        <w:t>making</w:t>
      </w:r>
      <w:r w:rsidR="00C75319" w:rsidRPr="00044F5C">
        <w:t xml:space="preserve"> complaints </w:t>
      </w:r>
      <w:r w:rsidR="00D7654E">
        <w:t xml:space="preserve">under the </w:t>
      </w:r>
      <w:r w:rsidR="00D7654E">
        <w:rPr>
          <w:i/>
        </w:rPr>
        <w:t>Government Procurement (Judicial Review) Act 2018</w:t>
      </w:r>
      <w:r w:rsidR="00D7654E">
        <w:t xml:space="preserve"> (Cth) in relation to this RFT process </w:t>
      </w:r>
      <w:r w:rsidR="00C75319">
        <w:t>is</w:t>
      </w:r>
      <w:r w:rsidR="00D7654E">
        <w:t xml:space="preserve"> available at </w:t>
      </w:r>
      <w:hyperlink r:id="rId16" w:history="1">
        <w:r w:rsidR="00321AD3" w:rsidRPr="009C10D6">
          <w:rPr>
            <w:rStyle w:val="Hyperlink"/>
          </w:rPr>
          <w:t>https://www.digitalhealth.gov.au/about-the-agency/tenders-and-offers</w:t>
        </w:r>
      </w:hyperlink>
      <w:r w:rsidR="002C2E03">
        <w:t>.</w:t>
      </w:r>
      <w:r w:rsidR="00321AD3">
        <w:t xml:space="preserve">  </w:t>
      </w:r>
    </w:p>
    <w:p w14:paraId="7AE7DA6F" w14:textId="77777777" w:rsidR="008A0761" w:rsidRPr="00D8495A" w:rsidRDefault="008A0761" w:rsidP="00D8495A">
      <w:pPr>
        <w:pStyle w:val="ClauseLevel1"/>
      </w:pPr>
      <w:bookmarkStart w:id="79" w:name="_Toc15580495"/>
      <w:bookmarkStart w:id="80" w:name="_Toc208933025"/>
      <w:r w:rsidRPr="00D8495A">
        <w:t>Lodging Tenders</w:t>
      </w:r>
      <w:bookmarkEnd w:id="69"/>
      <w:bookmarkEnd w:id="70"/>
      <w:bookmarkEnd w:id="71"/>
      <w:bookmarkEnd w:id="72"/>
      <w:bookmarkEnd w:id="73"/>
      <w:bookmarkEnd w:id="79"/>
      <w:bookmarkEnd w:id="80"/>
    </w:p>
    <w:p w14:paraId="3442BEA6" w14:textId="77777777" w:rsidR="008A0761" w:rsidRPr="00BC6645" w:rsidRDefault="008A0761" w:rsidP="00570C5B">
      <w:pPr>
        <w:pStyle w:val="ClauseLevel2"/>
        <w:keepNext/>
        <w:spacing w:before="200" w:line="280" w:lineRule="atLeast"/>
        <w:outlineLvl w:val="1"/>
        <w:rPr>
          <w:rFonts w:cs="Calibri"/>
        </w:rPr>
      </w:pPr>
      <w:bookmarkStart w:id="81" w:name="_Ref400719598"/>
      <w:bookmarkStart w:id="82" w:name="_Toc15580496"/>
      <w:bookmarkStart w:id="83" w:name="_Toc208933026"/>
      <w:bookmarkStart w:id="84" w:name="_Ref183514188"/>
      <w:bookmarkStart w:id="85" w:name="_Ref183514218"/>
      <w:bookmarkStart w:id="86" w:name="_Toc183591467"/>
      <w:bookmarkStart w:id="87" w:name="_Toc184628037"/>
      <w:r w:rsidRPr="00BC6645">
        <w:rPr>
          <w:rFonts w:cs="Calibri"/>
        </w:rPr>
        <w:t>Electronic lodgement</w:t>
      </w:r>
      <w:bookmarkEnd w:id="81"/>
      <w:bookmarkEnd w:id="82"/>
      <w:bookmarkEnd w:id="83"/>
      <w:r w:rsidRPr="00BC6645">
        <w:rPr>
          <w:rFonts w:cs="Calibri"/>
        </w:rPr>
        <w:t xml:space="preserve"> </w:t>
      </w:r>
    </w:p>
    <w:p w14:paraId="7F98BD71" w14:textId="5BCE91AA" w:rsidR="008A0761" w:rsidRPr="00BC6645" w:rsidRDefault="008A0761" w:rsidP="006175EB">
      <w:pPr>
        <w:pStyle w:val="ClauseLevel3"/>
      </w:pPr>
      <w:bookmarkStart w:id="88" w:name="_Ref418508543"/>
      <w:r w:rsidRPr="00BC6645">
        <w:t xml:space="preserve">Tenders must be lodged electronically via AusTender before the Closing Time and in accordance with the Tender response lodgement procedures set out in </w:t>
      </w:r>
      <w:r w:rsidRPr="00BC6645">
        <w:rPr>
          <w:rFonts w:cstheme="minorHAnsi"/>
        </w:rPr>
        <w:t xml:space="preserve">this </w:t>
      </w:r>
      <w:r w:rsidR="00D4227F" w:rsidRPr="00BC6645">
        <w:rPr>
          <w:rFonts w:cstheme="minorHAnsi"/>
        </w:rPr>
        <w:t>RFT</w:t>
      </w:r>
      <w:r w:rsidRPr="00BC6645">
        <w:rPr>
          <w:rFonts w:cstheme="minorHAnsi"/>
        </w:rPr>
        <w:t xml:space="preserve"> documentation </w:t>
      </w:r>
      <w:r w:rsidRPr="00BC6645">
        <w:t xml:space="preserve">and on </w:t>
      </w:r>
      <w:bookmarkEnd w:id="88"/>
      <w:r w:rsidRPr="00BC6645">
        <w:t>AusTender.</w:t>
      </w:r>
    </w:p>
    <w:p w14:paraId="21A8A1C5" w14:textId="77777777" w:rsidR="008A0761" w:rsidRPr="00BC6645" w:rsidRDefault="008A0761" w:rsidP="00570C5B">
      <w:pPr>
        <w:pStyle w:val="ClauseLevel2"/>
        <w:keepNext/>
        <w:spacing w:before="200" w:line="280" w:lineRule="atLeast"/>
        <w:outlineLvl w:val="1"/>
        <w:rPr>
          <w:rFonts w:cs="Calibri"/>
        </w:rPr>
      </w:pPr>
      <w:bookmarkStart w:id="89" w:name="_Toc15580497"/>
      <w:bookmarkStart w:id="90" w:name="_Toc208933027"/>
      <w:r w:rsidRPr="00BC6645">
        <w:rPr>
          <w:rFonts w:cs="Calibri"/>
        </w:rPr>
        <w:t>Preparing to lodge an electronic Tender</w:t>
      </w:r>
      <w:bookmarkEnd w:id="89"/>
      <w:bookmarkEnd w:id="90"/>
    </w:p>
    <w:p w14:paraId="5D52D702" w14:textId="77777777" w:rsidR="008A0761" w:rsidRPr="00BC6645" w:rsidRDefault="008A0761" w:rsidP="006175EB">
      <w:pPr>
        <w:pStyle w:val="ClauseLevel3"/>
        <w:numPr>
          <w:ilvl w:val="0"/>
          <w:numId w:val="0"/>
        </w:numPr>
        <w:ind w:left="1134"/>
        <w:rPr>
          <w:b/>
          <w:i/>
        </w:rPr>
      </w:pPr>
      <w:r w:rsidRPr="00BC6645">
        <w:rPr>
          <w:b/>
          <w:i/>
        </w:rPr>
        <w:t>Tender File Formats, Naming Conventions and Sizes</w:t>
      </w:r>
    </w:p>
    <w:p w14:paraId="013E3B09" w14:textId="3AA81956" w:rsidR="008A0761" w:rsidRPr="00A95B85" w:rsidRDefault="008A0761" w:rsidP="006175EB">
      <w:pPr>
        <w:pStyle w:val="ClauseLevel3"/>
      </w:pPr>
      <w:r w:rsidRPr="00BC6645">
        <w:t xml:space="preserve">The Agency will accept Tenders lodged in Microsoft Word </w:t>
      </w:r>
      <w:r w:rsidRPr="00A95B85">
        <w:t>(</w:t>
      </w:r>
      <w:r w:rsidR="00ED7FAE" w:rsidRPr="00A95B85">
        <w:t>Word Doc (.do</w:t>
      </w:r>
      <w:r w:rsidR="00A95B85" w:rsidRPr="00A95B85">
        <w:t>c</w:t>
      </w:r>
      <w:r w:rsidR="00ED7FAE" w:rsidRPr="00A95B85">
        <w:t>x), Word 97-2003 Doc (.doc)</w:t>
      </w:r>
      <w:r w:rsidR="004500EB" w:rsidRPr="00A95B85">
        <w:t>)</w:t>
      </w:r>
      <w:r w:rsidRPr="00A95B85">
        <w:t>, Microsoft Excel (</w:t>
      </w:r>
      <w:r w:rsidR="004500EB" w:rsidRPr="00A95B85">
        <w:t>Excel Workbook (.xlsx), Excel 97-2003 Workbook (.xls))</w:t>
      </w:r>
      <w:r w:rsidRPr="00A95B85">
        <w:t xml:space="preserve"> or PDF format (</w:t>
      </w:r>
      <w:r w:rsidR="004500EB" w:rsidRPr="00A95B85">
        <w:t>.pdf)</w:t>
      </w:r>
      <w:r w:rsidRPr="00A95B85">
        <w:t xml:space="preserve">. </w:t>
      </w:r>
    </w:p>
    <w:p w14:paraId="4B6B8509" w14:textId="77777777" w:rsidR="008A0761" w:rsidRPr="00BC6645" w:rsidRDefault="008A0761" w:rsidP="006175EB">
      <w:pPr>
        <w:pStyle w:val="ClauseLevel3"/>
      </w:pPr>
      <w:r w:rsidRPr="00BC6645">
        <w:t>The Tender file name/s should:</w:t>
      </w:r>
    </w:p>
    <w:p w14:paraId="76DB9005" w14:textId="6C134E58" w:rsidR="008A0761" w:rsidRPr="00BC6645" w:rsidRDefault="008A0761" w:rsidP="00BC6645">
      <w:pPr>
        <w:pStyle w:val="ClauseLevel4"/>
      </w:pPr>
      <w:r w:rsidRPr="00BC6645">
        <w:t xml:space="preserve">incorporate the Tenderer’s </w:t>
      </w:r>
      <w:r w:rsidR="00C75319">
        <w:t>legal</w:t>
      </w:r>
      <w:r w:rsidR="00C75319" w:rsidRPr="00BC6645">
        <w:t xml:space="preserve"> </w:t>
      </w:r>
      <w:r w:rsidRPr="00BC6645">
        <w:t>name; and</w:t>
      </w:r>
    </w:p>
    <w:p w14:paraId="60310EBE" w14:textId="77777777" w:rsidR="008A0761" w:rsidRPr="00BC6645" w:rsidRDefault="008A0761" w:rsidP="00BC6645">
      <w:pPr>
        <w:pStyle w:val="ClauseLevel4"/>
      </w:pPr>
      <w:r w:rsidRPr="00BC6645">
        <w:t>reflect the various parts of the Tender they represent, where the Tender comprises multiple files.</w:t>
      </w:r>
    </w:p>
    <w:p w14:paraId="550F83D6" w14:textId="2C77A0AC" w:rsidR="008A0761" w:rsidRPr="00BC6645" w:rsidRDefault="008A0761" w:rsidP="006175EB">
      <w:pPr>
        <w:pStyle w:val="ClauseLevel3"/>
      </w:pPr>
      <w:bookmarkStart w:id="91" w:name="_Ref400719800"/>
      <w:r w:rsidRPr="00BC6645">
        <w:lastRenderedPageBreak/>
        <w:t>Tender files should not exceed a combination of five (5) files per upload and each file should not exceed five (5) megabytes per upload.</w:t>
      </w:r>
      <w:bookmarkEnd w:id="91"/>
    </w:p>
    <w:p w14:paraId="4F418966" w14:textId="48C40988" w:rsidR="008A0761" w:rsidRPr="00BC6645" w:rsidRDefault="008A0761" w:rsidP="006175EB">
      <w:pPr>
        <w:pStyle w:val="ClauseLevel3"/>
      </w:pPr>
      <w:r w:rsidRPr="00BC6645">
        <w:t>Tenders must be in English and completely self-cont</w:t>
      </w:r>
      <w:r w:rsidR="00FF64EF" w:rsidRPr="00BC6645">
        <w:t xml:space="preserve">ained. </w:t>
      </w:r>
      <w:r w:rsidRPr="00BC6645">
        <w:t>No hyperlinked or other material may be incorporated by reference</w:t>
      </w:r>
      <w:r w:rsidR="00FF64EF" w:rsidRPr="00BC6645">
        <w:t xml:space="preserve">. </w:t>
      </w:r>
    </w:p>
    <w:p w14:paraId="2040F409" w14:textId="77777777" w:rsidR="008A0761" w:rsidRPr="00BC6645" w:rsidRDefault="008A0761" w:rsidP="00570C5B">
      <w:pPr>
        <w:pStyle w:val="ClauseLevel2"/>
        <w:keepNext/>
        <w:spacing w:before="200" w:line="280" w:lineRule="atLeast"/>
        <w:outlineLvl w:val="1"/>
        <w:rPr>
          <w:rFonts w:cs="Calibri"/>
        </w:rPr>
      </w:pPr>
      <w:bookmarkStart w:id="92" w:name="_Toc15580498"/>
      <w:bookmarkStart w:id="93" w:name="_Toc208933028"/>
      <w:r w:rsidRPr="00BC6645">
        <w:rPr>
          <w:rFonts w:cs="Calibri"/>
        </w:rPr>
        <w:t>Scanned or imaged material, including Statutory Declarations</w:t>
      </w:r>
      <w:bookmarkEnd w:id="92"/>
      <w:bookmarkEnd w:id="93"/>
    </w:p>
    <w:p w14:paraId="76DEB8E9" w14:textId="5528183F" w:rsidR="008A0761" w:rsidRPr="00BC6645" w:rsidRDefault="008A0761" w:rsidP="006175EB">
      <w:pPr>
        <w:pStyle w:val="ClauseLevel3"/>
      </w:pPr>
      <w:r w:rsidRPr="00BC6645">
        <w:t xml:space="preserve">In the event that the Agency requires clarification of the Tenderer’s Tender, the Tenderer may be required to courier or security post the originals of the signature and/or initialled pages </w:t>
      </w:r>
      <w:r w:rsidR="00A53031">
        <w:t xml:space="preserve">of the requested documents </w:t>
      </w:r>
      <w:r w:rsidRPr="00BC6645">
        <w:t xml:space="preserve">to the Contact Officer within two (2) Business Days of the Agency's request. </w:t>
      </w:r>
    </w:p>
    <w:p w14:paraId="5968B2F6" w14:textId="77777777" w:rsidR="008A0761" w:rsidRPr="00BC6645" w:rsidRDefault="008A0761" w:rsidP="00570C5B">
      <w:pPr>
        <w:pStyle w:val="ClauseLevel2"/>
        <w:keepNext/>
        <w:spacing w:before="200" w:line="280" w:lineRule="atLeast"/>
        <w:outlineLvl w:val="1"/>
        <w:rPr>
          <w:rFonts w:cs="Calibri"/>
        </w:rPr>
      </w:pPr>
      <w:bookmarkStart w:id="94" w:name="_Ref400719611"/>
      <w:bookmarkStart w:id="95" w:name="_Toc15580499"/>
      <w:bookmarkStart w:id="96" w:name="_Toc208933029"/>
      <w:r w:rsidRPr="00BC6645">
        <w:rPr>
          <w:rFonts w:cs="Calibri"/>
        </w:rPr>
        <w:t>Lodgement process</w:t>
      </w:r>
      <w:bookmarkEnd w:id="94"/>
      <w:bookmarkEnd w:id="95"/>
      <w:bookmarkEnd w:id="96"/>
    </w:p>
    <w:p w14:paraId="20A66C00" w14:textId="77777777" w:rsidR="008A0761" w:rsidRPr="00BC6645" w:rsidRDefault="008A0761" w:rsidP="006175EB">
      <w:pPr>
        <w:pStyle w:val="ClauseLevel3"/>
      </w:pPr>
      <w:r w:rsidRPr="00BC6645">
        <w:t>If Tenderers have any problem in accessing AusTender or uploading a Tender they must contact the AusTender Help Desk.</w:t>
      </w:r>
    </w:p>
    <w:p w14:paraId="2B89ED4E" w14:textId="4F652405" w:rsidR="008A0761" w:rsidRPr="00BC6645" w:rsidRDefault="008A0761" w:rsidP="00570C5B">
      <w:pPr>
        <w:pStyle w:val="ClauseLevel2"/>
        <w:keepNext/>
        <w:spacing w:before="200" w:line="280" w:lineRule="atLeast"/>
        <w:outlineLvl w:val="1"/>
        <w:rPr>
          <w:rFonts w:cs="Calibri"/>
        </w:rPr>
      </w:pPr>
      <w:bookmarkStart w:id="97" w:name="_Toc513212426"/>
      <w:bookmarkStart w:id="98" w:name="_Toc15580500"/>
      <w:bookmarkStart w:id="99" w:name="_Toc208933030"/>
      <w:bookmarkEnd w:id="97"/>
      <w:r w:rsidRPr="00BC6645">
        <w:rPr>
          <w:rFonts w:cs="Calibri"/>
        </w:rPr>
        <w:t>Late Tenders, incomplete Tenders and corrupted files</w:t>
      </w:r>
      <w:bookmarkEnd w:id="98"/>
      <w:bookmarkEnd w:id="99"/>
    </w:p>
    <w:p w14:paraId="656190BE" w14:textId="79D21D64" w:rsidR="008A0761" w:rsidRPr="00BC6645" w:rsidRDefault="008A0761" w:rsidP="006175EB">
      <w:pPr>
        <w:pStyle w:val="ClauseLevel3"/>
      </w:pPr>
      <w:r w:rsidRPr="00BC6645">
        <w:t>Any attempt to lodge a Tender after the Closing Time will not be permitted by AusTender</w:t>
      </w:r>
      <w:r w:rsidR="00FF64EF" w:rsidRPr="00BC6645">
        <w:t xml:space="preserve">. </w:t>
      </w:r>
      <w:r w:rsidRPr="00BC6645">
        <w:t>Such a Tender will be deemed to be a late Tender</w:t>
      </w:r>
      <w:r w:rsidR="00FF64EF" w:rsidRPr="00BC6645">
        <w:t xml:space="preserve">. </w:t>
      </w:r>
      <w:r w:rsidRPr="00BC6645">
        <w:t>Late Tenders will be excluded from consideration unless the Tender is late as a consequence of mishandling by the Agency</w:t>
      </w:r>
      <w:r w:rsidR="00FF64EF" w:rsidRPr="00BC6645">
        <w:t xml:space="preserve">. </w:t>
      </w:r>
    </w:p>
    <w:p w14:paraId="6AFAA6D5" w14:textId="03EA6606" w:rsidR="008A0761" w:rsidRPr="00BC6645" w:rsidRDefault="008A0761" w:rsidP="006175EB">
      <w:pPr>
        <w:pStyle w:val="ClauseLevel3"/>
      </w:pPr>
      <w:r w:rsidRPr="00BC6645">
        <w:t>The countdown clock displayed on AusTender will display in real time the amount of time left until the Closing Time</w:t>
      </w:r>
      <w:r w:rsidR="00FF64EF" w:rsidRPr="00BC6645">
        <w:t xml:space="preserve">. </w:t>
      </w:r>
      <w:r w:rsidRPr="00BC6645">
        <w:t>The time displayed on the countdown clock is deemed to be the correct amount of time left until the Closing Time and will be the means by which the Agency will determine whether a Tender has been lodged by the Closing Time.</w:t>
      </w:r>
    </w:p>
    <w:p w14:paraId="2CDF231B" w14:textId="77777777" w:rsidR="008A0761" w:rsidRPr="00BC6645" w:rsidRDefault="008A0761" w:rsidP="006175EB">
      <w:pPr>
        <w:pStyle w:val="ClauseLevel3"/>
      </w:pPr>
      <w:r w:rsidRPr="00BC6645">
        <w:t>The judgement of the Agency as to the time a Tender has been lodged will be final.</w:t>
      </w:r>
    </w:p>
    <w:p w14:paraId="075281AD" w14:textId="77777777" w:rsidR="008A0761" w:rsidRPr="00BC6645" w:rsidRDefault="008A0761" w:rsidP="006175EB">
      <w:pPr>
        <w:pStyle w:val="ClauseLevel3"/>
      </w:pPr>
      <w:bookmarkStart w:id="100" w:name="_Ref511397894"/>
      <w:r w:rsidRPr="00BC6645">
        <w:t>Where electronic submission of a Tender has commenced prior to the Closing Time but concluded after the Closing Time, and upload of the Tender file(s) has completed successfully, as confirmed by AusTender system logs, the Tender will not be deemed to be a late Tender. Such Tenders will be identified by AusTender to the Agency as having commenced transmission prior to, but completed lodgement after, the Closing Time.</w:t>
      </w:r>
      <w:bookmarkEnd w:id="100"/>
    </w:p>
    <w:p w14:paraId="03458C8A" w14:textId="30A31B70" w:rsidR="008A0761" w:rsidRPr="00BC6645" w:rsidRDefault="008A0761" w:rsidP="006175EB">
      <w:pPr>
        <w:pStyle w:val="ClauseLevel3"/>
      </w:pPr>
      <w:r w:rsidRPr="00BC6645">
        <w:t xml:space="preserve">Where a Tender lodgement consists of multiple uploads, due to the number and/or size of the files, Tenderers must ensure that transmission of all files is completed and receipted before the Closing Time and clause </w:t>
      </w:r>
      <w:r w:rsidRPr="00BC6645">
        <w:fldChar w:fldCharType="begin"/>
      </w:r>
      <w:r w:rsidRPr="00BC6645">
        <w:instrText xml:space="preserve"> REF _Ref511397894 \r \h </w:instrText>
      </w:r>
      <w:r w:rsidRPr="00BC6645">
        <w:fldChar w:fldCharType="separate"/>
      </w:r>
      <w:r w:rsidR="00082C2F">
        <w:t>4.5.4</w:t>
      </w:r>
      <w:r w:rsidRPr="00BC6645">
        <w:fldChar w:fldCharType="end"/>
      </w:r>
      <w:r w:rsidRPr="00BC6645">
        <w:t xml:space="preserve"> will only apply to the final upload.</w:t>
      </w:r>
    </w:p>
    <w:p w14:paraId="5423A0AC" w14:textId="77777777" w:rsidR="00A53031" w:rsidRDefault="008A0761" w:rsidP="006175EB">
      <w:pPr>
        <w:pStyle w:val="ClauseLevel3"/>
      </w:pPr>
      <w:r w:rsidRPr="00BC6645">
        <w:t>Incomplete Tenders, including</w:t>
      </w:r>
      <w:r w:rsidR="00A53031">
        <w:t>:</w:t>
      </w:r>
    </w:p>
    <w:p w14:paraId="081C77EF" w14:textId="489E9AAF" w:rsidR="00A53031" w:rsidRDefault="00A53031" w:rsidP="00A53031">
      <w:pPr>
        <w:pStyle w:val="ClauseLevel4"/>
      </w:pPr>
      <w:r>
        <w:t>Tenders</w:t>
      </w:r>
      <w:r w:rsidR="008A0761" w:rsidRPr="00BC6645">
        <w:t xml:space="preserve"> with electronic files that cannot be read or decrypted</w:t>
      </w:r>
      <w:r>
        <w:t>;</w:t>
      </w:r>
      <w:r w:rsidR="008A0761" w:rsidRPr="00BC6645">
        <w:t xml:space="preserve"> and </w:t>
      </w:r>
    </w:p>
    <w:p w14:paraId="2D756BA3" w14:textId="77777777" w:rsidR="00A53031" w:rsidRDefault="008A0761" w:rsidP="00A53031">
      <w:pPr>
        <w:pStyle w:val="ClauseLevel4"/>
      </w:pPr>
      <w:r w:rsidRPr="00BC6645">
        <w:t>Tenders which the Agency believes to potentially contain any virus, malicious code or anything else that might compromise the integrity or security of AusTender and/or the Agency's ICT environment</w:t>
      </w:r>
      <w:r w:rsidR="00A53031">
        <w:t>,</w:t>
      </w:r>
    </w:p>
    <w:p w14:paraId="1E2D3093" w14:textId="1F9CEED4" w:rsidR="008A0761" w:rsidRPr="00BC6645" w:rsidRDefault="008A0761" w:rsidP="00A53031">
      <w:pPr>
        <w:pStyle w:val="ClauseLevel4"/>
        <w:numPr>
          <w:ilvl w:val="0"/>
          <w:numId w:val="0"/>
        </w:numPr>
        <w:ind w:left="1134"/>
      </w:pPr>
      <w:r w:rsidRPr="00BC6645">
        <w:t>may be excluded from consideration.</w:t>
      </w:r>
    </w:p>
    <w:p w14:paraId="46AD31D9" w14:textId="77777777" w:rsidR="008A0761" w:rsidRPr="00BC6645" w:rsidRDefault="008A0761" w:rsidP="00570C5B">
      <w:pPr>
        <w:pStyle w:val="ClauseLevel2"/>
        <w:keepNext/>
        <w:spacing w:before="200" w:line="280" w:lineRule="atLeast"/>
        <w:outlineLvl w:val="1"/>
        <w:rPr>
          <w:rFonts w:cs="Calibri"/>
        </w:rPr>
      </w:pPr>
      <w:bookmarkStart w:id="101" w:name="_Toc15580501"/>
      <w:bookmarkStart w:id="102" w:name="_Toc208933031"/>
      <w:r w:rsidRPr="00BC6645">
        <w:rPr>
          <w:rFonts w:cs="Calibri"/>
        </w:rPr>
        <w:t>Proof of electronic lodgement</w:t>
      </w:r>
      <w:bookmarkEnd w:id="101"/>
      <w:bookmarkEnd w:id="102"/>
    </w:p>
    <w:p w14:paraId="7D5E3662" w14:textId="56DB0337" w:rsidR="008A0761" w:rsidRPr="00BC6645" w:rsidRDefault="008A0761" w:rsidP="006175EB">
      <w:pPr>
        <w:pStyle w:val="ClauseLevel3"/>
      </w:pPr>
      <w:r w:rsidRPr="00BC6645">
        <w:t>When a Tender lodgement has successfully completed, an official receipt is provided on screen</w:t>
      </w:r>
      <w:r w:rsidR="00FF64EF" w:rsidRPr="00BC6645">
        <w:t xml:space="preserve">. </w:t>
      </w:r>
      <w:r w:rsidRPr="00BC6645">
        <w:t>The on-screen receipt will record the time and date the Tender was received by AusTender and will be conclusive evidence of successful lodgement of a Tender</w:t>
      </w:r>
      <w:r w:rsidR="00FF64EF" w:rsidRPr="00BC6645">
        <w:t xml:space="preserve">. </w:t>
      </w:r>
      <w:r w:rsidRPr="00BC6645">
        <w:t>Tenderers should save and print this receipt as proof of lodgement</w:t>
      </w:r>
      <w:r w:rsidR="00FF64EF" w:rsidRPr="00BC6645">
        <w:t xml:space="preserve">. </w:t>
      </w:r>
      <w:r w:rsidRPr="00BC6645">
        <w:t xml:space="preserve">A separate email confirming receipt </w:t>
      </w:r>
      <w:r w:rsidRPr="00BC6645">
        <w:lastRenderedPageBreak/>
        <w:t>of the Tender will also be automatically dispatched to the email address of the registered user whose details were recorded at login.</w:t>
      </w:r>
    </w:p>
    <w:p w14:paraId="225944AA" w14:textId="369F3B1B" w:rsidR="008A0761" w:rsidRPr="00BC6645" w:rsidRDefault="008A0761" w:rsidP="006175EB">
      <w:pPr>
        <w:pStyle w:val="ClauseLevel3"/>
      </w:pPr>
      <w:r w:rsidRPr="00BC6645">
        <w:t>Failure to receive a receipt means that lodgement has not completed successfully</w:t>
      </w:r>
      <w:r w:rsidR="00FF64EF" w:rsidRPr="00BC6645">
        <w:t xml:space="preserve">. </w:t>
      </w:r>
      <w:r w:rsidRPr="00BC6645">
        <w:t xml:space="preserve">Where no receipt has been issued by AusTender, the attempted lodgement will be deemed to have been unsuccessful. </w:t>
      </w:r>
    </w:p>
    <w:p w14:paraId="55ABF95C" w14:textId="77777777" w:rsidR="008A0761" w:rsidRPr="00BC6645" w:rsidRDefault="008A0761" w:rsidP="00570C5B">
      <w:pPr>
        <w:pStyle w:val="ClauseLevel2"/>
        <w:keepNext/>
        <w:spacing w:before="200" w:line="280" w:lineRule="atLeast"/>
        <w:outlineLvl w:val="1"/>
        <w:rPr>
          <w:rFonts w:cs="Calibri"/>
        </w:rPr>
      </w:pPr>
      <w:bookmarkStart w:id="103" w:name="_Toc15580502"/>
      <w:bookmarkStart w:id="104" w:name="_Toc208933032"/>
      <w:r w:rsidRPr="00BC6645">
        <w:rPr>
          <w:rFonts w:cs="Calibri"/>
        </w:rPr>
        <w:t>AusTender security</w:t>
      </w:r>
      <w:bookmarkEnd w:id="103"/>
      <w:bookmarkEnd w:id="104"/>
    </w:p>
    <w:p w14:paraId="418A22D3" w14:textId="77777777" w:rsidR="008A0761" w:rsidRPr="00BC6645" w:rsidRDefault="008A0761" w:rsidP="006175EB">
      <w:pPr>
        <w:pStyle w:val="ClauseLevel3"/>
      </w:pPr>
      <w:r w:rsidRPr="00BC6645">
        <w:t>Tenderers acknowledge that although the Agency has implemented the security measures described on AusTender, the Agency does not warrant that unauthorised access to information and data transmitted via the internet will not occur.</w:t>
      </w:r>
    </w:p>
    <w:p w14:paraId="6B66E1C6" w14:textId="77777777" w:rsidR="008A0761" w:rsidRPr="00BC6645" w:rsidRDefault="008A0761" w:rsidP="006175EB">
      <w:pPr>
        <w:pStyle w:val="ClauseLevel3"/>
      </w:pPr>
      <w:r w:rsidRPr="00BC6645">
        <w:t>Tenderers acknowledge that:</w:t>
      </w:r>
    </w:p>
    <w:p w14:paraId="64F06310" w14:textId="1EB70133" w:rsidR="008A0761" w:rsidRPr="00BC6645" w:rsidRDefault="008A0761" w:rsidP="00C81B71">
      <w:pPr>
        <w:pStyle w:val="ClauseLevel4"/>
      </w:pPr>
      <w:r w:rsidRPr="00BC6645">
        <w:t xml:space="preserve">lodgement of their Tender on time and in accordance with this </w:t>
      </w:r>
      <w:r w:rsidR="00D4227F" w:rsidRPr="00BC6645">
        <w:t>RFT</w:t>
      </w:r>
      <w:r w:rsidRPr="00BC6645">
        <w:t xml:space="preserve"> is entirely their responsibility; and</w:t>
      </w:r>
    </w:p>
    <w:p w14:paraId="751539A5" w14:textId="6DB5BE38" w:rsidR="008A0761" w:rsidRPr="00BC6645" w:rsidRDefault="008A0761" w:rsidP="00C81B71">
      <w:pPr>
        <w:pStyle w:val="ClauseLevel4"/>
      </w:pPr>
      <w:r w:rsidRPr="00BC6645">
        <w:t xml:space="preserve">the Agency will not be liable for any loss, damage, costs or expenses incurred by Tenderers or any other person if, for any reason, a Tender or any other material or communication relevant to this </w:t>
      </w:r>
      <w:r w:rsidR="00D4227F" w:rsidRPr="00BC6645">
        <w:t>RFT</w:t>
      </w:r>
      <w:r w:rsidRPr="00BC6645">
        <w:t xml:space="preserve"> is not received on time, is corrupted or altered or otherwise is not received as sent, cannot be read or decrypted, or has its security or integrity compromised.</w:t>
      </w:r>
    </w:p>
    <w:p w14:paraId="4A51712B" w14:textId="77777777" w:rsidR="008A0761" w:rsidRPr="00BC6645" w:rsidRDefault="008A0761" w:rsidP="006175EB">
      <w:pPr>
        <w:pStyle w:val="ClauseLevel3"/>
      </w:pPr>
      <w:r w:rsidRPr="00BC6645">
        <w:t>It is the responsibility of the Tenderers to ensure that their infrastructure including operating system and browser revision levels meet the minimum standards as defined on AusTender. The Agency does not take any responsibility for any problems arising from Tenderers’ infrastructure and/or internet connectivity.</w:t>
      </w:r>
    </w:p>
    <w:p w14:paraId="316F4CC6" w14:textId="704F4920" w:rsidR="008A0761" w:rsidRPr="00BC6645" w:rsidRDefault="008A0761" w:rsidP="006175EB">
      <w:pPr>
        <w:pStyle w:val="ClauseLevel1"/>
      </w:pPr>
      <w:bookmarkStart w:id="105" w:name="_Toc511637390"/>
      <w:bookmarkStart w:id="106" w:name="_Toc511637466"/>
      <w:bookmarkStart w:id="107" w:name="_Toc511637545"/>
      <w:bookmarkStart w:id="108" w:name="_Toc511637705"/>
      <w:bookmarkStart w:id="109" w:name="_Toc511637391"/>
      <w:bookmarkStart w:id="110" w:name="_Toc511637467"/>
      <w:bookmarkStart w:id="111" w:name="_Toc511637546"/>
      <w:bookmarkStart w:id="112" w:name="_Toc511637706"/>
      <w:bookmarkStart w:id="113" w:name="_Toc511637392"/>
      <w:bookmarkStart w:id="114" w:name="_Toc511637468"/>
      <w:bookmarkStart w:id="115" w:name="_Toc511637547"/>
      <w:bookmarkStart w:id="116" w:name="_Toc511637707"/>
      <w:bookmarkStart w:id="117" w:name="_Toc511637393"/>
      <w:bookmarkStart w:id="118" w:name="_Toc511637469"/>
      <w:bookmarkStart w:id="119" w:name="_Toc511637548"/>
      <w:bookmarkStart w:id="120" w:name="_Toc511637708"/>
      <w:bookmarkStart w:id="121" w:name="_Toc183591478"/>
      <w:bookmarkStart w:id="122" w:name="_Toc184628048"/>
      <w:bookmarkStart w:id="123" w:name="_Toc520216251"/>
      <w:bookmarkStart w:id="124" w:name="_Toc15580503"/>
      <w:bookmarkStart w:id="125" w:name="_Ref208840356"/>
      <w:bookmarkStart w:id="126" w:name="_Toc208933033"/>
      <w:bookmarkStart w:id="127" w:name="_Toc65555949"/>
      <w:bookmarkStart w:id="128" w:name="_Toc77137367"/>
      <w:bookmarkStart w:id="129" w:name="_Toc87418301"/>
      <w:bookmarkStart w:id="130" w:name="_Toc103658786"/>
      <w:bookmarkStart w:id="131" w:name="_Toc114912356"/>
      <w:bookmarkEnd w:id="61"/>
      <w:bookmarkEnd w:id="62"/>
      <w:bookmarkEnd w:id="63"/>
      <w:bookmarkEnd w:id="64"/>
      <w:bookmarkEnd w:id="65"/>
      <w:bookmarkEnd w:id="74"/>
      <w:bookmarkEnd w:id="75"/>
      <w:bookmarkEnd w:id="76"/>
      <w:bookmarkEnd w:id="77"/>
      <w:bookmarkEnd w:id="84"/>
      <w:bookmarkEnd w:id="85"/>
      <w:bookmarkEnd w:id="86"/>
      <w:bookmarkEnd w:id="87"/>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BC6645">
        <w:t xml:space="preserve">Additional information and variations to the </w:t>
      </w:r>
      <w:r w:rsidR="00D4227F" w:rsidRPr="00BC6645">
        <w:t>RFT</w:t>
      </w:r>
      <w:r w:rsidRPr="00BC6645">
        <w:t xml:space="preserve"> documentation</w:t>
      </w:r>
      <w:bookmarkEnd w:id="121"/>
      <w:bookmarkEnd w:id="122"/>
      <w:bookmarkEnd w:id="123"/>
      <w:bookmarkEnd w:id="124"/>
      <w:bookmarkEnd w:id="125"/>
      <w:bookmarkEnd w:id="126"/>
    </w:p>
    <w:p w14:paraId="15E10CB7" w14:textId="3F4A4BFB" w:rsidR="008A0761" w:rsidRPr="00BC6645" w:rsidRDefault="008A0761" w:rsidP="00570C5B">
      <w:pPr>
        <w:pStyle w:val="ClauseLevel2"/>
        <w:keepNext/>
        <w:widowControl w:val="0"/>
        <w:spacing w:before="200" w:line="280" w:lineRule="atLeast"/>
        <w:outlineLvl w:val="1"/>
        <w:rPr>
          <w:rFonts w:cs="Calibri"/>
        </w:rPr>
      </w:pPr>
      <w:bookmarkStart w:id="132" w:name="_Toc183591479"/>
      <w:bookmarkStart w:id="133" w:name="_Toc184628049"/>
      <w:bookmarkStart w:id="134" w:name="_Toc15580504"/>
      <w:bookmarkStart w:id="135" w:name="_Toc208933034"/>
      <w:r w:rsidRPr="00BC6645">
        <w:rPr>
          <w:rFonts w:cs="Calibri"/>
        </w:rPr>
        <w:t xml:space="preserve">Questions and requests for additional </w:t>
      </w:r>
      <w:bookmarkEnd w:id="127"/>
      <w:bookmarkEnd w:id="128"/>
      <w:bookmarkEnd w:id="129"/>
      <w:bookmarkEnd w:id="130"/>
      <w:bookmarkEnd w:id="131"/>
      <w:bookmarkEnd w:id="132"/>
      <w:bookmarkEnd w:id="133"/>
      <w:r w:rsidRPr="00BC6645">
        <w:rPr>
          <w:rFonts w:cs="Calibri"/>
        </w:rPr>
        <w:t>information</w:t>
      </w:r>
      <w:bookmarkEnd w:id="134"/>
      <w:bookmarkEnd w:id="135"/>
    </w:p>
    <w:p w14:paraId="75B19893" w14:textId="080CFFEB" w:rsidR="008A0761" w:rsidRPr="00BC6645" w:rsidRDefault="008A0761" w:rsidP="006175EB">
      <w:pPr>
        <w:pStyle w:val="ClauseLevel3"/>
      </w:pPr>
      <w:bookmarkStart w:id="136" w:name="_Ref511630626"/>
      <w:r w:rsidRPr="00BC6645">
        <w:t xml:space="preserve">Any questions arising during the preparation of the Tender or requests for further information or clarification in relation to this </w:t>
      </w:r>
      <w:r w:rsidR="00D4227F" w:rsidRPr="00BC6645">
        <w:t>RFT</w:t>
      </w:r>
      <w:r w:rsidRPr="00BC6645">
        <w:t>, including clarification on Services requirements, should be directed in writing to the Contact Officer by the Deadline for Submission of Tenderers’ Questions.</w:t>
      </w:r>
      <w:bookmarkEnd w:id="136"/>
    </w:p>
    <w:p w14:paraId="39374646" w14:textId="16CE494F" w:rsidR="008A0761" w:rsidRPr="00BC6645" w:rsidRDefault="008A0761" w:rsidP="006175EB">
      <w:pPr>
        <w:pStyle w:val="ClauseLevel3"/>
      </w:pPr>
      <w:r w:rsidRPr="00BC6645">
        <w:t xml:space="preserve">The Agency may not respond to any question or request for clarification or further information not made in accordance with the requirements of clause </w:t>
      </w:r>
      <w:r w:rsidRPr="00BC6645">
        <w:fldChar w:fldCharType="begin"/>
      </w:r>
      <w:r w:rsidRPr="00BC6645">
        <w:instrText xml:space="preserve"> REF _Ref511630626 \r \h </w:instrText>
      </w:r>
      <w:r w:rsidRPr="00BC6645">
        <w:fldChar w:fldCharType="separate"/>
      </w:r>
      <w:r w:rsidR="00082C2F">
        <w:t>5.1.1</w:t>
      </w:r>
      <w:r w:rsidRPr="00BC6645">
        <w:fldChar w:fldCharType="end"/>
      </w:r>
      <w:r w:rsidRPr="00BC6645">
        <w:t>.</w:t>
      </w:r>
    </w:p>
    <w:p w14:paraId="188FC379" w14:textId="3A5EBCD3" w:rsidR="008A0761" w:rsidRPr="00BC6645" w:rsidRDefault="008A0761" w:rsidP="006175EB">
      <w:pPr>
        <w:pStyle w:val="ClauseLevel3"/>
      </w:pPr>
      <w:bookmarkStart w:id="137" w:name="_Ref414205733"/>
      <w:bookmarkStart w:id="138" w:name="_Ref418769101"/>
      <w:bookmarkStart w:id="139" w:name="_Ref408977003"/>
      <w:bookmarkStart w:id="140" w:name="_Ref535673969"/>
      <w:bookmarkStart w:id="141" w:name="_Ref85014253"/>
      <w:bookmarkStart w:id="142" w:name="_Ref466019538"/>
      <w:bookmarkStart w:id="143" w:name="_Ref484249963"/>
      <w:r w:rsidRPr="00BC6645">
        <w:t xml:space="preserve">Subject to clauses </w:t>
      </w:r>
      <w:r w:rsidRPr="00BC6645">
        <w:fldChar w:fldCharType="begin"/>
      </w:r>
      <w:r w:rsidRPr="00BC6645">
        <w:instrText xml:space="preserve"> REF _Ref436986940 \r \h </w:instrText>
      </w:r>
      <w:r w:rsidRPr="00BC6645">
        <w:fldChar w:fldCharType="separate"/>
      </w:r>
      <w:r w:rsidR="00082C2F">
        <w:t>2.1.2</w:t>
      </w:r>
      <w:r w:rsidRPr="00BC6645">
        <w:fldChar w:fldCharType="end"/>
      </w:r>
      <w:r w:rsidRPr="00BC6645">
        <w:t xml:space="preserve"> and </w:t>
      </w:r>
      <w:r w:rsidRPr="00BC6645">
        <w:fldChar w:fldCharType="begin"/>
      </w:r>
      <w:r w:rsidRPr="00BC6645">
        <w:instrText xml:space="preserve"> REF _AGSRef9792983 \w \h  \* MERGEFORMAT </w:instrText>
      </w:r>
      <w:r w:rsidRPr="00BC6645">
        <w:fldChar w:fldCharType="separate"/>
      </w:r>
      <w:r w:rsidR="00082C2F">
        <w:t>8.5</w:t>
      </w:r>
      <w:r w:rsidRPr="00BC6645">
        <w:fldChar w:fldCharType="end"/>
      </w:r>
      <w:r w:rsidRPr="00BC6645">
        <w:t xml:space="preserve">, the only point of contact for all matters relating to this </w:t>
      </w:r>
      <w:r w:rsidR="00D4227F" w:rsidRPr="00BC6645">
        <w:t>RFT</w:t>
      </w:r>
      <w:r w:rsidRPr="00BC6645">
        <w:t xml:space="preserve"> and the </w:t>
      </w:r>
      <w:r w:rsidR="00D4227F" w:rsidRPr="00BC6645">
        <w:t>RFT</w:t>
      </w:r>
      <w:r w:rsidRPr="00BC6645">
        <w:t xml:space="preserve"> process is the Contact Officer</w:t>
      </w:r>
      <w:bookmarkEnd w:id="137"/>
      <w:bookmarkEnd w:id="138"/>
      <w:bookmarkEnd w:id="139"/>
      <w:bookmarkEnd w:id="140"/>
      <w:r w:rsidRPr="00BC6645">
        <w:t>.</w:t>
      </w:r>
      <w:bookmarkEnd w:id="141"/>
    </w:p>
    <w:p w14:paraId="5E4ABCD7" w14:textId="1C171507" w:rsidR="008A0761" w:rsidRPr="00BC6645" w:rsidRDefault="008A0761" w:rsidP="006175EB">
      <w:pPr>
        <w:pStyle w:val="ClauseLevel3"/>
      </w:pPr>
      <w:bookmarkStart w:id="144" w:name="_Ref177190833"/>
      <w:bookmarkEnd w:id="142"/>
      <w:bookmarkEnd w:id="143"/>
      <w:r w:rsidRPr="00BC6645">
        <w:t>The Agency will determine what, if any, response should be given to a Tenderer’s question</w:t>
      </w:r>
      <w:r w:rsidR="00FF64EF" w:rsidRPr="00BC6645">
        <w:t xml:space="preserve">. </w:t>
      </w:r>
      <w:r w:rsidRPr="00BC6645">
        <w:t>The Agency may circulate any clarification request and its answer to other Tenderers, without disclosing the source of the questions or revealing any confidential information of a Tenderer</w:t>
      </w:r>
      <w:bookmarkEnd w:id="144"/>
      <w:r w:rsidR="00FF64EF" w:rsidRPr="00BC6645">
        <w:t xml:space="preserve">. </w:t>
      </w:r>
      <w:r w:rsidRPr="00BC6645">
        <w:t xml:space="preserve">Tenderers should identify in their questions what, if any, information in the questions they consider is confidential (see clause </w:t>
      </w:r>
      <w:r w:rsidRPr="00BC6645">
        <w:fldChar w:fldCharType="begin"/>
      </w:r>
      <w:r w:rsidRPr="00BC6645">
        <w:instrText xml:space="preserve"> REF _Ref400637115 \r \h </w:instrText>
      </w:r>
      <w:r w:rsidRPr="00BC6645">
        <w:fldChar w:fldCharType="separate"/>
      </w:r>
      <w:r w:rsidR="00082C2F">
        <w:t>6.3</w:t>
      </w:r>
      <w:r w:rsidRPr="00BC6645">
        <w:fldChar w:fldCharType="end"/>
      </w:r>
      <w:r w:rsidRPr="00BC6645">
        <w:t>)</w:t>
      </w:r>
      <w:r w:rsidR="00FF64EF" w:rsidRPr="00BC6645">
        <w:t xml:space="preserve">. </w:t>
      </w:r>
      <w:r w:rsidRPr="00BC6645">
        <w:t>Inappropriate identification of information as confidential will be considered by the Agency when determining what, if any, response will be given to a Tenderer’s question</w:t>
      </w:r>
      <w:r w:rsidR="00EB6231">
        <w:t xml:space="preserve"> and whether the question and response will be circulated to other Tenderers</w:t>
      </w:r>
      <w:r w:rsidRPr="00BC6645">
        <w:t>.</w:t>
      </w:r>
    </w:p>
    <w:p w14:paraId="743B73AC" w14:textId="390ED124" w:rsidR="008A0761" w:rsidRPr="00BC6645" w:rsidRDefault="008A0761" w:rsidP="00570C5B">
      <w:pPr>
        <w:pStyle w:val="ClauseLevel2"/>
        <w:keepNext/>
        <w:widowControl w:val="0"/>
        <w:spacing w:before="200" w:line="280" w:lineRule="atLeast"/>
        <w:outlineLvl w:val="1"/>
        <w:rPr>
          <w:rFonts w:cs="Calibri"/>
        </w:rPr>
      </w:pPr>
      <w:bookmarkStart w:id="145" w:name="_Toc65555950"/>
      <w:bookmarkStart w:id="146" w:name="_Toc77137368"/>
      <w:bookmarkStart w:id="147" w:name="_Toc87418302"/>
      <w:bookmarkStart w:id="148" w:name="_Toc103658787"/>
      <w:bookmarkStart w:id="149" w:name="_Toc114912357"/>
      <w:bookmarkStart w:id="150" w:name="_Ref176152392"/>
      <w:bookmarkStart w:id="151" w:name="_Toc183591480"/>
      <w:bookmarkStart w:id="152" w:name="_Toc184628050"/>
      <w:bookmarkStart w:id="153" w:name="_Ref418508458"/>
      <w:bookmarkStart w:id="154" w:name="_Ref418508692"/>
      <w:bookmarkStart w:id="155" w:name="_Toc15580505"/>
      <w:bookmarkStart w:id="156" w:name="_Toc208933035"/>
      <w:r w:rsidRPr="00BC6645">
        <w:rPr>
          <w:rFonts w:cs="Calibri"/>
        </w:rPr>
        <w:lastRenderedPageBreak/>
        <w:t xml:space="preserve">Amending the </w:t>
      </w:r>
      <w:bookmarkEnd w:id="145"/>
      <w:bookmarkEnd w:id="146"/>
      <w:bookmarkEnd w:id="147"/>
      <w:bookmarkEnd w:id="148"/>
      <w:bookmarkEnd w:id="149"/>
      <w:bookmarkEnd w:id="150"/>
      <w:bookmarkEnd w:id="151"/>
      <w:bookmarkEnd w:id="152"/>
      <w:bookmarkEnd w:id="153"/>
      <w:bookmarkEnd w:id="154"/>
      <w:r w:rsidR="00D4227F" w:rsidRPr="00BC6645">
        <w:rPr>
          <w:rFonts w:cs="Calibri"/>
        </w:rPr>
        <w:t>RFT</w:t>
      </w:r>
      <w:bookmarkEnd w:id="155"/>
      <w:bookmarkEnd w:id="156"/>
      <w:r w:rsidRPr="00BC6645">
        <w:rPr>
          <w:rFonts w:cs="Calibri"/>
        </w:rPr>
        <w:t xml:space="preserve"> </w:t>
      </w:r>
    </w:p>
    <w:p w14:paraId="338DF63A" w14:textId="01115E14" w:rsidR="00A11F45" w:rsidRDefault="008A0761" w:rsidP="00AD34B8">
      <w:pPr>
        <w:pStyle w:val="ClauseLevel3"/>
      </w:pPr>
      <w:bookmarkStart w:id="157" w:name="_AGSRef1401764"/>
      <w:bookmarkStart w:id="158" w:name="_AGSRef76072359"/>
      <w:bookmarkStart w:id="159" w:name="_Ref51748349"/>
      <w:bookmarkStart w:id="160" w:name="_Ref305145821"/>
      <w:r w:rsidRPr="00BC6645">
        <w:t xml:space="preserve">The Agency </w:t>
      </w:r>
      <w:bookmarkEnd w:id="157"/>
      <w:bookmarkEnd w:id="158"/>
      <w:r w:rsidRPr="00BC6645">
        <w:t>is entitled to amend</w:t>
      </w:r>
      <w:r w:rsidR="00AB35A3">
        <w:t>, vary or suspend</w:t>
      </w:r>
      <w:r w:rsidRPr="00BC6645">
        <w:t xml:space="preserve"> this </w:t>
      </w:r>
      <w:r w:rsidR="00D4227F" w:rsidRPr="00BC6645">
        <w:t>RFT</w:t>
      </w:r>
      <w:r w:rsidRPr="00BC6645">
        <w:t xml:space="preserve">, </w:t>
      </w:r>
      <w:r w:rsidR="00AB35A3">
        <w:t xml:space="preserve">the </w:t>
      </w:r>
      <w:r w:rsidRPr="00BC6645">
        <w:t xml:space="preserve">Draft </w:t>
      </w:r>
      <w:r w:rsidR="00EB6231">
        <w:t>Deed of Standing Offer</w:t>
      </w:r>
      <w:r w:rsidR="00EB6231" w:rsidRPr="00BC6645">
        <w:t xml:space="preserve"> </w:t>
      </w:r>
      <w:r w:rsidRPr="00BC6645">
        <w:t>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w:t>
      </w:r>
      <w:r w:rsidR="00AB35A3">
        <w:t>and</w:t>
      </w:r>
      <w:r w:rsidR="00FA6BA6">
        <w:t xml:space="preserve"> </w:t>
      </w:r>
      <w:r w:rsidRPr="00BC6645">
        <w:t xml:space="preserve">the </w:t>
      </w:r>
      <w:r w:rsidR="00D4227F" w:rsidRPr="00BC6645">
        <w:t>RFT</w:t>
      </w:r>
      <w:r w:rsidRPr="00BC6645">
        <w:t xml:space="preserve"> process at any time (including extending the Closing Time). </w:t>
      </w:r>
      <w:bookmarkStart w:id="161" w:name="_Ref85294755"/>
      <w:bookmarkEnd w:id="159"/>
    </w:p>
    <w:p w14:paraId="27D17915" w14:textId="08CBAA65" w:rsidR="008A0761" w:rsidRPr="00BC6645" w:rsidRDefault="008A0761" w:rsidP="00C07455">
      <w:pPr>
        <w:pStyle w:val="ClauseLevel3"/>
      </w:pPr>
      <w:r w:rsidRPr="00BC6645">
        <w:t>If the Agency amends</w:t>
      </w:r>
      <w:r w:rsidR="00AB35A3">
        <w:t>, varies or suspends</w:t>
      </w:r>
      <w:r w:rsidRPr="00BC6645">
        <w:t xml:space="preserve"> this </w:t>
      </w:r>
      <w:r w:rsidR="00D4227F" w:rsidRPr="00BC6645">
        <w:t>RFT</w:t>
      </w:r>
      <w:r w:rsidRPr="00BC6645">
        <w:t xml:space="preserve">, the Draft </w:t>
      </w:r>
      <w:r w:rsidR="00EB6231">
        <w:t>Deed of Standing Offer</w:t>
      </w:r>
      <w:r w:rsidR="00EB6231" w:rsidRPr="00BC6645">
        <w:t xml:space="preserve"> </w:t>
      </w:r>
      <w:r w:rsidRPr="00BC6645">
        <w:t xml:space="preserve">or the </w:t>
      </w:r>
      <w:r w:rsidR="00D4227F" w:rsidRPr="00BC6645">
        <w:t>RFT</w:t>
      </w:r>
      <w:r w:rsidRPr="00BC6645">
        <w:t xml:space="preserve"> process prior to the Closing Time, it will issue a formal addendum via AusTender. </w:t>
      </w:r>
      <w:bookmarkEnd w:id="160"/>
      <w:r w:rsidRPr="00BC6645">
        <w:t>The Agency will accept no responsibility if a Tenderer fails to become aware of any addendum notice.</w:t>
      </w:r>
      <w:r w:rsidR="006527F3">
        <w:t xml:space="preserve"> Tenderers should regularly check the AusTender website for any updates or addenda to this RFT. </w:t>
      </w:r>
      <w:r w:rsidR="00AB35A3">
        <w:t xml:space="preserve"> </w:t>
      </w:r>
    </w:p>
    <w:bookmarkEnd w:id="161"/>
    <w:p w14:paraId="2A1EEE2D" w14:textId="001A620B" w:rsidR="008A0761" w:rsidRPr="00BC6645" w:rsidRDefault="008A0761" w:rsidP="006175EB">
      <w:pPr>
        <w:pStyle w:val="ClauseLevel3"/>
      </w:pPr>
      <w:r w:rsidRPr="00BC6645">
        <w:t xml:space="preserve">If the Agency amends any aspect of this </w:t>
      </w:r>
      <w:r w:rsidR="00D4227F" w:rsidRPr="00BC6645">
        <w:t>RFT</w:t>
      </w:r>
      <w:r w:rsidRPr="00BC6645">
        <w:t xml:space="preserve"> or the </w:t>
      </w:r>
      <w:r w:rsidR="00D4227F" w:rsidRPr="00BC6645">
        <w:t>RFT</w:t>
      </w:r>
      <w:r w:rsidRPr="00BC6645">
        <w:t xml:space="preserve"> process after the Closing Time, it may seek the submission of amended Tenders.</w:t>
      </w:r>
    </w:p>
    <w:p w14:paraId="7FA3FC20" w14:textId="73873B27" w:rsidR="008A0761" w:rsidRPr="00BC6645" w:rsidRDefault="006527F3" w:rsidP="00570C5B">
      <w:pPr>
        <w:pStyle w:val="ClauseLevel2"/>
        <w:keepNext/>
        <w:spacing w:before="200" w:line="280" w:lineRule="atLeast"/>
        <w:outlineLvl w:val="1"/>
        <w:rPr>
          <w:rFonts w:cs="Calibri"/>
        </w:rPr>
      </w:pPr>
      <w:bookmarkStart w:id="162" w:name="_Toc103658788"/>
      <w:bookmarkStart w:id="163" w:name="_Toc114912358"/>
      <w:bookmarkStart w:id="164" w:name="_Ref176672868"/>
      <w:bookmarkStart w:id="165" w:name="_Toc183591481"/>
      <w:bookmarkStart w:id="166" w:name="_Toc184628051"/>
      <w:bookmarkStart w:id="167" w:name="_Toc15580506"/>
      <w:bookmarkStart w:id="168" w:name="_Toc208933036"/>
      <w:r>
        <w:rPr>
          <w:rFonts w:cs="Calibri"/>
        </w:rPr>
        <w:t xml:space="preserve">Suspension or </w:t>
      </w:r>
      <w:r w:rsidR="008A0761" w:rsidRPr="00BC6645">
        <w:rPr>
          <w:rFonts w:cs="Calibri"/>
        </w:rPr>
        <w:t xml:space="preserve">Termination of the </w:t>
      </w:r>
      <w:bookmarkEnd w:id="162"/>
      <w:bookmarkEnd w:id="163"/>
      <w:bookmarkEnd w:id="164"/>
      <w:bookmarkEnd w:id="165"/>
      <w:bookmarkEnd w:id="166"/>
      <w:r w:rsidR="00D4227F" w:rsidRPr="00BC6645">
        <w:rPr>
          <w:rFonts w:cs="Calibri"/>
        </w:rPr>
        <w:t>RFT</w:t>
      </w:r>
      <w:bookmarkEnd w:id="167"/>
      <w:bookmarkEnd w:id="168"/>
    </w:p>
    <w:p w14:paraId="510C5847" w14:textId="688177C2" w:rsidR="008A0761" w:rsidRPr="00BC6645" w:rsidRDefault="008A0761" w:rsidP="006175EB">
      <w:pPr>
        <w:pStyle w:val="ClauseLevel3"/>
      </w:pPr>
      <w:r w:rsidRPr="00BC6645">
        <w:t xml:space="preserve">The Agency may terminate or suspend this </w:t>
      </w:r>
      <w:r w:rsidR="00D4227F" w:rsidRPr="00BC6645">
        <w:t>RFT</w:t>
      </w:r>
      <w:r w:rsidRPr="00BC6645">
        <w:t xml:space="preserve"> or the </w:t>
      </w:r>
      <w:r w:rsidR="00D4227F" w:rsidRPr="00BC6645">
        <w:t>RFT</w:t>
      </w:r>
      <w:r w:rsidRPr="00BC6645">
        <w:t xml:space="preserve"> process at any time if it determines that: </w:t>
      </w:r>
    </w:p>
    <w:p w14:paraId="61A370FC" w14:textId="1C0C769D" w:rsidR="008A0761" w:rsidRPr="00BC6645" w:rsidRDefault="008A0761" w:rsidP="00C81B71">
      <w:pPr>
        <w:pStyle w:val="ClauseLevel4"/>
      </w:pPr>
      <w:r w:rsidRPr="00BC6645">
        <w:t>none of the Tenders submitted represent value for money;</w:t>
      </w:r>
    </w:p>
    <w:p w14:paraId="5632618A" w14:textId="77777777" w:rsidR="008A0761" w:rsidRPr="00BC6645" w:rsidRDefault="008A0761" w:rsidP="00C81B71">
      <w:pPr>
        <w:pStyle w:val="ClauseLevel4"/>
      </w:pPr>
      <w:r w:rsidRPr="00BC6645">
        <w:t>it is in the public interest to do so;</w:t>
      </w:r>
    </w:p>
    <w:p w14:paraId="65D4DDD9" w14:textId="64A40BA1" w:rsidR="008A0761" w:rsidRPr="00BC6645" w:rsidRDefault="008A0761" w:rsidP="00C81B71">
      <w:pPr>
        <w:pStyle w:val="ClauseLevel4"/>
      </w:pPr>
      <w:r w:rsidRPr="00BC6645">
        <w:t>no Tender</w:t>
      </w:r>
      <w:r w:rsidR="00FA6BA6">
        <w:t>er</w:t>
      </w:r>
      <w:r w:rsidRPr="00BC6645">
        <w:t xml:space="preserve"> meets the Condition</w:t>
      </w:r>
      <w:r w:rsidR="00EB6231">
        <w:t>s</w:t>
      </w:r>
      <w:r w:rsidRPr="00BC6645">
        <w:t xml:space="preserve"> for Participation; </w:t>
      </w:r>
    </w:p>
    <w:p w14:paraId="324FAB32" w14:textId="467AAD30" w:rsidR="008A0761" w:rsidRPr="00BC6645" w:rsidRDefault="008A0761" w:rsidP="00C81B71">
      <w:pPr>
        <w:pStyle w:val="ClauseLevel4"/>
      </w:pPr>
      <w:r w:rsidRPr="00BC6645">
        <w:t>no Tender meets the Minimum Content and Format Requirement</w:t>
      </w:r>
      <w:r w:rsidR="00EB6231">
        <w:t>s</w:t>
      </w:r>
      <w:r w:rsidRPr="00BC6645">
        <w:t xml:space="preserve">; </w:t>
      </w:r>
    </w:p>
    <w:p w14:paraId="35675D14" w14:textId="77777777" w:rsidR="008A0761" w:rsidRPr="00BC6645" w:rsidRDefault="008A0761" w:rsidP="00C81B71">
      <w:pPr>
        <w:pStyle w:val="ClauseLevel4"/>
      </w:pPr>
      <w:r w:rsidRPr="00BC6645">
        <w:t>no Tender meets the Essential Requirements; or</w:t>
      </w:r>
    </w:p>
    <w:p w14:paraId="596A9FC8" w14:textId="50D4C15C" w:rsidR="008A0761" w:rsidRPr="00BC6645" w:rsidRDefault="008A0761" w:rsidP="00C81B71">
      <w:pPr>
        <w:pStyle w:val="ClauseLevel4"/>
      </w:pPr>
      <w:r w:rsidRPr="00BC6645">
        <w:t xml:space="preserve">no Tenderer is fully capable of undertaking an agreement in the form of the Draft </w:t>
      </w:r>
      <w:r w:rsidR="00EB6231">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w:t>
      </w:r>
    </w:p>
    <w:p w14:paraId="6A809B7D" w14:textId="70C958A6"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_Ref418756538 \r \h </w:instrText>
      </w:r>
      <w:r w:rsidRPr="00BC6645">
        <w:fldChar w:fldCharType="separate"/>
      </w:r>
      <w:r w:rsidR="00082C2F">
        <w:t>8.3</w:t>
      </w:r>
      <w:r w:rsidRPr="00BC6645">
        <w:fldChar w:fldCharType="end"/>
      </w:r>
      <w:r w:rsidRPr="00BC6645">
        <w:t xml:space="preserve">, </w:t>
      </w:r>
      <w:r w:rsidR="00EA3A9B">
        <w:t xml:space="preserve">to the extent permitted by law, </w:t>
      </w:r>
      <w:r w:rsidRPr="00BC6645">
        <w:t>if the Agency</w:t>
      </w:r>
      <w:r w:rsidR="00FA6BA6">
        <w:t xml:space="preserve"> suspends or</w:t>
      </w:r>
      <w:r w:rsidRPr="00BC6645">
        <w:t xml:space="preserve"> terminates the </w:t>
      </w:r>
      <w:r w:rsidR="00D4227F" w:rsidRPr="00BC6645">
        <w:t>RFT</w:t>
      </w:r>
      <w:r w:rsidRPr="00BC6645">
        <w:t xml:space="preserve"> process, it is not liable for any costs or compensation whatsoever for the preparation or lodgement of a Tender.</w:t>
      </w:r>
    </w:p>
    <w:p w14:paraId="62D9F076" w14:textId="228EAA0B" w:rsidR="008A0761" w:rsidRPr="00BC6645" w:rsidRDefault="008A0761" w:rsidP="00570C5B">
      <w:pPr>
        <w:pStyle w:val="ClauseLevel2"/>
        <w:keepNext/>
        <w:widowControl w:val="0"/>
        <w:spacing w:before="200" w:line="280" w:lineRule="atLeast"/>
        <w:outlineLvl w:val="1"/>
        <w:rPr>
          <w:rFonts w:cs="Calibri"/>
        </w:rPr>
      </w:pPr>
      <w:bookmarkStart w:id="169" w:name="_Toc65555951"/>
      <w:bookmarkStart w:id="170" w:name="_Toc77137369"/>
      <w:bookmarkStart w:id="171" w:name="_Toc87418303"/>
      <w:bookmarkStart w:id="172" w:name="_Toc103658789"/>
      <w:bookmarkStart w:id="173" w:name="_Toc114912359"/>
      <w:bookmarkStart w:id="174" w:name="_Toc183591482"/>
      <w:bookmarkStart w:id="175" w:name="_Toc184628052"/>
      <w:bookmarkStart w:id="176" w:name="_Toc15580507"/>
      <w:bookmarkStart w:id="177" w:name="_Toc208933037"/>
      <w:r w:rsidRPr="00BC6645">
        <w:rPr>
          <w:rFonts w:cs="Calibri"/>
        </w:rPr>
        <w:t xml:space="preserve">Errors </w:t>
      </w:r>
      <w:r w:rsidR="007B1453" w:rsidRPr="00BC6645">
        <w:rPr>
          <w:rFonts w:cs="Calibri"/>
        </w:rPr>
        <w:t>and</w:t>
      </w:r>
      <w:r w:rsidRPr="00BC6645">
        <w:rPr>
          <w:rFonts w:cs="Calibri"/>
        </w:rPr>
        <w:t xml:space="preserve"> alterations</w:t>
      </w:r>
      <w:bookmarkEnd w:id="169"/>
      <w:bookmarkEnd w:id="170"/>
      <w:bookmarkEnd w:id="171"/>
      <w:bookmarkEnd w:id="172"/>
      <w:bookmarkEnd w:id="173"/>
      <w:bookmarkEnd w:id="174"/>
      <w:bookmarkEnd w:id="175"/>
      <w:bookmarkEnd w:id="176"/>
      <w:bookmarkEnd w:id="177"/>
    </w:p>
    <w:p w14:paraId="5DEAC7D7" w14:textId="333B6FB8" w:rsidR="008A0761" w:rsidRPr="00BC6645" w:rsidRDefault="008A0761" w:rsidP="006175EB">
      <w:pPr>
        <w:pStyle w:val="ClauseLevel3"/>
      </w:pPr>
      <w:bookmarkStart w:id="178" w:name="_Toc65555953"/>
      <w:bookmarkStart w:id="179" w:name="_Toc77137371"/>
      <w:bookmarkStart w:id="180" w:name="_Toc87418305"/>
      <w:bookmarkStart w:id="181" w:name="_Ref51748422"/>
      <w:r w:rsidRPr="00BC6645">
        <w:t xml:space="preserve">If a Tenderer believes it has found a discrepancy, error, ambiguity, inconsistency or omission in this </w:t>
      </w:r>
      <w:r w:rsidR="00D4227F" w:rsidRPr="00BC6645">
        <w:t>RFT</w:t>
      </w:r>
      <w:r w:rsidRPr="00BC6645">
        <w:t xml:space="preserve"> or any other information given or made available by the Agency, the Tenderer should promptly notify the Contact Officer setting out the error in sufficient detail so that the Agency may take the corrective action, if any, it considers appropriate.</w:t>
      </w:r>
    </w:p>
    <w:p w14:paraId="13016F4E" w14:textId="4F0FF90D" w:rsidR="008A0761" w:rsidRPr="00BC6645" w:rsidRDefault="008A0761" w:rsidP="006175EB">
      <w:pPr>
        <w:pStyle w:val="ClauseLevel3"/>
      </w:pPr>
      <w:r w:rsidRPr="00BC6645">
        <w:t xml:space="preserve">Tenderers should ensure that any </w:t>
      </w:r>
      <w:r w:rsidR="00D718C7">
        <w:t>erasures</w:t>
      </w:r>
      <w:r w:rsidR="00D718C7" w:rsidRPr="00BC6645">
        <w:t xml:space="preserve"> </w:t>
      </w:r>
      <w:r w:rsidRPr="00BC6645">
        <w:t>or alterations made to a Tender prior to the Closing Time are clearly identified and, where appropriate, initialled</w:t>
      </w:r>
      <w:r w:rsidR="00FF64EF" w:rsidRPr="00BC6645">
        <w:t xml:space="preserve">. </w:t>
      </w:r>
      <w:r w:rsidRPr="00BC6645">
        <w:t>Any alteration or erasure made to a Tender that is not clearly identified may result in the Tender being excluded from consideration.</w:t>
      </w:r>
    </w:p>
    <w:p w14:paraId="5F768818" w14:textId="478AC7F8" w:rsidR="008A0761" w:rsidRPr="00BC6645" w:rsidRDefault="008A0761" w:rsidP="006175EB">
      <w:pPr>
        <w:pStyle w:val="ClauseLevel3"/>
      </w:pPr>
      <w:bookmarkStart w:id="182" w:name="_Ref92696558"/>
      <w:bookmarkStart w:id="183" w:name="_Ref305144789"/>
      <w:r w:rsidRPr="00BC6645">
        <w:t>If the Agency considers that there are unintentional errors of form in a Tender, it may request the Tenderer to correct or clarify the error, but will not permit any material alteration or addition to the Tender.</w:t>
      </w:r>
      <w:bookmarkEnd w:id="182"/>
      <w:r w:rsidRPr="00BC6645">
        <w:t xml:space="preserve"> If the Agency gives a Tenderer an opportunity to correct an unintentional error of form, it will give the same opportunity to all Tenderers in the same position.</w:t>
      </w:r>
      <w:bookmarkEnd w:id="183"/>
    </w:p>
    <w:p w14:paraId="614FDE01" w14:textId="77777777" w:rsidR="008A0761" w:rsidRPr="00BC6645" w:rsidRDefault="008A0761" w:rsidP="006175EB">
      <w:pPr>
        <w:pStyle w:val="ClauseLevel3"/>
      </w:pPr>
      <w:r w:rsidRPr="00BC6645">
        <w:t>An unintentional error of form is an error that the Agency is satisfied:</w:t>
      </w:r>
    </w:p>
    <w:p w14:paraId="5004ABAC" w14:textId="77777777" w:rsidR="008A0761" w:rsidRPr="00BC6645" w:rsidRDefault="008A0761" w:rsidP="00C81B71">
      <w:pPr>
        <w:pStyle w:val="ClauseLevel4"/>
      </w:pPr>
      <w:r w:rsidRPr="00BC6645">
        <w:lastRenderedPageBreak/>
        <w:t>represents incomplete information not consistent with the Tenderer's intentions and, if relevant, capabilities at the time the Tender was lodged; and</w:t>
      </w:r>
    </w:p>
    <w:p w14:paraId="5E3AC11F" w14:textId="77777777" w:rsidR="008A0761" w:rsidRPr="00BC6645" w:rsidRDefault="008A0761" w:rsidP="00C81B71">
      <w:pPr>
        <w:pStyle w:val="ClauseLevel4"/>
      </w:pPr>
      <w:r w:rsidRPr="00BC6645">
        <w:t>does not materially affect the competitiveness of the Tender.</w:t>
      </w:r>
    </w:p>
    <w:p w14:paraId="0F0FA1B9" w14:textId="6E907A41" w:rsidR="008A0761" w:rsidRPr="00BC6645" w:rsidRDefault="008A0761" w:rsidP="006175EB">
      <w:pPr>
        <w:pStyle w:val="ClauseLevel3"/>
      </w:pPr>
      <w:r w:rsidRPr="00BC6645">
        <w:t xml:space="preserve">If, after Tender lodgement and prior to the Closing Time, a Tenderer becomes aware of any discrepancy, error or omission in its Tender and wishes to lodge a correction or additional information, that material containing the correction or additional information should be in writing and lodged in the same manner as the Tender and prior to the Closing Time. Subject to clause </w:t>
      </w:r>
      <w:r w:rsidRPr="00BC6645">
        <w:fldChar w:fldCharType="begin"/>
      </w:r>
      <w:r w:rsidRPr="00BC6645">
        <w:instrText xml:space="preserve"> REF _Ref305144789 \r \h  \* MERGEFORMAT </w:instrText>
      </w:r>
      <w:r w:rsidRPr="00BC6645">
        <w:fldChar w:fldCharType="separate"/>
      </w:r>
      <w:r w:rsidR="00082C2F">
        <w:t>5.4.3</w:t>
      </w:r>
      <w:r w:rsidRPr="00BC6645">
        <w:fldChar w:fldCharType="end"/>
      </w:r>
      <w:r w:rsidRPr="00BC6645">
        <w:t xml:space="preserve">, if the correction or additional information is delivered after the Closing Time, the Agency will treat that information on the same basis as if it were a late Tender. </w:t>
      </w:r>
    </w:p>
    <w:p w14:paraId="65BBF96A" w14:textId="77777777" w:rsidR="008A0761" w:rsidRPr="00BC6645" w:rsidRDefault="008A0761" w:rsidP="006175EB">
      <w:pPr>
        <w:pStyle w:val="ClauseLevel1"/>
      </w:pPr>
      <w:bookmarkStart w:id="184" w:name="_Toc183591483"/>
      <w:bookmarkStart w:id="185" w:name="_Toc184628053"/>
      <w:bookmarkStart w:id="186" w:name="_Toc520216252"/>
      <w:bookmarkStart w:id="187" w:name="_Toc15580508"/>
      <w:bookmarkStart w:id="188" w:name="_Toc208933038"/>
      <w:bookmarkStart w:id="189" w:name="_Toc65555954"/>
      <w:bookmarkStart w:id="190" w:name="_Toc77137372"/>
      <w:bookmarkStart w:id="191" w:name="_Toc87418306"/>
      <w:bookmarkStart w:id="192" w:name="_Toc103658792"/>
      <w:bookmarkStart w:id="193" w:name="_AGSRef75068771"/>
      <w:bookmarkStart w:id="194" w:name="_Toc114912362"/>
      <w:bookmarkEnd w:id="178"/>
      <w:bookmarkEnd w:id="179"/>
      <w:bookmarkEnd w:id="180"/>
      <w:r w:rsidRPr="00BC6645">
        <w:t>Information management</w:t>
      </w:r>
      <w:bookmarkEnd w:id="184"/>
      <w:bookmarkEnd w:id="185"/>
      <w:bookmarkEnd w:id="186"/>
      <w:bookmarkEnd w:id="187"/>
      <w:bookmarkEnd w:id="188"/>
    </w:p>
    <w:p w14:paraId="775C5516" w14:textId="77777777" w:rsidR="008A0761" w:rsidRPr="00BC6645" w:rsidRDefault="008A0761" w:rsidP="00570C5B">
      <w:pPr>
        <w:pStyle w:val="ClauseLevel2"/>
        <w:keepNext/>
        <w:widowControl w:val="0"/>
        <w:spacing w:before="200" w:line="280" w:lineRule="atLeast"/>
        <w:outlineLvl w:val="1"/>
        <w:rPr>
          <w:rFonts w:cs="Calibri"/>
        </w:rPr>
      </w:pPr>
      <w:bookmarkStart w:id="195" w:name="_Toc183591484"/>
      <w:bookmarkStart w:id="196" w:name="_Toc184628054"/>
      <w:bookmarkStart w:id="197" w:name="_Ref400719853"/>
      <w:bookmarkStart w:id="198" w:name="_Toc15580509"/>
      <w:bookmarkStart w:id="199" w:name="_Toc208933039"/>
      <w:r w:rsidRPr="00BC6645">
        <w:rPr>
          <w:rFonts w:cs="Calibri"/>
        </w:rPr>
        <w:t>The Agency’s confidential information</w:t>
      </w:r>
      <w:bookmarkEnd w:id="189"/>
      <w:bookmarkEnd w:id="190"/>
      <w:bookmarkEnd w:id="191"/>
      <w:bookmarkEnd w:id="192"/>
      <w:bookmarkEnd w:id="193"/>
      <w:bookmarkEnd w:id="194"/>
      <w:bookmarkEnd w:id="195"/>
      <w:bookmarkEnd w:id="196"/>
      <w:bookmarkEnd w:id="197"/>
      <w:bookmarkEnd w:id="198"/>
      <w:bookmarkEnd w:id="199"/>
    </w:p>
    <w:p w14:paraId="2C391751" w14:textId="0A39BFFC" w:rsidR="008A0761" w:rsidRPr="00BC6645" w:rsidRDefault="008A0761" w:rsidP="006175EB">
      <w:pPr>
        <w:pStyle w:val="ClauseLevel3"/>
      </w:pPr>
      <w:bookmarkStart w:id="200" w:name="_AGSRef70903789"/>
      <w:r w:rsidRPr="00BC6645">
        <w:t xml:space="preserve">Tenderers should not, and should ensure that their officers, employees, agents or subcontractors do not, either directly or indirectly record, divulge or communicate to any person any confidential information concerning this </w:t>
      </w:r>
      <w:r w:rsidR="00D4227F" w:rsidRPr="00BC6645">
        <w:t>RFT</w:t>
      </w:r>
      <w:r w:rsidRPr="00BC6645">
        <w:t xml:space="preserve">, the affairs of the Agency, the </w:t>
      </w:r>
      <w:r w:rsidRPr="00BC6645">
        <w:rPr>
          <w:bCs/>
          <w:iCs/>
        </w:rPr>
        <w:t>Australian Government</w:t>
      </w:r>
      <w:r w:rsidRPr="00BC6645">
        <w:t xml:space="preserve"> or a third party acquired or obtained in the course of preparing a Tender, or any documents, data or information provided by the Agency and which the Agency indicates to Tenderers is confidential or which Tenderers know or ought reasonably to know is confidential</w:t>
      </w:r>
      <w:bookmarkEnd w:id="200"/>
      <w:r w:rsidRPr="00BC6645">
        <w:t xml:space="preserve">. </w:t>
      </w:r>
    </w:p>
    <w:p w14:paraId="25404EAD" w14:textId="77777777" w:rsidR="008A0761" w:rsidRPr="00BC6645" w:rsidRDefault="008A0761" w:rsidP="006175EB">
      <w:pPr>
        <w:pStyle w:val="ClauseLevel3"/>
      </w:pPr>
      <w:r w:rsidRPr="00BC6645">
        <w:t>The Agency may at any stage require that all written or electronically stored information (whether confidential or otherwise and without regard to the type of media on which such information was provided to Tenderers) provided to Tenderers (and all copies of such information made by Tenderers) be:</w:t>
      </w:r>
    </w:p>
    <w:p w14:paraId="2F170AEE" w14:textId="77777777" w:rsidR="008A0761" w:rsidRPr="00BC6645" w:rsidRDefault="008A0761" w:rsidP="000307C5">
      <w:pPr>
        <w:pStyle w:val="ClauseLevel4"/>
        <w:numPr>
          <w:ilvl w:val="0"/>
          <w:numId w:val="12"/>
        </w:numPr>
      </w:pPr>
      <w:r w:rsidRPr="00BC6645">
        <w:t>returned to the Agency - in which case Tenderers will be required to promptly return all such information to the address identified by the Agency; or</w:t>
      </w:r>
    </w:p>
    <w:p w14:paraId="220B1C43" w14:textId="77777777" w:rsidR="008A0761" w:rsidRPr="00BC6645" w:rsidRDefault="008A0761" w:rsidP="000307C5">
      <w:pPr>
        <w:pStyle w:val="ClauseLevel4"/>
        <w:numPr>
          <w:ilvl w:val="0"/>
          <w:numId w:val="12"/>
        </w:numPr>
      </w:pPr>
      <w:r w:rsidRPr="00BC6645">
        <w:t>destroyed by Tenderers - in which case Tenderers will be required to promptly destroy all such information and provide the Agency with written certification that the information has been destroyed.</w:t>
      </w:r>
    </w:p>
    <w:p w14:paraId="1F47FAFA" w14:textId="4EB73C6F" w:rsidR="008A0761" w:rsidRPr="00BC6645" w:rsidRDefault="008A0761" w:rsidP="006175EB">
      <w:pPr>
        <w:pStyle w:val="ClauseLevel3"/>
      </w:pPr>
      <w:r w:rsidRPr="00BC6645">
        <w:t xml:space="preserve">The Agency may exclude from further consideration any Tender lodged by a Tenderer who has engaged in any behaviour contrary to clause </w:t>
      </w:r>
      <w:r w:rsidRPr="00BC6645">
        <w:fldChar w:fldCharType="begin"/>
      </w:r>
      <w:r w:rsidRPr="00BC6645">
        <w:instrText xml:space="preserve"> REF _Ref400719853 \r \h </w:instrText>
      </w:r>
      <w:r w:rsidRPr="00BC6645">
        <w:fldChar w:fldCharType="separate"/>
      </w:r>
      <w:r w:rsidR="00082C2F">
        <w:t>6.1</w:t>
      </w:r>
      <w:r w:rsidRPr="00BC6645">
        <w:fldChar w:fldCharType="end"/>
      </w:r>
      <w:r w:rsidRPr="00BC6645">
        <w:t>.</w:t>
      </w:r>
    </w:p>
    <w:p w14:paraId="27740AFC" w14:textId="6486EDBA" w:rsidR="008A0761" w:rsidRPr="00BC6645" w:rsidRDefault="008A0761" w:rsidP="00570C5B">
      <w:pPr>
        <w:pStyle w:val="ClauseLevel2"/>
        <w:keepNext/>
        <w:widowControl w:val="0"/>
        <w:spacing w:before="200" w:line="280" w:lineRule="atLeast"/>
        <w:outlineLvl w:val="1"/>
        <w:rPr>
          <w:rFonts w:cs="Calibri"/>
        </w:rPr>
      </w:pPr>
      <w:bookmarkStart w:id="201" w:name="_Toc15580510"/>
      <w:bookmarkStart w:id="202" w:name="_Toc208933040"/>
      <w:bookmarkStart w:id="203" w:name="_Toc65555955"/>
      <w:bookmarkStart w:id="204" w:name="_Toc77137373"/>
      <w:bookmarkStart w:id="205" w:name="_Toc87418307"/>
      <w:bookmarkStart w:id="206" w:name="_Toc103658793"/>
      <w:bookmarkStart w:id="207" w:name="_Toc114912363"/>
      <w:bookmarkStart w:id="208" w:name="_Ref176234933"/>
      <w:bookmarkStart w:id="209" w:name="_Ref176256729"/>
      <w:bookmarkStart w:id="210" w:name="_Toc183591485"/>
      <w:bookmarkStart w:id="211" w:name="_Toc184628055"/>
      <w:r w:rsidRPr="00BC6645">
        <w:rPr>
          <w:rFonts w:cs="Calibri"/>
        </w:rPr>
        <w:t xml:space="preserve">Ownership of </w:t>
      </w:r>
      <w:r w:rsidR="00D4227F" w:rsidRPr="00BC6645">
        <w:rPr>
          <w:rFonts w:cs="Calibri"/>
        </w:rPr>
        <w:t>RFT</w:t>
      </w:r>
      <w:r w:rsidRPr="00BC6645">
        <w:rPr>
          <w:rFonts w:cs="Calibri"/>
        </w:rPr>
        <w:t xml:space="preserve"> documents</w:t>
      </w:r>
      <w:bookmarkEnd w:id="201"/>
      <w:bookmarkEnd w:id="202"/>
      <w:r w:rsidRPr="00BC6645">
        <w:rPr>
          <w:rFonts w:cs="Calibri"/>
        </w:rPr>
        <w:t xml:space="preserve"> </w:t>
      </w:r>
    </w:p>
    <w:p w14:paraId="29D627EF" w14:textId="05C6171C" w:rsidR="008A0761" w:rsidRPr="00BC6645" w:rsidRDefault="008A0761" w:rsidP="006175EB">
      <w:pPr>
        <w:pStyle w:val="ClauseLevel3"/>
      </w:pPr>
      <w:r w:rsidRPr="00BC6645">
        <w:t xml:space="preserve">All documents comprising this </w:t>
      </w:r>
      <w:r w:rsidR="00D4227F" w:rsidRPr="00BC6645">
        <w:t>RFT</w:t>
      </w:r>
      <w:r w:rsidRPr="00BC6645">
        <w:t xml:space="preserve"> remain the property of the Agency. Each Tenderer is permitted to use the </w:t>
      </w:r>
      <w:r w:rsidR="00D4227F" w:rsidRPr="00BC6645">
        <w:t>RFT</w:t>
      </w:r>
      <w:r w:rsidRPr="00BC6645">
        <w:t xml:space="preserve"> documents only for the purposes of compiling a Tender and, where relevant, negotiating the terms of a </w:t>
      </w:r>
      <w:r w:rsidR="00D718C7">
        <w:t>deed of standing offer</w:t>
      </w:r>
      <w:r w:rsidR="00D718C7" w:rsidRPr="00BC6645">
        <w:t xml:space="preserve"> </w:t>
      </w:r>
      <w:r w:rsidRPr="00BC6645">
        <w:t xml:space="preserve">with the Agency directly in relation to this </w:t>
      </w:r>
      <w:r w:rsidR="00D4227F" w:rsidRPr="00BC6645">
        <w:t>RFT</w:t>
      </w:r>
      <w:r w:rsidRPr="00BC6645">
        <w:t>.</w:t>
      </w:r>
    </w:p>
    <w:p w14:paraId="17C6D31E" w14:textId="6EFFB704" w:rsidR="008A0761" w:rsidRPr="00BC6645" w:rsidRDefault="008A0761" w:rsidP="00A60CEF">
      <w:pPr>
        <w:pStyle w:val="ClauseLevel3"/>
      </w:pPr>
      <w:r w:rsidRPr="00BC6645">
        <w:t xml:space="preserve">All copyright and other intellectual property rights contained in this </w:t>
      </w:r>
      <w:r w:rsidR="00D4227F" w:rsidRPr="00BC6645">
        <w:t>RFT</w:t>
      </w:r>
      <w:r w:rsidRPr="00BC6645">
        <w:t xml:space="preserve">, including the Draft </w:t>
      </w:r>
      <w:r w:rsidR="00D718C7">
        <w:t>Deed of Standing Offer</w:t>
      </w:r>
      <w:r w:rsidR="00A11F45">
        <w:t xml:space="preserve"> </w:t>
      </w:r>
      <w:r w:rsidR="00831311">
        <w:t xml:space="preserve">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xml:space="preserve">, are and remain vested in the Agency and any third party who has given the Agency permission to incorporate them into this </w:t>
      </w:r>
      <w:r w:rsidR="00D4227F" w:rsidRPr="00BC6645">
        <w:t>RFT</w:t>
      </w:r>
      <w:r w:rsidRPr="00BC6645">
        <w:t>.</w:t>
      </w:r>
    </w:p>
    <w:p w14:paraId="419DF0D4" w14:textId="77777777" w:rsidR="008A0761" w:rsidRPr="00BC6645" w:rsidRDefault="008A0761" w:rsidP="00570C5B">
      <w:pPr>
        <w:pStyle w:val="ClauseLevel2"/>
        <w:keepNext/>
        <w:widowControl w:val="0"/>
        <w:spacing w:before="200" w:line="280" w:lineRule="atLeast"/>
        <w:outlineLvl w:val="1"/>
        <w:rPr>
          <w:rFonts w:cs="Calibri"/>
        </w:rPr>
      </w:pPr>
      <w:bookmarkStart w:id="212" w:name="_Ref400637115"/>
      <w:bookmarkStart w:id="213" w:name="_Ref400698848"/>
      <w:bookmarkStart w:id="214" w:name="_Ref418494009"/>
      <w:bookmarkStart w:id="215" w:name="_Toc15580511"/>
      <w:bookmarkStart w:id="216" w:name="_Toc208933041"/>
      <w:r w:rsidRPr="00BC6645">
        <w:rPr>
          <w:rFonts w:cs="Calibri"/>
        </w:rPr>
        <w:lastRenderedPageBreak/>
        <w:t>Tenderer’s confidential information</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Pr="00BC6645">
        <w:rPr>
          <w:rFonts w:cs="Calibri"/>
        </w:rPr>
        <w:t xml:space="preserve"> </w:t>
      </w:r>
    </w:p>
    <w:p w14:paraId="632CC111" w14:textId="56B80D8C" w:rsidR="008A0761" w:rsidRPr="00BC6645" w:rsidRDefault="008A0761" w:rsidP="006175EB">
      <w:pPr>
        <w:pStyle w:val="ClauseLevel3"/>
      </w:pPr>
      <w:bookmarkStart w:id="217" w:name="_AGSRef27294236"/>
      <w:bookmarkStart w:id="218" w:name="_AGSRef4535275"/>
      <w:bookmarkStart w:id="219" w:name="_AGSRef67364668"/>
      <w:r w:rsidRPr="00BC6645">
        <w:t xml:space="preserve">Subject to </w:t>
      </w:r>
      <w:r w:rsidRPr="00BC6645">
        <w:rPr>
          <w:rFonts w:cstheme="minorHAnsi"/>
        </w:rPr>
        <w:t xml:space="preserve">clauses </w:t>
      </w:r>
      <w:r w:rsidRPr="00BC6645">
        <w:rPr>
          <w:rFonts w:cstheme="minorHAnsi"/>
        </w:rPr>
        <w:fldChar w:fldCharType="begin"/>
      </w:r>
      <w:r w:rsidRPr="00BC6645">
        <w:rPr>
          <w:rFonts w:cstheme="minorHAnsi"/>
        </w:rPr>
        <w:instrText xml:space="preserve"> REF _AGSRef91096431 \r \h </w:instrText>
      </w:r>
      <w:r w:rsidRPr="00BC6645">
        <w:rPr>
          <w:rFonts w:cstheme="minorHAnsi"/>
        </w:rPr>
      </w:r>
      <w:r w:rsidRPr="00BC6645">
        <w:rPr>
          <w:rFonts w:cstheme="minorHAnsi"/>
        </w:rPr>
        <w:fldChar w:fldCharType="separate"/>
      </w:r>
      <w:r w:rsidR="00082C2F">
        <w:rPr>
          <w:rFonts w:cstheme="minorHAnsi"/>
        </w:rPr>
        <w:t>6.3.2</w:t>
      </w:r>
      <w:r w:rsidRPr="00BC6645">
        <w:rPr>
          <w:rFonts w:cstheme="minorHAnsi"/>
        </w:rPr>
        <w:fldChar w:fldCharType="end"/>
      </w:r>
      <w:r w:rsidRPr="00BC6645">
        <w:rPr>
          <w:rFonts w:cstheme="minorHAnsi"/>
        </w:rPr>
        <w:t xml:space="preserve"> and </w:t>
      </w:r>
      <w:r w:rsidRPr="00BC6645">
        <w:rPr>
          <w:rFonts w:cstheme="minorHAnsi"/>
        </w:rPr>
        <w:fldChar w:fldCharType="begin"/>
      </w:r>
      <w:r w:rsidRPr="00BC6645">
        <w:rPr>
          <w:rFonts w:cstheme="minorHAnsi"/>
        </w:rPr>
        <w:instrText xml:space="preserve"> REF _Ref305144868 \r \h </w:instrText>
      </w:r>
      <w:r w:rsidRPr="00BC6645">
        <w:rPr>
          <w:rFonts w:cstheme="minorHAnsi"/>
        </w:rPr>
      </w:r>
      <w:r w:rsidRPr="00BC6645">
        <w:rPr>
          <w:rFonts w:cstheme="minorHAnsi"/>
        </w:rPr>
        <w:fldChar w:fldCharType="separate"/>
      </w:r>
      <w:r w:rsidR="00082C2F">
        <w:rPr>
          <w:rFonts w:cstheme="minorHAnsi"/>
        </w:rPr>
        <w:t>6.3.3</w:t>
      </w:r>
      <w:r w:rsidRPr="00BC6645">
        <w:rPr>
          <w:rFonts w:cstheme="minorHAnsi"/>
        </w:rPr>
        <w:fldChar w:fldCharType="end"/>
      </w:r>
      <w:r w:rsidRPr="00BC6645">
        <w:rPr>
          <w:rFonts w:cstheme="minorHAnsi"/>
        </w:rPr>
        <w:t>,</w:t>
      </w:r>
      <w:r w:rsidRPr="00BC6645">
        <w:t xml:space="preserve"> the Agency will treat as confidential all Tenders provided to the Agency by Tenderers prior to the award of any resultant </w:t>
      </w:r>
      <w:r w:rsidR="00EA7F31">
        <w:t>deed of standing offer</w:t>
      </w:r>
      <w:r w:rsidRPr="00BC6645">
        <w:t xml:space="preserve"> and, in respect of the unsuccessful Tenderers, after award. </w:t>
      </w:r>
      <w:bookmarkEnd w:id="217"/>
    </w:p>
    <w:p w14:paraId="46F79107" w14:textId="77777777" w:rsidR="008A0761" w:rsidRPr="00BC6645" w:rsidRDefault="008A0761" w:rsidP="006175EB">
      <w:pPr>
        <w:pStyle w:val="ClauseLevel3"/>
      </w:pPr>
      <w:bookmarkStart w:id="220" w:name="_AGSRef91096431"/>
      <w:bookmarkStart w:id="221" w:name="_Ref183517280"/>
      <w:bookmarkEnd w:id="218"/>
      <w:r w:rsidRPr="00BC6645">
        <w:t>The Agency will not be taken to have breached any obligation to keep information provided by Tenderers confidential to the extent that the information:</w:t>
      </w:r>
      <w:bookmarkEnd w:id="220"/>
      <w:bookmarkEnd w:id="221"/>
      <w:r w:rsidRPr="00BC6645">
        <w:t xml:space="preserve"> </w:t>
      </w:r>
    </w:p>
    <w:p w14:paraId="228389F1" w14:textId="4A0BF95E" w:rsidR="008A0761" w:rsidRPr="00BC6645" w:rsidRDefault="008A0761" w:rsidP="00BC6645">
      <w:pPr>
        <w:pStyle w:val="ClauseLevel4"/>
      </w:pPr>
      <w:r w:rsidRPr="00BC6645">
        <w:t xml:space="preserve">is disclosed by the Agency to its Accountable Authority (as defined in the </w:t>
      </w:r>
      <w:r w:rsidRPr="00BC6645">
        <w:rPr>
          <w:i/>
        </w:rPr>
        <w:t>Public Governance, Performance and Accountability Act 2013</w:t>
      </w:r>
      <w:r w:rsidRPr="00BC6645">
        <w:t xml:space="preserve"> (Cth))</w:t>
      </w:r>
      <w:r w:rsidR="00EA7F31">
        <w:t>,</w:t>
      </w:r>
      <w:r w:rsidRPr="00BC6645">
        <w:t xml:space="preserve"> advisers, officers, employees or subcontractors or to other Australian Government departments or agencies solely in order to conduct the </w:t>
      </w:r>
      <w:r w:rsidR="00D4227F" w:rsidRPr="00BC6645">
        <w:t>RFT</w:t>
      </w:r>
      <w:r w:rsidRPr="00BC6645">
        <w:t xml:space="preserve"> process or to prepare and manage any resultant </w:t>
      </w:r>
      <w:r w:rsidR="00EA7F31">
        <w:t>deed of standing offer</w:t>
      </w:r>
      <w:r w:rsidR="00FF12A4">
        <w:t xml:space="preserve"> </w:t>
      </w:r>
      <w:r w:rsidR="00293F08">
        <w:t>(</w:t>
      </w:r>
      <w:r w:rsidR="00FF12A4">
        <w:t xml:space="preserve">or contract entered into </w:t>
      </w:r>
      <w:r w:rsidR="00293F08">
        <w:t xml:space="preserve">under </w:t>
      </w:r>
      <w:r w:rsidR="00E57CC2">
        <w:t>any resultant</w:t>
      </w:r>
      <w:r w:rsidR="00FF12A4">
        <w:t xml:space="preserve"> deed of standing offer</w:t>
      </w:r>
      <w:r w:rsidR="00293F08">
        <w:t>)</w:t>
      </w:r>
      <w:r w:rsidRPr="00BC6645">
        <w:t>;</w:t>
      </w:r>
    </w:p>
    <w:p w14:paraId="2B4FB892" w14:textId="4C6290AC" w:rsidR="008A0761" w:rsidRPr="00BC6645" w:rsidRDefault="008A0761" w:rsidP="00BC6645">
      <w:pPr>
        <w:pStyle w:val="ClauseLevel4"/>
      </w:pPr>
      <w:r w:rsidRPr="00BC6645">
        <w:t xml:space="preserve">is disclosed to the Agency’s internal management personnel, solely to enable effective management or auditing of the </w:t>
      </w:r>
      <w:r w:rsidR="00D4227F" w:rsidRPr="00BC6645">
        <w:t>RFT</w:t>
      </w:r>
      <w:r w:rsidRPr="00BC6645">
        <w:t xml:space="preserve"> process;</w:t>
      </w:r>
    </w:p>
    <w:p w14:paraId="2C688099" w14:textId="77777777" w:rsidR="008A0761" w:rsidRPr="00BC6645" w:rsidRDefault="008A0761" w:rsidP="00BC6645">
      <w:pPr>
        <w:pStyle w:val="ClauseLevel4"/>
      </w:pPr>
      <w:r w:rsidRPr="00BC6645">
        <w:t>is disclosed by the Agency to its responsible Minister;</w:t>
      </w:r>
    </w:p>
    <w:p w14:paraId="401A32F7" w14:textId="77777777" w:rsidR="008A0761" w:rsidRPr="00BC6645" w:rsidRDefault="008A0761" w:rsidP="00BC6645">
      <w:pPr>
        <w:pStyle w:val="ClauseLevel4"/>
      </w:pPr>
      <w:r w:rsidRPr="00BC6645">
        <w:t>is necessary for the Agency to disclose to ensure proper administration;</w:t>
      </w:r>
    </w:p>
    <w:p w14:paraId="48220F36" w14:textId="7C550706" w:rsidR="008A0761" w:rsidRPr="00BC6645" w:rsidRDefault="008A0761" w:rsidP="00BC6645">
      <w:pPr>
        <w:pStyle w:val="ClauseLevel4"/>
      </w:pPr>
      <w:r w:rsidRPr="00BC6645">
        <w:t>is necessary to allow the Agency's third party service providers to discharge their obligations to the Agency;</w:t>
      </w:r>
    </w:p>
    <w:p w14:paraId="5DAE7085" w14:textId="77777777" w:rsidR="008A0761" w:rsidRPr="00BC6645" w:rsidRDefault="008A0761" w:rsidP="00BC6645">
      <w:pPr>
        <w:pStyle w:val="ClauseLevel4"/>
      </w:pPr>
      <w:r w:rsidRPr="00BC6645">
        <w:t>is disclosed by the Agency in response to a request by a House or a Committee of the Parliament of the Commonwealth of Australia;</w:t>
      </w:r>
    </w:p>
    <w:p w14:paraId="081F795C" w14:textId="77777777" w:rsidR="008A0761" w:rsidRPr="00BC6645" w:rsidRDefault="008A0761" w:rsidP="00BC6645">
      <w:pPr>
        <w:pStyle w:val="ClauseLevel4"/>
        <w:rPr>
          <w:i/>
        </w:rPr>
      </w:pPr>
      <w:r w:rsidRPr="00BC6645">
        <w:t xml:space="preserve">is shared by the Agency within the Agency’s organisation, or with another </w:t>
      </w:r>
      <w:r w:rsidRPr="00BC6645">
        <w:rPr>
          <w:bCs/>
          <w:iCs/>
        </w:rPr>
        <w:t>Australian Government</w:t>
      </w:r>
      <w:r w:rsidRPr="00BC6645">
        <w:t xml:space="preserve"> department or agency, where this serves </w:t>
      </w:r>
      <w:r w:rsidRPr="00BC6645">
        <w:rPr>
          <w:bCs/>
          <w:iCs/>
        </w:rPr>
        <w:t xml:space="preserve">the Agency’s or the Commonwealth's </w:t>
      </w:r>
      <w:r w:rsidRPr="00BC6645">
        <w:t xml:space="preserve">legitimate interests, including sharing with any entity to ensure compliance with section 69, or any other relevant section, of the </w:t>
      </w:r>
      <w:r w:rsidRPr="00BC6645">
        <w:rPr>
          <w:i/>
        </w:rPr>
        <w:t>Public Governance, Performance and Accountability (Establishing the Australian Digital Health Agency) Rule 2016;</w:t>
      </w:r>
    </w:p>
    <w:p w14:paraId="3A7F6622" w14:textId="77777777" w:rsidR="008A0761" w:rsidRPr="00BC6645" w:rsidRDefault="008A0761" w:rsidP="00BC6645">
      <w:pPr>
        <w:pStyle w:val="ClauseLevel4"/>
      </w:pPr>
      <w:r w:rsidRPr="00BC6645">
        <w:t xml:space="preserve">is authorised or required by law to be disclosed; </w:t>
      </w:r>
    </w:p>
    <w:p w14:paraId="447E0A88" w14:textId="77777777" w:rsidR="008A0761" w:rsidRPr="00BC6645" w:rsidRDefault="008A0761" w:rsidP="00BC6645">
      <w:pPr>
        <w:pStyle w:val="ClauseLevel4"/>
      </w:pPr>
      <w:r w:rsidRPr="00BC6645">
        <w:t xml:space="preserve">is disclosed as procurement information for annual reporting purposes; </w:t>
      </w:r>
    </w:p>
    <w:p w14:paraId="3266D7A0" w14:textId="77777777" w:rsidR="008A0761" w:rsidRPr="00BC6645" w:rsidRDefault="008A0761" w:rsidP="00BC6645">
      <w:pPr>
        <w:pStyle w:val="ClauseLevel4"/>
      </w:pPr>
      <w:r w:rsidRPr="00BC6645">
        <w:t xml:space="preserve">is disclosed as agreed with the Tenderer; </w:t>
      </w:r>
    </w:p>
    <w:p w14:paraId="2E6AF542" w14:textId="77777777" w:rsidR="008A0761" w:rsidRPr="00BC6645" w:rsidRDefault="008A0761" w:rsidP="00BC6645">
      <w:pPr>
        <w:pStyle w:val="ClauseLevel4"/>
        <w:rPr>
          <w:rFonts w:cs="Calibri"/>
        </w:rPr>
      </w:pPr>
      <w:r w:rsidRPr="00BC6645">
        <w:rPr>
          <w:rFonts w:cs="Calibri"/>
        </w:rPr>
        <w:t>is disclosed by the Agency to the Agency's insurers (including Comcover or Comcare); or</w:t>
      </w:r>
    </w:p>
    <w:p w14:paraId="584FC08A" w14:textId="77777777" w:rsidR="008A0761" w:rsidRPr="00BC6645" w:rsidRDefault="008A0761" w:rsidP="00BC6645">
      <w:pPr>
        <w:pStyle w:val="ClauseLevel4"/>
      </w:pPr>
      <w:r w:rsidRPr="00BC6645">
        <w:t>is in the public domain otherwise than due to a breach of the relevant obligations of confidentiality.</w:t>
      </w:r>
    </w:p>
    <w:p w14:paraId="069A46A1" w14:textId="6427AB45" w:rsidR="008A0761" w:rsidRPr="00BC6645" w:rsidRDefault="008A0761" w:rsidP="006175EB">
      <w:pPr>
        <w:pStyle w:val="ClauseLevel3"/>
      </w:pPr>
      <w:bookmarkStart w:id="222" w:name="_Ref305144868"/>
      <w:bookmarkStart w:id="223" w:name="_AGSRef53387308"/>
      <w:bookmarkStart w:id="224" w:name="_AGSRef10636967"/>
      <w:r w:rsidRPr="00BC6645">
        <w:t xml:space="preserve">The Agency will only keep information contained in, or obtained or generated in performing, any resultant </w:t>
      </w:r>
      <w:r w:rsidR="00EA7F31">
        <w:t>deed of standing offer</w:t>
      </w:r>
      <w:r w:rsidR="00FF12A4">
        <w:t xml:space="preserve"> </w:t>
      </w:r>
      <w:r w:rsidR="00293F08">
        <w:t>(or contract entered into under any resultant deed of standing offer)</w:t>
      </w:r>
      <w:r w:rsidRPr="00BC6645">
        <w:t xml:space="preserve"> entered into with the successful Tenderer confidential in accordance with the terms of any resultant</w:t>
      </w:r>
      <w:r w:rsidR="003E2732">
        <w:t xml:space="preserve"> deed of standing offer</w:t>
      </w:r>
      <w:r w:rsidR="00E57CC2">
        <w:t xml:space="preserve"> or contract</w:t>
      </w:r>
      <w:r w:rsidRPr="00BC6645">
        <w:t>.</w:t>
      </w:r>
      <w:bookmarkEnd w:id="222"/>
    </w:p>
    <w:p w14:paraId="67942F74" w14:textId="1B383F69" w:rsidR="008A0761" w:rsidRPr="00BC6645" w:rsidRDefault="008A0761" w:rsidP="006175EB">
      <w:pPr>
        <w:pStyle w:val="ClauseLevel3"/>
      </w:pPr>
      <w:bookmarkStart w:id="225" w:name="_Ref182046882"/>
      <w:bookmarkStart w:id="226" w:name="_Ref207717266"/>
      <w:r w:rsidRPr="00BC6645">
        <w:t>In considering whether to agree to keep information confidential under any resultant</w:t>
      </w:r>
      <w:r w:rsidR="003E2732">
        <w:t xml:space="preserve"> deed of standing offer</w:t>
      </w:r>
      <w:r w:rsidR="00E57CC2">
        <w:t xml:space="preserve"> or contract</w:t>
      </w:r>
      <w:r w:rsidRPr="00BC6645">
        <w:t>, the Agency will have regard to the matters covered by guidance found in the Australian Government Procurement Policy Website</w:t>
      </w:r>
      <w:bookmarkEnd w:id="223"/>
      <w:bookmarkEnd w:id="224"/>
      <w:bookmarkEnd w:id="225"/>
      <w:r w:rsidRPr="00BC6645">
        <w:t xml:space="preserve">: </w:t>
      </w:r>
      <w:r w:rsidR="001F32BF">
        <w:br/>
      </w:r>
      <w:hyperlink r:id="rId17" w:history="1">
        <w:r w:rsidR="001F32BF" w:rsidRPr="006879AD">
          <w:rPr>
            <w:rStyle w:val="Hyperlink"/>
          </w:rPr>
          <w:t>https://www.finance.gov.au/government/procurement/buying-australian-government/confidentiality-throughout-procurement-cycle</w:t>
        </w:r>
      </w:hyperlink>
      <w:bookmarkEnd w:id="226"/>
      <w:r w:rsidR="001F32BF" w:rsidRPr="001F32BF" w:rsidDel="001F32BF">
        <w:t xml:space="preserve"> </w:t>
      </w:r>
    </w:p>
    <w:p w14:paraId="3AED7259" w14:textId="1C82E898" w:rsidR="008A0761" w:rsidRPr="00BC6645" w:rsidRDefault="008A0761" w:rsidP="006175EB">
      <w:pPr>
        <w:pStyle w:val="ClauseLevel3"/>
      </w:pPr>
      <w:bookmarkStart w:id="227" w:name="_Ref179795481"/>
      <w:bookmarkStart w:id="228" w:name="_Ref179363176"/>
      <w:r w:rsidRPr="00BC6645">
        <w:lastRenderedPageBreak/>
        <w:t xml:space="preserve">Tenderers should include in </w:t>
      </w:r>
      <w:r w:rsidRPr="00BC6645">
        <w:rPr>
          <w:u w:color="0000FF"/>
        </w:rPr>
        <w:t xml:space="preserve">Attachment </w:t>
      </w:r>
      <w:r w:rsidR="006D17B1">
        <w:rPr>
          <w:u w:color="0000FF"/>
        </w:rPr>
        <w:t>7</w:t>
      </w:r>
      <w:r w:rsidRPr="00BC6645">
        <w:t xml:space="preserve"> of </w:t>
      </w:r>
      <w:r w:rsidRPr="00BC6645">
        <w:fldChar w:fldCharType="begin"/>
      </w:r>
      <w:r w:rsidRPr="00BC6645">
        <w:instrText xml:space="preserve"> REF _Ref418509062 \r \h </w:instrText>
      </w:r>
      <w:r w:rsidRPr="00BC6645">
        <w:fldChar w:fldCharType="separate"/>
      </w:r>
      <w:r w:rsidR="00082C2F">
        <w:t>Schedule 3</w:t>
      </w:r>
      <w:r w:rsidRPr="00BC6645">
        <w:fldChar w:fldCharType="end"/>
      </w:r>
      <w:r w:rsidRPr="00BC6645">
        <w:t xml:space="preserve"> </w:t>
      </w:r>
      <w:r w:rsidRPr="00BC6645">
        <w:rPr>
          <w:rFonts w:cstheme="minorHAnsi"/>
        </w:rPr>
        <w:t>[</w:t>
      </w:r>
      <w:r w:rsidRPr="00BC6645">
        <w:rPr>
          <w:rFonts w:cstheme="minorHAnsi"/>
        </w:rPr>
        <w:fldChar w:fldCharType="begin"/>
      </w:r>
      <w:r w:rsidRPr="00BC6645">
        <w:rPr>
          <w:rFonts w:cstheme="minorHAnsi"/>
        </w:rPr>
        <w:instrText xml:space="preserve"> REF _Ref426381040 \h </w:instrText>
      </w:r>
      <w:r w:rsidRPr="00BC6645">
        <w:rPr>
          <w:rFonts w:cstheme="minorHAnsi"/>
        </w:rPr>
      </w:r>
      <w:r w:rsidRPr="00BC6645">
        <w:rPr>
          <w:rFonts w:cstheme="minorHAnsi"/>
        </w:rPr>
        <w:fldChar w:fldCharType="separate"/>
      </w:r>
      <w:r w:rsidR="00082C2F" w:rsidRPr="00BC6645">
        <w:t>Tender Response Forms</w:t>
      </w:r>
      <w:r w:rsidRPr="00BC6645">
        <w:rPr>
          <w:rFonts w:cstheme="minorHAnsi"/>
        </w:rPr>
        <w:fldChar w:fldCharType="end"/>
      </w:r>
      <w:r w:rsidRPr="00BC6645">
        <w:rPr>
          <w:rFonts w:cstheme="minorHAnsi"/>
        </w:rPr>
        <w:t>]</w:t>
      </w:r>
      <w:r w:rsidRPr="00BC6645">
        <w:t xml:space="preserve"> any request for information that will form part of any resultant </w:t>
      </w:r>
      <w:r w:rsidR="003E2732">
        <w:t>deed of standing offer</w:t>
      </w:r>
      <w:r w:rsidRPr="00BC6645">
        <w:t xml:space="preserve"> to be treated as confidential following award</w:t>
      </w:r>
      <w:r w:rsidR="00257D31">
        <w:t xml:space="preserve"> of the deeds of standing offer</w:t>
      </w:r>
      <w:r w:rsidRPr="00BC6645">
        <w:t xml:space="preserve"> (if any).</w:t>
      </w:r>
      <w:bookmarkEnd w:id="227"/>
      <w:r w:rsidRPr="00BC6645">
        <w:t xml:space="preserve"> In making any such request Tenderers should have regard to matters covered by guidance found in the Australian Government Procurement Policy</w:t>
      </w:r>
      <w:r w:rsidR="00DC2448">
        <w:t xml:space="preserve"> Website</w:t>
      </w:r>
      <w:r w:rsidRPr="00BC6645">
        <w:t xml:space="preserve"> </w:t>
      </w:r>
      <w:r w:rsidR="006879AD">
        <w:t>linked at</w:t>
      </w:r>
      <w:r w:rsidR="00DC2448">
        <w:t xml:space="preserve"> clause</w:t>
      </w:r>
      <w:r w:rsidR="006879AD">
        <w:t xml:space="preserve"> </w:t>
      </w:r>
      <w:r w:rsidR="006879AD">
        <w:fldChar w:fldCharType="begin"/>
      </w:r>
      <w:r w:rsidR="006879AD">
        <w:instrText xml:space="preserve"> REF _Ref207717266 \w \h </w:instrText>
      </w:r>
      <w:r w:rsidR="006879AD">
        <w:fldChar w:fldCharType="separate"/>
      </w:r>
      <w:r w:rsidR="00082C2F">
        <w:t>6.3.4</w:t>
      </w:r>
      <w:r w:rsidR="006879AD">
        <w:fldChar w:fldCharType="end"/>
      </w:r>
      <w:r w:rsidR="006879AD">
        <w:t>.</w:t>
      </w:r>
    </w:p>
    <w:p w14:paraId="424887D0" w14:textId="77777777" w:rsidR="008A0761" w:rsidRPr="00BC6645" w:rsidRDefault="008A0761" w:rsidP="00570C5B">
      <w:pPr>
        <w:pStyle w:val="ClauseLevel2"/>
        <w:keepNext/>
        <w:widowControl w:val="0"/>
        <w:spacing w:before="200" w:line="280" w:lineRule="atLeast"/>
        <w:outlineLvl w:val="1"/>
        <w:rPr>
          <w:rFonts w:cs="Calibri"/>
        </w:rPr>
      </w:pPr>
      <w:bookmarkStart w:id="229" w:name="_Toc65555961"/>
      <w:bookmarkStart w:id="230" w:name="_Toc77137379"/>
      <w:bookmarkStart w:id="231" w:name="_Toc87418313"/>
      <w:bookmarkStart w:id="232" w:name="_Toc103658800"/>
      <w:bookmarkStart w:id="233" w:name="_Toc114912370"/>
      <w:bookmarkStart w:id="234" w:name="_Toc183591486"/>
      <w:bookmarkStart w:id="235" w:name="_Toc184628056"/>
      <w:bookmarkStart w:id="236" w:name="_Toc15580512"/>
      <w:bookmarkStart w:id="237" w:name="_Toc208933042"/>
      <w:bookmarkEnd w:id="219"/>
      <w:bookmarkEnd w:id="228"/>
      <w:r w:rsidRPr="00BC6645">
        <w:rPr>
          <w:rFonts w:cs="Calibri"/>
        </w:rPr>
        <w:t>Use of Tender documents</w:t>
      </w:r>
      <w:bookmarkEnd w:id="229"/>
      <w:bookmarkEnd w:id="230"/>
      <w:bookmarkEnd w:id="231"/>
      <w:bookmarkEnd w:id="232"/>
      <w:bookmarkEnd w:id="233"/>
      <w:bookmarkEnd w:id="234"/>
      <w:bookmarkEnd w:id="235"/>
      <w:bookmarkEnd w:id="236"/>
      <w:bookmarkEnd w:id="237"/>
    </w:p>
    <w:p w14:paraId="738F1B57" w14:textId="77777777" w:rsidR="008A0761" w:rsidRPr="00BC6645" w:rsidRDefault="008A0761" w:rsidP="006175EB">
      <w:pPr>
        <w:pStyle w:val="ClauseLevel3"/>
      </w:pPr>
      <w:bookmarkStart w:id="238" w:name="_AGSRef36401867"/>
      <w:bookmarkStart w:id="239" w:name="_AGSRef91937708"/>
      <w:r w:rsidRPr="00BC6645">
        <w:t>All Tenders become the property of the Agency upon submission.</w:t>
      </w:r>
      <w:bookmarkEnd w:id="238"/>
      <w:bookmarkEnd w:id="239"/>
    </w:p>
    <w:p w14:paraId="5418BE35" w14:textId="5AEF1B91" w:rsidR="008A0761" w:rsidRPr="00BC6645" w:rsidRDefault="008A0761" w:rsidP="006175EB">
      <w:pPr>
        <w:pStyle w:val="ClauseLevel3"/>
      </w:pPr>
      <w:r w:rsidRPr="00BC6645">
        <w:t xml:space="preserve">Without prejudice to anything agreed in any resultant </w:t>
      </w:r>
      <w:r w:rsidR="00257D31">
        <w:t>deed of standing offer</w:t>
      </w:r>
      <w:r w:rsidR="00E57CC2">
        <w:t xml:space="preserve"> (or contract entered into under any resultant deed of standing offer)</w:t>
      </w:r>
      <w:r w:rsidRPr="00BC6645">
        <w:t xml:space="preserve">, clause </w:t>
      </w:r>
      <w:r w:rsidRPr="00BC6645">
        <w:fldChar w:fldCharType="begin"/>
      </w:r>
      <w:r w:rsidRPr="00BC6645">
        <w:instrText xml:space="preserve"> REF _AGSRef91937708 \w \h  \* MERGEFORMAT </w:instrText>
      </w:r>
      <w:r w:rsidRPr="00BC6645">
        <w:fldChar w:fldCharType="separate"/>
      </w:r>
      <w:r w:rsidR="00082C2F">
        <w:t>6.4.1</w:t>
      </w:r>
      <w:r w:rsidRPr="00BC6645">
        <w:fldChar w:fldCharType="end"/>
      </w:r>
      <w:r w:rsidRPr="00BC6645">
        <w:t xml:space="preserve"> does not affect ownership of intellectual property in the information contained in a Tender.</w:t>
      </w:r>
    </w:p>
    <w:p w14:paraId="5445DCC8" w14:textId="30AB13AB" w:rsidR="008A0761" w:rsidRPr="00BC6645" w:rsidRDefault="008A0761" w:rsidP="006175EB">
      <w:pPr>
        <w:pStyle w:val="ClauseLevel3"/>
      </w:pPr>
      <w:r w:rsidRPr="00BC6645">
        <w:t xml:space="preserve">However, the Agency may use any material contained in a Tender, or otherwise provided by the Tenderer, for the purposes of the </w:t>
      </w:r>
      <w:r w:rsidR="00D4227F" w:rsidRPr="00BC6645">
        <w:t>RFT</w:t>
      </w:r>
      <w:r w:rsidRPr="00BC6645">
        <w:t xml:space="preserve"> process and the preparation and management of any resultant </w:t>
      </w:r>
      <w:r w:rsidR="00257D31">
        <w:t>deed of standing offer</w:t>
      </w:r>
      <w:r w:rsidR="00E57CC2">
        <w:t xml:space="preserve"> (or contract entered into under any resultant deed of standing offer)</w:t>
      </w:r>
      <w:r w:rsidRPr="00BC6645">
        <w:t>, including for the purposes of:</w:t>
      </w:r>
    </w:p>
    <w:p w14:paraId="1733C338" w14:textId="0E11DD11" w:rsidR="008A0761" w:rsidRPr="00BC6645" w:rsidRDefault="008A0761" w:rsidP="00C81B71">
      <w:pPr>
        <w:pStyle w:val="ClauseLevel4"/>
      </w:pPr>
      <w:r w:rsidRPr="00BC6645">
        <w:t xml:space="preserve">the </w:t>
      </w:r>
      <w:r w:rsidR="00D4227F" w:rsidRPr="00BC6645">
        <w:t>RFT</w:t>
      </w:r>
      <w:r w:rsidRPr="00BC6645">
        <w:t xml:space="preserve"> process, </w:t>
      </w:r>
      <w:r w:rsidR="00257D31">
        <w:t xml:space="preserve">including for </w:t>
      </w:r>
      <w:r w:rsidRPr="00BC6645">
        <w:t>evaluating or clarifying the Tender (including any subsequent offer);</w:t>
      </w:r>
    </w:p>
    <w:p w14:paraId="37D4F7A9" w14:textId="314AB895" w:rsidR="008A0761" w:rsidRPr="00BC6645" w:rsidRDefault="008A0761" w:rsidP="00C81B71">
      <w:pPr>
        <w:pStyle w:val="ClauseLevel4"/>
      </w:pPr>
      <w:r w:rsidRPr="00BC6645">
        <w:t>negotiating any resultant contractual arrangement with preferred Tenderer</w:t>
      </w:r>
      <w:r w:rsidR="00257D31">
        <w:t>s</w:t>
      </w:r>
      <w:r w:rsidRPr="00BC6645">
        <w:t>;</w:t>
      </w:r>
    </w:p>
    <w:p w14:paraId="002DF0B4" w14:textId="03FA092A" w:rsidR="008A0761" w:rsidRPr="00BC6645" w:rsidRDefault="008A0761" w:rsidP="00C81B71">
      <w:pPr>
        <w:pStyle w:val="ClauseLevel4"/>
      </w:pPr>
      <w:r w:rsidRPr="00BC6645">
        <w:t>managing any resultant contractual arrangement with the successful Tenderer</w:t>
      </w:r>
      <w:r w:rsidR="00257D31">
        <w:t>s</w:t>
      </w:r>
      <w:r w:rsidRPr="00BC6645">
        <w:t>;</w:t>
      </w:r>
    </w:p>
    <w:p w14:paraId="7D77E8DA" w14:textId="77777777" w:rsidR="008A0761" w:rsidRPr="00BC6645" w:rsidRDefault="008A0761" w:rsidP="00C81B71">
      <w:pPr>
        <w:pStyle w:val="ClauseLevel4"/>
      </w:pPr>
      <w:r w:rsidRPr="00BC6645">
        <w:t>complying with any law;</w:t>
      </w:r>
    </w:p>
    <w:p w14:paraId="7C2CEDA0" w14:textId="77777777" w:rsidR="008A0761" w:rsidRPr="00BC6645" w:rsidRDefault="008A0761" w:rsidP="00C81B71">
      <w:pPr>
        <w:pStyle w:val="ClauseLevel4"/>
      </w:pPr>
      <w:r w:rsidRPr="00BC6645">
        <w:t>referring any material suggesting collusion by Tenderer(s) to the Australian Competition and Consumer Commission (ACCC) and the use by the ACCC of that material to conduct any review it deems necessary;</w:t>
      </w:r>
    </w:p>
    <w:p w14:paraId="62A51A12" w14:textId="2E334402" w:rsidR="008A0761" w:rsidRPr="00BC6645" w:rsidRDefault="008A0761" w:rsidP="00C81B71">
      <w:pPr>
        <w:pStyle w:val="ClauseLevel4"/>
      </w:pPr>
      <w:r w:rsidRPr="00BC6645">
        <w:t xml:space="preserve">providing information to another person in the situations in clause </w:t>
      </w:r>
      <w:r w:rsidRPr="00BC6645">
        <w:fldChar w:fldCharType="begin"/>
      </w:r>
      <w:r w:rsidRPr="00BC6645">
        <w:instrText xml:space="preserve"> REF _AGSRef91096431 \r \h </w:instrText>
      </w:r>
      <w:r w:rsidRPr="00BC6645">
        <w:fldChar w:fldCharType="separate"/>
      </w:r>
      <w:r w:rsidR="00082C2F">
        <w:t>6.3.2</w:t>
      </w:r>
      <w:r w:rsidRPr="00BC6645">
        <w:fldChar w:fldCharType="end"/>
      </w:r>
      <w:r w:rsidRPr="00BC6645">
        <w:t xml:space="preserve">; </w:t>
      </w:r>
    </w:p>
    <w:p w14:paraId="72E6039F" w14:textId="7F559287" w:rsidR="008A0761" w:rsidRPr="00BC6645" w:rsidRDefault="008A0761" w:rsidP="00C81B71">
      <w:pPr>
        <w:pStyle w:val="ClauseLevel4"/>
      </w:pPr>
      <w:r w:rsidRPr="00BC6645">
        <w:t xml:space="preserve">addressing any dispute concerning the </w:t>
      </w:r>
      <w:r w:rsidR="00D4227F" w:rsidRPr="00BC6645">
        <w:t>RFT</w:t>
      </w:r>
      <w:r w:rsidRPr="00BC6645">
        <w:t xml:space="preserve"> process; and</w:t>
      </w:r>
    </w:p>
    <w:p w14:paraId="7D25D7DB" w14:textId="67E84D18" w:rsidR="008A0761" w:rsidRPr="00BC6645" w:rsidRDefault="008A0761" w:rsidP="00C81B71">
      <w:pPr>
        <w:pStyle w:val="ClauseLevel4"/>
      </w:pPr>
      <w:r w:rsidRPr="00BC6645">
        <w:t xml:space="preserve">anything else related to the above purpose or otherwise to this </w:t>
      </w:r>
      <w:r w:rsidR="00D4227F" w:rsidRPr="00BC6645">
        <w:t>RFT</w:t>
      </w:r>
      <w:r w:rsidRPr="00BC6645">
        <w:t xml:space="preserve"> process, including audit</w:t>
      </w:r>
      <w:r w:rsidR="00257D31">
        <w:t>s</w:t>
      </w:r>
      <w:r w:rsidRPr="00BC6645">
        <w:t xml:space="preserve"> and complying with governmental and parliamentary reporting requests and requirements.</w:t>
      </w:r>
    </w:p>
    <w:p w14:paraId="2FD6D862" w14:textId="77777777" w:rsidR="008A0761" w:rsidRPr="00BC6645" w:rsidRDefault="008A0761" w:rsidP="006175EB">
      <w:pPr>
        <w:pStyle w:val="ClauseLevel1"/>
      </w:pPr>
      <w:bookmarkStart w:id="240" w:name="_Toc183591487"/>
      <w:bookmarkStart w:id="241" w:name="_Toc184628057"/>
      <w:bookmarkStart w:id="242" w:name="_Toc520216253"/>
      <w:bookmarkStart w:id="243" w:name="_Toc15580513"/>
      <w:bookmarkStart w:id="244" w:name="_Toc208933043"/>
      <w:bookmarkStart w:id="245" w:name="_Ref65552235"/>
      <w:bookmarkStart w:id="246" w:name="_Toc65555956"/>
      <w:bookmarkStart w:id="247" w:name="_AGSRef86261934"/>
      <w:bookmarkStart w:id="248" w:name="_Toc77137374"/>
      <w:bookmarkStart w:id="249" w:name="_Toc87418308"/>
      <w:bookmarkStart w:id="250" w:name="_Toc103658795"/>
      <w:bookmarkStart w:id="251" w:name="_AGSRef20756113"/>
      <w:bookmarkStart w:id="252" w:name="_AGSRef18601351"/>
      <w:bookmarkStart w:id="253" w:name="_Toc114912365"/>
      <w:r w:rsidRPr="00BC6645">
        <w:t>Policy and law</w:t>
      </w:r>
      <w:bookmarkEnd w:id="240"/>
      <w:bookmarkEnd w:id="241"/>
      <w:bookmarkEnd w:id="242"/>
      <w:bookmarkEnd w:id="243"/>
      <w:bookmarkEnd w:id="244"/>
    </w:p>
    <w:p w14:paraId="6037E9C3" w14:textId="77777777" w:rsidR="008A0761" w:rsidRPr="00BC6645" w:rsidRDefault="008A0761" w:rsidP="00570C5B">
      <w:pPr>
        <w:pStyle w:val="ClauseLevel2"/>
        <w:keepNext/>
        <w:widowControl w:val="0"/>
        <w:spacing w:before="200" w:line="280" w:lineRule="atLeast"/>
        <w:outlineLvl w:val="1"/>
        <w:rPr>
          <w:rFonts w:cs="Calibri"/>
        </w:rPr>
      </w:pPr>
      <w:bookmarkStart w:id="254" w:name="_Toc183591488"/>
      <w:bookmarkStart w:id="255" w:name="_Toc184628058"/>
      <w:bookmarkStart w:id="256" w:name="_Ref317856962"/>
      <w:bookmarkStart w:id="257" w:name="_Ref418509691"/>
      <w:bookmarkStart w:id="258" w:name="_Toc15580514"/>
      <w:bookmarkStart w:id="259" w:name="_Toc208933044"/>
      <w:r w:rsidRPr="00BC6645">
        <w:rPr>
          <w:rFonts w:cs="Calibri"/>
        </w:rPr>
        <w:t>Ethical dealing</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C0FC697" w14:textId="77777777" w:rsidR="008A0761" w:rsidRPr="00BC6645" w:rsidRDefault="008A0761" w:rsidP="006175EB">
      <w:pPr>
        <w:pStyle w:val="ClauseLevel3"/>
      </w:pPr>
      <w:r w:rsidRPr="00BC6645">
        <w:t>Tenders should be compiled without any improper assistance from current or former officers, employees and other officials, contractors or agents of the Agency and without the use of information improperly obtained or in breach of an obligation of confidentiality.</w:t>
      </w:r>
    </w:p>
    <w:p w14:paraId="64426625" w14:textId="77777777" w:rsidR="008A0761" w:rsidRPr="00BC6645" w:rsidRDefault="008A0761" w:rsidP="006175EB">
      <w:pPr>
        <w:pStyle w:val="ClauseLevel3"/>
      </w:pPr>
      <w:r w:rsidRPr="00BC6645">
        <w:t>Tenderers should not:</w:t>
      </w:r>
    </w:p>
    <w:p w14:paraId="62558ABB" w14:textId="783AE6C5" w:rsidR="008A0761" w:rsidRPr="00BC6645" w:rsidRDefault="008A0761" w:rsidP="00BC6645">
      <w:pPr>
        <w:pStyle w:val="ClauseLevel4"/>
      </w:pPr>
      <w:r w:rsidRPr="00BC6645">
        <w:t xml:space="preserve">engage in misleading or deceptive conduct, or make false or misleading claims or statements, in relation to their Tender or the </w:t>
      </w:r>
      <w:r w:rsidR="00D4227F" w:rsidRPr="00BC6645">
        <w:t>RFT</w:t>
      </w:r>
      <w:r w:rsidRPr="00BC6645">
        <w:t xml:space="preserve"> process;</w:t>
      </w:r>
    </w:p>
    <w:p w14:paraId="06B81A5A" w14:textId="06B41665" w:rsidR="008A0761" w:rsidRPr="00BC6645" w:rsidRDefault="008A0761" w:rsidP="00BC6645">
      <w:pPr>
        <w:pStyle w:val="ClauseLevel4"/>
      </w:pPr>
      <w:r w:rsidRPr="00BC6645">
        <w:t xml:space="preserve">engage in any collusive Tendering, anti-competitive conduct, or any other unlawful or unethical conduct with any other Tenderer, or any other person in connection with the preparation of their Tender or the </w:t>
      </w:r>
      <w:r w:rsidR="00D4227F" w:rsidRPr="00BC6645">
        <w:t>RFT</w:t>
      </w:r>
      <w:r w:rsidRPr="00BC6645">
        <w:t xml:space="preserve"> process; </w:t>
      </w:r>
    </w:p>
    <w:p w14:paraId="5FD7B02E" w14:textId="3ED32A60" w:rsidR="008A0761" w:rsidRPr="00BC6645" w:rsidRDefault="008A0761" w:rsidP="00BC6645">
      <w:pPr>
        <w:pStyle w:val="ClauseLevel4"/>
      </w:pPr>
      <w:r w:rsidRPr="00BC6645">
        <w:lastRenderedPageBreak/>
        <w:t>attempt to solicit information from or influence improperly any current or former officer, employee, contractor or agent of the Agency or violate any applicable laws</w:t>
      </w:r>
      <w:r w:rsidR="00257D31">
        <w:t>,</w:t>
      </w:r>
      <w:r w:rsidRPr="00BC6645">
        <w:t xml:space="preserve"> or the Agency</w:t>
      </w:r>
      <w:r w:rsidR="00257D31">
        <w:t>'s</w:t>
      </w:r>
      <w:r w:rsidRPr="00BC6645">
        <w:t xml:space="preserve"> or Australian Government policies regarding the offering of inducements in connection with the </w:t>
      </w:r>
      <w:r w:rsidR="00D4227F" w:rsidRPr="00BC6645">
        <w:t>RFT</w:t>
      </w:r>
      <w:r w:rsidRPr="00BC6645">
        <w:t xml:space="preserve"> process; </w:t>
      </w:r>
    </w:p>
    <w:p w14:paraId="708ECB78" w14:textId="550AD158" w:rsidR="008A0761" w:rsidRPr="00BC6645" w:rsidRDefault="008A0761" w:rsidP="00BC6645">
      <w:pPr>
        <w:pStyle w:val="ClauseLevel4"/>
      </w:pPr>
      <w:r w:rsidRPr="00BC6645">
        <w:t xml:space="preserve">engage in, procure or engage others to engage in, any activity that would result in a breach of the </w:t>
      </w:r>
      <w:r w:rsidRPr="00BC6645">
        <w:rPr>
          <w:i/>
        </w:rPr>
        <w:t xml:space="preserve">Lobbying Code of Conduct </w:t>
      </w:r>
      <w:r w:rsidRPr="00BC6645">
        <w:t xml:space="preserve">available at </w:t>
      </w:r>
      <w:hyperlink r:id="rId18" w:history="1">
        <w:r w:rsidR="007C4736" w:rsidRPr="00F00A8A">
          <w:rPr>
            <w:rStyle w:val="Hyperlink"/>
          </w:rPr>
          <w:t>https://www.ag.gov.au/integrity/publications/lobbying-code-conduct</w:t>
        </w:r>
      </w:hyperlink>
      <w:r w:rsidR="007C4736">
        <w:t xml:space="preserve"> </w:t>
      </w:r>
      <w:r w:rsidRPr="00BC6645">
        <w:t>; or</w:t>
      </w:r>
    </w:p>
    <w:p w14:paraId="3120B6FA" w14:textId="77777777" w:rsidR="008A0761" w:rsidRPr="00BC6645" w:rsidRDefault="008A0761" w:rsidP="00BC6645">
      <w:pPr>
        <w:pStyle w:val="ClauseLevel4"/>
      </w:pPr>
      <w:r w:rsidRPr="00BC6645">
        <w:t>otherwise act in an unethical or improper manner or contrary to any law.</w:t>
      </w:r>
    </w:p>
    <w:p w14:paraId="4F185C60" w14:textId="3D976322" w:rsidR="008A0761" w:rsidRPr="00BC6645" w:rsidRDefault="008A0761" w:rsidP="006175EB">
      <w:pPr>
        <w:pStyle w:val="ClauseLevel3"/>
      </w:pPr>
      <w:r w:rsidRPr="00BC6645">
        <w:t xml:space="preserve">The Agency may exclude from consideration any Tender lodged by a Tenderer that, in the Agency’s reasonable opinion, has engaged in any behaviour contrary to clause </w:t>
      </w:r>
      <w:r w:rsidRPr="00BC6645">
        <w:fldChar w:fldCharType="begin"/>
      </w:r>
      <w:r w:rsidRPr="00BC6645">
        <w:instrText xml:space="preserve"> REF _Ref317856962 \r \h </w:instrText>
      </w:r>
      <w:r w:rsidRPr="00BC6645">
        <w:fldChar w:fldCharType="separate"/>
      </w:r>
      <w:r w:rsidR="00082C2F">
        <w:t>7.1</w:t>
      </w:r>
      <w:r w:rsidRPr="00BC6645">
        <w:fldChar w:fldCharType="end"/>
      </w:r>
      <w:r w:rsidR="00FF64EF" w:rsidRPr="00BC6645">
        <w:t xml:space="preserve">. </w:t>
      </w:r>
      <w:r w:rsidRPr="00BC6645">
        <w:t>In addition, the Agency may refer the matter to relevant Commonwealth, State or Territory authorities</w:t>
      </w:r>
      <w:r w:rsidR="00FF64EF" w:rsidRPr="00BC6645">
        <w:t xml:space="preserve">. </w:t>
      </w:r>
      <w:r w:rsidRPr="00BC6645">
        <w:t xml:space="preserve">This right is in addition to any other remedies the Agency may have under law or in any resultant </w:t>
      </w:r>
      <w:r w:rsidR="00257D31">
        <w:t>deed of standing offer</w:t>
      </w:r>
      <w:r w:rsidR="00293F08">
        <w:t xml:space="preserve"> (or contract entered into under any resultant deed of standing offer)</w:t>
      </w:r>
      <w:r w:rsidRPr="00BC6645">
        <w:t xml:space="preserve"> with a successful Tenderer.</w:t>
      </w:r>
    </w:p>
    <w:p w14:paraId="749CBA9E" w14:textId="77777777" w:rsidR="008A0761" w:rsidRPr="00BC6645" w:rsidRDefault="008A0761" w:rsidP="00570C5B">
      <w:pPr>
        <w:pStyle w:val="ClauseLevel2"/>
        <w:keepNext/>
        <w:widowControl w:val="0"/>
        <w:spacing w:before="200" w:line="280" w:lineRule="atLeast"/>
        <w:outlineLvl w:val="1"/>
        <w:rPr>
          <w:rFonts w:cs="Calibri"/>
        </w:rPr>
      </w:pPr>
      <w:bookmarkStart w:id="260" w:name="_Toc65555957"/>
      <w:bookmarkStart w:id="261" w:name="_Toc77137375"/>
      <w:bookmarkStart w:id="262" w:name="_Toc87418309"/>
      <w:bookmarkStart w:id="263" w:name="_Toc103658796"/>
      <w:bookmarkStart w:id="264" w:name="_AGSRef58335900"/>
      <w:bookmarkStart w:id="265" w:name="_Toc114912366"/>
      <w:bookmarkStart w:id="266" w:name="_Toc183591489"/>
      <w:bookmarkStart w:id="267" w:name="_Toc184628059"/>
      <w:bookmarkStart w:id="268" w:name="_Toc15580515"/>
      <w:bookmarkStart w:id="269" w:name="_Toc208933045"/>
      <w:bookmarkStart w:id="270" w:name="_Toc51390214"/>
      <w:r w:rsidRPr="00BC6645">
        <w:rPr>
          <w:rFonts w:cs="Calibri"/>
        </w:rPr>
        <w:t>Conflicts of interest</w:t>
      </w:r>
      <w:bookmarkEnd w:id="260"/>
      <w:bookmarkEnd w:id="261"/>
      <w:bookmarkEnd w:id="262"/>
      <w:bookmarkEnd w:id="263"/>
      <w:bookmarkEnd w:id="264"/>
      <w:bookmarkEnd w:id="265"/>
      <w:bookmarkEnd w:id="266"/>
      <w:bookmarkEnd w:id="267"/>
      <w:bookmarkEnd w:id="268"/>
      <w:bookmarkEnd w:id="269"/>
    </w:p>
    <w:p w14:paraId="3BB0473E" w14:textId="052B1F0E" w:rsidR="008A0761" w:rsidRPr="00BC6645" w:rsidRDefault="008A0761" w:rsidP="006175EB">
      <w:pPr>
        <w:pStyle w:val="ClauseLevel3"/>
      </w:pPr>
      <w:bookmarkStart w:id="271" w:name="_Ref82333250"/>
      <w:bookmarkStart w:id="272" w:name="_AGSRef79048001"/>
      <w:r w:rsidRPr="00BC6645">
        <w:t xml:space="preserve">Tenderers should represent and declare in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at the time of lodging their Tender, an actual, potential or perceived conflict of interest concerning itself or a related entity exists, or might arise during the term of any resultant </w:t>
      </w:r>
      <w:r w:rsidR="00415EB9">
        <w:t>deed of standing offer</w:t>
      </w:r>
      <w:r w:rsidRPr="00BC6645">
        <w:t xml:space="preserve"> </w:t>
      </w:r>
      <w:r w:rsidR="00293F08">
        <w:t xml:space="preserve">(or contract entered into under any resultant deed of standing offer) </w:t>
      </w:r>
      <w:r w:rsidRPr="00BC6645">
        <w:t>or in relation to the Tender</w:t>
      </w:r>
      <w:r w:rsidR="00FF64EF" w:rsidRPr="00BC6645">
        <w:t xml:space="preserve">. </w:t>
      </w:r>
    </w:p>
    <w:p w14:paraId="74A9FB7F" w14:textId="591AB4E9" w:rsidR="008A0761" w:rsidRPr="00BC6645" w:rsidRDefault="008A0761" w:rsidP="006175EB">
      <w:pPr>
        <w:pStyle w:val="ClauseLevel3"/>
      </w:pPr>
      <w:r w:rsidRPr="00BC6645">
        <w:t xml:space="preserve">An actual, potential or perceived conflict of interest means engaging in any activity or obtaining any interest that </w:t>
      </w:r>
      <w:r w:rsidR="00415EB9">
        <w:t xml:space="preserve">conflicts or </w:t>
      </w:r>
      <w:r w:rsidRPr="00BC6645">
        <w:t>is likely</w:t>
      </w:r>
      <w:r w:rsidR="00415EB9">
        <w:t>, or perceived to be likely,</w:t>
      </w:r>
      <w:r w:rsidRPr="00BC6645">
        <w:t xml:space="preserve"> to conflict with or restrict the Tenderer in performing any resultant </w:t>
      </w:r>
      <w:r w:rsidR="0027235C">
        <w:t>deed of standing offer</w:t>
      </w:r>
      <w:r w:rsidR="00293F08">
        <w:t xml:space="preserve"> (or contract entered into under any resultant deed of standing offer)</w:t>
      </w:r>
      <w:r w:rsidRPr="00BC6645">
        <w:t xml:space="preserve"> fairly and independently.</w:t>
      </w:r>
    </w:p>
    <w:p w14:paraId="38223F82" w14:textId="77777777" w:rsidR="008A0761" w:rsidRPr="00BC6645" w:rsidRDefault="008A0761" w:rsidP="006175EB">
      <w:pPr>
        <w:pStyle w:val="ClauseLevel3"/>
      </w:pPr>
      <w:r w:rsidRPr="00BC6645">
        <w:t>A conflict of interest may exist, for example, if:</w:t>
      </w:r>
      <w:bookmarkEnd w:id="271"/>
    </w:p>
    <w:p w14:paraId="14EB282F" w14:textId="3871BD77" w:rsidR="008A0761" w:rsidRPr="00BC6645" w:rsidRDefault="008A0761" w:rsidP="00BC6645">
      <w:pPr>
        <w:pStyle w:val="ClauseLevel4"/>
      </w:pPr>
      <w:r w:rsidRPr="00BC6645">
        <w:t>Tenderers (including any of their officers, employees, agents and subcontractors) have a relationship (whether professional, commercial or personal) with the Agency’s personnel involved in the evaluation of Tenders; or</w:t>
      </w:r>
    </w:p>
    <w:p w14:paraId="1C715144" w14:textId="5CD2F1B1" w:rsidR="008A0761" w:rsidRPr="00BC6645" w:rsidRDefault="008A0761" w:rsidP="00BC6645">
      <w:pPr>
        <w:pStyle w:val="ClauseLevel4"/>
      </w:pPr>
      <w:r w:rsidRPr="00BC6645">
        <w:t xml:space="preserve">Tenderers (including any of their officers, employees, agents and subcontractors) have a </w:t>
      </w:r>
      <w:r w:rsidR="00E20960">
        <w:t>professional, commercial or personal</w:t>
      </w:r>
      <w:r w:rsidR="00822D0C">
        <w:t xml:space="preserve"> </w:t>
      </w:r>
      <w:r w:rsidRPr="00BC6645">
        <w:t xml:space="preserve">relationship with, </w:t>
      </w:r>
      <w:r w:rsidR="00822D0C">
        <w:t>or</w:t>
      </w:r>
      <w:r w:rsidRPr="00BC6645">
        <w:t xml:space="preserve"> obligations to, a</w:t>
      </w:r>
      <w:r w:rsidR="00822D0C">
        <w:t xml:space="preserve"> perso</w:t>
      </w:r>
      <w:r w:rsidRPr="00BC6645">
        <w:t>n</w:t>
      </w:r>
      <w:r w:rsidR="00822D0C">
        <w:t xml:space="preserve"> or</w:t>
      </w:r>
      <w:r w:rsidRPr="00BC6645">
        <w:t xml:space="preserve"> organisation which would affect the performance of any resultant </w:t>
      </w:r>
      <w:r w:rsidR="00415EB9">
        <w:t>deed of standing offer</w:t>
      </w:r>
      <w:r w:rsidRPr="00BC6645">
        <w:t xml:space="preserve"> </w:t>
      </w:r>
      <w:r w:rsidR="00293F08">
        <w:t xml:space="preserve">(or contract entered into under any resultant deed of standing offer) </w:t>
      </w:r>
      <w:r w:rsidRPr="00BC6645">
        <w:t>or would bring disrepute to or embarrass the Agency.</w:t>
      </w:r>
      <w:r w:rsidR="00822D0C">
        <w:t xml:space="preserve"> This could include, for example, circumstances in which a Tenderer </w:t>
      </w:r>
      <w:r w:rsidR="00E20960">
        <w:t>is participating in, or has been successful as a result of, other Agency procurements, which involve the delivery of services that the Tenderer may advise on in its role as a Digital Health Adviser.</w:t>
      </w:r>
      <w:r w:rsidR="00822D0C">
        <w:t xml:space="preserve"> </w:t>
      </w:r>
    </w:p>
    <w:p w14:paraId="42476E67" w14:textId="00586113" w:rsidR="008A0761" w:rsidRPr="00BC6645" w:rsidRDefault="008A0761" w:rsidP="006175EB">
      <w:pPr>
        <w:pStyle w:val="ClauseLevel3"/>
      </w:pPr>
      <w:r w:rsidRPr="00BC6645">
        <w:t>If at any time prior to entering into any resultant</w:t>
      </w:r>
      <w:r w:rsidR="00415EB9">
        <w:t xml:space="preserve"> deed of standing offer</w:t>
      </w:r>
      <w:r w:rsidRPr="00BC6645">
        <w:t>, an actual, potential or perceived conflict of interest concerning itself or a related entity arises or may arise for any Tenderer, that Tenderer should immediately notify the Contact Officer</w:t>
      </w:r>
      <w:r w:rsidR="00193FEE">
        <w:t xml:space="preserve"> in writing</w:t>
      </w:r>
      <w:r w:rsidRPr="00BC6645">
        <w:t>.</w:t>
      </w:r>
      <w:r w:rsidR="00193FEE">
        <w:t xml:space="preserve"> </w:t>
      </w:r>
    </w:p>
    <w:p w14:paraId="496330F2" w14:textId="77777777" w:rsidR="008A0761" w:rsidRPr="00BC6645" w:rsidRDefault="008A0761" w:rsidP="006175EB">
      <w:pPr>
        <w:pStyle w:val="ClauseLevel3"/>
      </w:pPr>
      <w:r w:rsidRPr="00BC6645">
        <w:t>If an actual, potential or perceived conflict of interest arises, the Agency may, at its sole and absolute discretion:</w:t>
      </w:r>
      <w:bookmarkEnd w:id="272"/>
    </w:p>
    <w:p w14:paraId="7D599159" w14:textId="77777777" w:rsidR="008A0761" w:rsidRPr="00BC6645" w:rsidRDefault="008A0761" w:rsidP="00BC6645">
      <w:pPr>
        <w:pStyle w:val="ClauseLevel4"/>
      </w:pPr>
      <w:r w:rsidRPr="00BC6645">
        <w:t>exclude the Tender from further consideration;</w:t>
      </w:r>
    </w:p>
    <w:p w14:paraId="7029F093" w14:textId="77777777" w:rsidR="008A0761" w:rsidRPr="00BC6645" w:rsidRDefault="008A0761" w:rsidP="00BC6645">
      <w:pPr>
        <w:pStyle w:val="ClauseLevel4"/>
      </w:pPr>
      <w:r w:rsidRPr="00BC6645">
        <w:lastRenderedPageBreak/>
        <w:t>enter into discussions to seek to resolve the conflict of interest; or</w:t>
      </w:r>
    </w:p>
    <w:p w14:paraId="13FF3150" w14:textId="77777777" w:rsidR="008A0761" w:rsidRPr="00BC6645" w:rsidRDefault="008A0761" w:rsidP="00BC6645">
      <w:pPr>
        <w:pStyle w:val="ClauseLevel4"/>
      </w:pPr>
      <w:r w:rsidRPr="00BC6645">
        <w:t>take any other action it considers appropriate.</w:t>
      </w:r>
    </w:p>
    <w:p w14:paraId="401391EB" w14:textId="77777777" w:rsidR="008A0761" w:rsidRPr="00BC6645" w:rsidRDefault="008A0761" w:rsidP="00570C5B">
      <w:pPr>
        <w:pStyle w:val="ClauseLevel2"/>
        <w:keepNext/>
        <w:widowControl w:val="0"/>
        <w:spacing w:before="200" w:line="280" w:lineRule="atLeast"/>
        <w:outlineLvl w:val="1"/>
        <w:rPr>
          <w:rFonts w:cs="Calibri"/>
        </w:rPr>
      </w:pPr>
      <w:bookmarkStart w:id="273" w:name="_Toc65555958"/>
      <w:bookmarkStart w:id="274" w:name="_Toc77137376"/>
      <w:bookmarkStart w:id="275" w:name="_Toc87418310"/>
      <w:bookmarkStart w:id="276" w:name="_Toc103658797"/>
      <w:bookmarkStart w:id="277" w:name="_AGSRef8071464"/>
      <w:bookmarkStart w:id="278" w:name="_AGSRef45797145"/>
      <w:bookmarkStart w:id="279" w:name="_Toc114912367"/>
      <w:bookmarkStart w:id="280" w:name="_Toc183591490"/>
      <w:bookmarkStart w:id="281" w:name="_Toc184628060"/>
      <w:bookmarkStart w:id="282" w:name="_Ref305147183"/>
      <w:bookmarkStart w:id="283" w:name="_Toc15580516"/>
      <w:bookmarkStart w:id="284" w:name="_Toc208933046"/>
      <w:r w:rsidRPr="00BC6645">
        <w:rPr>
          <w:rFonts w:cs="Calibri"/>
        </w:rPr>
        <w:t>Application of law and Commonwealth policy</w:t>
      </w:r>
      <w:bookmarkEnd w:id="270"/>
      <w:bookmarkEnd w:id="273"/>
      <w:bookmarkEnd w:id="274"/>
      <w:bookmarkEnd w:id="275"/>
      <w:bookmarkEnd w:id="276"/>
      <w:bookmarkEnd w:id="277"/>
      <w:bookmarkEnd w:id="278"/>
      <w:bookmarkEnd w:id="279"/>
      <w:bookmarkEnd w:id="280"/>
      <w:bookmarkEnd w:id="281"/>
      <w:bookmarkEnd w:id="282"/>
      <w:bookmarkEnd w:id="283"/>
      <w:bookmarkEnd w:id="284"/>
    </w:p>
    <w:p w14:paraId="49D1C5A1" w14:textId="7E7E5153" w:rsidR="008A0761" w:rsidRPr="00BC6645" w:rsidRDefault="008A0761" w:rsidP="006175EB">
      <w:pPr>
        <w:pStyle w:val="ClauseLevel3"/>
      </w:pPr>
      <w:r w:rsidRPr="00BC6645">
        <w:t xml:space="preserve">Tenderers should familiarise themselves with, should obtain, and will be deemed to have obtained, their own advice on the impact of all relevant Commonwealth legislation and policies relating to the </w:t>
      </w:r>
      <w:r w:rsidR="00D4227F" w:rsidRPr="00BC6645">
        <w:t>RFT</w:t>
      </w:r>
      <w:r w:rsidRPr="00BC6645">
        <w:t xml:space="preserve"> process and the provision of the Services including:</w:t>
      </w:r>
    </w:p>
    <w:p w14:paraId="0F97827D" w14:textId="77777777" w:rsidR="008A0761" w:rsidRPr="00BC6645" w:rsidRDefault="008A0761" w:rsidP="00BC6645">
      <w:pPr>
        <w:pStyle w:val="ClauseLevel4"/>
      </w:pPr>
      <w:r w:rsidRPr="00BC6645">
        <w:t xml:space="preserve">Division 137.1 of the </w:t>
      </w:r>
      <w:r w:rsidRPr="00BC6645">
        <w:rPr>
          <w:i/>
        </w:rPr>
        <w:t>Criminal Code 1995</w:t>
      </w:r>
      <w:r w:rsidRPr="00BC6645">
        <w:t xml:space="preserve"> (Cth);</w:t>
      </w:r>
    </w:p>
    <w:p w14:paraId="4275B673" w14:textId="77777777" w:rsidR="008A0761" w:rsidRPr="00BC6645" w:rsidRDefault="008A0761" w:rsidP="00BC6645">
      <w:pPr>
        <w:pStyle w:val="ClauseLevel4"/>
      </w:pPr>
      <w:r w:rsidRPr="00BC6645">
        <w:t xml:space="preserve">the </w:t>
      </w:r>
      <w:r w:rsidRPr="00FD0D0C">
        <w:rPr>
          <w:i/>
        </w:rPr>
        <w:t>F</w:t>
      </w:r>
      <w:r w:rsidRPr="00BC6645">
        <w:rPr>
          <w:i/>
        </w:rPr>
        <w:t xml:space="preserve">air Work Act 2009 </w:t>
      </w:r>
      <w:r w:rsidRPr="00BC6645">
        <w:t xml:space="preserve">(Cth); </w:t>
      </w:r>
    </w:p>
    <w:p w14:paraId="730C283D" w14:textId="78C72EC3" w:rsidR="00FD0D0C" w:rsidRDefault="008A0761" w:rsidP="00BC6645">
      <w:pPr>
        <w:pStyle w:val="ClauseLevel4"/>
      </w:pPr>
      <w:r w:rsidRPr="00BC6645">
        <w:t xml:space="preserve">the </w:t>
      </w:r>
      <w:r w:rsidRPr="00BC6645">
        <w:rPr>
          <w:i/>
        </w:rPr>
        <w:t xml:space="preserve">Freedom of Information Act 1982 </w:t>
      </w:r>
      <w:r w:rsidRPr="00BC6645">
        <w:t xml:space="preserve">(Cth); </w:t>
      </w:r>
    </w:p>
    <w:p w14:paraId="7953D80E" w14:textId="4210CDCB" w:rsidR="00FD0D0C" w:rsidRPr="00BC6645" w:rsidRDefault="00FD0D0C" w:rsidP="00BC6645">
      <w:pPr>
        <w:pStyle w:val="ClauseLevel4"/>
      </w:pPr>
      <w:r>
        <w:t xml:space="preserve">the </w:t>
      </w:r>
      <w:r>
        <w:rPr>
          <w:i/>
        </w:rPr>
        <w:t>Government Procurement (Judicial Review) Act 2018</w:t>
      </w:r>
      <w:r>
        <w:t xml:space="preserve"> (Cth) which provides a formal complaints mechanism that applies to some procurements;</w:t>
      </w:r>
    </w:p>
    <w:p w14:paraId="4A0B9C50" w14:textId="77777777" w:rsidR="008A0761" w:rsidRPr="00BC6645" w:rsidRDefault="008A0761" w:rsidP="00BC6645">
      <w:pPr>
        <w:pStyle w:val="ClauseLevel4"/>
      </w:pPr>
      <w:r w:rsidRPr="00BC6645">
        <w:t xml:space="preserve">the </w:t>
      </w:r>
      <w:r w:rsidRPr="00BC6645">
        <w:rPr>
          <w:i/>
        </w:rPr>
        <w:t xml:space="preserve">Ombudsman Act 1976 </w:t>
      </w:r>
      <w:r w:rsidRPr="00BC6645">
        <w:t>(Cth);</w:t>
      </w:r>
    </w:p>
    <w:p w14:paraId="3A7894BC" w14:textId="31FCDFDA" w:rsidR="008A0761" w:rsidRPr="00BC6645" w:rsidRDefault="008A0761" w:rsidP="00BC6645">
      <w:pPr>
        <w:pStyle w:val="ClauseLevel4"/>
      </w:pPr>
      <w:r w:rsidRPr="00BC6645">
        <w:t xml:space="preserve">the </w:t>
      </w:r>
      <w:r w:rsidRPr="00BC6645">
        <w:rPr>
          <w:i/>
        </w:rPr>
        <w:t xml:space="preserve">Privacy Act 1988 </w:t>
      </w:r>
      <w:r w:rsidRPr="00BC6645">
        <w:t>(Cth);</w:t>
      </w:r>
    </w:p>
    <w:p w14:paraId="3EEECAD0" w14:textId="77777777" w:rsidR="008A0761" w:rsidRDefault="008A0761" w:rsidP="00BC6645">
      <w:pPr>
        <w:pStyle w:val="ClauseLevel4"/>
      </w:pPr>
      <w:r w:rsidRPr="00BC6645">
        <w:t xml:space="preserve">the </w:t>
      </w:r>
      <w:r w:rsidRPr="00BC6645">
        <w:rPr>
          <w:i/>
        </w:rPr>
        <w:t xml:space="preserve">Public Governance, Performance and Accountability Act 2013 </w:t>
      </w:r>
      <w:r w:rsidRPr="00BC6645">
        <w:t>(Cth);</w:t>
      </w:r>
    </w:p>
    <w:p w14:paraId="2800D42C" w14:textId="4434B1AF" w:rsidR="00FA6BA6" w:rsidRDefault="00FA6BA6" w:rsidP="00BC6645">
      <w:pPr>
        <w:pStyle w:val="ClauseLevel4"/>
      </w:pPr>
      <w:r>
        <w:t xml:space="preserve">the </w:t>
      </w:r>
      <w:r>
        <w:rPr>
          <w:i/>
        </w:rPr>
        <w:t>Public Interest Disclosure Act 2013</w:t>
      </w:r>
      <w:r>
        <w:t xml:space="preserve"> (Cth);</w:t>
      </w:r>
    </w:p>
    <w:p w14:paraId="53D493EA" w14:textId="48BCA4C9" w:rsidR="00E20960" w:rsidRDefault="00E20960" w:rsidP="00E20960">
      <w:pPr>
        <w:pStyle w:val="ClauseLevel4"/>
      </w:pPr>
      <w:r>
        <w:t xml:space="preserve">the </w:t>
      </w:r>
      <w:r>
        <w:rPr>
          <w:i/>
        </w:rPr>
        <w:t>Modern Slavery Act 2018</w:t>
      </w:r>
      <w:r>
        <w:t xml:space="preserve"> (Cth);</w:t>
      </w:r>
    </w:p>
    <w:p w14:paraId="69E75138" w14:textId="61E96B62" w:rsidR="008A0761" w:rsidRPr="00BC6645" w:rsidRDefault="008A0761" w:rsidP="00BC6645">
      <w:pPr>
        <w:pStyle w:val="ClauseLevel4"/>
      </w:pPr>
      <w:r w:rsidRPr="00BC6645">
        <w:t xml:space="preserve">the </w:t>
      </w:r>
      <w:r w:rsidRPr="00BC6645">
        <w:rPr>
          <w:i/>
        </w:rPr>
        <w:t>Work Health and Safety Act 2011</w:t>
      </w:r>
      <w:r w:rsidRPr="00BC6645">
        <w:t xml:space="preserve"> (Cth) and other work health and safety legislation applicable to any successful Tenderer; </w:t>
      </w:r>
    </w:p>
    <w:p w14:paraId="6A23D25E" w14:textId="77777777" w:rsidR="008A0761" w:rsidRPr="00BC6645" w:rsidRDefault="008A0761" w:rsidP="00BC6645">
      <w:pPr>
        <w:pStyle w:val="ClauseLevel4"/>
      </w:pPr>
      <w:r w:rsidRPr="00BC6645">
        <w:t xml:space="preserve">the </w:t>
      </w:r>
      <w:r w:rsidRPr="00BC6645">
        <w:rPr>
          <w:i/>
        </w:rPr>
        <w:t>Workplace Gender Equality Act 2012</w:t>
      </w:r>
      <w:r w:rsidRPr="00BC6645">
        <w:t xml:space="preserve"> (Cth);</w:t>
      </w:r>
    </w:p>
    <w:p w14:paraId="7B4A581B" w14:textId="77777777" w:rsidR="008A0761" w:rsidRPr="00BC6645" w:rsidRDefault="008A0761" w:rsidP="00BC6645">
      <w:pPr>
        <w:pStyle w:val="ClauseLevel4"/>
      </w:pPr>
      <w:r w:rsidRPr="00BC6645">
        <w:rPr>
          <w:i/>
        </w:rPr>
        <w:t>Competition and Consumer Act 2010</w:t>
      </w:r>
      <w:r w:rsidRPr="00BC6645">
        <w:t xml:space="preserve"> (Cth);</w:t>
      </w:r>
    </w:p>
    <w:p w14:paraId="6E22FC97" w14:textId="77777777" w:rsidR="008A0761" w:rsidRPr="00BC6645" w:rsidRDefault="008A0761" w:rsidP="00BC6645">
      <w:pPr>
        <w:pStyle w:val="ClauseLevel4"/>
      </w:pPr>
      <w:r w:rsidRPr="00BC6645">
        <w:rPr>
          <w:i/>
        </w:rPr>
        <w:t>Auditor-General Act 1997</w:t>
      </w:r>
      <w:r w:rsidRPr="00BC6645">
        <w:t xml:space="preserve"> (Cth);</w:t>
      </w:r>
    </w:p>
    <w:p w14:paraId="4F412590" w14:textId="52C98B48" w:rsidR="008A0761" w:rsidRPr="00BC6645" w:rsidRDefault="00592FE5" w:rsidP="00BC6645">
      <w:pPr>
        <w:pStyle w:val="ClauseLevel4"/>
      </w:pPr>
      <w:r>
        <w:t>a</w:t>
      </w:r>
      <w:r w:rsidR="008A0761" w:rsidRPr="00BC6645">
        <w:t>nti-terrorism measures;</w:t>
      </w:r>
    </w:p>
    <w:p w14:paraId="114AF722" w14:textId="77777777" w:rsidR="008A0761" w:rsidRPr="00BC6645" w:rsidRDefault="008A0761" w:rsidP="00BC6645">
      <w:pPr>
        <w:pStyle w:val="ClauseLevel4"/>
      </w:pPr>
      <w:r w:rsidRPr="00BC6645">
        <w:t>the Protective Security Policy Framework;</w:t>
      </w:r>
    </w:p>
    <w:p w14:paraId="03F78376" w14:textId="77777777" w:rsidR="008A0761" w:rsidRPr="00BC6645" w:rsidRDefault="008A0761" w:rsidP="00BC6645">
      <w:pPr>
        <w:pStyle w:val="ClauseLevel4"/>
      </w:pPr>
      <w:r w:rsidRPr="00BC6645">
        <w:t>the Commonwealth Fraud Control Framework;</w:t>
      </w:r>
    </w:p>
    <w:p w14:paraId="497AEA82" w14:textId="1363CC62" w:rsidR="008A0761" w:rsidRPr="00BC6645" w:rsidRDefault="008A0761" w:rsidP="00BC6645">
      <w:pPr>
        <w:pStyle w:val="ClauseLevel4"/>
      </w:pPr>
      <w:r w:rsidRPr="00BC6645">
        <w:t xml:space="preserve">the Commonwealth Procurement Rules; </w:t>
      </w:r>
      <w:r w:rsidR="0051522A">
        <w:t>and</w:t>
      </w:r>
    </w:p>
    <w:p w14:paraId="0C59E2D5" w14:textId="25DFE2B9" w:rsidR="00FD0D0C" w:rsidRPr="00BC6645" w:rsidRDefault="008A0761" w:rsidP="00FD0D0C">
      <w:pPr>
        <w:pStyle w:val="ClauseLevel4"/>
      </w:pPr>
      <w:r w:rsidRPr="00BC6645">
        <w:t xml:space="preserve">any other Commonwealth legislation or policies identified in </w:t>
      </w:r>
      <w:r w:rsidRPr="00BC6645">
        <w:fldChar w:fldCharType="begin"/>
      </w:r>
      <w:r w:rsidRPr="00BC6645">
        <w:instrText xml:space="preserve"> REF _Ref418509114 \r \h </w:instrText>
      </w:r>
      <w:r w:rsidRPr="00BC6645">
        <w:fldChar w:fldCharType="separate"/>
      </w:r>
      <w:r w:rsidR="00082C2F">
        <w:t>Schedule 1</w:t>
      </w:r>
      <w:r w:rsidRPr="00BC6645">
        <w:fldChar w:fldCharType="end"/>
      </w:r>
      <w:r w:rsidRPr="00BC6645">
        <w:t xml:space="preserve"> [</w:t>
      </w:r>
      <w:r w:rsidRPr="00BC6645">
        <w:fldChar w:fldCharType="begin"/>
      </w:r>
      <w:r w:rsidRPr="00BC6645">
        <w:instrText xml:space="preserve"> REF _Ref427570171 \h </w:instrText>
      </w:r>
      <w:r w:rsidRPr="00BC6645">
        <w:fldChar w:fldCharType="separate"/>
      </w:r>
      <w:r w:rsidR="00082C2F" w:rsidRPr="00684780">
        <w:t>Background and Statement of Requirements</w:t>
      </w:r>
      <w:r w:rsidRPr="00BC6645">
        <w:fldChar w:fldCharType="end"/>
      </w:r>
      <w:r w:rsidRPr="00BC6645">
        <w:t>].</w:t>
      </w:r>
    </w:p>
    <w:p w14:paraId="0609AC14" w14:textId="3686C582" w:rsidR="008A0761" w:rsidRPr="00BC6645" w:rsidRDefault="008A0761" w:rsidP="006175EB">
      <w:pPr>
        <w:pStyle w:val="ClauseLevel3"/>
      </w:pPr>
      <w:r w:rsidRPr="00BC6645">
        <w:t>The Agency requires the successful Tenderer(s) and its personnel to conduct themselves in accordance with:</w:t>
      </w:r>
    </w:p>
    <w:p w14:paraId="3C1B2321" w14:textId="221B4439" w:rsidR="008A0761" w:rsidRDefault="008A0761" w:rsidP="00BC6645">
      <w:pPr>
        <w:pStyle w:val="ClauseLevel4"/>
      </w:pPr>
      <w:r w:rsidRPr="00BC6645">
        <w:rPr>
          <w:rFonts w:cstheme="minorHAnsi"/>
        </w:rPr>
        <w:t xml:space="preserve">the </w:t>
      </w:r>
      <w:r w:rsidR="00F45FC1">
        <w:rPr>
          <w:rFonts w:cstheme="minorHAnsi"/>
        </w:rPr>
        <w:t xml:space="preserve">Agency </w:t>
      </w:r>
      <w:r w:rsidRPr="00BC6645">
        <w:rPr>
          <w:rFonts w:cstheme="minorHAnsi"/>
        </w:rPr>
        <w:t>C</w:t>
      </w:r>
      <w:r w:rsidRPr="00BC6645">
        <w:t>ode of Conduct</w:t>
      </w:r>
      <w:r w:rsidR="00F45FC1">
        <w:t>, which includes the</w:t>
      </w:r>
      <w:r w:rsidRPr="00BC6645">
        <w:t xml:space="preserve"> Agency</w:t>
      </w:r>
      <w:r w:rsidR="00F45FC1">
        <w:t xml:space="preserve"> values</w:t>
      </w:r>
      <w:r w:rsidRPr="00BC6645">
        <w:t xml:space="preserve"> </w:t>
      </w:r>
      <w:r w:rsidR="007C1A2D">
        <w:t>(</w:t>
      </w:r>
      <w:r w:rsidR="00C44E71">
        <w:fldChar w:fldCharType="begin"/>
      </w:r>
      <w:r w:rsidR="00C44E71">
        <w:instrText xml:space="preserve"> REF _Ref207983869 \w \h </w:instrText>
      </w:r>
      <w:r w:rsidR="00C44E71">
        <w:fldChar w:fldCharType="separate"/>
      </w:r>
      <w:r w:rsidR="00082C2F">
        <w:t>Schedule 4</w:t>
      </w:r>
      <w:r w:rsidR="00C44E71">
        <w:fldChar w:fldCharType="end"/>
      </w:r>
      <w:r w:rsidR="007C1A2D">
        <w:t>);</w:t>
      </w:r>
      <w:r w:rsidRPr="00BC6645">
        <w:t xml:space="preserve"> </w:t>
      </w:r>
    </w:p>
    <w:p w14:paraId="781F74BD" w14:textId="77777777" w:rsidR="008A0761" w:rsidRPr="00BC6645" w:rsidRDefault="008A0761" w:rsidP="00BC6645">
      <w:pPr>
        <w:pStyle w:val="ClauseLevel4"/>
      </w:pPr>
      <w:r w:rsidRPr="00BC6645">
        <w:t xml:space="preserve">the general duties of Officials under sections 25-29 of the </w:t>
      </w:r>
      <w:r w:rsidRPr="00BC6645">
        <w:rPr>
          <w:i/>
        </w:rPr>
        <w:t>Public Governance, Performance and Accountability Act 2013</w:t>
      </w:r>
      <w:r w:rsidRPr="00BC6645">
        <w:t xml:space="preserve"> (Cth) as if the Tenderer and its Personnel were Officials; and</w:t>
      </w:r>
    </w:p>
    <w:p w14:paraId="69CE6900" w14:textId="77777777" w:rsidR="008A0761" w:rsidRPr="00BC6645" w:rsidRDefault="008A0761" w:rsidP="00BC6645">
      <w:pPr>
        <w:pStyle w:val="ClauseLevel4"/>
        <w:rPr>
          <w:rFonts w:cstheme="minorHAnsi"/>
        </w:rPr>
      </w:pPr>
      <w:r w:rsidRPr="00BC6645">
        <w:t>the Agency’s security instructions as notified to the Tenderer(s) from time to time.</w:t>
      </w:r>
    </w:p>
    <w:p w14:paraId="135BA0A7" w14:textId="77777777" w:rsidR="008A0761" w:rsidRPr="00BC6645" w:rsidRDefault="008A0761" w:rsidP="00570C5B">
      <w:pPr>
        <w:pStyle w:val="ClauseLevel2"/>
        <w:keepNext/>
        <w:widowControl w:val="0"/>
        <w:spacing w:before="200" w:line="280" w:lineRule="atLeast"/>
        <w:outlineLvl w:val="1"/>
        <w:rPr>
          <w:rFonts w:cs="Calibri"/>
          <w:b w:val="0"/>
        </w:rPr>
      </w:pPr>
      <w:bookmarkStart w:id="285" w:name="_Toc362942865"/>
      <w:bookmarkStart w:id="286" w:name="_Toc15580518"/>
      <w:bookmarkStart w:id="287" w:name="_Ref207984241"/>
      <w:bookmarkStart w:id="288" w:name="_Toc208933047"/>
      <w:r w:rsidRPr="00BC6645">
        <w:rPr>
          <w:rFonts w:cs="Calibri"/>
          <w:i/>
        </w:rPr>
        <w:lastRenderedPageBreak/>
        <w:t>Workplace Gender Equality Act 2012</w:t>
      </w:r>
      <w:r w:rsidRPr="00BC6645">
        <w:rPr>
          <w:rFonts w:cs="Calibri"/>
        </w:rPr>
        <w:t xml:space="preserve"> (Cth)</w:t>
      </w:r>
      <w:bookmarkEnd w:id="285"/>
      <w:bookmarkEnd w:id="286"/>
      <w:bookmarkEnd w:id="287"/>
      <w:bookmarkEnd w:id="288"/>
    </w:p>
    <w:p w14:paraId="6E5142A0" w14:textId="61ABBF2D" w:rsidR="008A0761" w:rsidRPr="00BC6645" w:rsidRDefault="008A0761" w:rsidP="006175EB">
      <w:pPr>
        <w:pStyle w:val="ClauseLevel3"/>
      </w:pPr>
      <w:r w:rsidRPr="00BC6645">
        <w:rPr>
          <w:rFonts w:cs="Calibri"/>
        </w:rPr>
        <w:t>The Agency</w:t>
      </w:r>
      <w:r w:rsidRPr="00BC6645">
        <w:t xml:space="preserve"> applies Commonwealth policy that prevents the Agency from entering into contracts with suppliers who are non-compliant under the </w:t>
      </w:r>
      <w:r w:rsidRPr="00BC6645">
        <w:rPr>
          <w:i/>
        </w:rPr>
        <w:t>Workplace Gender Equality Act 2012</w:t>
      </w:r>
      <w:r w:rsidRPr="00BC6645">
        <w:t xml:space="preserve"> (Cth) (the WGE Act).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_Ref207984289 \w \h </w:instrText>
      </w:r>
      <w:r w:rsidR="00F915BB">
        <w:fldChar w:fldCharType="separate"/>
      </w:r>
      <w:r w:rsidR="00082C2F">
        <w:t>(c)</w:t>
      </w:r>
      <w:r w:rsidR="00F915BB">
        <w:fldChar w:fldCharType="end"/>
      </w:r>
      <w:r w:rsidR="00F915BB" w:rsidRPr="00BC6645">
        <w:t xml:space="preserve"> for further details.</w:t>
      </w:r>
      <w:r w:rsidR="00F915BB">
        <w:t xml:space="preserve"> </w:t>
      </w:r>
      <w:r w:rsidRPr="00BC6645">
        <w:t xml:space="preserve">The Draft </w:t>
      </w:r>
      <w:r w:rsidR="0051522A">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51522A" w:rsidRPr="00BC6645">
        <w:t xml:space="preserve"> </w:t>
      </w:r>
      <w:r w:rsidRPr="00BC6645">
        <w:t xml:space="preserve">requires that, a successful Tenderer must: </w:t>
      </w:r>
    </w:p>
    <w:p w14:paraId="3E75EF15" w14:textId="268EE402" w:rsidR="008A0761" w:rsidRPr="00BC6645" w:rsidRDefault="008A0761" w:rsidP="00BC6645">
      <w:pPr>
        <w:pStyle w:val="ClauseLevel4"/>
      </w:pPr>
      <w:r w:rsidRPr="00BC6645">
        <w:t>comply with its obligations, if any, under the WGE Act</w:t>
      </w:r>
      <w:r w:rsidR="00592FE5">
        <w:t xml:space="preserve"> for the duration of any result</w:t>
      </w:r>
      <w:r w:rsidR="004708D0">
        <w:t>ant</w:t>
      </w:r>
      <w:r w:rsidR="00592FE5">
        <w:t xml:space="preserve"> deed of standing offer, and any contract entered into under that deed of standing offer</w:t>
      </w:r>
      <w:r w:rsidRPr="00BC6645">
        <w:t>; and</w:t>
      </w:r>
    </w:p>
    <w:p w14:paraId="4D61D551" w14:textId="3580262B" w:rsidR="008A0761" w:rsidRPr="00BC6645" w:rsidRDefault="008A0761" w:rsidP="00BC6645">
      <w:pPr>
        <w:pStyle w:val="ClauseLevel4"/>
      </w:pPr>
      <w:r w:rsidRPr="00BC6645">
        <w:t xml:space="preserve">if the term of any resultant </w:t>
      </w:r>
      <w:r w:rsidR="00637BB1">
        <w:t>deed of standing offer</w:t>
      </w:r>
      <w:r w:rsidRPr="00BC6645">
        <w:t xml:space="preserve"> exceeds 18 months, the successful Tenderer must provide a current letter of compliance within 18 months from the resultant </w:t>
      </w:r>
      <w:r w:rsidR="00637BB1">
        <w:t>deed of standing offer</w:t>
      </w:r>
      <w:r w:rsidR="00637BB1" w:rsidRPr="00BC6645">
        <w:t xml:space="preserve"> </w:t>
      </w:r>
      <w:r w:rsidRPr="00BC6645">
        <w:t xml:space="preserve">commencement date and following this, annually to the Agency. </w:t>
      </w:r>
    </w:p>
    <w:p w14:paraId="3D41525A" w14:textId="68B6D2BB" w:rsidR="008A0761" w:rsidRPr="00BC6645" w:rsidRDefault="008A0761" w:rsidP="00655F93">
      <w:pPr>
        <w:pStyle w:val="ClauseLevel3"/>
      </w:pPr>
      <w:r w:rsidRPr="00BC6645">
        <w:t>Tenderers should note that if</w:t>
      </w:r>
      <w:r w:rsidR="004708D0">
        <w:t>,</w:t>
      </w:r>
      <w:r w:rsidRPr="00BC6645">
        <w:t xml:space="preserve"> during the term of any resultant</w:t>
      </w:r>
      <w:r w:rsidR="00637BB1">
        <w:t xml:space="preserve"> deed of standing offer</w:t>
      </w:r>
      <w:r w:rsidR="004708D0">
        <w:t xml:space="preserve"> or contract entered into under that deed of standing offer,</w:t>
      </w:r>
      <w:r w:rsidRPr="00BC6645">
        <w:t xml:space="preserve"> a supplier becomes non-compliant with the WGE Act, the supplier must notify the Agency. For further information about coverage of the WGE Act, contact the Workplace Gender Equality Agency</w:t>
      </w:r>
      <w:r w:rsidR="0002111A">
        <w:t>:</w:t>
      </w:r>
      <w:r w:rsidRPr="00BC6645">
        <w:t xml:space="preserve"> </w:t>
      </w:r>
      <w:r w:rsidR="00655F93">
        <w:br/>
      </w:r>
      <w:r w:rsidR="0002111A">
        <w:br/>
        <w:t>Email: wgea@wgea.gov.au</w:t>
      </w:r>
      <w:r w:rsidR="0002111A">
        <w:br/>
        <w:t xml:space="preserve">Phone: </w:t>
      </w:r>
      <w:r w:rsidRPr="00BC6645">
        <w:t>(02) 9432 7000</w:t>
      </w:r>
    </w:p>
    <w:p w14:paraId="0E011CF1" w14:textId="38FFEDDB" w:rsidR="008A0761" w:rsidRPr="00BC6645" w:rsidRDefault="008A0761" w:rsidP="006175EB">
      <w:pPr>
        <w:pStyle w:val="ClauseLevel3"/>
      </w:pPr>
      <w:r w:rsidRPr="00BC6645">
        <w:t xml:space="preserve">Tenderers </w:t>
      </w:r>
      <w:r w:rsidR="00637BB1">
        <w:t>must</w:t>
      </w:r>
      <w:r w:rsidRPr="00BC6645">
        <w:t xml:space="preserve"> indicate as part of their Tenders at </w:t>
      </w:r>
      <w:r w:rsidRPr="00BC6645">
        <w:rPr>
          <w:u w:color="0000FF"/>
        </w:rPr>
        <w:t>Attachment 2</w:t>
      </w:r>
      <w:r w:rsidRPr="00BC6645">
        <w:t xml:space="preserve"> of </w:t>
      </w:r>
      <w:r w:rsidRPr="00BC6645">
        <w:fldChar w:fldCharType="begin"/>
      </w:r>
      <w:r w:rsidRPr="00BC6645">
        <w:instrText xml:space="preserve"> REF _Ref418499081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whether or not their organisation is a ‘relevant employer’ under the WGE Act and, if applicable, provide a current letter of compliance as part of their Tender, or prior to entering into any resultant </w:t>
      </w:r>
      <w:r w:rsidR="00637BB1">
        <w:t>deed of standing offer</w:t>
      </w:r>
      <w:r w:rsidRPr="00BC6645">
        <w:t xml:space="preserve">. </w:t>
      </w:r>
    </w:p>
    <w:p w14:paraId="5DBCFA32" w14:textId="7CD30275" w:rsidR="008A0761" w:rsidRPr="00BC6645" w:rsidRDefault="008A0761" w:rsidP="00570C5B">
      <w:pPr>
        <w:pStyle w:val="ClauseLevel2"/>
        <w:keepNext/>
        <w:tabs>
          <w:tab w:val="clear" w:pos="1134"/>
        </w:tabs>
        <w:spacing w:before="200" w:line="280" w:lineRule="atLeast"/>
        <w:outlineLvl w:val="1"/>
        <w:rPr>
          <w:rFonts w:cs="Calibri"/>
        </w:rPr>
      </w:pPr>
      <w:bookmarkStart w:id="289" w:name="_Toc15580520"/>
      <w:bookmarkStart w:id="290" w:name="_Toc208933048"/>
      <w:r w:rsidRPr="00BC6645">
        <w:rPr>
          <w:rFonts w:cs="Calibri"/>
        </w:rPr>
        <w:t>Anti-terrorism measures</w:t>
      </w:r>
      <w:bookmarkEnd w:id="289"/>
      <w:bookmarkEnd w:id="290"/>
    </w:p>
    <w:p w14:paraId="35D74341" w14:textId="3365D894" w:rsidR="008A0761" w:rsidRPr="00BC6645" w:rsidRDefault="008A0761" w:rsidP="006175EB">
      <w:pPr>
        <w:pStyle w:val="ClauseLevel3"/>
      </w:pPr>
      <w:bookmarkStart w:id="291" w:name="_Ref511632477"/>
      <w:r w:rsidRPr="00BC6645">
        <w:t xml:space="preserve">Under Part 4 of the </w:t>
      </w:r>
      <w:r w:rsidRPr="00BC6645">
        <w:rPr>
          <w:i/>
        </w:rPr>
        <w:t>Charter of United Nations Act 1945</w:t>
      </w:r>
      <w:r w:rsidR="004708D0">
        <w:t xml:space="preserve"> </w:t>
      </w:r>
      <w:r w:rsidR="004708D0" w:rsidRPr="004708D0">
        <w:t>(Cth)</w:t>
      </w:r>
      <w:r w:rsidRPr="00BC6645">
        <w:t xml:space="preserve"> and the </w:t>
      </w:r>
      <w:r w:rsidRPr="00BC6645">
        <w:rPr>
          <w:i/>
        </w:rPr>
        <w:t>Charter of United Nations (Dealing with Assets) Regulations 2008</w:t>
      </w:r>
      <w:r w:rsidR="004708D0">
        <w:rPr>
          <w:i/>
        </w:rPr>
        <w:t xml:space="preserve"> </w:t>
      </w:r>
      <w:r w:rsidR="004708D0">
        <w:rPr>
          <w:iCs/>
        </w:rPr>
        <w:t>(Cth)</w:t>
      </w:r>
      <w:r w:rsidRPr="00BC6645">
        <w:t xml:space="preserve">, it is an offence to make any funds or assets available to a person or organisation on the list of persons and entities designated as terrorists. A link to the list and more information can be found at </w:t>
      </w:r>
      <w:hyperlink r:id="rId19" w:history="1">
        <w:r w:rsidRPr="00BC6645">
          <w:rPr>
            <w:rStyle w:val="Hyperlink"/>
            <w:rFonts w:asciiTheme="minorHAnsi" w:hAnsiTheme="minorHAnsi" w:cstheme="minorHAnsi"/>
          </w:rPr>
          <w:t>http://dfat.gov.au/international-relations/security/sanctions/Pages/consolidated-list.aspx</w:t>
        </w:r>
      </w:hyperlink>
      <w:r w:rsidRPr="00BC6645">
        <w:t>.</w:t>
      </w:r>
      <w:bookmarkEnd w:id="291"/>
      <w:r w:rsidRPr="00BC6645">
        <w:t xml:space="preserve"> </w:t>
      </w:r>
    </w:p>
    <w:p w14:paraId="1E3BEE74" w14:textId="62FCBF0B" w:rsidR="008A0761" w:rsidRPr="00BC6645" w:rsidRDefault="008A0761" w:rsidP="006175EB">
      <w:pPr>
        <w:pStyle w:val="ClauseLevel3"/>
      </w:pPr>
      <w:bookmarkStart w:id="292" w:name="_Ref482971782"/>
      <w:r w:rsidRPr="00BC6645">
        <w:t>The Australian Government also maintains a list of 'listed terrorist organisations'</w:t>
      </w:r>
      <w:r w:rsidR="00FF64EF" w:rsidRPr="00BC6645">
        <w:t xml:space="preserve">. </w:t>
      </w:r>
      <w:r w:rsidRPr="00BC6645">
        <w:t>A link to the list can be found at</w:t>
      </w:r>
      <w:r w:rsidR="00913AC6" w:rsidRPr="00913AC6">
        <w:t xml:space="preserve"> https://www.nationalsecurity.gov.au/what-australia-is-doing/terrorist-organisations/listed-terrorist-organisations</w:t>
      </w:r>
      <w:r w:rsidRPr="00BC6645">
        <w:t>.</w:t>
      </w:r>
      <w:bookmarkEnd w:id="292"/>
      <w:r w:rsidRPr="00BC6645">
        <w:t xml:space="preserve"> </w:t>
      </w:r>
    </w:p>
    <w:p w14:paraId="7C37A9CF" w14:textId="3EBAD4C7" w:rsidR="008A0761" w:rsidRPr="00BC6645" w:rsidRDefault="008A0761" w:rsidP="006175EB">
      <w:pPr>
        <w:pStyle w:val="ClauseLevel3"/>
        <w:rPr>
          <w:rFonts w:cs="Calibri"/>
        </w:rPr>
      </w:pPr>
      <w:r w:rsidRPr="00BC6645">
        <w:rPr>
          <w:rFonts w:cs="Calibri"/>
        </w:rPr>
        <w:t>The Agency</w:t>
      </w:r>
      <w:r w:rsidRPr="00BC6645">
        <w:t xml:space="preserve"> will not enter into any resultant </w:t>
      </w:r>
      <w:r w:rsidR="00BB71A5">
        <w:t>deed of standing offer</w:t>
      </w:r>
      <w:r w:rsidR="00BB71A5" w:rsidRPr="00BC6645">
        <w:t xml:space="preserve"> </w:t>
      </w:r>
      <w:r w:rsidRPr="00BC6645">
        <w:t xml:space="preserve">with a person or organisation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rsidRPr="00BC6645">
        <w:t xml:space="preserve">, and Tenderer(s) are required to declare that they are not listed (see </w:t>
      </w:r>
      <w:r w:rsidRPr="00BC6645">
        <w:rPr>
          <w:u w:color="0000FF"/>
        </w:rPr>
        <w:t>Attachment 2</w:t>
      </w:r>
      <w:r w:rsidRPr="00BC6645">
        <w:t xml:space="preserve"> of </w:t>
      </w:r>
      <w:r w:rsidRPr="00BC6645">
        <w:fldChar w:fldCharType="begin"/>
      </w:r>
      <w:r w:rsidRPr="00BC6645">
        <w:instrText xml:space="preserve"> REF _Ref418497437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p>
    <w:p w14:paraId="7E7A69F3" w14:textId="77777777" w:rsidR="008A0761" w:rsidRPr="00BC6645" w:rsidRDefault="008A0761" w:rsidP="00570C5B">
      <w:pPr>
        <w:pStyle w:val="ClauseLevel2"/>
        <w:keepNext/>
        <w:widowControl w:val="0"/>
        <w:spacing w:before="200" w:line="280" w:lineRule="atLeast"/>
        <w:outlineLvl w:val="1"/>
        <w:rPr>
          <w:rFonts w:cstheme="minorHAnsi"/>
        </w:rPr>
      </w:pPr>
      <w:bookmarkStart w:id="293" w:name="_Toc483203433"/>
      <w:bookmarkStart w:id="294" w:name="_Toc15580521"/>
      <w:bookmarkStart w:id="295" w:name="_Toc208933049"/>
      <w:r w:rsidRPr="00BC6645">
        <w:rPr>
          <w:rFonts w:cstheme="minorHAnsi"/>
        </w:rPr>
        <w:t>Privacy</w:t>
      </w:r>
      <w:bookmarkEnd w:id="293"/>
      <w:bookmarkEnd w:id="294"/>
      <w:bookmarkEnd w:id="295"/>
    </w:p>
    <w:p w14:paraId="393F83F1" w14:textId="77777777" w:rsidR="008A0761" w:rsidRPr="00BC6645" w:rsidRDefault="008A0761" w:rsidP="006175EB">
      <w:pPr>
        <w:pStyle w:val="ClauseLevel3"/>
      </w:pPr>
      <w:r w:rsidRPr="00BC6645">
        <w:t xml:space="preserve">The </w:t>
      </w:r>
      <w:r w:rsidRPr="00BC6645">
        <w:rPr>
          <w:i/>
        </w:rPr>
        <w:t>Privacy Act 1988</w:t>
      </w:r>
      <w:r w:rsidRPr="00BC6645">
        <w:t xml:space="preserve"> (Cth), including privacy principles, provides a national scheme for the collection, use, storage and disclosure of personal information by the Agency and certain entities.</w:t>
      </w:r>
    </w:p>
    <w:p w14:paraId="54B58758" w14:textId="76D55086" w:rsidR="008A0761" w:rsidRPr="00BC6645" w:rsidRDefault="008A0761" w:rsidP="006175EB">
      <w:pPr>
        <w:pStyle w:val="ClauseLevel3"/>
      </w:pPr>
      <w:r w:rsidRPr="00BC6645">
        <w:lastRenderedPageBreak/>
        <w:t xml:space="preserve">The Draft </w:t>
      </w:r>
      <w:r w:rsidR="00F86653">
        <w:t>Deed of Standing Offer</w:t>
      </w:r>
      <w:r w:rsidR="00F86653"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 xml:space="preserve">requires the successful Tenderer to comply with the privacy obligations specified in the Draft </w:t>
      </w:r>
      <w:r w:rsidR="00F86653">
        <w:t>Deed of Standing Offer</w:t>
      </w:r>
      <w:r w:rsidR="001A5B23">
        <w:fldChar w:fldCharType="begin"/>
      </w:r>
      <w:r w:rsidR="001A5B23">
        <w:instrText xml:space="preserve"> REF _Ref208840741 \h </w:instrText>
      </w:r>
      <w:r w:rsidR="001A5B23">
        <w:fldChar w:fldCharType="end"/>
      </w:r>
      <w:r w:rsidRPr="00BC6645">
        <w:t>.</w:t>
      </w:r>
    </w:p>
    <w:p w14:paraId="53163028" w14:textId="77777777" w:rsidR="008A0761" w:rsidRPr="00BC6645" w:rsidRDefault="008A0761" w:rsidP="00570C5B">
      <w:pPr>
        <w:pStyle w:val="ClauseLevel2"/>
        <w:keepNext/>
        <w:widowControl w:val="0"/>
        <w:spacing w:before="200" w:line="280" w:lineRule="atLeast"/>
        <w:outlineLvl w:val="1"/>
        <w:rPr>
          <w:rFonts w:cstheme="minorHAnsi"/>
        </w:rPr>
      </w:pPr>
      <w:bookmarkStart w:id="296" w:name="_Toc469316970"/>
      <w:bookmarkStart w:id="297" w:name="_Toc469317140"/>
      <w:bookmarkStart w:id="298" w:name="_Toc469330808"/>
      <w:bookmarkStart w:id="299" w:name="_Toc469342491"/>
      <w:bookmarkStart w:id="300" w:name="_Toc469350810"/>
      <w:bookmarkStart w:id="301" w:name="_Ref478645552"/>
      <w:bookmarkStart w:id="302" w:name="_Toc482276604"/>
      <w:bookmarkStart w:id="303" w:name="_Toc483203434"/>
      <w:bookmarkStart w:id="304" w:name="_Toc15580522"/>
      <w:bookmarkStart w:id="305" w:name="_Ref207984395"/>
      <w:bookmarkStart w:id="306" w:name="_Toc208933050"/>
      <w:r w:rsidRPr="00BC6645">
        <w:rPr>
          <w:rFonts w:cstheme="minorHAnsi"/>
        </w:rPr>
        <w:t>Employee entitlements</w:t>
      </w:r>
      <w:bookmarkEnd w:id="296"/>
      <w:bookmarkEnd w:id="297"/>
      <w:bookmarkEnd w:id="298"/>
      <w:bookmarkEnd w:id="299"/>
      <w:bookmarkEnd w:id="300"/>
      <w:bookmarkEnd w:id="301"/>
      <w:bookmarkEnd w:id="302"/>
      <w:bookmarkEnd w:id="303"/>
      <w:bookmarkEnd w:id="304"/>
      <w:bookmarkEnd w:id="305"/>
      <w:bookmarkEnd w:id="306"/>
    </w:p>
    <w:p w14:paraId="15424BAC" w14:textId="3D4278BE" w:rsidR="008A0761" w:rsidRPr="00843FC8" w:rsidRDefault="00F86653" w:rsidP="006175EB">
      <w:pPr>
        <w:pStyle w:val="ClauseLevel3"/>
        <w:rPr>
          <w:rFonts w:cs="Calibri"/>
        </w:rPr>
      </w:pPr>
      <w:r>
        <w:t>Commonwealth procurement policy prevents the Agency from entering into</w:t>
      </w:r>
      <w:r w:rsidR="008A0761" w:rsidRPr="00BC6645">
        <w:t xml:space="preserve"> contract</w:t>
      </w:r>
      <w:r>
        <w:t>s</w:t>
      </w:r>
      <w:r w:rsidR="008A0761" w:rsidRPr="00BC6645">
        <w:t xml:space="preserve"> with providers who have had a judicial decision against them (not including decisions under appeal) relating to employee entitlements and have not satisfied any resulting order</w:t>
      </w:r>
      <w:r w:rsidR="00FF64EF" w:rsidRPr="00BC6645">
        <w:t xml:space="preserve">. </w:t>
      </w:r>
      <w:r w:rsidR="00F915BB" w:rsidRPr="00BC6645">
        <w:t xml:space="preserve">This is a Condition for Participation. See clause </w:t>
      </w:r>
      <w:r w:rsidR="00F915BB">
        <w:fldChar w:fldCharType="begin"/>
      </w:r>
      <w:r w:rsidR="00F915BB">
        <w:instrText xml:space="preserve"> REF _Ref92700797 \w \h </w:instrText>
      </w:r>
      <w:r w:rsidR="00F915BB">
        <w:fldChar w:fldCharType="separate"/>
      </w:r>
      <w:r w:rsidR="00082C2F">
        <w:t>10.3.1</w:t>
      </w:r>
      <w:r w:rsidR="00F915BB">
        <w:fldChar w:fldCharType="end"/>
      </w:r>
      <w:r w:rsidR="00F915BB">
        <w:fldChar w:fldCharType="begin"/>
      </w:r>
      <w:r w:rsidR="00F915BB">
        <w:instrText xml:space="preserve"> REF _Ref207984371 \w \h </w:instrText>
      </w:r>
      <w:r w:rsidR="00F915BB">
        <w:fldChar w:fldCharType="separate"/>
      </w:r>
      <w:r w:rsidR="00082C2F">
        <w:t>(d)</w:t>
      </w:r>
      <w:r w:rsidR="00F915BB">
        <w:fldChar w:fldCharType="end"/>
      </w:r>
      <w:r w:rsidR="00F915BB" w:rsidRPr="00BC6645">
        <w:t xml:space="preserve"> for further details.</w:t>
      </w:r>
      <w:r w:rsidR="00F915BB">
        <w:t xml:space="preserve"> </w:t>
      </w:r>
      <w:r w:rsidR="008A0761" w:rsidRPr="00BC6645">
        <w:t xml:space="preserve">The Tenderer's Deed of Undertaking requires the Tenderer to confirm that no such judicial decision has been made against them for which they have not satisfied any resulting order. </w:t>
      </w:r>
    </w:p>
    <w:p w14:paraId="7E24F057" w14:textId="77777777" w:rsidR="004323B8" w:rsidRDefault="004323B8" w:rsidP="004323B8">
      <w:pPr>
        <w:pStyle w:val="ClauseLevel2"/>
        <w:keepNext/>
      </w:pPr>
      <w:bookmarkStart w:id="307" w:name="_Toc79583947"/>
      <w:bookmarkStart w:id="308" w:name="_Toc79680088"/>
      <w:bookmarkStart w:id="309" w:name="_Toc15580523"/>
      <w:bookmarkStart w:id="310" w:name="_Toc207985899"/>
      <w:bookmarkStart w:id="311" w:name="_Toc208933051"/>
      <w:bookmarkStart w:id="312" w:name="_Hlk62635019"/>
      <w:bookmarkStart w:id="313" w:name="_Toc51390206"/>
      <w:bookmarkStart w:id="314" w:name="_Toc65555963"/>
      <w:bookmarkStart w:id="315" w:name="_Toc77137381"/>
      <w:bookmarkStart w:id="316" w:name="_Toc87418315"/>
      <w:bookmarkStart w:id="317" w:name="_Toc103658803"/>
      <w:bookmarkStart w:id="318" w:name="_AGSRef1875835"/>
      <w:bookmarkStart w:id="319" w:name="_Toc114912373"/>
      <w:bookmarkStart w:id="320" w:name="_Toc183591491"/>
      <w:bookmarkStart w:id="321" w:name="_Toc184628061"/>
      <w:bookmarkStart w:id="322" w:name="_Ref305152440"/>
      <w:bookmarkStart w:id="323" w:name="_Toc520216254"/>
      <w:bookmarkEnd w:id="181"/>
      <w:bookmarkEnd w:id="307"/>
      <w:bookmarkEnd w:id="308"/>
      <w:r>
        <w:rPr>
          <w:i/>
        </w:rPr>
        <w:t>Modern Slavery Act 2018</w:t>
      </w:r>
      <w:r>
        <w:t xml:space="preserve"> (Cth)</w:t>
      </w:r>
      <w:bookmarkEnd w:id="309"/>
      <w:bookmarkEnd w:id="310"/>
      <w:bookmarkEnd w:id="311"/>
    </w:p>
    <w:p w14:paraId="3B3E3B1B" w14:textId="432ADB6F" w:rsidR="00E20960" w:rsidRDefault="004323B8" w:rsidP="004323B8">
      <w:pPr>
        <w:pStyle w:val="ClauseLevel3"/>
      </w:pPr>
      <w:r>
        <w:t>Tenderers should note that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xml:space="preserve"> requires the successful Tenderer to comply with its obligations under the </w:t>
      </w:r>
      <w:r>
        <w:rPr>
          <w:i/>
        </w:rPr>
        <w:t>Modern Slavery Act 2018</w:t>
      </w:r>
      <w:r>
        <w:t xml:space="preserve"> (Cth).</w:t>
      </w:r>
      <w:bookmarkEnd w:id="312"/>
    </w:p>
    <w:p w14:paraId="6E11A1D3" w14:textId="2745C90A" w:rsidR="00F67965" w:rsidRDefault="00F67965" w:rsidP="00F67965">
      <w:pPr>
        <w:pStyle w:val="ClauseLevel2"/>
        <w:keepNext/>
      </w:pPr>
      <w:bookmarkStart w:id="324" w:name="_Toc208933052"/>
      <w:r>
        <w:t xml:space="preserve">Sustainable </w:t>
      </w:r>
      <w:r w:rsidRPr="00B62C4F">
        <w:t>procurement</w:t>
      </w:r>
      <w:bookmarkEnd w:id="324"/>
      <w:r w:rsidRPr="00B62C4F">
        <w:t xml:space="preserve"> </w:t>
      </w:r>
    </w:p>
    <w:p w14:paraId="357A047A" w14:textId="0C5EDFB0" w:rsidR="00F67965" w:rsidRDefault="0016388A" w:rsidP="00F67965">
      <w:pPr>
        <w:pStyle w:val="ClauseLevel3"/>
      </w:pPr>
      <w:r>
        <w:t>Tenderers</w:t>
      </w:r>
      <w:r w:rsidR="00F67965" w:rsidRPr="00135C0C">
        <w:t xml:space="preserve"> should note that </w:t>
      </w:r>
      <w:r w:rsidR="00E4067D">
        <w:t xml:space="preserve">the </w:t>
      </w:r>
      <w:r w:rsidR="00F67965">
        <w:t xml:space="preserve">Agency will consider environmental sustainability when assessing value for money. </w:t>
      </w:r>
    </w:p>
    <w:p w14:paraId="22DBECCF" w14:textId="2916DABE" w:rsidR="00F67965" w:rsidRPr="00135C0C" w:rsidRDefault="0016388A" w:rsidP="0064514D">
      <w:pPr>
        <w:pStyle w:val="ClauseLevel3"/>
      </w:pPr>
      <w:r>
        <w:t>Tenderers</w:t>
      </w:r>
      <w:r w:rsidR="00F67965">
        <w:t xml:space="preserve"> should consider the Australian Government’s </w:t>
      </w:r>
      <w:r w:rsidR="00F67965" w:rsidRPr="00F67965">
        <w:t>Sustainable Procurement Guide</w:t>
      </w:r>
      <w:r w:rsidR="00F67965">
        <w:t xml:space="preserve">. </w:t>
      </w:r>
      <w:r w:rsidR="00F67965" w:rsidRPr="00135C0C">
        <w:t xml:space="preserve">More information on the </w:t>
      </w:r>
      <w:r w:rsidR="00F67965" w:rsidRPr="00F67965">
        <w:t>Sustainable Procurement Guide</w:t>
      </w:r>
      <w:r w:rsidR="00F67965" w:rsidRPr="00135C0C">
        <w:t xml:space="preserve"> can be found at </w:t>
      </w:r>
      <w:hyperlink r:id="rId20" w:history="1">
        <w:r w:rsidR="003F4AED">
          <w:rPr>
            <w:rStyle w:val="Hyperlink"/>
          </w:rPr>
          <w:t>https://www.dcceew.gov.au/environment/protection/waste/sustainable-procurement/sustainable-procurement-guide</w:t>
        </w:r>
      </w:hyperlink>
      <w:r w:rsidR="00F33446">
        <w:t>.</w:t>
      </w:r>
      <w:r w:rsidR="00F33446" w:rsidRPr="00F33446">
        <w:t xml:space="preserve"> </w:t>
      </w:r>
      <w:bookmarkStart w:id="325" w:name="_Hlk79670419"/>
      <w:r>
        <w:t>Tenderers</w:t>
      </w:r>
      <w:r w:rsidR="00240701" w:rsidRPr="00135C0C">
        <w:t xml:space="preserve"> should note the purpose of the </w:t>
      </w:r>
      <w:r w:rsidR="00240701" w:rsidRPr="00F67965">
        <w:t>Sustainable Procurement Guide</w:t>
      </w:r>
      <w:r w:rsidR="00240701" w:rsidRPr="00135C0C">
        <w:t xml:space="preserve"> is to </w:t>
      </w:r>
      <w:r w:rsidR="00240701">
        <w:t>consider the environmental sustainability of the proposed goods and services (such as energy efficiency, environmental impact and the use of recycled products)</w:t>
      </w:r>
      <w:r w:rsidR="00240701" w:rsidRPr="00135C0C">
        <w:t>.</w:t>
      </w:r>
      <w:bookmarkEnd w:id="325"/>
    </w:p>
    <w:p w14:paraId="6A188981" w14:textId="3F1E5FEF" w:rsidR="00F67965" w:rsidRPr="007C51F4" w:rsidRDefault="00240701" w:rsidP="00F67965">
      <w:pPr>
        <w:pStyle w:val="ClauseLevel3"/>
      </w:pPr>
      <w:r>
        <w:t>The Agency requires t</w:t>
      </w:r>
      <w:r w:rsidR="00F67965" w:rsidRPr="007C51F4">
        <w:t xml:space="preserve">he </w:t>
      </w:r>
      <w:r w:rsidR="0016388A">
        <w:t>Tenderer</w:t>
      </w:r>
      <w:r w:rsidR="00F67965">
        <w:t xml:space="preserve"> </w:t>
      </w:r>
      <w:r w:rsidR="00F67965" w:rsidRPr="007C51F4">
        <w:t>to detail</w:t>
      </w:r>
      <w:r>
        <w:t xml:space="preserve"> in its Tender</w:t>
      </w:r>
      <w:r w:rsidR="00F67965" w:rsidRPr="007C51F4">
        <w:t>:</w:t>
      </w:r>
    </w:p>
    <w:p w14:paraId="4A5FFE91" w14:textId="187B654E" w:rsidR="00F67965" w:rsidRPr="00B62C4F" w:rsidRDefault="00F67965" w:rsidP="00F67965">
      <w:pPr>
        <w:pStyle w:val="ClauseLevel4"/>
      </w:pPr>
      <w:r>
        <w:t>whether there are opportunities for sustainability (</w:t>
      </w:r>
      <w:r w:rsidR="00240701">
        <w:t>for example, details on</w:t>
      </w:r>
      <w:r>
        <w:t xml:space="preserve"> how the </w:t>
      </w:r>
      <w:r w:rsidR="0016388A">
        <w:t>Tenderer</w:t>
      </w:r>
      <w:r>
        <w:t xml:space="preserve"> has considered sustainability </w:t>
      </w:r>
      <w:r w:rsidR="00240701">
        <w:t>initiatives,</w:t>
      </w:r>
      <w:r>
        <w:t xml:space="preserve"> such as </w:t>
      </w:r>
      <w:r w:rsidR="00240701">
        <w:t xml:space="preserve">regarding </w:t>
      </w:r>
      <w:r>
        <w:t>energy consumption, greenhouse gas emissions, reduction of waste, reduction in hazardous substances, packaging or end of life recycling)</w:t>
      </w:r>
      <w:r w:rsidRPr="00B62C4F">
        <w:t>;</w:t>
      </w:r>
    </w:p>
    <w:p w14:paraId="5FB5DF4F" w14:textId="511CE032" w:rsidR="00F67965" w:rsidRDefault="00F67965" w:rsidP="00F67965">
      <w:pPr>
        <w:pStyle w:val="ClauseLevel4"/>
      </w:pPr>
      <w:r>
        <w:t>whether there are</w:t>
      </w:r>
      <w:r w:rsidRPr="001F3F34">
        <w:t xml:space="preserve"> </w:t>
      </w:r>
      <w:r>
        <w:t>opportunities for use of recycled content</w:t>
      </w:r>
      <w:r w:rsidR="00B10A0A">
        <w:t>; and</w:t>
      </w:r>
    </w:p>
    <w:p w14:paraId="0641B692" w14:textId="34BBCB4D" w:rsidR="00B10A0A" w:rsidRPr="00B62C4F" w:rsidRDefault="003136CC" w:rsidP="00F67965">
      <w:pPr>
        <w:pStyle w:val="ClauseLevel4"/>
      </w:pPr>
      <w:r>
        <w:rPr>
          <w:rFonts w:asciiTheme="minorHAnsi" w:hAnsiTheme="minorHAnsi" w:cstheme="minorBidi"/>
        </w:rPr>
        <w:t>how the Tenderer will comply</w:t>
      </w:r>
      <w:r w:rsidR="00B10A0A">
        <w:rPr>
          <w:rFonts w:asciiTheme="minorHAnsi" w:hAnsiTheme="minorHAnsi" w:cstheme="minorBidi"/>
        </w:rPr>
        <w:t xml:space="preserve"> with any relevant and applicable environmental standards </w:t>
      </w:r>
      <w:r w:rsidR="000E44C1">
        <w:rPr>
          <w:rFonts w:asciiTheme="minorHAnsi" w:hAnsiTheme="minorHAnsi" w:cstheme="minorBidi"/>
        </w:rPr>
        <w:t>(</w:t>
      </w:r>
      <w:r w:rsidR="00B10A0A">
        <w:rPr>
          <w:rFonts w:asciiTheme="minorHAnsi" w:hAnsiTheme="minorHAnsi" w:cstheme="minorBidi"/>
        </w:rPr>
        <w:t>e.g. International Standard ISO 20400 Sustainable Procurement</w:t>
      </w:r>
      <w:r w:rsidR="000E44C1">
        <w:rPr>
          <w:rFonts w:asciiTheme="minorHAnsi" w:hAnsiTheme="minorHAnsi" w:cstheme="minorBidi"/>
        </w:rPr>
        <w:t>)</w:t>
      </w:r>
      <w:r w:rsidR="00492994">
        <w:rPr>
          <w:rFonts w:asciiTheme="minorHAnsi" w:hAnsiTheme="minorHAnsi" w:cstheme="minorBidi"/>
        </w:rPr>
        <w:t>,</w:t>
      </w:r>
    </w:p>
    <w:p w14:paraId="5F44C359" w14:textId="340083DF" w:rsidR="00F67965" w:rsidRPr="00262A9B" w:rsidRDefault="00F67965" w:rsidP="00293F08">
      <w:pPr>
        <w:pStyle w:val="BodyText"/>
        <w:ind w:left="1134"/>
      </w:pPr>
      <w:r w:rsidRPr="00F67965">
        <w:t xml:space="preserve">in the delivery of the Services under any </w:t>
      </w:r>
      <w:r w:rsidR="00293F08">
        <w:t xml:space="preserve">contract entered into under any </w:t>
      </w:r>
      <w:r w:rsidRPr="00F67965">
        <w:t xml:space="preserve">resultant </w:t>
      </w:r>
      <w:r w:rsidR="0055342E">
        <w:t>deed of standing offer</w:t>
      </w:r>
      <w:r w:rsidRPr="00F67965">
        <w:t>.</w:t>
      </w:r>
      <w:r w:rsidRPr="00262A9B">
        <w:t xml:space="preserve"> </w:t>
      </w:r>
    </w:p>
    <w:p w14:paraId="21725CE4" w14:textId="49C2C57B" w:rsidR="0055342E" w:rsidRDefault="0055342E" w:rsidP="0055342E">
      <w:pPr>
        <w:pStyle w:val="ClauseLevel2"/>
      </w:pPr>
      <w:bookmarkStart w:id="326" w:name="_Toc208933053"/>
      <w:bookmarkStart w:id="327" w:name="_Toc15580524"/>
      <w:r>
        <w:t>Economic Benefit to the Australian Economy</w:t>
      </w:r>
      <w:bookmarkEnd w:id="326"/>
    </w:p>
    <w:p w14:paraId="096A3184" w14:textId="77777777" w:rsidR="00CE69BF" w:rsidRDefault="00CE69BF" w:rsidP="009F0CC3">
      <w:pPr>
        <w:pStyle w:val="ClauseLevel3"/>
        <w:rPr>
          <w:rFonts w:asciiTheme="minorHAnsi" w:hAnsiTheme="minorHAnsi" w:cstheme="minorBidi"/>
        </w:rPr>
      </w:pPr>
      <w:r w:rsidRPr="00CE69BF">
        <w:rPr>
          <w:rFonts w:asciiTheme="minorHAnsi" w:hAnsiTheme="minorHAnsi" w:cstheme="minorBidi"/>
        </w:rPr>
        <w:t xml:space="preserve">For procurements above $1 million (GST inclusive), </w:t>
      </w:r>
      <w:r>
        <w:rPr>
          <w:rFonts w:asciiTheme="minorHAnsi" w:hAnsiTheme="minorHAnsi" w:cstheme="minorBidi"/>
        </w:rPr>
        <w:t>the Agency</w:t>
      </w:r>
      <w:r w:rsidRPr="00CE69BF">
        <w:rPr>
          <w:rFonts w:asciiTheme="minorHAnsi" w:hAnsiTheme="minorHAnsi" w:cstheme="minorBidi"/>
        </w:rPr>
        <w:t xml:space="preserve"> is required by the Commonwealth Procurement Rules to consider the economic benefit of the procurement to the Australian economy as part of its value for money assessment. </w:t>
      </w:r>
    </w:p>
    <w:p w14:paraId="6A4BF29A" w14:textId="2E39A613" w:rsidR="009F0CC3" w:rsidRDefault="00CE69BF" w:rsidP="009F0CC3">
      <w:pPr>
        <w:pStyle w:val="ClauseLevel3"/>
        <w:rPr>
          <w:rFonts w:asciiTheme="minorHAnsi" w:hAnsiTheme="minorHAnsi"/>
        </w:rPr>
      </w:pPr>
      <w:r w:rsidRPr="00CE69BF">
        <w:rPr>
          <w:rFonts w:asciiTheme="minorHAnsi" w:hAnsiTheme="minorHAnsi" w:cstheme="minorBidi"/>
        </w:rPr>
        <w:t>T</w:t>
      </w:r>
      <w:r w:rsidRPr="00CE69BF">
        <w:rPr>
          <w:rFonts w:asciiTheme="minorHAnsi" w:hAnsiTheme="minorHAnsi"/>
        </w:rPr>
        <w:t xml:space="preserve">his </w:t>
      </w:r>
      <w:r w:rsidR="009F0CC3">
        <w:rPr>
          <w:rFonts w:asciiTheme="minorHAnsi" w:hAnsiTheme="minorHAnsi"/>
        </w:rPr>
        <w:t>policy operates within</w:t>
      </w:r>
      <w:r w:rsidRPr="00CE69BF">
        <w:rPr>
          <w:rFonts w:asciiTheme="minorHAnsi" w:hAnsiTheme="minorHAnsi"/>
        </w:rPr>
        <w:t xml:space="preserve"> the context of relevant national and international agreements and procurement policies to which Australia is a signatory, including</w:t>
      </w:r>
      <w:r w:rsidR="009F0CC3">
        <w:rPr>
          <w:rFonts w:asciiTheme="minorHAnsi" w:hAnsiTheme="minorHAnsi"/>
        </w:rPr>
        <w:t xml:space="preserve"> free trade agreements and the </w:t>
      </w:r>
      <w:r w:rsidR="009F0CC3" w:rsidRPr="009F0CC3">
        <w:rPr>
          <w:rFonts w:asciiTheme="minorHAnsi" w:hAnsiTheme="minorHAnsi"/>
        </w:rPr>
        <w:t>Australia and New Zealand Government Procurement Agreement</w:t>
      </w:r>
      <w:r w:rsidR="009F0CC3">
        <w:rPr>
          <w:rFonts w:asciiTheme="minorHAnsi" w:hAnsiTheme="minorHAnsi"/>
        </w:rPr>
        <w:t>.</w:t>
      </w:r>
    </w:p>
    <w:p w14:paraId="4CDFB8E4" w14:textId="6B0EB417" w:rsidR="009F0CC3" w:rsidRPr="009F0CC3" w:rsidRDefault="009F0CC3" w:rsidP="009F0CC3">
      <w:pPr>
        <w:pStyle w:val="ClauseLevel3"/>
      </w:pPr>
      <w:r>
        <w:lastRenderedPageBreak/>
        <w:t xml:space="preserve">In Attachment </w:t>
      </w:r>
      <w:r w:rsidR="00D013A9">
        <w:t>8</w:t>
      </w:r>
      <w:r>
        <w:t xml:space="preserve"> to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00E4067D">
        <w:rPr>
          <w:rFonts w:cs="Calibri"/>
        </w:rPr>
        <w:t>]</w:t>
      </w:r>
      <w:r>
        <w:rPr>
          <w:rFonts w:cs="Calibri"/>
        </w:rPr>
        <w:t xml:space="preserve">, </w:t>
      </w:r>
      <w:r>
        <w:t>Tenderers</w:t>
      </w:r>
      <w:r w:rsidRPr="009F0CC3">
        <w:t xml:space="preserve"> are to provide a summary of how their proposal will provide an economic benefit to the Australian economy and give details of how any strategy related to this will be implemented.</w:t>
      </w:r>
    </w:p>
    <w:p w14:paraId="78AC608C" w14:textId="467F4487" w:rsidR="0055342E" w:rsidRDefault="0055342E" w:rsidP="0055342E">
      <w:pPr>
        <w:pStyle w:val="ClauseLevel2"/>
      </w:pPr>
      <w:bookmarkStart w:id="328" w:name="_Toc208933054"/>
      <w:r>
        <w:t>Commonwealth Supplier Code of Conduct</w:t>
      </w:r>
      <w:bookmarkEnd w:id="328"/>
      <w:r>
        <w:t xml:space="preserve"> </w:t>
      </w:r>
    </w:p>
    <w:p w14:paraId="077D73CE" w14:textId="253FC8D3" w:rsidR="009F0CC3" w:rsidRDefault="00FB2385" w:rsidP="009F0CC3">
      <w:pPr>
        <w:pStyle w:val="ClauseLevel3"/>
      </w:pPr>
      <w:r w:rsidRPr="00FB2385">
        <w:t xml:space="preserve">Paragraph 6.12 of the Commonwealth Procurement Rules requires </w:t>
      </w:r>
      <w:r>
        <w:t>the Agency</w:t>
      </w:r>
      <w:r w:rsidRPr="00FB2385">
        <w:t xml:space="preserve"> to incorporate the Commonwealth Supplier Code of Conduct</w:t>
      </w:r>
      <w:r w:rsidR="00BE03A0">
        <w:t xml:space="preserve"> </w:t>
      </w:r>
      <w:r w:rsidRPr="00FB2385">
        <w:t xml:space="preserve">into all Commonwealth forms of contract. The Commonwealth Supplier Code of Conduct can be located here: </w:t>
      </w:r>
      <w:hyperlink r:id="rId21" w:history="1">
        <w:r w:rsidRPr="00C57660">
          <w:rPr>
            <w:rStyle w:val="Hyperlink"/>
          </w:rPr>
          <w:t>https://www.finance.gov.au/government/procurement/commonwealth-supplier-code-conduct/commonwealth-supplier-code-conduct</w:t>
        </w:r>
      </w:hyperlink>
      <w:r w:rsidRPr="00FB2385">
        <w:t>.</w:t>
      </w:r>
    </w:p>
    <w:p w14:paraId="5638ED65" w14:textId="3BC4D3AF" w:rsidR="00FB2385" w:rsidRDefault="00BE03A0" w:rsidP="009F0CC3">
      <w:pPr>
        <w:pStyle w:val="ClauseLevel3"/>
      </w:pPr>
      <w:r>
        <w:t>Tenderers</w:t>
      </w:r>
      <w:r w:rsidR="00FB2385" w:rsidRPr="00FB2385">
        <w:t xml:space="preserve"> must comply with, and ensure that it’s officers, employees, agents and subcontractors comply with, the Commonwealth Supplier Code of Conduct in connection with the performance of </w:t>
      </w:r>
      <w:r>
        <w:t xml:space="preserve">any </w:t>
      </w:r>
      <w:r w:rsidR="00293F08">
        <w:t xml:space="preserve">contract entered into under any </w:t>
      </w:r>
      <w:r>
        <w:t>resultant deed of standing offer</w:t>
      </w:r>
      <w:r w:rsidR="00FB2385" w:rsidRPr="00FB2385">
        <w:t>.</w:t>
      </w:r>
    </w:p>
    <w:p w14:paraId="47E9DE18" w14:textId="6B6E81AD" w:rsidR="0081275E" w:rsidRDefault="0081275E" w:rsidP="0081275E">
      <w:pPr>
        <w:pStyle w:val="ClauseLevel2"/>
      </w:pPr>
      <w:bookmarkStart w:id="329" w:name="_Ref208578250"/>
      <w:bookmarkStart w:id="330" w:name="_Toc208933055"/>
      <w:r>
        <w:t>Australian Government Security Clearance</w:t>
      </w:r>
      <w:bookmarkEnd w:id="329"/>
      <w:bookmarkEnd w:id="330"/>
      <w:r>
        <w:t xml:space="preserve"> </w:t>
      </w:r>
    </w:p>
    <w:p w14:paraId="09BD1F1D" w14:textId="17FB36C4" w:rsidR="0081275E" w:rsidRPr="00441105" w:rsidRDefault="0081275E" w:rsidP="0081275E">
      <w:pPr>
        <w:pStyle w:val="ClauseLevel3"/>
      </w:pPr>
      <w:r>
        <w:t xml:space="preserve">Tenderers must hold, or be capable of obtaining (either for </w:t>
      </w:r>
      <w:r w:rsidR="002177D5">
        <w:t>themselves</w:t>
      </w:r>
      <w:r>
        <w:t xml:space="preserve">, or for each of </w:t>
      </w:r>
      <w:r w:rsidR="002177D5">
        <w:t>their</w:t>
      </w:r>
      <w:r>
        <w:t xml:space="preserve"> Specified Personnel, as applicable) </w:t>
      </w:r>
      <w:r w:rsidRPr="00324ECE">
        <w:rPr>
          <w:rFonts w:cs="Calibri"/>
        </w:rPr>
        <w:t>an Australian Government Security Clearance at least at the Baseline level</w:t>
      </w:r>
      <w:r>
        <w:rPr>
          <w:rFonts w:cs="Calibri"/>
        </w:rPr>
        <w:t>. This is a Condition for Participation.</w:t>
      </w:r>
      <w:r w:rsidR="00ED67AF">
        <w:rPr>
          <w:rFonts w:cs="Calibri"/>
        </w:rPr>
        <w:t xml:space="preserve"> See clause </w:t>
      </w:r>
      <w:r w:rsidR="00ED67AF">
        <w:rPr>
          <w:rFonts w:cs="Calibri"/>
        </w:rPr>
        <w:fldChar w:fldCharType="begin"/>
      </w:r>
      <w:r w:rsidR="00ED67AF">
        <w:rPr>
          <w:rFonts w:cs="Calibri"/>
        </w:rPr>
        <w:instrText xml:space="preserve"> REF _Ref92700797 \w \h </w:instrText>
      </w:r>
      <w:r w:rsidR="00ED67AF">
        <w:rPr>
          <w:rFonts w:cs="Calibri"/>
        </w:rPr>
      </w:r>
      <w:r w:rsidR="00ED67AF">
        <w:rPr>
          <w:rFonts w:cs="Calibri"/>
        </w:rPr>
        <w:fldChar w:fldCharType="separate"/>
      </w:r>
      <w:r w:rsidR="00082C2F">
        <w:rPr>
          <w:rFonts w:cs="Calibri"/>
        </w:rPr>
        <w:t>10.3.1</w:t>
      </w:r>
      <w:r w:rsidR="00ED67AF">
        <w:rPr>
          <w:rFonts w:cs="Calibri"/>
        </w:rPr>
        <w:fldChar w:fldCharType="end"/>
      </w:r>
      <w:r w:rsidR="0009718B">
        <w:rPr>
          <w:rFonts w:cs="Calibri"/>
        </w:rPr>
        <w:fldChar w:fldCharType="begin"/>
      </w:r>
      <w:r w:rsidR="0009718B">
        <w:rPr>
          <w:rFonts w:cs="Calibri"/>
        </w:rPr>
        <w:instrText xml:space="preserve"> REF _Ref208578631 \w \h </w:instrText>
      </w:r>
      <w:r w:rsidR="0009718B">
        <w:rPr>
          <w:rFonts w:cs="Calibri"/>
        </w:rPr>
      </w:r>
      <w:r w:rsidR="0009718B">
        <w:rPr>
          <w:rFonts w:cs="Calibri"/>
        </w:rPr>
        <w:fldChar w:fldCharType="separate"/>
      </w:r>
      <w:r w:rsidR="00082C2F">
        <w:rPr>
          <w:rFonts w:cs="Calibri"/>
        </w:rPr>
        <w:t>(e)</w:t>
      </w:r>
      <w:r w:rsidR="0009718B">
        <w:rPr>
          <w:rFonts w:cs="Calibri"/>
        </w:rPr>
        <w:fldChar w:fldCharType="end"/>
      </w:r>
      <w:r w:rsidR="0009718B">
        <w:rPr>
          <w:rFonts w:cs="Calibri"/>
        </w:rPr>
        <w:t>.</w:t>
      </w:r>
    </w:p>
    <w:p w14:paraId="54C1781F" w14:textId="62C69296" w:rsidR="00441105" w:rsidRPr="0081275E" w:rsidRDefault="00441105" w:rsidP="0081275E">
      <w:pPr>
        <w:pStyle w:val="ClauseLevel3"/>
      </w:pPr>
      <w:r w:rsidRPr="00905BCC">
        <w:rPr>
          <w:rStyle w:val="PlaceholderText"/>
          <w:rFonts w:cs="Arial"/>
          <w:color w:val="auto"/>
        </w:rPr>
        <w:t xml:space="preserve">Tenderers should review the eligibility requirements to confirm </w:t>
      </w:r>
      <w:r>
        <w:rPr>
          <w:rStyle w:val="PlaceholderText"/>
          <w:rFonts w:cs="Arial"/>
          <w:color w:val="auto"/>
        </w:rPr>
        <w:t xml:space="preserve">that </w:t>
      </w:r>
      <w:r w:rsidRPr="00905BCC">
        <w:rPr>
          <w:rStyle w:val="PlaceholderText"/>
          <w:rFonts w:cs="Arial"/>
          <w:color w:val="auto"/>
        </w:rPr>
        <w:t>they</w:t>
      </w:r>
      <w:r>
        <w:rPr>
          <w:rStyle w:val="PlaceholderText"/>
          <w:rFonts w:cs="Arial"/>
          <w:color w:val="auto"/>
        </w:rPr>
        <w:t>, or their Specified Personnel (as applicable)</w:t>
      </w:r>
      <w:r w:rsidR="002177D5">
        <w:rPr>
          <w:rStyle w:val="PlaceholderText"/>
          <w:rFonts w:cs="Arial"/>
          <w:color w:val="auto"/>
        </w:rPr>
        <w:t>,</w:t>
      </w:r>
      <w:r w:rsidRPr="00905BCC">
        <w:rPr>
          <w:rStyle w:val="PlaceholderText"/>
          <w:rFonts w:cs="Arial"/>
          <w:color w:val="auto"/>
        </w:rPr>
        <w:t xml:space="preserve"> are able to obtain a Baseline Australian Government </w:t>
      </w:r>
      <w:r>
        <w:rPr>
          <w:rStyle w:val="PlaceholderText"/>
          <w:rFonts w:cs="Arial"/>
          <w:color w:val="auto"/>
        </w:rPr>
        <w:t>S</w:t>
      </w:r>
      <w:r w:rsidRPr="00905BCC">
        <w:rPr>
          <w:rStyle w:val="PlaceholderText"/>
          <w:rFonts w:cs="Arial"/>
          <w:color w:val="auto"/>
        </w:rPr>
        <w:t xml:space="preserve">ecurity </w:t>
      </w:r>
      <w:r>
        <w:rPr>
          <w:rStyle w:val="PlaceholderText"/>
          <w:rFonts w:cs="Arial"/>
          <w:color w:val="auto"/>
        </w:rPr>
        <w:t>C</w:t>
      </w:r>
      <w:r w:rsidRPr="00905BCC">
        <w:rPr>
          <w:rStyle w:val="PlaceholderText"/>
          <w:rFonts w:cs="Arial"/>
          <w:color w:val="auto"/>
        </w:rPr>
        <w:t xml:space="preserve">learance (see here: </w:t>
      </w:r>
      <w:hyperlink r:id="rId22" w:history="1">
        <w:r w:rsidR="002177D5" w:rsidRPr="00D56FB4">
          <w:rPr>
            <w:rStyle w:val="Hyperlink"/>
            <w:rFonts w:cs="Arial"/>
          </w:rPr>
          <w:t>https://www.agsva.gov.au/applicants/eligibility-suitability</w:t>
        </w:r>
      </w:hyperlink>
      <w:r w:rsidRPr="00905BCC">
        <w:rPr>
          <w:rStyle w:val="PlaceholderText"/>
          <w:rFonts w:cs="Arial"/>
          <w:color w:val="auto"/>
        </w:rPr>
        <w:t>)</w:t>
      </w:r>
      <w:r>
        <w:rPr>
          <w:rStyle w:val="PlaceholderText"/>
          <w:rFonts w:cs="Arial"/>
          <w:color w:val="auto"/>
        </w:rPr>
        <w:t>.</w:t>
      </w:r>
    </w:p>
    <w:p w14:paraId="4DE83C20" w14:textId="2944C48A" w:rsidR="0081275E" w:rsidRPr="0081275E" w:rsidRDefault="0081275E" w:rsidP="0081275E">
      <w:pPr>
        <w:pStyle w:val="ClauseLevel3"/>
      </w:pPr>
      <w:r>
        <w:t>Unless authorised by the Agency in writing, Digital Health Advisers (or their Specified Personnel</w:t>
      </w:r>
      <w:r w:rsidR="00ED67AF">
        <w:t>, as applicable</w:t>
      </w:r>
      <w:r>
        <w:t xml:space="preserve">) will not be permitted to perform any Services without holding </w:t>
      </w:r>
      <w:r w:rsidR="00ED67AF">
        <w:t xml:space="preserve">a Baseline </w:t>
      </w:r>
      <w:r w:rsidR="00ED67AF" w:rsidRPr="00324ECE">
        <w:rPr>
          <w:rFonts w:cs="Calibri"/>
        </w:rPr>
        <w:t>Australian Government Security Clearance</w:t>
      </w:r>
      <w:r w:rsidR="00ED67AF">
        <w:rPr>
          <w:rFonts w:cs="Calibri"/>
        </w:rPr>
        <w:t xml:space="preserve">. </w:t>
      </w:r>
    </w:p>
    <w:p w14:paraId="3137D833" w14:textId="4E965CC9" w:rsidR="00ED67AF" w:rsidRDefault="00ED67AF" w:rsidP="00ED67AF">
      <w:pPr>
        <w:pStyle w:val="ClauseLevel3"/>
      </w:pPr>
      <w:r w:rsidRPr="00ED67AF">
        <w:t>The Agency will bear the Australian Government Security Vetting Agency application fee that applies where the Digital Health Adviser does not already hold the required Australian Government Security Clearance.</w:t>
      </w:r>
    </w:p>
    <w:p w14:paraId="2B5DB07F" w14:textId="4FEF112A" w:rsidR="008A0761" w:rsidRPr="00BC6645" w:rsidRDefault="008A0761" w:rsidP="006175EB">
      <w:pPr>
        <w:pStyle w:val="ClauseLevel1"/>
      </w:pPr>
      <w:bookmarkStart w:id="331" w:name="_Toc208933056"/>
      <w:r w:rsidRPr="00BC6645">
        <w:t xml:space="preserve">Matters concerning </w:t>
      </w:r>
      <w:bookmarkEnd w:id="313"/>
      <w:bookmarkEnd w:id="314"/>
      <w:bookmarkEnd w:id="315"/>
      <w:bookmarkEnd w:id="316"/>
      <w:bookmarkEnd w:id="317"/>
      <w:bookmarkEnd w:id="318"/>
      <w:bookmarkEnd w:id="319"/>
      <w:bookmarkEnd w:id="320"/>
      <w:bookmarkEnd w:id="321"/>
      <w:bookmarkEnd w:id="322"/>
      <w:r w:rsidRPr="00BC6645">
        <w:t>Tender</w:t>
      </w:r>
      <w:bookmarkEnd w:id="323"/>
      <w:bookmarkEnd w:id="327"/>
      <w:bookmarkEnd w:id="331"/>
    </w:p>
    <w:p w14:paraId="4448B5A7" w14:textId="35280082" w:rsidR="008A0761" w:rsidRPr="00BC6645" w:rsidRDefault="00916755" w:rsidP="00570C5B">
      <w:pPr>
        <w:pStyle w:val="ClauseLevel2"/>
        <w:keepNext/>
        <w:widowControl w:val="0"/>
        <w:spacing w:before="200" w:line="280" w:lineRule="atLeast"/>
        <w:outlineLvl w:val="1"/>
        <w:rPr>
          <w:rFonts w:cs="Calibri"/>
        </w:rPr>
      </w:pPr>
      <w:bookmarkStart w:id="332" w:name="_Toc183591492"/>
      <w:bookmarkStart w:id="333" w:name="_Toc184628062"/>
      <w:bookmarkStart w:id="334" w:name="_Toc15580525"/>
      <w:bookmarkStart w:id="335" w:name="_Toc208933057"/>
      <w:bookmarkStart w:id="336" w:name="_Toc65555964"/>
      <w:bookmarkStart w:id="337" w:name="_AGSRef82980161"/>
      <w:bookmarkStart w:id="338" w:name="_AGSRef69511550"/>
      <w:bookmarkStart w:id="339" w:name="_Toc77137382"/>
      <w:bookmarkStart w:id="340" w:name="_Toc87418316"/>
      <w:bookmarkStart w:id="341" w:name="_Toc103658804"/>
      <w:bookmarkStart w:id="342" w:name="_AGSRef75368809"/>
      <w:bookmarkStart w:id="343" w:name="_AGSRef7395333"/>
      <w:bookmarkStart w:id="344" w:name="_Toc114912374"/>
      <w:r w:rsidRPr="00BC6645">
        <w:rPr>
          <w:rFonts w:cs="Calibri"/>
        </w:rPr>
        <w:t>Tender</w:t>
      </w:r>
      <w:r w:rsidR="008A0761" w:rsidRPr="00BC6645">
        <w:rPr>
          <w:rFonts w:cs="Calibri"/>
        </w:rPr>
        <w:t xml:space="preserve"> requirements</w:t>
      </w:r>
      <w:bookmarkEnd w:id="332"/>
      <w:bookmarkEnd w:id="333"/>
      <w:bookmarkEnd w:id="334"/>
      <w:bookmarkEnd w:id="335"/>
    </w:p>
    <w:p w14:paraId="0F69CAE1" w14:textId="57D578B0" w:rsidR="00B77F7A" w:rsidRPr="00BC6645" w:rsidRDefault="008A0761" w:rsidP="00B77F7A">
      <w:pPr>
        <w:pStyle w:val="ClauseLevel3"/>
      </w:pPr>
      <w:r w:rsidRPr="00BC6645">
        <w:t xml:space="preserve">Tenderers should complete all parts of the Tender Response Forms, including addressing each of the Evaluation Criteria specified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 xml:space="preserve">], in their Tender. The Tenderers' responses to the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will form the basis of the Agency's evaluation.</w:t>
      </w:r>
    </w:p>
    <w:p w14:paraId="6D94A17D" w14:textId="77777777" w:rsidR="008A0761" w:rsidRPr="00BC6645" w:rsidRDefault="008A0761" w:rsidP="00570C5B">
      <w:pPr>
        <w:pStyle w:val="ClauseLevel2"/>
        <w:keepNext/>
        <w:widowControl w:val="0"/>
        <w:spacing w:before="200" w:line="280" w:lineRule="atLeast"/>
        <w:outlineLvl w:val="1"/>
        <w:rPr>
          <w:rFonts w:cs="Calibri"/>
        </w:rPr>
      </w:pPr>
      <w:bookmarkStart w:id="345" w:name="_Toc15580526"/>
      <w:bookmarkStart w:id="346" w:name="_Toc208933058"/>
      <w:bookmarkStart w:id="347" w:name="_Toc51390208"/>
      <w:bookmarkEnd w:id="336"/>
      <w:bookmarkEnd w:id="337"/>
      <w:bookmarkEnd w:id="338"/>
      <w:bookmarkEnd w:id="339"/>
      <w:bookmarkEnd w:id="340"/>
      <w:bookmarkEnd w:id="341"/>
      <w:bookmarkEnd w:id="342"/>
      <w:bookmarkEnd w:id="343"/>
      <w:bookmarkEnd w:id="344"/>
      <w:r w:rsidRPr="00BC6645">
        <w:rPr>
          <w:rFonts w:cs="Calibri"/>
        </w:rPr>
        <w:t>Tenderers to inform themselves</w:t>
      </w:r>
      <w:bookmarkEnd w:id="345"/>
      <w:bookmarkEnd w:id="346"/>
    </w:p>
    <w:p w14:paraId="7A0438D6" w14:textId="69673272" w:rsidR="008A0761" w:rsidRPr="00BC6645" w:rsidRDefault="008A0761" w:rsidP="006175EB">
      <w:pPr>
        <w:pStyle w:val="ClauseLevel3"/>
      </w:pPr>
      <w:r w:rsidRPr="00BC6645">
        <w:t xml:space="preserve">Information in or regarding this </w:t>
      </w:r>
      <w:r w:rsidR="00D4227F" w:rsidRPr="00BC6645">
        <w:t>RFT</w:t>
      </w:r>
      <w:r w:rsidRPr="00BC6645">
        <w:t xml:space="preserve"> concerning current or past requirements, volumes, location, environment or other relevant matters has been prepared from information available to the Agency and may not have been independently verified</w:t>
      </w:r>
      <w:r w:rsidR="00FF64EF" w:rsidRPr="00BC6645">
        <w:t xml:space="preserve">. </w:t>
      </w:r>
      <w:r w:rsidRPr="00BC6645">
        <w:t>Such information may be based on projections from available historical information which may not be accurate and may assume trends or events or other matters that may not be valid or eventuate as and when expected or at all</w:t>
      </w:r>
      <w:r w:rsidR="00FF64EF" w:rsidRPr="00BC6645">
        <w:t xml:space="preserve">. </w:t>
      </w:r>
      <w:r w:rsidRPr="00BC6645">
        <w:t>In addition, the Agency does not guarantee that this information will remain true at any future point in time.</w:t>
      </w:r>
    </w:p>
    <w:p w14:paraId="0F055079" w14:textId="370737D3" w:rsidR="008A0761" w:rsidRPr="00BC6645" w:rsidRDefault="008A0761" w:rsidP="006175EB">
      <w:pPr>
        <w:pStyle w:val="ClauseLevel3"/>
      </w:pPr>
      <w:r w:rsidRPr="00BC6645">
        <w:t xml:space="preserve">The Agency has no liability to any Tenderer should any warranty, representation, information or material provided in respect to this </w:t>
      </w:r>
      <w:r w:rsidR="00D4227F" w:rsidRPr="00BC6645">
        <w:t>RFT</w:t>
      </w:r>
      <w:r w:rsidRPr="00BC6645">
        <w:t xml:space="preserve"> be inaccurate or incomplete or if actual volumes, </w:t>
      </w:r>
      <w:r w:rsidRPr="00BC6645">
        <w:lastRenderedPageBreak/>
        <w:t>locations, environments or other relevant matters vary from the Agency’s current expectations.</w:t>
      </w:r>
    </w:p>
    <w:p w14:paraId="59ECE6A1" w14:textId="77777777" w:rsidR="008A0761" w:rsidRPr="00BC6645" w:rsidRDefault="008A0761" w:rsidP="006175EB">
      <w:pPr>
        <w:pStyle w:val="ClauseLevel3"/>
      </w:pPr>
      <w:bookmarkStart w:id="348" w:name="_AGSRef37353616"/>
      <w:bookmarkStart w:id="349" w:name="_AGSRef90572983"/>
      <w:r w:rsidRPr="00BC6645">
        <w:t>Tenderers are responsible for ensuring that they have, and are deemed to have:</w:t>
      </w:r>
      <w:bookmarkEnd w:id="348"/>
      <w:bookmarkEnd w:id="349"/>
    </w:p>
    <w:p w14:paraId="7058A2ED" w14:textId="24C4214D" w:rsidR="008A0761" w:rsidRPr="00BC6645" w:rsidRDefault="008A0761" w:rsidP="00BC6645">
      <w:pPr>
        <w:pStyle w:val="ClauseLevel4"/>
      </w:pPr>
      <w:r w:rsidRPr="00BC6645">
        <w:t xml:space="preserve">examined this </w:t>
      </w:r>
      <w:r w:rsidR="00D4227F" w:rsidRPr="00BC6645">
        <w:t>RFT</w:t>
      </w:r>
      <w:r w:rsidRPr="00BC6645">
        <w:t xml:space="preserve">, any documents referenced in this </w:t>
      </w:r>
      <w:r w:rsidR="00D4227F" w:rsidRPr="00BC6645">
        <w:t>RFT</w:t>
      </w:r>
      <w:r w:rsidRPr="00BC6645">
        <w:t xml:space="preserve"> and any other information made available by the Agency to Tenderers for the purpose of tendering;</w:t>
      </w:r>
    </w:p>
    <w:p w14:paraId="136F4248" w14:textId="77777777" w:rsidR="008A0761" w:rsidRPr="00BC6645" w:rsidRDefault="008A0761" w:rsidP="00BC6645">
      <w:pPr>
        <w:pStyle w:val="ClauseLevel4"/>
      </w:pPr>
      <w:r w:rsidRPr="00BC6645">
        <w:t xml:space="preserve">examined all further information which is obtainable by the making of reasonable inquiries relevant to the risks, contingencies, and other circumstances having an effect on their Tender; </w:t>
      </w:r>
    </w:p>
    <w:p w14:paraId="2E4E7217" w14:textId="28928903" w:rsidR="008A0761" w:rsidRPr="00BC6645" w:rsidRDefault="008A0761" w:rsidP="00BC6645">
      <w:pPr>
        <w:pStyle w:val="ClauseLevel4"/>
      </w:pPr>
      <w:r w:rsidRPr="00BC6645">
        <w:t xml:space="preserve">satisfied themselves as to the correctness and sufficiency of their Tenders; </w:t>
      </w:r>
    </w:p>
    <w:p w14:paraId="127B9D19" w14:textId="133E549A" w:rsidR="008A0761" w:rsidRPr="00BC6645" w:rsidRDefault="008A0761" w:rsidP="00BC6645">
      <w:pPr>
        <w:pStyle w:val="ClauseLevel4"/>
      </w:pPr>
      <w:r w:rsidRPr="00BC6645">
        <w:t xml:space="preserve">obtained independent advice on the effect of all relevant legislation in relation to the Tenderer's participation in this </w:t>
      </w:r>
      <w:r w:rsidR="00D4227F" w:rsidRPr="00BC6645">
        <w:t>RFT</w:t>
      </w:r>
      <w:r w:rsidRPr="00BC6645">
        <w:t>;</w:t>
      </w:r>
    </w:p>
    <w:p w14:paraId="49A2F2C2" w14:textId="3AC0E46F" w:rsidR="008A0761" w:rsidRPr="00BC6645" w:rsidRDefault="008A0761" w:rsidP="00BC6645">
      <w:pPr>
        <w:pStyle w:val="ClauseLevel4"/>
      </w:pPr>
      <w:r w:rsidRPr="00BC6645">
        <w:t xml:space="preserve">satisfied themselves as to the terms and conditions of the Draft </w:t>
      </w:r>
      <w:r w:rsidR="00407866">
        <w:t xml:space="preserve">Deed of Standing Offer </w:t>
      </w:r>
      <w:r w:rsidR="001A5B23">
        <w:t xml:space="preserve">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1A5B23">
        <w:t xml:space="preserve"> </w:t>
      </w:r>
      <w:r w:rsidRPr="00BC6645">
        <w:t xml:space="preserve">and its ability to comply with the Draft </w:t>
      </w:r>
      <w:r w:rsidR="00407866">
        <w:t>Deed of Standing Offer</w:t>
      </w:r>
      <w:r w:rsidR="00407866" w:rsidRPr="00BC6645">
        <w:t xml:space="preserve"> </w:t>
      </w:r>
      <w:r w:rsidRPr="00BC6645">
        <w:t xml:space="preserve">(including by obtaining independent legal advice on the effect of its terms where appropriate), subject to its response to Attachment </w:t>
      </w:r>
      <w:r w:rsidR="006D17B1">
        <w:t>7</w:t>
      </w:r>
      <w:r w:rsidRPr="00BC6645">
        <w:t xml:space="preserve"> of </w:t>
      </w:r>
      <w:r w:rsidRPr="00BC6645">
        <w:fldChar w:fldCharType="begin"/>
      </w:r>
      <w:r w:rsidRPr="00BC6645">
        <w:instrText xml:space="preserve"> REF _Ref418497437 \r \h </w:instrText>
      </w:r>
      <w:r w:rsidR="00BC6645">
        <w:instrText xml:space="preserve">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00BC6645">
        <w:instrText xml:space="preserve"> \* MERGEFORMAT </w:instrText>
      </w:r>
      <w:r w:rsidRPr="00BC6645">
        <w:fldChar w:fldCharType="separate"/>
      </w:r>
      <w:r w:rsidR="00082C2F" w:rsidRPr="00BC6645">
        <w:t>Tender Response Forms</w:t>
      </w:r>
      <w:r w:rsidRPr="00BC6645">
        <w:fldChar w:fldCharType="end"/>
      </w:r>
      <w:r w:rsidRPr="00BC6645">
        <w:t>]; and</w:t>
      </w:r>
    </w:p>
    <w:p w14:paraId="0B47E6A7" w14:textId="428DF910" w:rsidR="008A0761" w:rsidRPr="00BC6645" w:rsidRDefault="008A0761" w:rsidP="00BC6645">
      <w:pPr>
        <w:pStyle w:val="ClauseLevel4"/>
      </w:pPr>
      <w:r w:rsidRPr="00BC6645">
        <w:t xml:space="preserve">examined AusTender including the AusTender </w:t>
      </w:r>
      <w:r w:rsidRPr="00BC6645">
        <w:rPr>
          <w:u w:color="0000FF"/>
        </w:rPr>
        <w:t>Terms of Use</w:t>
      </w:r>
      <w:r w:rsidR="00916755" w:rsidRPr="00BC6645">
        <w:rPr>
          <w:rStyle w:val="Hyperlink"/>
          <w:rFonts w:cs="Calibri"/>
          <w:u w:val="none"/>
        </w:rPr>
        <w:t>.</w:t>
      </w:r>
      <w:r w:rsidRPr="00BC6645">
        <w:t xml:space="preserve"> </w:t>
      </w:r>
    </w:p>
    <w:p w14:paraId="606856E7" w14:textId="77777777" w:rsidR="008A0761" w:rsidRPr="00BC6645" w:rsidRDefault="008A0761" w:rsidP="006175EB">
      <w:pPr>
        <w:pStyle w:val="ClauseLevel3"/>
      </w:pPr>
      <w:bookmarkStart w:id="350" w:name="_Ref18743828"/>
      <w:bookmarkStart w:id="351" w:name="_Ref35400433"/>
      <w:bookmarkStart w:id="352" w:name="_AGSRef96195316"/>
      <w:bookmarkStart w:id="353" w:name="_AGSRef87144583"/>
      <w:bookmarkStart w:id="354" w:name="_AGSRef26136827"/>
      <w:bookmarkStart w:id="355" w:name="_AGSRef78521221"/>
      <w:r w:rsidRPr="00BC6645">
        <w:t>In preparing their Tenders, Tenderers should not rely on:</w:t>
      </w:r>
      <w:bookmarkEnd w:id="350"/>
      <w:bookmarkEnd w:id="351"/>
      <w:bookmarkEnd w:id="352"/>
      <w:bookmarkEnd w:id="353"/>
      <w:bookmarkEnd w:id="354"/>
      <w:bookmarkEnd w:id="355"/>
    </w:p>
    <w:p w14:paraId="1DDACBA3" w14:textId="796B7EC6" w:rsidR="008A0761" w:rsidRPr="00BC6645" w:rsidRDefault="008A0761" w:rsidP="00BC6645">
      <w:pPr>
        <w:pStyle w:val="ClauseLevel4"/>
      </w:pPr>
      <w:bookmarkStart w:id="356" w:name="_Hlt18743802"/>
      <w:bookmarkStart w:id="357" w:name="_Ref3001109"/>
      <w:bookmarkStart w:id="358" w:name="_Ref35400444"/>
      <w:bookmarkEnd w:id="356"/>
      <w:r w:rsidRPr="00BC6645">
        <w:t xml:space="preserve">any representation, letter, document or arrangement, whether oral or in writing, or other conduct as adding to or amending this </w:t>
      </w:r>
      <w:r w:rsidR="00D4227F" w:rsidRPr="00BC6645">
        <w:t>RFT</w:t>
      </w:r>
      <w:r w:rsidRPr="00BC6645">
        <w:t xml:space="preserve"> other than amendments in accordance with clause</w:t>
      </w:r>
      <w:r w:rsidR="00FA4EB9">
        <w:t xml:space="preserve"> </w:t>
      </w:r>
      <w:r w:rsidR="00FA4EB9">
        <w:fldChar w:fldCharType="begin"/>
      </w:r>
      <w:r w:rsidR="00FA4EB9">
        <w:instrText xml:space="preserve"> REF _Ref208840356 \w \h </w:instrText>
      </w:r>
      <w:r w:rsidR="00FA4EB9">
        <w:fldChar w:fldCharType="separate"/>
      </w:r>
      <w:r w:rsidR="00082C2F">
        <w:t>5</w:t>
      </w:r>
      <w:r w:rsidR="00FA4EB9">
        <w:fldChar w:fldCharType="end"/>
      </w:r>
      <w:r w:rsidRPr="00BC6645">
        <w:t>;</w:t>
      </w:r>
      <w:bookmarkEnd w:id="357"/>
      <w:bookmarkEnd w:id="358"/>
      <w:r w:rsidRPr="00BC6645">
        <w:t xml:space="preserve"> </w:t>
      </w:r>
    </w:p>
    <w:p w14:paraId="6DC2FF62" w14:textId="13A2B403" w:rsidR="008A0761" w:rsidRPr="00BC6645" w:rsidRDefault="008A0761" w:rsidP="00BC6645">
      <w:pPr>
        <w:pStyle w:val="ClauseLevel4"/>
      </w:pPr>
      <w:r w:rsidRPr="00BC6645">
        <w:t xml:space="preserve">any warranty or representation, whether oral or in writing, made by or on behalf of the Agency or the </w:t>
      </w:r>
      <w:r w:rsidRPr="00BC6645">
        <w:rPr>
          <w:bCs/>
          <w:iCs/>
        </w:rPr>
        <w:t>Australian Government</w:t>
      </w:r>
      <w:r w:rsidRPr="00BC6645">
        <w:t xml:space="preserve">, except as are expressly provided for in this </w:t>
      </w:r>
      <w:r w:rsidR="00D4227F" w:rsidRPr="00BC6645">
        <w:t>RFT</w:t>
      </w:r>
      <w:r w:rsidRPr="00BC6645">
        <w:t>; or</w:t>
      </w:r>
    </w:p>
    <w:p w14:paraId="6CCC4444" w14:textId="0F553951" w:rsidR="008A0761" w:rsidRPr="00BC6645" w:rsidRDefault="008A0761" w:rsidP="00BC6645">
      <w:pPr>
        <w:pStyle w:val="ClauseLevel4"/>
      </w:pPr>
      <w:r w:rsidRPr="00BC6645">
        <w:t xml:space="preserve">any other conduct of the Agency, or any of its </w:t>
      </w:r>
      <w:r w:rsidR="002D118D">
        <w:t>o</w:t>
      </w:r>
      <w:r w:rsidRPr="00BC6645">
        <w:t>fficers, employees, advisers or agents.</w:t>
      </w:r>
    </w:p>
    <w:p w14:paraId="7363D3AB" w14:textId="77777777" w:rsidR="008A0761" w:rsidRPr="00BC6645" w:rsidRDefault="008A0761" w:rsidP="00570C5B">
      <w:pPr>
        <w:pStyle w:val="ClauseLevel2"/>
        <w:keepNext/>
        <w:widowControl w:val="0"/>
        <w:spacing w:before="200" w:line="280" w:lineRule="atLeast"/>
        <w:outlineLvl w:val="1"/>
        <w:rPr>
          <w:rFonts w:cs="Calibri"/>
        </w:rPr>
      </w:pPr>
      <w:bookmarkStart w:id="359" w:name="_Toc58921711"/>
      <w:bookmarkStart w:id="360" w:name="_Toc65555960"/>
      <w:bookmarkStart w:id="361" w:name="_AGSRef94955664"/>
      <w:bookmarkStart w:id="362" w:name="_Toc77137378"/>
      <w:bookmarkStart w:id="363" w:name="_Toc87418312"/>
      <w:bookmarkStart w:id="364" w:name="_Toc103658799"/>
      <w:bookmarkStart w:id="365" w:name="_Toc114912369"/>
      <w:bookmarkStart w:id="366" w:name="_Ref181093659"/>
      <w:bookmarkStart w:id="367" w:name="_Toc183591494"/>
      <w:bookmarkStart w:id="368" w:name="_Toc184628064"/>
      <w:bookmarkStart w:id="369" w:name="_Ref418756538"/>
      <w:bookmarkStart w:id="370" w:name="_Toc15580527"/>
      <w:bookmarkStart w:id="371" w:name="_Toc208933059"/>
      <w:bookmarkStart w:id="372" w:name="_Toc51390211"/>
      <w:r w:rsidRPr="00BC6645">
        <w:rPr>
          <w:rFonts w:cs="Calibri"/>
        </w:rPr>
        <w:t>Disclaimer</w:t>
      </w:r>
      <w:bookmarkEnd w:id="359"/>
      <w:bookmarkEnd w:id="360"/>
      <w:bookmarkEnd w:id="361"/>
      <w:bookmarkEnd w:id="362"/>
      <w:bookmarkEnd w:id="363"/>
      <w:bookmarkEnd w:id="364"/>
      <w:bookmarkEnd w:id="365"/>
      <w:bookmarkEnd w:id="366"/>
      <w:bookmarkEnd w:id="367"/>
      <w:bookmarkEnd w:id="368"/>
      <w:bookmarkEnd w:id="369"/>
      <w:bookmarkEnd w:id="370"/>
      <w:bookmarkEnd w:id="371"/>
    </w:p>
    <w:p w14:paraId="57BC47C6" w14:textId="63E08E9C" w:rsidR="008A0761" w:rsidRPr="00BC6645" w:rsidRDefault="008A0761" w:rsidP="006175EB">
      <w:pPr>
        <w:pStyle w:val="ClauseLevel3"/>
      </w:pPr>
      <w:bookmarkStart w:id="373" w:name="_Ref511632746"/>
      <w:bookmarkStart w:id="374" w:name="_AGSRef28966504"/>
      <w:r w:rsidRPr="00BC6645">
        <w:t xml:space="preserve">This </w:t>
      </w:r>
      <w:r w:rsidR="00D4227F" w:rsidRPr="00BC6645">
        <w:t>RFT</w:t>
      </w:r>
      <w:r w:rsidRPr="00BC6645">
        <w:t xml:space="preserve"> is an invitation to treat and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w:t>
      </w:r>
      <w:bookmarkEnd w:id="373"/>
    </w:p>
    <w:p w14:paraId="24E72F42" w14:textId="01726085" w:rsidR="008A0761" w:rsidRPr="00BC6645" w:rsidRDefault="008A0761" w:rsidP="006175EB">
      <w:pPr>
        <w:pStyle w:val="ClauseLevel3"/>
      </w:pPr>
      <w:r w:rsidRPr="00BC6645">
        <w:t xml:space="preserve">Clause </w:t>
      </w:r>
      <w:r w:rsidRPr="00BC6645">
        <w:fldChar w:fldCharType="begin"/>
      </w:r>
      <w:r w:rsidRPr="00BC6645">
        <w:instrText xml:space="preserve"> REF _Ref511632746 \r \h </w:instrText>
      </w:r>
      <w:r w:rsidRPr="00BC6645">
        <w:fldChar w:fldCharType="separate"/>
      </w:r>
      <w:r w:rsidR="00082C2F">
        <w:t>8.3.1</w:t>
      </w:r>
      <w:r w:rsidRPr="00BC6645">
        <w:fldChar w:fldCharType="end"/>
      </w:r>
      <w:r w:rsidRPr="00BC6645">
        <w:t xml:space="preserve"> does not apply to a Tenderer's Deed of Undertaking executed by a Tenderer.</w:t>
      </w:r>
    </w:p>
    <w:p w14:paraId="540CC354" w14:textId="7649B029" w:rsidR="008A0761" w:rsidRPr="00BC6645" w:rsidRDefault="008A0761" w:rsidP="006175EB">
      <w:pPr>
        <w:pStyle w:val="ClauseLevel3"/>
      </w:pPr>
      <w:r w:rsidRPr="00BC6645">
        <w:t xml:space="preserve">Neither the Agency, nor its officers, employees or other Officials, agents or advisers will be liable to any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this </w:t>
      </w:r>
      <w:r w:rsidR="00D4227F" w:rsidRPr="00BC6645">
        <w:t>RFT</w:t>
      </w:r>
      <w:r w:rsidRPr="00BC6645">
        <w:t xml:space="preserve"> or a Tenderer’s participation in this </w:t>
      </w:r>
      <w:r w:rsidR="00D4227F" w:rsidRPr="00BC6645">
        <w:t>RFT</w:t>
      </w:r>
      <w:r w:rsidRPr="00BC6645">
        <w:t xml:space="preserve"> process, including instances where:</w:t>
      </w:r>
      <w:bookmarkEnd w:id="374"/>
    </w:p>
    <w:p w14:paraId="08AE4AE1" w14:textId="77777777" w:rsidR="008A0761" w:rsidRPr="00BC6645" w:rsidRDefault="008A0761" w:rsidP="00BC6645">
      <w:pPr>
        <w:pStyle w:val="ClauseLevel4"/>
      </w:pPr>
      <w:r w:rsidRPr="00BC6645">
        <w:t>a Tenderer is not engaged to undertake the provision of the Agency’s requirements;</w:t>
      </w:r>
    </w:p>
    <w:p w14:paraId="217B59A8" w14:textId="696D2361" w:rsidR="008A0761" w:rsidRPr="00BC6645" w:rsidRDefault="008A0761" w:rsidP="00BC6645">
      <w:pPr>
        <w:pStyle w:val="ClauseLevel4"/>
      </w:pPr>
      <w:r w:rsidRPr="00BC6645">
        <w:t xml:space="preserve">a Tenderer is not invited to participate in any subsequent process as part, or following completion, of this </w:t>
      </w:r>
      <w:r w:rsidR="00D4227F" w:rsidRPr="00BC6645">
        <w:t>RFT</w:t>
      </w:r>
      <w:r w:rsidRPr="00BC6645">
        <w:t xml:space="preserve"> process;</w:t>
      </w:r>
    </w:p>
    <w:p w14:paraId="142B3330" w14:textId="1AF33402" w:rsidR="008A0761" w:rsidRPr="00BC6645" w:rsidRDefault="008A0761" w:rsidP="00BC6645">
      <w:pPr>
        <w:pStyle w:val="ClauseLevel4"/>
      </w:pPr>
      <w:r w:rsidRPr="00BC6645">
        <w:lastRenderedPageBreak/>
        <w:t xml:space="preserve">the Agency varies the </w:t>
      </w:r>
      <w:r w:rsidR="00D4227F" w:rsidRPr="00BC6645">
        <w:t>RFT</w:t>
      </w:r>
      <w:r w:rsidRPr="00BC6645">
        <w:t xml:space="preserve"> process;</w:t>
      </w:r>
    </w:p>
    <w:p w14:paraId="585771E8" w14:textId="7D952246" w:rsidR="008A0761" w:rsidRPr="00BC6645" w:rsidRDefault="008A0761" w:rsidP="00BC6645">
      <w:pPr>
        <w:pStyle w:val="ClauseLevel4"/>
      </w:pPr>
      <w:r w:rsidRPr="00BC6645">
        <w:t xml:space="preserve">the Agency elects to enter into a </w:t>
      </w:r>
      <w:r w:rsidR="00253E68">
        <w:t xml:space="preserve">deed or </w:t>
      </w:r>
      <w:r w:rsidRPr="00BC6645">
        <w:t xml:space="preserve">contract for all or any of the Services with any party, whether or not that party was a Tenderer in this </w:t>
      </w:r>
      <w:r w:rsidR="00D4227F" w:rsidRPr="00BC6645">
        <w:t>RFT</w:t>
      </w:r>
      <w:r w:rsidRPr="00BC6645">
        <w:t xml:space="preserve"> process;</w:t>
      </w:r>
    </w:p>
    <w:p w14:paraId="2DB9B756" w14:textId="4D5D62BB" w:rsidR="008A0761" w:rsidRPr="00BC6645" w:rsidRDefault="008A0761" w:rsidP="00BC6645">
      <w:pPr>
        <w:pStyle w:val="ClauseLevel4"/>
      </w:pPr>
      <w:r w:rsidRPr="00BC6645">
        <w:t xml:space="preserve">the Agency terminates the </w:t>
      </w:r>
      <w:r w:rsidR="00D4227F" w:rsidRPr="00BC6645">
        <w:t>RFT</w:t>
      </w:r>
      <w:r w:rsidRPr="00BC6645">
        <w:t xml:space="preserve"> process or </w:t>
      </w:r>
      <w:r w:rsidR="00640152">
        <w:t xml:space="preserve">decides </w:t>
      </w:r>
      <w:r w:rsidRPr="00BC6645">
        <w:t xml:space="preserve">not to contract for all or any of the requirements; </w:t>
      </w:r>
    </w:p>
    <w:p w14:paraId="48BB20DA" w14:textId="15020D6C" w:rsidR="008A0761" w:rsidRPr="00BC6645" w:rsidRDefault="008A0761" w:rsidP="00BC6645">
      <w:pPr>
        <w:pStyle w:val="ClauseLevel4"/>
      </w:pPr>
      <w:r w:rsidRPr="00BC6645">
        <w:t xml:space="preserve">the Agency exercises or fails to exercise any of its other rights under or in relation to this </w:t>
      </w:r>
      <w:r w:rsidR="00D4227F" w:rsidRPr="00BC6645">
        <w:t>RFT</w:t>
      </w:r>
      <w:r w:rsidRPr="00BC6645">
        <w:t>;</w:t>
      </w:r>
    </w:p>
    <w:p w14:paraId="4DE83764" w14:textId="0AC9A9BA" w:rsidR="008A0761" w:rsidRPr="00BC6645" w:rsidRDefault="008A0761" w:rsidP="00BC6645">
      <w:pPr>
        <w:pStyle w:val="ClauseLevel4"/>
      </w:pPr>
      <w:r w:rsidRPr="00BC6645">
        <w:t xml:space="preserve">a Tender or any other material or communication relevant to this </w:t>
      </w:r>
      <w:r w:rsidR="00D4227F" w:rsidRPr="00BC6645">
        <w:t>RFT</w:t>
      </w:r>
      <w:r w:rsidRPr="00BC6645">
        <w:t xml:space="preserve"> is not received in time, is corrupted or altered or otherwise is not received as sent, cannot be read or decrypted, or has its security or integrity compromised; or</w:t>
      </w:r>
    </w:p>
    <w:p w14:paraId="60A1DC41" w14:textId="77777777" w:rsidR="008A0761" w:rsidRPr="00BC6645" w:rsidRDefault="008A0761" w:rsidP="00BC6645">
      <w:pPr>
        <w:pStyle w:val="ClauseLevel4"/>
      </w:pPr>
      <w:r w:rsidRPr="00BC6645">
        <w:t>the Agency makes information available or provides information to a Tenderer in relation to projected future, current or historical requirements.</w:t>
      </w:r>
      <w:bookmarkStart w:id="375" w:name="_Toc65555962"/>
      <w:bookmarkStart w:id="376" w:name="_AGSRef5350452"/>
      <w:bookmarkStart w:id="377" w:name="_Toc77137380"/>
      <w:bookmarkStart w:id="378" w:name="_Toc87418314"/>
      <w:bookmarkStart w:id="379" w:name="_Toc103658801"/>
      <w:bookmarkStart w:id="380" w:name="_Toc114912371"/>
      <w:bookmarkEnd w:id="372"/>
    </w:p>
    <w:p w14:paraId="3C8B9D27" w14:textId="26C2F9E2" w:rsidR="008A0761" w:rsidRPr="00BC6645" w:rsidRDefault="008A0761" w:rsidP="006175EB">
      <w:pPr>
        <w:pStyle w:val="ClauseLevel3"/>
      </w:pPr>
      <w:r w:rsidRPr="00BC6645">
        <w:t xml:space="preserve">Participation in any stage of this </w:t>
      </w:r>
      <w:r w:rsidR="00D4227F" w:rsidRPr="00BC6645">
        <w:t>RFT</w:t>
      </w:r>
      <w:r w:rsidRPr="00BC6645">
        <w:t xml:space="preserve"> or in relation to any matter concerning this </w:t>
      </w:r>
      <w:r w:rsidR="00D4227F" w:rsidRPr="00BC6645">
        <w:t>RFT</w:t>
      </w:r>
      <w:r w:rsidRPr="00BC6645">
        <w:t xml:space="preserve"> will be at each Tenderer’s sole risk, cost and expense. </w:t>
      </w:r>
      <w:r w:rsidR="00843FC8">
        <w:t>T</w:t>
      </w:r>
      <w:r w:rsidRPr="00BC6645">
        <w:t>he Agency will not</w:t>
      </w:r>
      <w:r w:rsidR="00843FC8">
        <w:t>, to the extent permitted by law,</w:t>
      </w:r>
      <w:r w:rsidRPr="00BC6645">
        <w:t xml:space="preserve"> be responsible in any circumstance for any costs or expenses incurred by any Tenderer in preparing or lodging a Tender or in taking part in the </w:t>
      </w:r>
      <w:r w:rsidR="00D4227F" w:rsidRPr="00BC6645">
        <w:t>RFT</w:t>
      </w:r>
      <w:r w:rsidRPr="00BC6645">
        <w:t xml:space="preserve"> process or taking any action related to the </w:t>
      </w:r>
      <w:r w:rsidR="00D4227F" w:rsidRPr="00BC6645">
        <w:t>RFT</w:t>
      </w:r>
      <w:r w:rsidRPr="00BC6645">
        <w:t xml:space="preserve"> process.</w:t>
      </w:r>
    </w:p>
    <w:p w14:paraId="5318BE74" w14:textId="767440A7" w:rsidR="008A0761" w:rsidRPr="00BC6645" w:rsidRDefault="008A0761" w:rsidP="00570C5B">
      <w:pPr>
        <w:pStyle w:val="ClauseLevel2"/>
        <w:keepNext/>
        <w:widowControl w:val="0"/>
        <w:spacing w:before="200" w:line="280" w:lineRule="atLeast"/>
        <w:outlineLvl w:val="1"/>
        <w:rPr>
          <w:rFonts w:cs="Calibri"/>
        </w:rPr>
      </w:pPr>
      <w:bookmarkStart w:id="381" w:name="_Toc183591495"/>
      <w:bookmarkStart w:id="382" w:name="_Toc184628065"/>
      <w:bookmarkStart w:id="383" w:name="_Toc15580528"/>
      <w:bookmarkStart w:id="384" w:name="_Toc208933060"/>
      <w:r w:rsidRPr="00BC6645">
        <w:rPr>
          <w:rFonts w:cs="Calibri"/>
        </w:rPr>
        <w:t>Offers and acceptance of offer</w:t>
      </w:r>
      <w:bookmarkEnd w:id="347"/>
      <w:bookmarkEnd w:id="375"/>
      <w:bookmarkEnd w:id="376"/>
      <w:bookmarkEnd w:id="377"/>
      <w:bookmarkEnd w:id="378"/>
      <w:bookmarkEnd w:id="379"/>
      <w:bookmarkEnd w:id="380"/>
      <w:bookmarkEnd w:id="381"/>
      <w:bookmarkEnd w:id="382"/>
      <w:bookmarkEnd w:id="383"/>
      <w:bookmarkEnd w:id="384"/>
    </w:p>
    <w:p w14:paraId="774F4772" w14:textId="00D9587B" w:rsidR="008A0761" w:rsidRPr="00BC6645" w:rsidRDefault="008A0761" w:rsidP="006175EB">
      <w:pPr>
        <w:pStyle w:val="ClauseLevel3"/>
      </w:pPr>
      <w:bookmarkStart w:id="385" w:name="_AGSRef62269669"/>
      <w:bookmarkStart w:id="386" w:name="_AGSRef63174241"/>
      <w:bookmarkStart w:id="387" w:name="_AGSRef62764203"/>
      <w:r w:rsidRPr="00BC6645">
        <w:t xml:space="preserve">Lodging a Tender will constitute an offer by the Tenderer to provide the Services on the terms and conditions set out in the Draft </w:t>
      </w:r>
      <w:r w:rsidR="00253E68">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Pr="00BC6645">
        <w:t xml:space="preserve">, subject to any exceptions noted in its response to </w:t>
      </w:r>
      <w:r w:rsidRPr="00BC6645">
        <w:rPr>
          <w:u w:color="0000FF"/>
        </w:rPr>
        <w:t>Attachment</w:t>
      </w:r>
      <w:r w:rsidRPr="00BC6645">
        <w:rPr>
          <w:rFonts w:cstheme="minorHAnsi"/>
          <w:u w:color="0000FF"/>
        </w:rPr>
        <w:t xml:space="preserve"> </w:t>
      </w:r>
      <w:r w:rsidR="006D17B1">
        <w:rPr>
          <w:rFonts w:cstheme="minorHAnsi"/>
          <w:u w:color="0000FF"/>
        </w:rPr>
        <w:t>7</w:t>
      </w:r>
      <w:r w:rsidRPr="00BC6645">
        <w:rPr>
          <w:rFonts w:cstheme="minorHAnsi"/>
        </w:rPr>
        <w:t xml:space="preserve"> of </w:t>
      </w:r>
      <w:r w:rsidRPr="00BC6645">
        <w:fldChar w:fldCharType="begin"/>
      </w:r>
      <w:r w:rsidRPr="00BC6645">
        <w:rPr>
          <w:rFonts w:cstheme="minorHAnsi"/>
        </w:rPr>
        <w:instrText xml:space="preserve"> REF _Ref418497437 \r \h </w:instrText>
      </w:r>
      <w:r w:rsidRPr="00BC6645">
        <w:fldChar w:fldCharType="separate"/>
      </w:r>
      <w:r w:rsidR="00082C2F">
        <w:rPr>
          <w:rFonts w:cstheme="minorHAnsi"/>
        </w:rPr>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 xml:space="preserve">] for a period of not less than the Offer Period. </w:t>
      </w:r>
      <w:bookmarkEnd w:id="385"/>
      <w:bookmarkEnd w:id="386"/>
      <w:bookmarkEnd w:id="387"/>
    </w:p>
    <w:p w14:paraId="3774E26A" w14:textId="1FE2B90C" w:rsidR="008A0761" w:rsidRPr="00BC6645" w:rsidRDefault="008A0761" w:rsidP="006175EB">
      <w:pPr>
        <w:pStyle w:val="ClauseLevel3"/>
      </w:pPr>
      <w:bookmarkStart w:id="388" w:name="_AGSRef59245824"/>
      <w:r w:rsidRPr="00BC6645">
        <w:t xml:space="preserve">A Tender is not taken to have been accepted by the Agency unless and until a formal </w:t>
      </w:r>
      <w:r w:rsidR="00253E68">
        <w:t>deed of standing offer</w:t>
      </w:r>
      <w:r w:rsidR="00253E68" w:rsidRPr="00BC6645">
        <w:t xml:space="preserve"> </w:t>
      </w:r>
      <w:r w:rsidRPr="00BC6645">
        <w:t xml:space="preserve">has been executed by the Tenderer and </w:t>
      </w:r>
      <w:r w:rsidRPr="00BC6645">
        <w:rPr>
          <w:bCs/>
          <w:iCs/>
        </w:rPr>
        <w:t>the Agency</w:t>
      </w:r>
      <w:r w:rsidR="00FF64EF" w:rsidRPr="00BC6645">
        <w:t xml:space="preserve">. </w:t>
      </w:r>
      <w:r w:rsidRPr="00BC6645">
        <w:t>Notice by the Agency to any Tenderer that it is, or is not, a preferred or successful Tenderer does not constitute an acceptance or rejection of any Tender.</w:t>
      </w:r>
      <w:bookmarkEnd w:id="388"/>
      <w:r w:rsidRPr="00BC6645">
        <w:t xml:space="preserve"> </w:t>
      </w:r>
    </w:p>
    <w:p w14:paraId="1A1EDC0B" w14:textId="77777777" w:rsidR="008A0761" w:rsidRPr="00BC6645" w:rsidRDefault="008A0761" w:rsidP="00570C5B">
      <w:pPr>
        <w:pStyle w:val="ClauseLevel2"/>
        <w:keepNext/>
        <w:spacing w:before="200" w:line="280" w:lineRule="atLeast"/>
        <w:outlineLvl w:val="1"/>
        <w:rPr>
          <w:rFonts w:cstheme="minorHAnsi"/>
        </w:rPr>
      </w:pPr>
      <w:bookmarkStart w:id="389" w:name="_Toc103658802"/>
      <w:bookmarkStart w:id="390" w:name="_AGSRef30097049"/>
      <w:bookmarkStart w:id="391" w:name="_AGSRef9797382"/>
      <w:bookmarkStart w:id="392" w:name="_AGSRef9792983"/>
      <w:bookmarkStart w:id="393" w:name="_Toc114912372"/>
      <w:bookmarkStart w:id="394" w:name="_Toc183591496"/>
      <w:bookmarkStart w:id="395" w:name="_Toc184628066"/>
      <w:bookmarkStart w:id="396" w:name="_Ref305145880"/>
      <w:bookmarkStart w:id="397" w:name="_Toc15580529"/>
      <w:bookmarkStart w:id="398" w:name="_Toc208933061"/>
      <w:bookmarkStart w:id="399" w:name="_Toc65555965"/>
      <w:bookmarkStart w:id="400" w:name="_Toc77137383"/>
      <w:bookmarkStart w:id="401" w:name="_Toc87418317"/>
      <w:bookmarkStart w:id="402" w:name="_Toc103658805"/>
      <w:bookmarkStart w:id="403" w:name="_Toc114912375"/>
      <w:r w:rsidRPr="00BC6645">
        <w:rPr>
          <w:rFonts w:cstheme="minorHAnsi"/>
        </w:rPr>
        <w:t>Complaints</w:t>
      </w:r>
      <w:bookmarkEnd w:id="389"/>
      <w:bookmarkEnd w:id="390"/>
      <w:bookmarkEnd w:id="391"/>
      <w:bookmarkEnd w:id="392"/>
      <w:bookmarkEnd w:id="393"/>
      <w:bookmarkEnd w:id="394"/>
      <w:bookmarkEnd w:id="395"/>
      <w:bookmarkEnd w:id="396"/>
      <w:bookmarkEnd w:id="397"/>
      <w:bookmarkEnd w:id="398"/>
    </w:p>
    <w:p w14:paraId="2CEC5C2D" w14:textId="64784203" w:rsidR="008A0761" w:rsidRPr="00BC6645" w:rsidRDefault="008A0761" w:rsidP="006175EB">
      <w:pPr>
        <w:pStyle w:val="ClauseLevel3"/>
      </w:pPr>
      <w:bookmarkStart w:id="404" w:name="_Ref520213622"/>
      <w:r w:rsidRPr="00BC6645">
        <w:t xml:space="preserve">Any complaints arising out of the </w:t>
      </w:r>
      <w:r w:rsidR="00D4227F" w:rsidRPr="00BC6645">
        <w:t>RFT</w:t>
      </w:r>
      <w:r w:rsidRPr="00BC6645">
        <w:t xml:space="preserve"> process should be directed to the following address in the first instance, in writing, clearly identifying the issue of concern with evidence to support the Tenderer's complaint</w:t>
      </w:r>
      <w:r w:rsidR="00843FC8">
        <w:t xml:space="preserve">. Complaints under the </w:t>
      </w:r>
      <w:r w:rsidR="00843FC8">
        <w:rPr>
          <w:i/>
        </w:rPr>
        <w:t>Government Procurement (Judicial Review) Act 2018</w:t>
      </w:r>
      <w:r w:rsidR="00843FC8">
        <w:t xml:space="preserve"> (Cth) should also be sent to the following address</w:t>
      </w:r>
      <w:r w:rsidRPr="00BC6645">
        <w:t>:</w:t>
      </w:r>
      <w:bookmarkEnd w:id="404"/>
      <w:r w:rsidR="00843FC8">
        <w:t xml:space="preserve"> </w:t>
      </w:r>
    </w:p>
    <w:p w14:paraId="0298FD72" w14:textId="45473596" w:rsidR="008A0761" w:rsidRPr="00BC6645" w:rsidRDefault="00D4227F" w:rsidP="00916755">
      <w:pPr>
        <w:autoSpaceDE w:val="0"/>
        <w:autoSpaceDN w:val="0"/>
        <w:adjustRightInd w:val="0"/>
        <w:spacing w:before="60" w:after="60"/>
        <w:ind w:left="1134"/>
        <w:rPr>
          <w:rFonts w:asciiTheme="minorHAnsi" w:hAnsiTheme="minorHAnsi"/>
          <w:b/>
          <w:color w:val="222222"/>
        </w:rPr>
      </w:pPr>
      <w:r w:rsidRPr="00BC6645">
        <w:rPr>
          <w:rFonts w:asciiTheme="minorHAnsi" w:hAnsiTheme="minorHAnsi"/>
          <w:b/>
          <w:color w:val="222222"/>
        </w:rPr>
        <w:t>Email</w:t>
      </w:r>
    </w:p>
    <w:p w14:paraId="423FC2C0" w14:textId="7ED586BF"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222222"/>
        </w:rPr>
        <w:t>Email address:</w:t>
      </w:r>
      <w:r w:rsidRPr="00BC6645">
        <w:rPr>
          <w:rFonts w:asciiTheme="minorHAnsi" w:hAnsiTheme="minorHAnsi"/>
          <w:b/>
          <w:color w:val="222222"/>
        </w:rPr>
        <w:tab/>
      </w:r>
      <w:r w:rsidRPr="00901C63">
        <w:rPr>
          <w:rStyle w:val="Hyperlink"/>
          <w:rFonts w:asciiTheme="minorHAnsi" w:hAnsiTheme="minorHAnsi"/>
        </w:rPr>
        <w:t>contracts@digitalhealth.gov.au</w:t>
      </w:r>
    </w:p>
    <w:p w14:paraId="231F0C68" w14:textId="06E6473E" w:rsidR="008A0761" w:rsidRPr="00BC6645" w:rsidRDefault="008A0761" w:rsidP="008A0761">
      <w:pPr>
        <w:autoSpaceDE w:val="0"/>
        <w:autoSpaceDN w:val="0"/>
        <w:adjustRightInd w:val="0"/>
        <w:spacing w:before="60" w:after="60"/>
        <w:ind w:left="2835" w:hanging="1701"/>
        <w:rPr>
          <w:rFonts w:asciiTheme="minorHAnsi" w:hAnsiTheme="minorHAnsi"/>
          <w:b/>
          <w:color w:val="222222"/>
        </w:rPr>
      </w:pPr>
      <w:r w:rsidRPr="00BC6645">
        <w:rPr>
          <w:rFonts w:asciiTheme="minorHAnsi" w:hAnsiTheme="minorHAnsi"/>
          <w:color w:val="000000"/>
        </w:rPr>
        <w:t>Attention:</w:t>
      </w:r>
      <w:r w:rsidRPr="00BC6645">
        <w:rPr>
          <w:rFonts w:asciiTheme="minorHAnsi" w:hAnsiTheme="minorHAnsi"/>
          <w:color w:val="000000"/>
        </w:rPr>
        <w:tab/>
        <w:t xml:space="preserve">Director, </w:t>
      </w:r>
      <w:r w:rsidR="00CA1F01">
        <w:rPr>
          <w:rFonts w:asciiTheme="minorHAnsi" w:hAnsiTheme="minorHAnsi"/>
          <w:color w:val="000000"/>
        </w:rPr>
        <w:t>Procurement Services</w:t>
      </w:r>
    </w:p>
    <w:p w14:paraId="792BB54A" w14:textId="03867BD9" w:rsidR="008A0761" w:rsidRPr="00BC6645" w:rsidRDefault="008A0761" w:rsidP="00916755">
      <w:pPr>
        <w:autoSpaceDE w:val="0"/>
        <w:autoSpaceDN w:val="0"/>
        <w:adjustRightInd w:val="0"/>
        <w:spacing w:before="60" w:after="60"/>
        <w:ind w:left="1134"/>
        <w:rPr>
          <w:rFonts w:asciiTheme="minorHAnsi" w:hAnsiTheme="minorHAnsi"/>
          <w:color w:val="000000"/>
        </w:rPr>
      </w:pPr>
      <w:r w:rsidRPr="00BC6645">
        <w:rPr>
          <w:rFonts w:asciiTheme="minorHAnsi" w:hAnsiTheme="minorHAnsi"/>
          <w:b/>
          <w:color w:val="000000"/>
        </w:rPr>
        <w:t>Pre-paid Post</w:t>
      </w:r>
      <w:r w:rsidRPr="00BC6645">
        <w:rPr>
          <w:rFonts w:asciiTheme="minorHAnsi" w:hAnsiTheme="minorHAnsi"/>
          <w:color w:val="000000"/>
        </w:rPr>
        <w:tab/>
      </w:r>
    </w:p>
    <w:p w14:paraId="1CD6CAFA" w14:textId="77777777" w:rsidR="008A0761" w:rsidRPr="00BC6645" w:rsidRDefault="008A0761" w:rsidP="00916755">
      <w:pPr>
        <w:tabs>
          <w:tab w:val="left" w:pos="2835"/>
        </w:tabs>
        <w:autoSpaceDE w:val="0"/>
        <w:autoSpaceDN w:val="0"/>
        <w:adjustRightInd w:val="0"/>
        <w:spacing w:before="60" w:after="60"/>
        <w:ind w:left="1134"/>
        <w:rPr>
          <w:rFonts w:asciiTheme="minorHAnsi" w:hAnsiTheme="minorHAnsi"/>
          <w:color w:val="000000"/>
        </w:rPr>
      </w:pPr>
      <w:r w:rsidRPr="00BC6645">
        <w:rPr>
          <w:rFonts w:asciiTheme="minorHAnsi" w:hAnsiTheme="minorHAnsi"/>
          <w:color w:val="000000"/>
        </w:rPr>
        <w:t xml:space="preserve">Postal address: </w:t>
      </w:r>
      <w:r w:rsidRPr="00BC6645">
        <w:rPr>
          <w:rFonts w:asciiTheme="minorHAnsi" w:hAnsiTheme="minorHAnsi"/>
          <w:color w:val="000000"/>
        </w:rPr>
        <w:tab/>
        <w:t>Contracts, Facilities &amp; Administration</w:t>
      </w:r>
    </w:p>
    <w:p w14:paraId="77358C4B" w14:textId="77777777"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Australian Digital Health Agency</w:t>
      </w:r>
    </w:p>
    <w:p w14:paraId="5C541148" w14:textId="66BF636B" w:rsidR="008A0761" w:rsidRPr="00BC6645" w:rsidRDefault="008A0761" w:rsidP="008A0761">
      <w:pPr>
        <w:tabs>
          <w:tab w:val="left" w:pos="2835"/>
        </w:tabs>
        <w:autoSpaceDE w:val="0"/>
        <w:autoSpaceDN w:val="0"/>
        <w:adjustRightInd w:val="0"/>
        <w:spacing w:before="60" w:after="60"/>
        <w:rPr>
          <w:rFonts w:asciiTheme="minorHAnsi" w:hAnsiTheme="minorHAnsi"/>
          <w:color w:val="000000"/>
        </w:rPr>
      </w:pPr>
      <w:r w:rsidRPr="00BC6645">
        <w:rPr>
          <w:rFonts w:asciiTheme="minorHAnsi" w:hAnsiTheme="minorHAnsi"/>
          <w:color w:val="000000"/>
        </w:rPr>
        <w:tab/>
        <w:t xml:space="preserve">Level 25, </w:t>
      </w:r>
      <w:r w:rsidR="00543612">
        <w:rPr>
          <w:rFonts w:asciiTheme="minorHAnsi" w:hAnsiTheme="minorHAnsi"/>
          <w:color w:val="000000"/>
        </w:rPr>
        <w:t>175 Liverpool Street</w:t>
      </w:r>
    </w:p>
    <w:p w14:paraId="2027D0B3" w14:textId="77777777" w:rsidR="008A0761" w:rsidRPr="00BC6645" w:rsidRDefault="008A0761" w:rsidP="008A0761">
      <w:pPr>
        <w:tabs>
          <w:tab w:val="left" w:pos="2552"/>
        </w:tabs>
        <w:autoSpaceDE w:val="0"/>
        <w:autoSpaceDN w:val="0"/>
        <w:adjustRightInd w:val="0"/>
        <w:spacing w:before="60" w:after="60"/>
        <w:ind w:left="2835"/>
        <w:rPr>
          <w:rFonts w:asciiTheme="minorHAnsi" w:hAnsiTheme="minorHAnsi"/>
          <w:color w:val="000000"/>
        </w:rPr>
      </w:pPr>
      <w:r w:rsidRPr="00BC6645">
        <w:rPr>
          <w:rFonts w:asciiTheme="minorHAnsi" w:hAnsiTheme="minorHAnsi"/>
          <w:color w:val="000000"/>
        </w:rPr>
        <w:t xml:space="preserve">Sydney NSW 2000 </w:t>
      </w:r>
    </w:p>
    <w:p w14:paraId="327E18D4" w14:textId="1C2C8778" w:rsidR="008A0761" w:rsidRPr="00BC6645" w:rsidRDefault="008A0761" w:rsidP="008A0761">
      <w:pPr>
        <w:tabs>
          <w:tab w:val="left" w:pos="2835"/>
        </w:tabs>
        <w:autoSpaceDE w:val="0"/>
        <w:autoSpaceDN w:val="0"/>
        <w:adjustRightInd w:val="0"/>
        <w:spacing w:before="60" w:after="60"/>
        <w:ind w:left="2835" w:hanging="1701"/>
        <w:rPr>
          <w:rFonts w:asciiTheme="minorHAnsi" w:hAnsiTheme="minorHAnsi" w:cstheme="minorHAnsi"/>
        </w:rPr>
      </w:pPr>
      <w:r w:rsidRPr="00BC6645">
        <w:rPr>
          <w:rFonts w:asciiTheme="minorHAnsi" w:hAnsiTheme="minorHAnsi"/>
          <w:color w:val="000000"/>
        </w:rPr>
        <w:t>Attention:</w:t>
      </w:r>
      <w:r w:rsidRPr="00BC6645">
        <w:rPr>
          <w:rFonts w:asciiTheme="minorHAnsi" w:hAnsiTheme="minorHAnsi"/>
          <w:color w:val="000000"/>
        </w:rPr>
        <w:tab/>
        <w:t xml:space="preserve">Director, </w:t>
      </w:r>
      <w:r w:rsidR="002D118D">
        <w:rPr>
          <w:rFonts w:asciiTheme="minorHAnsi" w:hAnsiTheme="minorHAnsi"/>
          <w:color w:val="000000"/>
        </w:rPr>
        <w:t>Agency Contracts</w:t>
      </w:r>
      <w:r w:rsidRPr="00BC6645">
        <w:rPr>
          <w:rFonts w:asciiTheme="minorHAnsi" w:hAnsiTheme="minorHAnsi"/>
          <w:color w:val="000000"/>
        </w:rPr>
        <w:t xml:space="preserve">. </w:t>
      </w:r>
    </w:p>
    <w:p w14:paraId="57641B6C" w14:textId="49B7574F" w:rsidR="00843FC8" w:rsidRPr="00843FC8" w:rsidRDefault="00843FC8" w:rsidP="006175EB">
      <w:pPr>
        <w:pStyle w:val="ClauseLevel3"/>
      </w:pPr>
      <w:r>
        <w:lastRenderedPageBreak/>
        <w:t>All complaints will be handled by the Agency in accordance with the Agency's Procurement Complaints Handling Policy which is available at</w:t>
      </w:r>
      <w:r w:rsidR="00002248" w:rsidRPr="00002248">
        <w:rPr>
          <w:rFonts w:eastAsiaTheme="minorHAnsi" w:cstheme="minorBidi"/>
          <w:lang w:eastAsia="en-US"/>
        </w:rPr>
        <w:t xml:space="preserve"> </w:t>
      </w:r>
      <w:hyperlink r:id="rId23" w:history="1">
        <w:r w:rsidR="00002248">
          <w:rPr>
            <w:rStyle w:val="Hyperlink"/>
          </w:rPr>
          <w:t>https://www.digitalhealth.gov.au/about-us/policies-privacy-and-reporting/procurement-tenders-and-contracts</w:t>
        </w:r>
      </w:hyperlink>
      <w:r w:rsidR="00002248">
        <w:t>.</w:t>
      </w:r>
      <w:r>
        <w:t xml:space="preserve"> </w:t>
      </w:r>
    </w:p>
    <w:p w14:paraId="2A8B4087" w14:textId="115CBB42" w:rsidR="008A0761" w:rsidRPr="00BC6645" w:rsidRDefault="008A0761" w:rsidP="006175EB">
      <w:pPr>
        <w:pStyle w:val="ClauseLevel3"/>
      </w:pPr>
      <w:r w:rsidRPr="00BC6645">
        <w:rPr>
          <w:rFonts w:cs="Calibri"/>
        </w:rPr>
        <w:t>The Agency</w:t>
      </w:r>
      <w:r w:rsidRPr="00BC6645">
        <w:t xml:space="preserve"> will acknowledge receipt of the complaint and contact the relevant Tenderer with a view to resolving the complaint as soon as practicable.</w:t>
      </w:r>
    </w:p>
    <w:p w14:paraId="215B21DF" w14:textId="5A1E2A52" w:rsidR="003221C8" w:rsidRPr="00BC6645" w:rsidRDefault="008A0761" w:rsidP="003221C8">
      <w:pPr>
        <w:pStyle w:val="ClauseLevel3"/>
      </w:pPr>
      <w:r w:rsidRPr="00BC6645">
        <w:t xml:space="preserve">If the complaint remains unresolved, or the Tenderer is not satisfied with the Agency's response, the Tenderer should lodge its request for an independent internal review of the complaint in writing (by email or pre-paid post) to the address set out in clause </w:t>
      </w:r>
      <w:r w:rsidRPr="00BC6645">
        <w:fldChar w:fldCharType="begin"/>
      </w:r>
      <w:r w:rsidRPr="00BC6645">
        <w:instrText xml:space="preserve"> REF _Ref520213622 \r \h </w:instrText>
      </w:r>
      <w:r w:rsidRPr="00BC6645">
        <w:fldChar w:fldCharType="separate"/>
      </w:r>
      <w:r w:rsidR="00082C2F">
        <w:t>8.5.1</w:t>
      </w:r>
      <w:r w:rsidRPr="00BC6645">
        <w:fldChar w:fldCharType="end"/>
      </w:r>
      <w:r w:rsidRPr="00BC6645">
        <w:t>.</w:t>
      </w:r>
    </w:p>
    <w:p w14:paraId="0A6CA975" w14:textId="77777777" w:rsidR="008A0761" w:rsidRPr="00BC6645" w:rsidRDefault="008A0761" w:rsidP="006175EB">
      <w:pPr>
        <w:pStyle w:val="ClauseLevel1"/>
      </w:pPr>
      <w:bookmarkStart w:id="405" w:name="_Toc183591497"/>
      <w:bookmarkStart w:id="406" w:name="_Toc184628067"/>
      <w:bookmarkStart w:id="407" w:name="_Toc520216255"/>
      <w:bookmarkStart w:id="408" w:name="_Toc15580530"/>
      <w:bookmarkStart w:id="409" w:name="_Toc208933062"/>
      <w:r w:rsidRPr="00BC6645">
        <w:t>General matters</w:t>
      </w:r>
      <w:bookmarkEnd w:id="405"/>
      <w:bookmarkEnd w:id="406"/>
      <w:bookmarkEnd w:id="407"/>
      <w:bookmarkEnd w:id="408"/>
      <w:bookmarkEnd w:id="409"/>
    </w:p>
    <w:p w14:paraId="05ADA089" w14:textId="236DE3E6" w:rsidR="008A0761" w:rsidRPr="00BC6645" w:rsidRDefault="008A0761" w:rsidP="00570C5B">
      <w:pPr>
        <w:pStyle w:val="ClauseLevel2"/>
        <w:keepNext/>
        <w:widowControl w:val="0"/>
        <w:spacing w:before="200" w:line="280" w:lineRule="atLeast"/>
        <w:outlineLvl w:val="1"/>
        <w:rPr>
          <w:rFonts w:cs="Calibri"/>
        </w:rPr>
      </w:pPr>
      <w:bookmarkStart w:id="410" w:name="_Ref176238147"/>
      <w:bookmarkStart w:id="411" w:name="_Toc183591498"/>
      <w:bookmarkStart w:id="412" w:name="_Toc184628068"/>
      <w:bookmarkStart w:id="413" w:name="_Ref423684487"/>
      <w:bookmarkStart w:id="414" w:name="_Toc15580531"/>
      <w:bookmarkStart w:id="415" w:name="_Toc208933063"/>
      <w:bookmarkEnd w:id="399"/>
      <w:bookmarkEnd w:id="400"/>
      <w:bookmarkEnd w:id="401"/>
      <w:bookmarkEnd w:id="402"/>
      <w:bookmarkEnd w:id="403"/>
      <w:r w:rsidRPr="00BC6645">
        <w:rPr>
          <w:rFonts w:cs="Calibri"/>
        </w:rPr>
        <w:t>Prices, units</w:t>
      </w:r>
      <w:bookmarkEnd w:id="410"/>
      <w:bookmarkEnd w:id="411"/>
      <w:bookmarkEnd w:id="412"/>
      <w:r w:rsidRPr="00BC6645">
        <w:rPr>
          <w:rFonts w:cs="Calibri"/>
        </w:rPr>
        <w:t xml:space="preserve"> and language</w:t>
      </w:r>
      <w:bookmarkEnd w:id="413"/>
      <w:bookmarkEnd w:id="414"/>
      <w:bookmarkEnd w:id="415"/>
    </w:p>
    <w:p w14:paraId="70F44FA1" w14:textId="77777777" w:rsidR="008A0761" w:rsidRPr="00BC6645" w:rsidRDefault="008A0761" w:rsidP="006175EB">
      <w:pPr>
        <w:pStyle w:val="ClauseLevel3"/>
      </w:pPr>
      <w:bookmarkStart w:id="416" w:name="_Ref179797876"/>
      <w:bookmarkStart w:id="417" w:name="_AGSRef51373749"/>
      <w:bookmarkStart w:id="418" w:name="_AGSRef97907793"/>
      <w:bookmarkStart w:id="419" w:name="_AGSRef6091624"/>
      <w:r w:rsidRPr="00BC6645">
        <w:t>The Tender must be written in English.</w:t>
      </w:r>
      <w:bookmarkEnd w:id="416"/>
    </w:p>
    <w:p w14:paraId="679FC59A" w14:textId="44DF171F" w:rsidR="008A0761" w:rsidRPr="00BC6645" w:rsidRDefault="008A0761" w:rsidP="006175EB">
      <w:pPr>
        <w:pStyle w:val="ClauseLevel3"/>
      </w:pPr>
      <w:bookmarkStart w:id="420" w:name="_Ref176679715"/>
      <w:r w:rsidRPr="00BC6645">
        <w:t>All measurements must be expressed in Australian legal units of measurement</w:t>
      </w:r>
      <w:bookmarkEnd w:id="420"/>
      <w:r w:rsidR="00FF64EF" w:rsidRPr="00BC6645">
        <w:t xml:space="preserve">. </w:t>
      </w:r>
      <w:bookmarkEnd w:id="417"/>
      <w:bookmarkEnd w:id="418"/>
      <w:bookmarkEnd w:id="419"/>
    </w:p>
    <w:p w14:paraId="4A261392" w14:textId="627FEE6B" w:rsidR="008A0761" w:rsidRPr="00BC6645" w:rsidRDefault="008A0761" w:rsidP="006175EB">
      <w:pPr>
        <w:pStyle w:val="ClauseLevel3"/>
      </w:pPr>
      <w:r w:rsidRPr="00BC6645">
        <w:t>The Agency</w:t>
      </w:r>
      <w:r w:rsidRPr="00BC6645">
        <w:rPr>
          <w:bCs/>
          <w:iCs/>
        </w:rPr>
        <w:t xml:space="preserve"> will</w:t>
      </w:r>
      <w:r w:rsidRPr="00BC6645">
        <w:t xml:space="preserve"> effect payment to </w:t>
      </w:r>
      <w:r w:rsidR="000A3CA1">
        <w:t>Digital Health Advisers</w:t>
      </w:r>
      <w:r w:rsidRPr="00BC6645">
        <w:t xml:space="preserve"> via electronic funds transfer direct to </w:t>
      </w:r>
      <w:r w:rsidR="000A3CA1">
        <w:t>Digital Health Advisers</w:t>
      </w:r>
      <w:r w:rsidR="000A3CA1" w:rsidRPr="00BC6645">
        <w:t xml:space="preserve">’ </w:t>
      </w:r>
      <w:r w:rsidRPr="00BC6645">
        <w:t xml:space="preserve">bank accounts, unless exceptional circumstances exist where a </w:t>
      </w:r>
      <w:r w:rsidR="000A3CA1">
        <w:t>Digital Health Adviser</w:t>
      </w:r>
      <w:r w:rsidRPr="00BC6645">
        <w:t xml:space="preserve"> has limited access to banking facilities in remote areas. </w:t>
      </w:r>
    </w:p>
    <w:p w14:paraId="31C9ABEB" w14:textId="71B479A6" w:rsidR="008A0761" w:rsidRPr="00BC6645" w:rsidRDefault="008A0761" w:rsidP="00570C5B">
      <w:pPr>
        <w:pStyle w:val="ClauseLevel2"/>
        <w:keepNext/>
        <w:widowControl w:val="0"/>
        <w:spacing w:before="200" w:line="280" w:lineRule="atLeast"/>
        <w:outlineLvl w:val="1"/>
        <w:rPr>
          <w:rFonts w:cs="Calibri"/>
        </w:rPr>
      </w:pPr>
      <w:bookmarkStart w:id="421" w:name="_Toc15580532"/>
      <w:bookmarkStart w:id="422" w:name="_Toc208933064"/>
      <w:r w:rsidRPr="00BC6645">
        <w:rPr>
          <w:rFonts w:cs="Calibri"/>
        </w:rPr>
        <w:t>Competitive Neutrality</w:t>
      </w:r>
      <w:bookmarkEnd w:id="421"/>
      <w:bookmarkEnd w:id="422"/>
    </w:p>
    <w:p w14:paraId="20D53515" w14:textId="77777777" w:rsidR="008A0761" w:rsidRPr="00BC6645" w:rsidRDefault="008A0761" w:rsidP="006175EB">
      <w:pPr>
        <w:pStyle w:val="ClauseLevel3"/>
      </w:pPr>
      <w:r w:rsidRPr="00BC6645">
        <w:t>Tenderers from the public sector should note that competitive neutrality requires that Government businesses should not enjoy net competitive advantages over their private sector competitors by virtue of public sector ownership.</w:t>
      </w:r>
    </w:p>
    <w:p w14:paraId="2E6230E2" w14:textId="5641E638" w:rsidR="008A0761" w:rsidRPr="00BC6645" w:rsidRDefault="008A0761" w:rsidP="006175EB">
      <w:pPr>
        <w:pStyle w:val="ClauseLevel3"/>
      </w:pPr>
      <w:r w:rsidRPr="00BC6645">
        <w:t>Tenderers from the public sector should demonstrate in their pricing that competitive neutrality requirements have been met, including:</w:t>
      </w:r>
    </w:p>
    <w:p w14:paraId="07FA282B" w14:textId="0CA85447" w:rsidR="008A0761" w:rsidRPr="0054378C" w:rsidRDefault="008A0761" w:rsidP="0054378C">
      <w:pPr>
        <w:pStyle w:val="ClauseLevel4"/>
      </w:pPr>
      <w:r w:rsidRPr="00BC6645">
        <w:t>pa</w:t>
      </w:r>
      <w:r w:rsidRPr="0054378C">
        <w:t>yment of relevant taxes and charges;</w:t>
      </w:r>
    </w:p>
    <w:p w14:paraId="22E3B9D6" w14:textId="4DDFFE43" w:rsidR="008A0761" w:rsidRPr="0054378C" w:rsidRDefault="008A0761" w:rsidP="0054378C">
      <w:pPr>
        <w:pStyle w:val="ClauseLevel4"/>
      </w:pPr>
      <w:r w:rsidRPr="0054378C">
        <w:t>rates of return; and</w:t>
      </w:r>
    </w:p>
    <w:p w14:paraId="155D13C5" w14:textId="2CEAD0B9" w:rsidR="008A0761" w:rsidRPr="00BC6645" w:rsidRDefault="008A0761" w:rsidP="0054378C">
      <w:pPr>
        <w:pStyle w:val="ClauseLevel4"/>
      </w:pPr>
      <w:r w:rsidRPr="0054378C">
        <w:t>cost o</w:t>
      </w:r>
      <w:r w:rsidRPr="00BC6645">
        <w:t>f funds.</w:t>
      </w:r>
    </w:p>
    <w:p w14:paraId="2ECC3BEB" w14:textId="183BC9AC" w:rsidR="008A0761" w:rsidRPr="00BC6645" w:rsidRDefault="008A0761" w:rsidP="00570C5B">
      <w:pPr>
        <w:pStyle w:val="ClauseLevel2"/>
        <w:keepNext/>
        <w:spacing w:before="200" w:line="280" w:lineRule="atLeast"/>
        <w:outlineLvl w:val="1"/>
        <w:rPr>
          <w:rFonts w:cs="Calibri"/>
        </w:rPr>
      </w:pPr>
      <w:bookmarkStart w:id="423" w:name="_Toc103658790"/>
      <w:bookmarkStart w:id="424" w:name="_AGSRef40137434"/>
      <w:bookmarkStart w:id="425" w:name="_AGSRef27827996"/>
      <w:bookmarkStart w:id="426" w:name="_Toc114912360"/>
      <w:bookmarkStart w:id="427" w:name="_Ref176164936"/>
      <w:bookmarkStart w:id="428" w:name="_Toc183591499"/>
      <w:bookmarkStart w:id="429" w:name="_Toc184628069"/>
      <w:bookmarkStart w:id="430" w:name="_Toc15580533"/>
      <w:bookmarkStart w:id="431" w:name="_Toc208933065"/>
      <w:r w:rsidRPr="00BC6645">
        <w:rPr>
          <w:rFonts w:cs="Calibri"/>
        </w:rPr>
        <w:t>Joint, Part and Alternative Tenders</w:t>
      </w:r>
      <w:bookmarkEnd w:id="423"/>
      <w:bookmarkEnd w:id="424"/>
      <w:bookmarkEnd w:id="425"/>
      <w:bookmarkEnd w:id="426"/>
      <w:bookmarkEnd w:id="427"/>
      <w:bookmarkEnd w:id="428"/>
      <w:bookmarkEnd w:id="429"/>
      <w:bookmarkEnd w:id="430"/>
      <w:bookmarkEnd w:id="431"/>
    </w:p>
    <w:p w14:paraId="2548B3D7" w14:textId="73E1E19D" w:rsidR="008A0761" w:rsidRPr="00BC6645" w:rsidRDefault="008A0761" w:rsidP="006175EB">
      <w:pPr>
        <w:pStyle w:val="ClauseLevel3"/>
      </w:pPr>
      <w:bookmarkStart w:id="432" w:name="_Ref176680692"/>
      <w:r w:rsidRPr="00BC6645">
        <w:t>The Agency will not consider joint Tenders</w:t>
      </w:r>
      <w:bookmarkEnd w:id="432"/>
      <w:r w:rsidR="00FF64EF" w:rsidRPr="00BC6645">
        <w:t xml:space="preserve">. </w:t>
      </w:r>
    </w:p>
    <w:p w14:paraId="7127FF51" w14:textId="77777777" w:rsidR="008A0761" w:rsidRPr="00BC6645" w:rsidRDefault="008A0761" w:rsidP="006175EB">
      <w:pPr>
        <w:pStyle w:val="ClauseLevel3"/>
      </w:pPr>
      <w:r w:rsidRPr="00BC6645">
        <w:t>The Agency will not consider Tenders for only part of the Services, or alternative Tenders that do not fully conform with the Services.</w:t>
      </w:r>
    </w:p>
    <w:p w14:paraId="267AB9D1" w14:textId="367E5F4B" w:rsidR="008A0761" w:rsidRPr="00BC6645" w:rsidRDefault="008A0761" w:rsidP="006175EB">
      <w:pPr>
        <w:pStyle w:val="ClauseLevel3"/>
      </w:pPr>
      <w:bookmarkStart w:id="433" w:name="_Ref176680387"/>
      <w:r w:rsidRPr="00BC6645">
        <w:t>The Agency will not consider a Tender from Tenderers that do not exist as a legal entity at the Closing Time.</w:t>
      </w:r>
      <w:bookmarkEnd w:id="433"/>
      <w:r w:rsidRPr="00BC6645">
        <w:t xml:space="preserve"> This is a Condition for Participation</w:t>
      </w:r>
      <w:r w:rsidR="00FF64EF" w:rsidRPr="00BC6645">
        <w:t xml:space="preserve">. </w:t>
      </w:r>
      <w:r w:rsidRPr="00BC6645">
        <w:t xml:space="preserve">See clause </w:t>
      </w:r>
      <w:r w:rsidRPr="00BC6645">
        <w:fldChar w:fldCharType="begin"/>
      </w:r>
      <w:r w:rsidRPr="00BC6645">
        <w:instrText xml:space="preserve"> REF _Ref305145559 \w \h </w:instrText>
      </w:r>
      <w:r w:rsidRPr="00BC6645">
        <w:fldChar w:fldCharType="separate"/>
      </w:r>
      <w:r w:rsidR="00082C2F">
        <w:t>10.3.1</w:t>
      </w:r>
      <w:r w:rsidRPr="00BC6645">
        <w:fldChar w:fldCharType="end"/>
      </w:r>
      <w:r w:rsidRPr="00BC6645">
        <w:fldChar w:fldCharType="begin"/>
      </w:r>
      <w:r w:rsidRPr="00BC6645">
        <w:instrText xml:space="preserve"> REF _Ref511720140 \w \h </w:instrText>
      </w:r>
      <w:r w:rsidRPr="00BC6645">
        <w:fldChar w:fldCharType="separate"/>
      </w:r>
      <w:r w:rsidR="00082C2F">
        <w:t>(a)</w:t>
      </w:r>
      <w:r w:rsidRPr="00BC6645">
        <w:fldChar w:fldCharType="end"/>
      </w:r>
      <w:r w:rsidRPr="00BC6645">
        <w:t xml:space="preserve"> for further details.</w:t>
      </w:r>
    </w:p>
    <w:p w14:paraId="4D375646" w14:textId="592D83F8" w:rsidR="008A0761" w:rsidRPr="00BC6645" w:rsidRDefault="008A0761" w:rsidP="00570C5B">
      <w:pPr>
        <w:pStyle w:val="ClauseLevel2"/>
        <w:keepNext/>
        <w:widowControl w:val="0"/>
        <w:spacing w:before="200" w:line="280" w:lineRule="atLeast"/>
        <w:outlineLvl w:val="1"/>
        <w:rPr>
          <w:rFonts w:cs="Calibri"/>
        </w:rPr>
      </w:pPr>
      <w:bookmarkStart w:id="434" w:name="_Toc15580534"/>
      <w:bookmarkStart w:id="435" w:name="_Toc208933066"/>
      <w:r w:rsidRPr="00BC6645">
        <w:rPr>
          <w:rFonts w:cs="Calibri"/>
        </w:rPr>
        <w:t>Subcontracting</w:t>
      </w:r>
      <w:bookmarkEnd w:id="434"/>
      <w:bookmarkEnd w:id="435"/>
    </w:p>
    <w:p w14:paraId="66CFED43" w14:textId="1AC42896" w:rsidR="00277822" w:rsidRDefault="00FF6BC9" w:rsidP="006175EB">
      <w:pPr>
        <w:pStyle w:val="ClauseLevel3"/>
      </w:pPr>
      <w:r>
        <w:t xml:space="preserve">The Agency is not seeking proposed subcontractors from Tenderers as part of this RFT. </w:t>
      </w:r>
      <w:r w:rsidR="00277822">
        <w:t xml:space="preserve">Unless approved in writing by the Agency </w:t>
      </w:r>
      <w:r w:rsidR="0044305E">
        <w:t>for the purposes of</w:t>
      </w:r>
      <w:r w:rsidR="00277822">
        <w:t xml:space="preserve"> a specific contract entered into under any resultant deed of standing offer, Digital Health Advisers will not be permitted to subcontract </w:t>
      </w:r>
      <w:r w:rsidR="00300280">
        <w:t xml:space="preserve">the </w:t>
      </w:r>
      <w:r w:rsidR="00277822">
        <w:t xml:space="preserve">delivery </w:t>
      </w:r>
      <w:r w:rsidR="00300280">
        <w:t xml:space="preserve">of </w:t>
      </w:r>
      <w:r w:rsidR="00277822">
        <w:t>the Services</w:t>
      </w:r>
      <w:r w:rsidR="006650CB">
        <w:t xml:space="preserve"> (or any part thereof).</w:t>
      </w:r>
      <w:r w:rsidR="00277822">
        <w:t xml:space="preserve"> </w:t>
      </w:r>
    </w:p>
    <w:p w14:paraId="44DD33DD" w14:textId="69C6A902" w:rsidR="008A0761" w:rsidRPr="00BC6645" w:rsidRDefault="008A0761" w:rsidP="006175EB">
      <w:pPr>
        <w:pStyle w:val="ClauseLevel1"/>
      </w:pPr>
      <w:bookmarkStart w:id="436" w:name="_Toc51390215"/>
      <w:bookmarkStart w:id="437" w:name="_Toc65555966"/>
      <w:bookmarkStart w:id="438" w:name="_AGSRef27934205"/>
      <w:bookmarkStart w:id="439" w:name="_AGSRef58916300"/>
      <w:bookmarkStart w:id="440" w:name="_Toc77137384"/>
      <w:bookmarkStart w:id="441" w:name="_Toc87418318"/>
      <w:bookmarkStart w:id="442" w:name="_Toc103658806"/>
      <w:bookmarkStart w:id="443" w:name="_AGSRef67794770"/>
      <w:bookmarkStart w:id="444" w:name="_Toc114912376"/>
      <w:bookmarkStart w:id="445" w:name="_Toc183591501"/>
      <w:bookmarkStart w:id="446" w:name="_Toc184628071"/>
      <w:bookmarkStart w:id="447" w:name="_Ref400699192"/>
      <w:bookmarkStart w:id="448" w:name="_Toc520216256"/>
      <w:bookmarkStart w:id="449" w:name="_Toc15580535"/>
      <w:bookmarkStart w:id="450" w:name="_Toc208933067"/>
      <w:r w:rsidRPr="00BC6645">
        <w:lastRenderedPageBreak/>
        <w:t>Evaluation of Tenders</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6C5B7AC7" w14:textId="7D0ECA3B" w:rsidR="008A0761" w:rsidRPr="00BC6645" w:rsidRDefault="008A0761" w:rsidP="006175EB">
      <w:pPr>
        <w:pStyle w:val="ClauseLevel3"/>
      </w:pPr>
      <w:bookmarkStart w:id="451" w:name="_AGSRef48047471"/>
      <w:bookmarkStart w:id="452" w:name="_Ref535744949"/>
      <w:bookmarkStart w:id="453" w:name="_Toc65555970"/>
      <w:bookmarkStart w:id="454" w:name="_Toc77137388"/>
      <w:bookmarkStart w:id="455" w:name="_Toc87418322"/>
      <w:r w:rsidRPr="00BC6645">
        <w:t xml:space="preserve">Following the Closing Time, Tenders will be evaluated in the manner described in this clause </w:t>
      </w:r>
      <w:r w:rsidRPr="00BC6645">
        <w:fldChar w:fldCharType="begin"/>
      </w:r>
      <w:r w:rsidRPr="00BC6645">
        <w:instrText xml:space="preserve"> REF _Ref400699192 \r \h </w:instrText>
      </w:r>
      <w:r w:rsidRPr="00BC6645">
        <w:fldChar w:fldCharType="separate"/>
      </w:r>
      <w:r w:rsidR="00082C2F">
        <w:t>10</w:t>
      </w:r>
      <w:r w:rsidRPr="00BC6645">
        <w:fldChar w:fldCharType="end"/>
      </w:r>
      <w:r w:rsidRPr="00BC6645">
        <w:rPr>
          <w:rFonts w:cstheme="minorHAnsi"/>
        </w:rPr>
        <w:t>.</w:t>
      </w:r>
      <w:bookmarkEnd w:id="451"/>
    </w:p>
    <w:p w14:paraId="0C821909" w14:textId="336BA522" w:rsidR="008A0761" w:rsidRPr="00BC6645" w:rsidRDefault="008A0761" w:rsidP="006175EB">
      <w:pPr>
        <w:pStyle w:val="ClauseLevel3"/>
      </w:pPr>
      <w:bookmarkStart w:id="456" w:name="_Ref84053029"/>
      <w:bookmarkStart w:id="457" w:name="_AGSRef50245392"/>
      <w:r w:rsidRPr="00BC6645">
        <w:t>Tenders will be evaluated to identify the Tender</w:t>
      </w:r>
      <w:r w:rsidR="001F710B">
        <w:t>/s</w:t>
      </w:r>
      <w:r w:rsidRPr="00BC6645">
        <w:t xml:space="preserve"> that represent best value for money on the basis of the Evaluation Criteria set out 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007D39BF" w:rsidRPr="00BC6645">
        <w:fldChar w:fldCharType="begin"/>
      </w:r>
      <w:r w:rsidR="007D39BF" w:rsidRPr="00BC6645">
        <w:instrText xml:space="preserve"> REF _Ref449714130 \h </w:instrText>
      </w:r>
      <w:r w:rsidR="007D39BF" w:rsidRPr="00BC6645">
        <w:fldChar w:fldCharType="separate"/>
      </w:r>
      <w:r w:rsidR="00082C2F" w:rsidRPr="00BC6645">
        <w:t>Evaluation Criteria</w:t>
      </w:r>
      <w:r w:rsidR="007D39BF" w:rsidRPr="00BC6645">
        <w:fldChar w:fldCharType="end"/>
      </w:r>
      <w:r w:rsidRPr="00BC6645">
        <w:t>]. Value for money is a comprehensive assessment which includes taking into account the cost represented by the price assessment and the value represented by the technical assessment in the context of the risk profile presented by the Tender.</w:t>
      </w:r>
      <w:bookmarkEnd w:id="456"/>
      <w:bookmarkEnd w:id="457"/>
      <w:r w:rsidR="007D39BF">
        <w:t xml:space="preserve"> </w:t>
      </w:r>
    </w:p>
    <w:p w14:paraId="760721BE" w14:textId="71BDBBD0" w:rsidR="008A0761" w:rsidRPr="00BC6645" w:rsidRDefault="008A0761" w:rsidP="006175EB">
      <w:pPr>
        <w:pStyle w:val="ClauseLevel3"/>
      </w:pPr>
      <w:bookmarkStart w:id="458" w:name="_Ref82334786"/>
      <w:bookmarkStart w:id="459" w:name="_AGSRef39047145"/>
      <w:r w:rsidRPr="00BC6645">
        <w:t xml:space="preserve">Subject to screening Tenders in accordance with clauses </w:t>
      </w:r>
      <w:r w:rsidRPr="00BC6645">
        <w:fldChar w:fldCharType="begin"/>
      </w:r>
      <w:r w:rsidRPr="00BC6645">
        <w:instrText xml:space="preserve"> REF _Ref305146151 \r \h </w:instrText>
      </w:r>
      <w:r w:rsidRPr="00BC6645">
        <w:fldChar w:fldCharType="separate"/>
      </w:r>
      <w:r w:rsidR="00082C2F">
        <w:t>10.2</w:t>
      </w:r>
      <w:r w:rsidRPr="00BC6645">
        <w:fldChar w:fldCharType="end"/>
      </w:r>
      <w:r w:rsidRPr="00BC6645">
        <w:t xml:space="preserve"> to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xml:space="preserve">, Tenders will be evaluated against the Evaluation Criteria specified </w:t>
      </w:r>
      <w:bookmarkEnd w:id="458"/>
      <w:bookmarkEnd w:id="459"/>
      <w:r w:rsidRPr="00BC6645">
        <w:t xml:space="preserve">in </w:t>
      </w:r>
      <w:r w:rsidRPr="00BC6645">
        <w:fldChar w:fldCharType="begin"/>
      </w:r>
      <w:r w:rsidRPr="00BC6645">
        <w:instrText xml:space="preserve"> REF _Ref427570254 \n \h </w:instrText>
      </w:r>
      <w:r w:rsidRPr="00BC6645">
        <w:fldChar w:fldCharType="separate"/>
      </w:r>
      <w:r w:rsidR="00082C2F">
        <w:t>Schedule 2</w:t>
      </w:r>
      <w:r w:rsidRPr="00BC6645">
        <w:fldChar w:fldCharType="end"/>
      </w:r>
      <w:r w:rsidRPr="00BC6645">
        <w:t xml:space="preserve"> [</w:t>
      </w:r>
      <w:r w:rsidRPr="00BC6645">
        <w:fldChar w:fldCharType="begin"/>
      </w:r>
      <w:r w:rsidRPr="00BC6645">
        <w:instrText xml:space="preserve"> REF _Ref449714130 \h </w:instrText>
      </w:r>
      <w:r w:rsidRPr="00BC6645">
        <w:fldChar w:fldCharType="separate"/>
      </w:r>
      <w:r w:rsidR="00082C2F" w:rsidRPr="00BC6645">
        <w:t>Evaluation Criteria</w:t>
      </w:r>
      <w:r w:rsidRPr="00BC6645">
        <w:fldChar w:fldCharType="end"/>
      </w:r>
      <w:r w:rsidRPr="00BC6645">
        <w:t>]</w:t>
      </w:r>
      <w:r w:rsidR="00FF64EF" w:rsidRPr="00BC6645">
        <w:t xml:space="preserve">. </w:t>
      </w:r>
      <w:bookmarkStart w:id="460" w:name="_Ref62290718"/>
      <w:r w:rsidRPr="00BC6645">
        <w:t>For the purposes of the evaluation of Tenders, the Agency may:</w:t>
      </w:r>
    </w:p>
    <w:p w14:paraId="0AA66E10" w14:textId="77777777" w:rsidR="008A0761" w:rsidRPr="00BC6645" w:rsidRDefault="008A0761" w:rsidP="00C81B71">
      <w:pPr>
        <w:pStyle w:val="ClauseLevel4"/>
      </w:pPr>
      <w:r w:rsidRPr="00BC6645">
        <w:t>use material tendered in response to one Evaluation Criterion in the evaluation of other criteria; and</w:t>
      </w:r>
    </w:p>
    <w:p w14:paraId="2DD90EFD" w14:textId="77777777" w:rsidR="008A0761" w:rsidRPr="00BC6645" w:rsidRDefault="008A0761" w:rsidP="00C81B71">
      <w:pPr>
        <w:pStyle w:val="ClauseLevel4"/>
      </w:pPr>
      <w:r w:rsidRPr="00BC6645">
        <w:t>consider additional information not provided by a Tenderer in relation to any Evaluation Criteria.</w:t>
      </w:r>
    </w:p>
    <w:p w14:paraId="7B20DC12" w14:textId="77777777" w:rsidR="008A0761" w:rsidRPr="00BC6645" w:rsidRDefault="008A0761" w:rsidP="006175EB">
      <w:pPr>
        <w:pStyle w:val="ClauseLevel3"/>
      </w:pPr>
      <w:r w:rsidRPr="00BC6645">
        <w:t>If any additional or modified criteria are intended to be applied in evaluating Tenders, the Agency will notify Tenderers of the additional or modified criteria who will be given an opportunity to respond.</w:t>
      </w:r>
    </w:p>
    <w:p w14:paraId="36A7886A" w14:textId="77777777" w:rsidR="008A0761" w:rsidRPr="00BC6645" w:rsidRDefault="008A0761" w:rsidP="006175EB">
      <w:pPr>
        <w:pStyle w:val="ClauseLevel3"/>
      </w:pPr>
      <w:bookmarkStart w:id="461" w:name="_Ref511720263"/>
      <w:r w:rsidRPr="00BC6645">
        <w:t>Without limiting its other rights, the Agency may at any time exclude a Tender from consideration if it considers that:</w:t>
      </w:r>
      <w:bookmarkEnd w:id="461"/>
      <w:r w:rsidRPr="00BC6645">
        <w:t xml:space="preserve"> </w:t>
      </w:r>
    </w:p>
    <w:p w14:paraId="5429174F" w14:textId="77777777" w:rsidR="008A0761" w:rsidRPr="00BC6645" w:rsidRDefault="008A0761" w:rsidP="00C81B71">
      <w:pPr>
        <w:pStyle w:val="ClauseLevel4"/>
      </w:pPr>
      <w:r w:rsidRPr="00BC6645">
        <w:t xml:space="preserve">the Tender is incomplete; </w:t>
      </w:r>
    </w:p>
    <w:p w14:paraId="47701282" w14:textId="77777777" w:rsidR="008A0761" w:rsidRPr="00BC6645" w:rsidRDefault="008A0761" w:rsidP="00C81B71">
      <w:pPr>
        <w:pStyle w:val="ClauseLevel4"/>
      </w:pPr>
      <w:r w:rsidRPr="00BC6645">
        <w:t xml:space="preserve">the Tender is clearly not competitive; </w:t>
      </w:r>
    </w:p>
    <w:p w14:paraId="3182D2C7" w14:textId="0D345C21" w:rsidR="008A0761" w:rsidRPr="00BC6645" w:rsidRDefault="008A0761" w:rsidP="00C81B71">
      <w:pPr>
        <w:pStyle w:val="ClauseLevel4"/>
      </w:pPr>
      <w:r w:rsidRPr="00BC6645">
        <w:t xml:space="preserve">the Tender fails to comply with any provision of this </w:t>
      </w:r>
      <w:r w:rsidR="00D4227F" w:rsidRPr="00BC6645">
        <w:t>RFT</w:t>
      </w:r>
      <w:r w:rsidRPr="00BC6645">
        <w:t xml:space="preserve">; </w:t>
      </w:r>
    </w:p>
    <w:p w14:paraId="02DCF610" w14:textId="6FAFFA13" w:rsidR="008A0761" w:rsidRPr="00BC6645" w:rsidRDefault="008A0761" w:rsidP="002D6ADB">
      <w:pPr>
        <w:pStyle w:val="ClauseLevel4"/>
      </w:pPr>
      <w:r w:rsidRPr="00BC6645">
        <w:t xml:space="preserve">the Tenderer has indicated, in its completed Attachment </w:t>
      </w:r>
      <w:r w:rsidR="006D17B1">
        <w:t>7</w:t>
      </w:r>
      <w:r w:rsidRPr="00BC6645">
        <w:t xml:space="preserve"> of </w:t>
      </w:r>
      <w:r w:rsidRPr="00BC6645">
        <w:fldChar w:fldCharType="begin"/>
      </w:r>
      <w:r w:rsidRPr="00BC6645">
        <w:instrText xml:space="preserve"> REF _Ref418501213 \r \h  \* MERGEFORMAT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 MERGEFORMAT </w:instrText>
      </w:r>
      <w:r w:rsidRPr="00BC6645">
        <w:fldChar w:fldCharType="separate"/>
      </w:r>
      <w:r w:rsidR="00082C2F" w:rsidRPr="00BC6645">
        <w:t>Tender Response Forms</w:t>
      </w:r>
      <w:r w:rsidRPr="00BC6645">
        <w:fldChar w:fldCharType="end"/>
      </w:r>
      <w:r w:rsidRPr="00BC6645">
        <w:t xml:space="preserve">], that it is unwilling or cannot comply with any of the terms and conditions in the Draft </w:t>
      </w:r>
      <w:r w:rsidR="005C1F30">
        <w:t>Deed of Standing Offer</w:t>
      </w:r>
      <w:r w:rsidRPr="00BC6645">
        <w:t xml:space="preserve"> at</w:t>
      </w:r>
      <w:r w:rsidR="00831311">
        <w:t xml:space="preserve">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Pr="00BC6645">
        <w:t>; or</w:t>
      </w:r>
      <w:bookmarkEnd w:id="460"/>
    </w:p>
    <w:p w14:paraId="71D86826" w14:textId="77777777" w:rsidR="008A0761" w:rsidRPr="00BC6645" w:rsidRDefault="008A0761" w:rsidP="00C81B71">
      <w:pPr>
        <w:pStyle w:val="ClauseLevel4"/>
      </w:pPr>
      <w:r w:rsidRPr="00BC6645">
        <w:t>based on evaluation of the Tender, a Tenderer is not capable of providing the Services.</w:t>
      </w:r>
    </w:p>
    <w:p w14:paraId="16207DAF" w14:textId="6A7A8F4C" w:rsidR="008A0761" w:rsidRPr="00BC6645" w:rsidRDefault="008A0761" w:rsidP="006175EB">
      <w:pPr>
        <w:pStyle w:val="ClauseLevel3"/>
      </w:pPr>
      <w:r w:rsidRPr="00BC6645">
        <w:t xml:space="preserve">However, the Agency may consider Tenders under clause </w:t>
      </w:r>
      <w:r w:rsidRPr="00BC6645">
        <w:fldChar w:fldCharType="begin"/>
      </w:r>
      <w:r w:rsidRPr="00BC6645">
        <w:instrText xml:space="preserve"> REF _Ref511720263 \w \h  \* MERGEFORMAT </w:instrText>
      </w:r>
      <w:r w:rsidRPr="00BC6645">
        <w:fldChar w:fldCharType="separate"/>
      </w:r>
      <w:r w:rsidR="00082C2F">
        <w:t>10.1.5</w:t>
      </w:r>
      <w:r w:rsidRPr="00BC6645">
        <w:fldChar w:fldCharType="end"/>
      </w:r>
      <w:r w:rsidRPr="00BC6645">
        <w:t xml:space="preserve"> and seek clarification in accordance with clause</w:t>
      </w:r>
      <w:r w:rsidR="00F63C04">
        <w:t xml:space="preserve"> </w:t>
      </w:r>
      <w:r w:rsidR="00F63C04">
        <w:fldChar w:fldCharType="begin"/>
      </w:r>
      <w:r w:rsidR="00F63C04">
        <w:instrText xml:space="preserve"> REF _Ref208332099 \r \h </w:instrText>
      </w:r>
      <w:r w:rsidR="00F63C04">
        <w:fldChar w:fldCharType="separate"/>
      </w:r>
      <w:r w:rsidR="00082C2F">
        <w:t>10.5</w:t>
      </w:r>
      <w:r w:rsidR="00F63C04">
        <w:fldChar w:fldCharType="end"/>
      </w:r>
      <w:r w:rsidRPr="00BC6645">
        <w:t>.</w:t>
      </w:r>
    </w:p>
    <w:p w14:paraId="5FD56F41" w14:textId="77777777" w:rsidR="008A0761" w:rsidRPr="00BC6645" w:rsidRDefault="008A0761" w:rsidP="00570C5B">
      <w:pPr>
        <w:pStyle w:val="ClauseLevel2"/>
        <w:keepNext/>
        <w:spacing w:before="200" w:line="280" w:lineRule="atLeast"/>
        <w:outlineLvl w:val="1"/>
        <w:rPr>
          <w:rFonts w:cs="Calibri"/>
        </w:rPr>
      </w:pPr>
      <w:bookmarkStart w:id="462" w:name="_Toc90371799"/>
      <w:bookmarkStart w:id="463" w:name="_Ref91040488"/>
      <w:bookmarkStart w:id="464" w:name="_Ref91040765"/>
      <w:bookmarkStart w:id="465" w:name="_Toc91582607"/>
      <w:bookmarkStart w:id="466" w:name="_Toc93199836"/>
      <w:bookmarkStart w:id="467" w:name="_Toc103658808"/>
      <w:bookmarkStart w:id="468" w:name="_Toc114912378"/>
      <w:bookmarkStart w:id="469" w:name="_Toc183591504"/>
      <w:bookmarkStart w:id="470" w:name="_Toc184628074"/>
      <w:bookmarkStart w:id="471" w:name="_Ref305146151"/>
      <w:bookmarkStart w:id="472" w:name="_Ref305146210"/>
      <w:bookmarkStart w:id="473" w:name="_Ref305146894"/>
      <w:bookmarkStart w:id="474" w:name="_Ref418756060"/>
      <w:bookmarkStart w:id="475" w:name="_Toc15580537"/>
      <w:bookmarkStart w:id="476" w:name="_Toc208933068"/>
      <w:bookmarkStart w:id="477" w:name="_AGSRef35702311"/>
      <w:r w:rsidRPr="00BC6645">
        <w:rPr>
          <w:rFonts w:cs="Calibri"/>
        </w:rPr>
        <w:t>Minimum Content and Format Requirements</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r w:rsidRPr="00BC6645">
        <w:rPr>
          <w:rFonts w:cs="Calibri"/>
        </w:rPr>
        <w:t xml:space="preserve"> </w:t>
      </w:r>
      <w:bookmarkEnd w:id="477"/>
    </w:p>
    <w:p w14:paraId="540520B4" w14:textId="2FE22C2A" w:rsidR="008A0761" w:rsidRPr="00BC6645" w:rsidRDefault="008A0761" w:rsidP="006175EB">
      <w:pPr>
        <w:pStyle w:val="ClauseLevel3"/>
      </w:pPr>
      <w:bookmarkStart w:id="478" w:name="_Ref90457465"/>
      <w:bookmarkStart w:id="479" w:name="_AGSRef81449002"/>
      <w:bookmarkStart w:id="480" w:name="_AGSRef49216562"/>
      <w:r w:rsidRPr="00BC6645">
        <w:t xml:space="preserve">Tenders must satisfy the Minimum Content and Format Requirements. This is a mandatory requirement of this </w:t>
      </w:r>
      <w:r w:rsidR="00D4227F" w:rsidRPr="00BC6645">
        <w:t>RFT</w:t>
      </w:r>
      <w:r w:rsidR="00916755" w:rsidRPr="00BC6645">
        <w:t xml:space="preserve">. </w:t>
      </w:r>
    </w:p>
    <w:p w14:paraId="63C479AC" w14:textId="535A16DA" w:rsidR="008A0761" w:rsidRPr="00BC6645" w:rsidRDefault="008A0761" w:rsidP="006175EB">
      <w:pPr>
        <w:pStyle w:val="ClauseLevel3"/>
      </w:pPr>
      <w:bookmarkStart w:id="481" w:name="_Ref305145412"/>
      <w:r w:rsidRPr="00BC6645">
        <w:t xml:space="preserve">Subject to clause </w:t>
      </w:r>
      <w:r w:rsidRPr="00BC6645">
        <w:fldChar w:fldCharType="begin"/>
      </w:r>
      <w:r w:rsidRPr="00BC6645">
        <w:instrText xml:space="preserve"> REF _Ref92696558 \r \h  \* MERGEFORMAT </w:instrText>
      </w:r>
      <w:r w:rsidRPr="00BC6645">
        <w:fldChar w:fldCharType="separate"/>
      </w:r>
      <w:r w:rsidR="00082C2F">
        <w:t>5.4.3</w:t>
      </w:r>
      <w:r w:rsidRPr="00BC6645">
        <w:fldChar w:fldCharType="end"/>
      </w:r>
      <w:r w:rsidRPr="00BC6645">
        <w:t>, the Agency will exclude a Tender from further consideration if it considers that the Tender does not comply with the following Minimum Content and Format Requirements:</w:t>
      </w:r>
      <w:bookmarkEnd w:id="478"/>
      <w:bookmarkEnd w:id="479"/>
      <w:bookmarkEnd w:id="480"/>
      <w:bookmarkEnd w:id="481"/>
    </w:p>
    <w:p w14:paraId="037CA4FD" w14:textId="1D3FE00F" w:rsidR="008A0761" w:rsidRPr="0054378C" w:rsidRDefault="008A0761" w:rsidP="0054378C">
      <w:pPr>
        <w:pStyle w:val="ClauseLevel4"/>
      </w:pPr>
      <w:r w:rsidRPr="00BC6645">
        <w:t xml:space="preserve">Tenders </w:t>
      </w:r>
      <w:r w:rsidRPr="0054378C">
        <w:t xml:space="preserve">are written in English (see clause </w:t>
      </w:r>
      <w:r w:rsidRPr="0054378C">
        <w:fldChar w:fldCharType="begin"/>
      </w:r>
      <w:r w:rsidRPr="0054378C">
        <w:instrText xml:space="preserve"> REF _AGSRef97907793 \w \h  \* MERGEFORMAT </w:instrText>
      </w:r>
      <w:r w:rsidRPr="0054378C">
        <w:fldChar w:fldCharType="separate"/>
      </w:r>
      <w:r w:rsidR="00082C2F">
        <w:t>9.1.1</w:t>
      </w:r>
      <w:r w:rsidRPr="0054378C">
        <w:fldChar w:fldCharType="end"/>
      </w:r>
      <w:r w:rsidRPr="0054378C">
        <w:t xml:space="preserve">); </w:t>
      </w:r>
    </w:p>
    <w:p w14:paraId="5FD227CB" w14:textId="6BEAE7E6" w:rsidR="008A0761" w:rsidRPr="0054378C" w:rsidRDefault="008A0761" w:rsidP="0054378C">
      <w:pPr>
        <w:pStyle w:val="ClauseLevel4"/>
      </w:pPr>
      <w:bookmarkStart w:id="482" w:name="_Ref176681314"/>
      <w:r w:rsidRPr="0054378C">
        <w:t xml:space="preserve">all measurements are expressed in Australian legal units of measurement (see clause </w:t>
      </w:r>
      <w:r w:rsidRPr="0054378C">
        <w:fldChar w:fldCharType="begin"/>
      </w:r>
      <w:r w:rsidRPr="0054378C">
        <w:instrText xml:space="preserve"> REF _Ref176679715 \r \h  \* MERGEFORMAT </w:instrText>
      </w:r>
      <w:r w:rsidRPr="0054378C">
        <w:fldChar w:fldCharType="separate"/>
      </w:r>
      <w:r w:rsidR="00082C2F">
        <w:t>9.1.2</w:t>
      </w:r>
      <w:r w:rsidRPr="0054378C">
        <w:fldChar w:fldCharType="end"/>
      </w:r>
      <w:r w:rsidRPr="0054378C">
        <w:t>);</w:t>
      </w:r>
      <w:bookmarkEnd w:id="482"/>
      <w:r w:rsidR="00A03814">
        <w:t xml:space="preserve"> and</w:t>
      </w:r>
    </w:p>
    <w:p w14:paraId="1C4D8531" w14:textId="75E1C3FE" w:rsidR="008A0761" w:rsidRDefault="008A0761" w:rsidP="0054378C">
      <w:pPr>
        <w:pStyle w:val="ClauseLevel4"/>
      </w:pPr>
      <w:r w:rsidRPr="0054378C">
        <w:lastRenderedPageBreak/>
        <w:t xml:space="preserve">the Tender includes a fully completed and signed Tenderer’s Deed of Undertaking substantially in the form of Attachment 2 of </w:t>
      </w:r>
      <w:r w:rsidRPr="0054378C">
        <w:fldChar w:fldCharType="begin"/>
      </w:r>
      <w:r w:rsidRPr="0054378C">
        <w:instrText xml:space="preserve"> REF _Ref418502928 \r \h </w:instrText>
      </w:r>
      <w:r w:rsidR="0054378C">
        <w:instrText xml:space="preserve"> \* MERGEFORMAT </w:instrText>
      </w:r>
      <w:r w:rsidRPr="0054378C">
        <w:fldChar w:fldCharType="separate"/>
      </w:r>
      <w:r w:rsidR="00082C2F">
        <w:t>Schedule 3</w:t>
      </w:r>
      <w:r w:rsidRPr="0054378C">
        <w:fldChar w:fldCharType="end"/>
      </w:r>
      <w:r w:rsidRPr="0054378C">
        <w:t xml:space="preserve"> [</w:t>
      </w:r>
      <w:r w:rsidRPr="0054378C">
        <w:fldChar w:fldCharType="begin"/>
      </w:r>
      <w:r w:rsidRPr="0054378C">
        <w:instrText xml:space="preserve"> REF _Ref418497437 \h </w:instrText>
      </w:r>
      <w:r w:rsidR="0054378C">
        <w:instrText xml:space="preserve"> \* MERGEFORMAT </w:instrText>
      </w:r>
      <w:r w:rsidRPr="0054378C">
        <w:fldChar w:fldCharType="separate"/>
      </w:r>
      <w:r w:rsidR="00082C2F" w:rsidRPr="00BC6645">
        <w:t>Tender Response Forms</w:t>
      </w:r>
      <w:r w:rsidRPr="0054378C">
        <w:fldChar w:fldCharType="end"/>
      </w:r>
      <w:r w:rsidRPr="0054378C">
        <w:t>]</w:t>
      </w:r>
      <w:r w:rsidR="00A03814">
        <w:t>.</w:t>
      </w:r>
    </w:p>
    <w:p w14:paraId="7EC00492" w14:textId="45F26739" w:rsidR="00B77F7A" w:rsidRPr="0054378C" w:rsidRDefault="00B77F7A" w:rsidP="00B77F7A">
      <w:pPr>
        <w:pStyle w:val="ClauseLevel3"/>
      </w:pPr>
      <w:r w:rsidRPr="00B77F7A">
        <w:t>Notwithstanding the use of 'must', 'shall', 'will' or other mandatory language, no other requirement in this RFT is to be treated as a</w:t>
      </w:r>
      <w:r>
        <w:t xml:space="preserve"> Minimum Content and Format Requirement</w:t>
      </w:r>
      <w:r w:rsidRPr="00B77F7A">
        <w:t>.</w:t>
      </w:r>
    </w:p>
    <w:p w14:paraId="1E4E7095" w14:textId="77777777" w:rsidR="008A0761" w:rsidRPr="00BC6645" w:rsidRDefault="008A0761" w:rsidP="00570C5B">
      <w:pPr>
        <w:pStyle w:val="ClauseLevel2"/>
        <w:keepNext/>
        <w:spacing w:before="200" w:line="280" w:lineRule="atLeast"/>
        <w:outlineLvl w:val="1"/>
        <w:rPr>
          <w:rFonts w:cs="Calibri"/>
        </w:rPr>
      </w:pPr>
      <w:bookmarkStart w:id="483" w:name="_Toc90371800"/>
      <w:bookmarkStart w:id="484" w:name="_Ref91040543"/>
      <w:bookmarkStart w:id="485" w:name="_Ref91040782"/>
      <w:bookmarkStart w:id="486" w:name="_Ref91043203"/>
      <w:bookmarkStart w:id="487" w:name="_Ref91577651"/>
      <w:bookmarkStart w:id="488" w:name="_Toc91582608"/>
      <w:bookmarkStart w:id="489" w:name="_Toc93199837"/>
      <w:bookmarkStart w:id="490" w:name="_Toc103658809"/>
      <w:bookmarkStart w:id="491" w:name="_Toc114912379"/>
      <w:bookmarkStart w:id="492" w:name="_Toc183591505"/>
      <w:bookmarkStart w:id="493" w:name="_Toc184628075"/>
      <w:bookmarkStart w:id="494" w:name="_Ref400715643"/>
      <w:bookmarkStart w:id="495" w:name="_Ref418756013"/>
      <w:bookmarkStart w:id="496" w:name="_Toc15580538"/>
      <w:bookmarkStart w:id="497" w:name="_Toc208933069"/>
      <w:r w:rsidRPr="00BC6645">
        <w:rPr>
          <w:rFonts w:cs="Calibri"/>
        </w:rPr>
        <w:t>Conditions for Participation</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rsidRPr="00BC6645">
        <w:rPr>
          <w:rFonts w:cs="Calibri"/>
        </w:rPr>
        <w:t xml:space="preserve"> </w:t>
      </w:r>
    </w:p>
    <w:p w14:paraId="79F4670D" w14:textId="430B0827" w:rsidR="008A0761" w:rsidRPr="00BC6645" w:rsidRDefault="008A0761" w:rsidP="006175EB">
      <w:pPr>
        <w:pStyle w:val="ClauseLevel3"/>
      </w:pPr>
      <w:bookmarkStart w:id="498" w:name="_Ref90457559"/>
      <w:bookmarkStart w:id="499" w:name="_Ref92700797"/>
      <w:bookmarkStart w:id="500" w:name="_AGSRef46187436"/>
      <w:bookmarkStart w:id="501" w:name="_Ref305145559"/>
      <w:r w:rsidRPr="00BC6645">
        <w:t xml:space="preserve">Subject to clause </w:t>
      </w:r>
      <w:r w:rsidRPr="00BC6645">
        <w:fldChar w:fldCharType="begin"/>
      </w:r>
      <w:r w:rsidRPr="00BC6645">
        <w:instrText xml:space="preserve"> REF _Ref305144789 \r \h </w:instrText>
      </w:r>
      <w:r w:rsidRPr="00BC6645">
        <w:fldChar w:fldCharType="separate"/>
      </w:r>
      <w:r w:rsidR="00082C2F">
        <w:t>5.4.3</w:t>
      </w:r>
      <w:r w:rsidRPr="00BC6645">
        <w:fldChar w:fldCharType="end"/>
      </w:r>
      <w:r w:rsidRPr="00BC6645">
        <w:t>, the Agency will exclude a Tender from further consideration if it considers that</w:t>
      </w:r>
      <w:bookmarkEnd w:id="498"/>
      <w:r w:rsidRPr="00BC6645">
        <w:t xml:space="preserve"> the Tenderer does not meet the following Conditions for Participation:</w:t>
      </w:r>
      <w:bookmarkEnd w:id="499"/>
      <w:bookmarkEnd w:id="500"/>
      <w:bookmarkEnd w:id="501"/>
    </w:p>
    <w:p w14:paraId="302254DC" w14:textId="0EB8F490" w:rsidR="008A0761" w:rsidRDefault="008A0761" w:rsidP="0081275E">
      <w:pPr>
        <w:pStyle w:val="ClauseLevel4"/>
        <w:numPr>
          <w:ilvl w:val="0"/>
          <w:numId w:val="13"/>
        </w:numPr>
      </w:pPr>
      <w:bookmarkStart w:id="502" w:name="_Ref511720140"/>
      <w:r w:rsidRPr="00BC6645">
        <w:t xml:space="preserve">the Tenderer must exist as a legal entity at the Closing Time (see clause </w:t>
      </w:r>
      <w:r w:rsidRPr="00BC6645">
        <w:fldChar w:fldCharType="begin"/>
      </w:r>
      <w:r w:rsidRPr="00BC6645">
        <w:instrText xml:space="preserve"> REF _Ref176680387 \r \h  \* MERGEFORMAT </w:instrText>
      </w:r>
      <w:r w:rsidRPr="00BC6645">
        <w:fldChar w:fldCharType="separate"/>
      </w:r>
      <w:r w:rsidR="00082C2F">
        <w:t>9.3.3</w:t>
      </w:r>
      <w:r w:rsidRPr="00BC6645">
        <w:fldChar w:fldCharType="end"/>
      </w:r>
      <w:r w:rsidRPr="00BC6645">
        <w:t>);</w:t>
      </w:r>
      <w:bookmarkEnd w:id="502"/>
      <w:r w:rsidR="00BF3668">
        <w:t xml:space="preserve"> and</w:t>
      </w:r>
    </w:p>
    <w:p w14:paraId="495B77F2" w14:textId="4F7D9555" w:rsidR="00354AFE" w:rsidRDefault="00354AFE" w:rsidP="000307C5">
      <w:pPr>
        <w:pStyle w:val="ListParagraph"/>
        <w:numPr>
          <w:ilvl w:val="0"/>
          <w:numId w:val="13"/>
        </w:numPr>
        <w:rPr>
          <w:rFonts w:ascii="Calibri" w:eastAsia="Times New Roman" w:hAnsi="Calibri" w:cs="Times New Roman"/>
          <w:lang w:eastAsia="en-AU"/>
        </w:rPr>
      </w:pPr>
      <w:r>
        <w:rPr>
          <w:rFonts w:cs="Calibri"/>
        </w:rPr>
        <w:t>the Tenderer must not be named</w:t>
      </w:r>
      <w:r w:rsidRPr="00BC6645">
        <w:t xml:space="preserve"> on any of the lists referred to in clauses </w:t>
      </w:r>
      <w:r w:rsidRPr="00BC6645">
        <w:fldChar w:fldCharType="begin"/>
      </w:r>
      <w:r w:rsidRPr="00BC6645">
        <w:instrText xml:space="preserve"> REF _Ref511632477 \r \h </w:instrText>
      </w:r>
      <w:r w:rsidRPr="00BC6645">
        <w:fldChar w:fldCharType="separate"/>
      </w:r>
      <w:r w:rsidR="00082C2F">
        <w:t>7.5.1</w:t>
      </w:r>
      <w:r w:rsidRPr="00BC6645">
        <w:fldChar w:fldCharType="end"/>
      </w:r>
      <w:r w:rsidRPr="00BC6645">
        <w:t xml:space="preserve"> and </w:t>
      </w:r>
      <w:r w:rsidRPr="00BC6645">
        <w:fldChar w:fldCharType="begin"/>
      </w:r>
      <w:r w:rsidRPr="00BC6645">
        <w:instrText xml:space="preserve"> REF _Ref482971782 \r \h </w:instrText>
      </w:r>
      <w:r w:rsidRPr="00BC6645">
        <w:fldChar w:fldCharType="separate"/>
      </w:r>
      <w:r w:rsidR="00082C2F">
        <w:t>7.5.2</w:t>
      </w:r>
      <w:r w:rsidRPr="00BC6645">
        <w:fldChar w:fldCharType="end"/>
      </w:r>
      <w:r>
        <w:t>;</w:t>
      </w:r>
    </w:p>
    <w:p w14:paraId="5F41BFCE" w14:textId="6DE32D4E" w:rsidR="00296370" w:rsidRPr="00296370" w:rsidRDefault="00296370" w:rsidP="000307C5">
      <w:pPr>
        <w:pStyle w:val="ListParagraph"/>
        <w:numPr>
          <w:ilvl w:val="0"/>
          <w:numId w:val="13"/>
        </w:numPr>
        <w:rPr>
          <w:rFonts w:ascii="Calibri" w:eastAsia="Times New Roman" w:hAnsi="Calibri" w:cs="Times New Roman"/>
          <w:lang w:eastAsia="en-AU"/>
        </w:rPr>
      </w:pPr>
      <w:bookmarkStart w:id="503" w:name="_Ref207984289"/>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named as an organisation that is currently (as at the Closing Time) not complying with the </w:t>
      </w:r>
      <w:r w:rsidRPr="00296370">
        <w:rPr>
          <w:rFonts w:ascii="Calibri" w:eastAsia="Times New Roman" w:hAnsi="Calibri" w:cs="Times New Roman"/>
          <w:i/>
          <w:iCs/>
          <w:lang w:eastAsia="en-AU"/>
        </w:rPr>
        <w:t>Workplace Gender Equality Act 2012</w:t>
      </w:r>
      <w:r w:rsidRPr="00296370">
        <w:rPr>
          <w:rFonts w:ascii="Calibri" w:eastAsia="Times New Roman" w:hAnsi="Calibri" w:cs="Times New Roman"/>
          <w:lang w:eastAsia="en-AU"/>
        </w:rPr>
        <w:t xml:space="preserve"> (Cth)</w:t>
      </w:r>
      <w:r w:rsidR="00EC585F">
        <w:rPr>
          <w:rFonts w:ascii="Calibri" w:eastAsia="Times New Roman" w:hAnsi="Calibri" w:cs="Times New Roman"/>
          <w:lang w:eastAsia="en-AU"/>
        </w:rPr>
        <w:t xml:space="preserve"> (see clause </w:t>
      </w:r>
      <w:r w:rsidR="00EC585F">
        <w:rPr>
          <w:rFonts w:ascii="Calibri" w:eastAsia="Times New Roman" w:hAnsi="Calibri" w:cs="Times New Roman"/>
          <w:lang w:eastAsia="en-AU"/>
        </w:rPr>
        <w:fldChar w:fldCharType="begin"/>
      </w:r>
      <w:r w:rsidR="00EC585F">
        <w:rPr>
          <w:rFonts w:ascii="Calibri" w:eastAsia="Times New Roman" w:hAnsi="Calibri" w:cs="Times New Roman"/>
          <w:lang w:eastAsia="en-AU"/>
        </w:rPr>
        <w:instrText xml:space="preserve"> REF _Ref207984241 \w \h </w:instrText>
      </w:r>
      <w:r w:rsidR="00EC585F">
        <w:rPr>
          <w:rFonts w:ascii="Calibri" w:eastAsia="Times New Roman" w:hAnsi="Calibri" w:cs="Times New Roman"/>
          <w:lang w:eastAsia="en-AU"/>
        </w:rPr>
      </w:r>
      <w:r w:rsidR="00EC585F">
        <w:rPr>
          <w:rFonts w:ascii="Calibri" w:eastAsia="Times New Roman" w:hAnsi="Calibri" w:cs="Times New Roman"/>
          <w:lang w:eastAsia="en-AU"/>
        </w:rPr>
        <w:fldChar w:fldCharType="separate"/>
      </w:r>
      <w:r w:rsidR="00082C2F">
        <w:rPr>
          <w:rFonts w:ascii="Calibri" w:eastAsia="Times New Roman" w:hAnsi="Calibri" w:cs="Times New Roman"/>
          <w:lang w:eastAsia="en-AU"/>
        </w:rPr>
        <w:t>7.4</w:t>
      </w:r>
      <w:r w:rsidR="00EC585F">
        <w:rPr>
          <w:rFonts w:ascii="Calibri" w:eastAsia="Times New Roman" w:hAnsi="Calibri" w:cs="Times New Roman"/>
          <w:lang w:eastAsia="en-AU"/>
        </w:rPr>
        <w:fldChar w:fldCharType="end"/>
      </w:r>
      <w:r w:rsidR="00EC585F">
        <w:rPr>
          <w:rFonts w:ascii="Calibri" w:eastAsia="Times New Roman" w:hAnsi="Calibri" w:cs="Times New Roman"/>
          <w:lang w:eastAsia="en-AU"/>
        </w:rPr>
        <w:t>)</w:t>
      </w:r>
      <w:r>
        <w:rPr>
          <w:rFonts w:ascii="Calibri" w:eastAsia="Times New Roman" w:hAnsi="Calibri" w:cs="Times New Roman"/>
          <w:lang w:eastAsia="en-AU"/>
        </w:rPr>
        <w:t>;</w:t>
      </w:r>
      <w:bookmarkEnd w:id="503"/>
      <w:r w:rsidR="00F63C04">
        <w:rPr>
          <w:rFonts w:ascii="Calibri" w:eastAsia="Times New Roman" w:hAnsi="Calibri" w:cs="Times New Roman"/>
          <w:lang w:eastAsia="en-AU"/>
        </w:rPr>
        <w:t xml:space="preserve"> and</w:t>
      </w:r>
    </w:p>
    <w:p w14:paraId="0E4116B4" w14:textId="79A0D917" w:rsidR="0081275E" w:rsidRDefault="00296370" w:rsidP="000307C5">
      <w:pPr>
        <w:pStyle w:val="ListParagraph"/>
        <w:numPr>
          <w:ilvl w:val="0"/>
          <w:numId w:val="13"/>
        </w:numPr>
        <w:rPr>
          <w:rFonts w:ascii="Calibri" w:eastAsia="Times New Roman" w:hAnsi="Calibri" w:cs="Times New Roman"/>
          <w:lang w:eastAsia="en-AU"/>
        </w:rPr>
      </w:pPr>
      <w:bookmarkStart w:id="504" w:name="_Ref207984371"/>
      <w:r>
        <w:rPr>
          <w:rFonts w:ascii="Calibri" w:eastAsia="Times New Roman" w:hAnsi="Calibri" w:cs="Times New Roman"/>
          <w:lang w:eastAsia="en-AU"/>
        </w:rPr>
        <w:t>the Tenderer</w:t>
      </w:r>
      <w:r w:rsidRPr="00296370">
        <w:rPr>
          <w:rFonts w:ascii="Calibri" w:eastAsia="Times New Roman" w:hAnsi="Calibri" w:cs="Times New Roman"/>
          <w:lang w:eastAsia="en-AU"/>
        </w:rPr>
        <w:t xml:space="preserve"> must not be subject to any judicial decisions against it (excluding decisions under appeal) relating to employee entitlements and have not satisfied any resulting order</w:t>
      </w:r>
      <w:r w:rsidR="00F915BB">
        <w:rPr>
          <w:rFonts w:ascii="Calibri" w:eastAsia="Times New Roman" w:hAnsi="Calibri" w:cs="Times New Roman"/>
          <w:lang w:eastAsia="en-AU"/>
        </w:rPr>
        <w:t xml:space="preserve"> (see clause </w:t>
      </w:r>
      <w:r w:rsidR="00F915BB">
        <w:rPr>
          <w:rFonts w:ascii="Calibri" w:eastAsia="Times New Roman" w:hAnsi="Calibri" w:cs="Times New Roman"/>
          <w:lang w:eastAsia="en-AU"/>
        </w:rPr>
        <w:fldChar w:fldCharType="begin"/>
      </w:r>
      <w:r w:rsidR="00F915BB">
        <w:rPr>
          <w:rFonts w:ascii="Calibri" w:eastAsia="Times New Roman" w:hAnsi="Calibri" w:cs="Times New Roman"/>
          <w:lang w:eastAsia="en-AU"/>
        </w:rPr>
        <w:instrText xml:space="preserve"> REF _Ref207984395 \w \h </w:instrText>
      </w:r>
      <w:r w:rsidR="00F915BB">
        <w:rPr>
          <w:rFonts w:ascii="Calibri" w:eastAsia="Times New Roman" w:hAnsi="Calibri" w:cs="Times New Roman"/>
          <w:lang w:eastAsia="en-AU"/>
        </w:rPr>
      </w:r>
      <w:r w:rsidR="00F915BB">
        <w:rPr>
          <w:rFonts w:ascii="Calibri" w:eastAsia="Times New Roman" w:hAnsi="Calibri" w:cs="Times New Roman"/>
          <w:lang w:eastAsia="en-AU"/>
        </w:rPr>
        <w:fldChar w:fldCharType="separate"/>
      </w:r>
      <w:r w:rsidR="00082C2F">
        <w:rPr>
          <w:rFonts w:ascii="Calibri" w:eastAsia="Times New Roman" w:hAnsi="Calibri" w:cs="Times New Roman"/>
          <w:lang w:eastAsia="en-AU"/>
        </w:rPr>
        <w:t>7.7</w:t>
      </w:r>
      <w:r w:rsidR="00F915BB">
        <w:rPr>
          <w:rFonts w:ascii="Calibri" w:eastAsia="Times New Roman" w:hAnsi="Calibri" w:cs="Times New Roman"/>
          <w:lang w:eastAsia="en-AU"/>
        </w:rPr>
        <w:fldChar w:fldCharType="end"/>
      </w:r>
      <w:r w:rsidR="00F915BB">
        <w:rPr>
          <w:rFonts w:ascii="Calibri" w:eastAsia="Times New Roman" w:hAnsi="Calibri" w:cs="Times New Roman"/>
          <w:lang w:eastAsia="en-AU"/>
        </w:rPr>
        <w:t>)</w:t>
      </w:r>
      <w:r w:rsidR="0081275E">
        <w:rPr>
          <w:rFonts w:ascii="Calibri" w:eastAsia="Times New Roman" w:hAnsi="Calibri" w:cs="Times New Roman"/>
          <w:lang w:eastAsia="en-AU"/>
        </w:rPr>
        <w:t>; and</w:t>
      </w:r>
    </w:p>
    <w:p w14:paraId="4CC10954" w14:textId="06F1916D" w:rsidR="00296370" w:rsidRDefault="0081275E" w:rsidP="000307C5">
      <w:pPr>
        <w:pStyle w:val="ListParagraph"/>
        <w:numPr>
          <w:ilvl w:val="0"/>
          <w:numId w:val="13"/>
        </w:numPr>
        <w:rPr>
          <w:rFonts w:ascii="Calibri" w:eastAsia="Times New Roman" w:hAnsi="Calibri" w:cs="Times New Roman"/>
          <w:lang w:eastAsia="en-AU"/>
        </w:rPr>
      </w:pPr>
      <w:bookmarkStart w:id="505" w:name="_Ref208578631"/>
      <w:r>
        <w:t xml:space="preserve">the Tenderer must hold, or be capable of obtaining (either for itself, or for each of its Specified Personnel, as applicable) </w:t>
      </w:r>
      <w:r w:rsidRPr="00324ECE">
        <w:rPr>
          <w:rFonts w:ascii="Calibri" w:hAnsi="Calibri" w:cs="Calibri"/>
        </w:rPr>
        <w:t>a</w:t>
      </w:r>
      <w:r w:rsidRPr="00324ECE">
        <w:rPr>
          <w:rFonts w:cs="Calibri"/>
        </w:rPr>
        <w:t xml:space="preserve">n </w:t>
      </w:r>
      <w:r w:rsidRPr="00324ECE">
        <w:rPr>
          <w:rFonts w:ascii="Calibri" w:hAnsi="Calibri" w:cs="Calibri"/>
        </w:rPr>
        <w:t xml:space="preserve">Australian Government </w:t>
      </w:r>
      <w:r w:rsidRPr="00324ECE">
        <w:rPr>
          <w:rFonts w:cs="Calibri"/>
        </w:rPr>
        <w:t>S</w:t>
      </w:r>
      <w:r w:rsidRPr="00324ECE">
        <w:rPr>
          <w:rFonts w:ascii="Calibri" w:hAnsi="Calibri" w:cs="Calibri"/>
        </w:rPr>
        <w:t xml:space="preserve">ecurity </w:t>
      </w:r>
      <w:r w:rsidRPr="00324ECE">
        <w:rPr>
          <w:rFonts w:cs="Calibri"/>
        </w:rPr>
        <w:t>Clearance at least at the Baseline level</w:t>
      </w:r>
      <w:r>
        <w:rPr>
          <w:rFonts w:cs="Calibri"/>
        </w:rPr>
        <w:t xml:space="preserve"> (see clause </w:t>
      </w:r>
      <w:r>
        <w:rPr>
          <w:rFonts w:cs="Calibri"/>
        </w:rPr>
        <w:fldChar w:fldCharType="begin"/>
      </w:r>
      <w:r>
        <w:rPr>
          <w:rFonts w:cs="Calibri"/>
        </w:rPr>
        <w:instrText xml:space="preserve"> REF _Ref208578250 \r \h </w:instrText>
      </w:r>
      <w:r>
        <w:rPr>
          <w:rFonts w:cs="Calibri"/>
        </w:rPr>
      </w:r>
      <w:r>
        <w:rPr>
          <w:rFonts w:cs="Calibri"/>
        </w:rPr>
        <w:fldChar w:fldCharType="separate"/>
      </w:r>
      <w:r w:rsidR="00082C2F">
        <w:rPr>
          <w:rFonts w:cs="Calibri"/>
        </w:rPr>
        <w:t>7.12</w:t>
      </w:r>
      <w:r>
        <w:rPr>
          <w:rFonts w:cs="Calibri"/>
        </w:rPr>
        <w:fldChar w:fldCharType="end"/>
      </w:r>
      <w:r>
        <w:rPr>
          <w:rFonts w:cs="Calibri"/>
        </w:rPr>
        <w:t>)</w:t>
      </w:r>
      <w:r w:rsidR="00296370" w:rsidRPr="00296370">
        <w:rPr>
          <w:rFonts w:ascii="Calibri" w:eastAsia="Times New Roman" w:hAnsi="Calibri" w:cs="Times New Roman"/>
          <w:lang w:eastAsia="en-AU"/>
        </w:rPr>
        <w:t>.</w:t>
      </w:r>
      <w:bookmarkEnd w:id="504"/>
      <w:bookmarkEnd w:id="505"/>
    </w:p>
    <w:p w14:paraId="5C39F273" w14:textId="3DED2551" w:rsidR="00B77F7A" w:rsidRPr="00296370" w:rsidRDefault="00B77F7A" w:rsidP="00B77F7A">
      <w:pPr>
        <w:pStyle w:val="ClauseLevel3"/>
      </w:pPr>
      <w:r w:rsidRPr="00B77F7A">
        <w:t xml:space="preserve">Notwithstanding the use of 'must', 'shall', 'will' or other mandatory language, no other requirement in this RFT is to be treated as </w:t>
      </w:r>
      <w:r>
        <w:t>a Condition for Participation</w:t>
      </w:r>
      <w:r w:rsidRPr="00B77F7A">
        <w:t>.</w:t>
      </w:r>
    </w:p>
    <w:p w14:paraId="579D7783" w14:textId="3BAB784E" w:rsidR="008A0761" w:rsidRDefault="008A0761" w:rsidP="00570C5B">
      <w:pPr>
        <w:pStyle w:val="ClauseLevel2"/>
        <w:keepNext/>
        <w:spacing w:before="200" w:line="280" w:lineRule="atLeast"/>
        <w:outlineLvl w:val="1"/>
        <w:rPr>
          <w:rFonts w:cs="Calibri"/>
        </w:rPr>
      </w:pPr>
      <w:bookmarkStart w:id="506" w:name="_Toc90371801"/>
      <w:bookmarkStart w:id="507" w:name="_Ref91040645"/>
      <w:bookmarkStart w:id="508" w:name="_Toc91582609"/>
      <w:bookmarkStart w:id="509" w:name="_Toc93199838"/>
      <w:bookmarkStart w:id="510" w:name="_Toc103658810"/>
      <w:bookmarkStart w:id="511" w:name="_AGSRef50608736"/>
      <w:bookmarkStart w:id="512" w:name="_Toc114912380"/>
      <w:bookmarkStart w:id="513" w:name="_Toc183591506"/>
      <w:bookmarkStart w:id="514" w:name="_Toc184628076"/>
      <w:bookmarkStart w:id="515" w:name="_Ref305146164"/>
      <w:bookmarkStart w:id="516" w:name="_Ref305146906"/>
      <w:bookmarkStart w:id="517" w:name="_Ref317857038"/>
      <w:bookmarkStart w:id="518" w:name="_Ref317857269"/>
      <w:bookmarkStart w:id="519" w:name="_Ref327955085"/>
      <w:bookmarkStart w:id="520" w:name="_Toc15580539"/>
      <w:bookmarkStart w:id="521" w:name="_Ref207974519"/>
      <w:bookmarkStart w:id="522" w:name="_Toc208933070"/>
      <w:r w:rsidRPr="00BC6645">
        <w:rPr>
          <w:rFonts w:cs="Calibri"/>
        </w:rPr>
        <w:t>Essential Requirements</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6AAD7439" w14:textId="77777777" w:rsidR="00BF0359" w:rsidRPr="00BF0359" w:rsidRDefault="00A53DC5" w:rsidP="00A53DC5">
      <w:pPr>
        <w:pStyle w:val="ClauseLevel3"/>
        <w:rPr>
          <w:rFonts w:cs="Calibri"/>
          <w:b/>
          <w:bCs/>
        </w:rPr>
      </w:pPr>
      <w:r>
        <w:rPr>
          <w:rFonts w:cs="Calibri"/>
          <w:bCs/>
        </w:rPr>
        <w:t>Tenderers must</w:t>
      </w:r>
      <w:r w:rsidR="00BF0359">
        <w:rPr>
          <w:rFonts w:cs="Calibri"/>
          <w:bCs/>
        </w:rPr>
        <w:t>:</w:t>
      </w:r>
    </w:p>
    <w:p w14:paraId="2BC38026" w14:textId="4071680B" w:rsidR="00BF0359" w:rsidRPr="00BF0359" w:rsidRDefault="00A53DC5" w:rsidP="00BF0359">
      <w:pPr>
        <w:pStyle w:val="ClauseLevel4"/>
        <w:rPr>
          <w:b/>
        </w:rPr>
      </w:pPr>
      <w:bookmarkStart w:id="523" w:name="_Ref208691190"/>
      <w:r>
        <w:t xml:space="preserve">meet </w:t>
      </w:r>
      <w:r w:rsidR="00BD4871">
        <w:t xml:space="preserve">any </w:t>
      </w:r>
      <w:r>
        <w:t>one</w:t>
      </w:r>
      <w:r w:rsidR="00BD4871">
        <w:t xml:space="preserve"> or more</w:t>
      </w:r>
      <w:r>
        <w:t xml:space="preserve"> of the following criteria</w:t>
      </w:r>
      <w:r w:rsidR="00BF0359">
        <w:t>:</w:t>
      </w:r>
      <w:bookmarkEnd w:id="523"/>
    </w:p>
    <w:p w14:paraId="5DEABEE0" w14:textId="0CB4F923" w:rsidR="00BF0359" w:rsidRPr="00BF0359" w:rsidRDefault="00651068" w:rsidP="00BF0359">
      <w:pPr>
        <w:pStyle w:val="ClauseLevel5"/>
      </w:pPr>
      <w:r>
        <w:t xml:space="preserve">working and/or advisory experience in </w:t>
      </w:r>
      <w:r w:rsidR="00BF0359">
        <w:t>d</w:t>
      </w:r>
      <w:r w:rsidR="00BF0359" w:rsidRPr="00BF0359">
        <w:t>igital health</w:t>
      </w:r>
      <w:r w:rsidR="00BF0359">
        <w:t>;</w:t>
      </w:r>
    </w:p>
    <w:p w14:paraId="11A97D35" w14:textId="6AE81450" w:rsidR="00BF0359" w:rsidRPr="00BF0359" w:rsidRDefault="00BF0359" w:rsidP="00BF0359">
      <w:pPr>
        <w:pStyle w:val="ClauseLevel5"/>
      </w:pPr>
      <w:r>
        <w:t>be employed as a p</w:t>
      </w:r>
      <w:r w:rsidRPr="00BF0359">
        <w:t>racticing clinician</w:t>
      </w:r>
      <w:r>
        <w:t>;</w:t>
      </w:r>
      <w:r w:rsidRPr="00BF0359">
        <w:t xml:space="preserve"> </w:t>
      </w:r>
    </w:p>
    <w:p w14:paraId="2E3507F6" w14:textId="503ED5FE" w:rsidR="00BF0359" w:rsidRPr="00BF0359" w:rsidRDefault="00BF0359" w:rsidP="00BF0359">
      <w:pPr>
        <w:pStyle w:val="ClauseLevel5"/>
      </w:pPr>
      <w:r>
        <w:t>have p</w:t>
      </w:r>
      <w:r w:rsidRPr="00BF0359">
        <w:t xml:space="preserve">rimary or acute care experience </w:t>
      </w:r>
      <w:r>
        <w:t>(public and</w:t>
      </w:r>
      <w:r w:rsidR="00651068">
        <w:t>/or</w:t>
      </w:r>
      <w:r>
        <w:t xml:space="preserve"> private);</w:t>
      </w:r>
    </w:p>
    <w:p w14:paraId="02F68A1F" w14:textId="5246EB0F" w:rsidR="00BF0359" w:rsidRPr="00BF0359" w:rsidRDefault="00BF0359" w:rsidP="00BF0359">
      <w:pPr>
        <w:pStyle w:val="ClauseLevel5"/>
      </w:pPr>
      <w:r>
        <w:t xml:space="preserve">have </w:t>
      </w:r>
      <w:r w:rsidRPr="00BF0359">
        <w:t>Aboriginal and Torres Strait Islander health</w:t>
      </w:r>
      <w:r>
        <w:t>care experience;</w:t>
      </w:r>
    </w:p>
    <w:p w14:paraId="471D78A4" w14:textId="0AD63156" w:rsidR="00BF0359" w:rsidRPr="00BF0359" w:rsidRDefault="00BF0359" w:rsidP="00BF0359">
      <w:pPr>
        <w:pStyle w:val="ClauseLevel5"/>
      </w:pPr>
      <w:r>
        <w:t>have C</w:t>
      </w:r>
      <w:r w:rsidRPr="00BF0359">
        <w:t>ultural and Linguistically Diverse (CALD) health</w:t>
      </w:r>
      <w:r>
        <w:t>care experience;</w:t>
      </w:r>
    </w:p>
    <w:p w14:paraId="50A9F9F4" w14:textId="20D0FC1C" w:rsidR="00BF0359" w:rsidRPr="00BF0359" w:rsidRDefault="00BF0359" w:rsidP="00BF0359">
      <w:pPr>
        <w:pStyle w:val="ClauseLevel5"/>
      </w:pPr>
      <w:r>
        <w:t>have c</w:t>
      </w:r>
      <w:r w:rsidRPr="00BF0359">
        <w:t>onsulting or educator experience</w:t>
      </w:r>
      <w:r>
        <w:t>;</w:t>
      </w:r>
      <w:r w:rsidRPr="00BF0359">
        <w:t xml:space="preserve"> </w:t>
      </w:r>
    </w:p>
    <w:p w14:paraId="23E6F656" w14:textId="331D2749" w:rsidR="00BF0359" w:rsidRPr="00BF0359" w:rsidRDefault="00BF0359" w:rsidP="00BF0359">
      <w:pPr>
        <w:pStyle w:val="ClauseLevel5"/>
      </w:pPr>
      <w:r>
        <w:t>hold a t</w:t>
      </w:r>
      <w:r w:rsidRPr="00BF0359">
        <w:t>ertiary qualification in digital health</w:t>
      </w:r>
      <w:r>
        <w:t>; or</w:t>
      </w:r>
    </w:p>
    <w:p w14:paraId="33AC6298" w14:textId="29D63D83" w:rsidR="00A53DC5" w:rsidRDefault="00BF0359" w:rsidP="00BF0359">
      <w:pPr>
        <w:pStyle w:val="ClauseLevel5"/>
      </w:pPr>
      <w:r>
        <w:t xml:space="preserve">be a </w:t>
      </w:r>
      <w:r w:rsidR="009E4401">
        <w:t>C</w:t>
      </w:r>
      <w:r w:rsidRPr="00BF0359">
        <w:t xml:space="preserve">ertified Health Informatician Australasia or </w:t>
      </w:r>
      <w:r>
        <w:t xml:space="preserve">hold a </w:t>
      </w:r>
      <w:r w:rsidRPr="00BF0359">
        <w:t>formal qualification in digital health informatics</w:t>
      </w:r>
      <w:r w:rsidR="009E4401">
        <w:t>; and</w:t>
      </w:r>
    </w:p>
    <w:p w14:paraId="562F290E" w14:textId="662733FE" w:rsidR="009E4401" w:rsidRDefault="009E4401" w:rsidP="009E4401">
      <w:pPr>
        <w:pStyle w:val="ClauseLevel4"/>
      </w:pPr>
      <w:r>
        <w:t>be employed</w:t>
      </w:r>
      <w:r w:rsidR="00BD4871">
        <w:t xml:space="preserve"> or practicing</w:t>
      </w:r>
      <w:r>
        <w:t xml:space="preserve"> in one of the following professional categories:</w:t>
      </w:r>
    </w:p>
    <w:tbl>
      <w:tblPr>
        <w:tblW w:w="8079" w:type="dxa"/>
        <w:tblInd w:w="1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835"/>
        <w:gridCol w:w="5244"/>
      </w:tblGrid>
      <w:tr w:rsidR="009E4401" w:rsidRPr="009E4401" w14:paraId="1739146A" w14:textId="77777777" w:rsidTr="009E4401">
        <w:trPr>
          <w:trHeight w:val="429"/>
        </w:trPr>
        <w:tc>
          <w:tcPr>
            <w:tcW w:w="2835" w:type="dxa"/>
            <w:shd w:val="clear" w:color="auto" w:fill="A6A6A6" w:themeFill="background1" w:themeFillShade="A6"/>
            <w:tcMar>
              <w:top w:w="72" w:type="dxa"/>
              <w:left w:w="144" w:type="dxa"/>
              <w:bottom w:w="72" w:type="dxa"/>
              <w:right w:w="144" w:type="dxa"/>
            </w:tcMar>
            <w:hideMark/>
          </w:tcPr>
          <w:p w14:paraId="2B97C19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Professional categories</w:t>
            </w:r>
          </w:p>
        </w:tc>
        <w:tc>
          <w:tcPr>
            <w:tcW w:w="5244" w:type="dxa"/>
            <w:shd w:val="clear" w:color="auto" w:fill="A6A6A6" w:themeFill="background1" w:themeFillShade="A6"/>
            <w:tcMar>
              <w:top w:w="72" w:type="dxa"/>
              <w:left w:w="144" w:type="dxa"/>
              <w:bottom w:w="72" w:type="dxa"/>
              <w:right w:w="144" w:type="dxa"/>
            </w:tcMar>
            <w:hideMark/>
          </w:tcPr>
          <w:p w14:paraId="77EB416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b/>
                <w:bCs/>
                <w:kern w:val="24"/>
                <w:lang w:eastAsia="en-AU"/>
              </w:rPr>
              <w:t xml:space="preserve">Occupations that may fall into this category </w:t>
            </w:r>
          </w:p>
        </w:tc>
      </w:tr>
      <w:tr w:rsidR="009E4401" w:rsidRPr="009E4401" w14:paraId="7C7AB1AE" w14:textId="77777777" w:rsidTr="009E4401">
        <w:trPr>
          <w:trHeight w:val="225"/>
        </w:trPr>
        <w:tc>
          <w:tcPr>
            <w:tcW w:w="2835" w:type="dxa"/>
            <w:tcMar>
              <w:top w:w="72" w:type="dxa"/>
              <w:left w:w="144" w:type="dxa"/>
              <w:bottom w:w="72" w:type="dxa"/>
              <w:right w:w="144" w:type="dxa"/>
            </w:tcMar>
            <w:hideMark/>
          </w:tcPr>
          <w:p w14:paraId="03D0F410"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practitioner</w:t>
            </w:r>
          </w:p>
        </w:tc>
        <w:tc>
          <w:tcPr>
            <w:tcW w:w="5244" w:type="dxa"/>
            <w:tcMar>
              <w:top w:w="72" w:type="dxa"/>
              <w:left w:w="144" w:type="dxa"/>
              <w:bottom w:w="72" w:type="dxa"/>
              <w:right w:w="144" w:type="dxa"/>
            </w:tcMar>
            <w:hideMark/>
          </w:tcPr>
          <w:p w14:paraId="022FBD38" w14:textId="1FF2BBB6"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G</w:t>
            </w:r>
            <w:r w:rsidR="00076F8E" w:rsidRPr="00A41D70">
              <w:rPr>
                <w:rFonts w:asciiTheme="minorHAnsi" w:eastAsia="Times New Roman" w:hAnsiTheme="minorHAnsi" w:cstheme="minorHAnsi"/>
                <w:kern w:val="24"/>
                <w:lang w:eastAsia="en-AU"/>
              </w:rPr>
              <w:t xml:space="preserve">eneral </w:t>
            </w:r>
            <w:r w:rsidRPr="009E4401">
              <w:rPr>
                <w:rFonts w:asciiTheme="minorHAnsi" w:eastAsia="Times New Roman" w:hAnsiTheme="minorHAnsi" w:cstheme="minorHAnsi"/>
                <w:kern w:val="24"/>
                <w:lang w:eastAsia="en-AU"/>
              </w:rPr>
              <w:t>P</w:t>
            </w:r>
            <w:r w:rsidR="00076F8E" w:rsidRPr="00A41D70">
              <w:rPr>
                <w:rFonts w:asciiTheme="minorHAnsi" w:eastAsia="Times New Roman" w:hAnsiTheme="minorHAnsi" w:cstheme="minorHAnsi"/>
                <w:kern w:val="24"/>
                <w:lang w:eastAsia="en-AU"/>
              </w:rPr>
              <w:t>ractitioner</w:t>
            </w:r>
            <w:r w:rsidRPr="009E4401">
              <w:rPr>
                <w:rFonts w:asciiTheme="minorHAnsi" w:eastAsia="Times New Roman" w:hAnsiTheme="minorHAnsi" w:cstheme="minorHAnsi"/>
                <w:kern w:val="24"/>
                <w:lang w:eastAsia="en-AU"/>
              </w:rPr>
              <w:t>s</w:t>
            </w:r>
            <w:r w:rsidR="00D168B7" w:rsidRPr="009E4401">
              <w:rPr>
                <w:rFonts w:asciiTheme="minorHAnsi" w:eastAsia="Times New Roman" w:hAnsiTheme="minorHAnsi" w:cstheme="minorHAnsi"/>
                <w:kern w:val="24"/>
                <w:lang w:eastAsia="en-AU"/>
              </w:rPr>
              <w:t>, Medical Specialists, Medical Officers, Registrars</w:t>
            </w:r>
          </w:p>
        </w:tc>
      </w:tr>
      <w:tr w:rsidR="009E4401" w:rsidRPr="009E4401" w14:paraId="598B1EE9" w14:textId="77777777" w:rsidTr="009E4401">
        <w:trPr>
          <w:trHeight w:val="402"/>
        </w:trPr>
        <w:tc>
          <w:tcPr>
            <w:tcW w:w="2835" w:type="dxa"/>
            <w:tcMar>
              <w:top w:w="72" w:type="dxa"/>
              <w:left w:w="144" w:type="dxa"/>
              <w:bottom w:w="72" w:type="dxa"/>
              <w:right w:w="144" w:type="dxa"/>
            </w:tcMar>
            <w:hideMark/>
          </w:tcPr>
          <w:p w14:paraId="09FF6417"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lastRenderedPageBreak/>
              <w:t>Allied health</w:t>
            </w:r>
          </w:p>
        </w:tc>
        <w:tc>
          <w:tcPr>
            <w:tcW w:w="5244" w:type="dxa"/>
            <w:tcMar>
              <w:top w:w="72" w:type="dxa"/>
              <w:left w:w="144" w:type="dxa"/>
              <w:bottom w:w="72" w:type="dxa"/>
              <w:right w:w="144" w:type="dxa"/>
            </w:tcMar>
            <w:hideMark/>
          </w:tcPr>
          <w:p w14:paraId="25AF84EC" w14:textId="0EE1E21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Professions listed </w:t>
            </w:r>
            <w:r w:rsidR="0010296C">
              <w:rPr>
                <w:rFonts w:asciiTheme="minorHAnsi" w:eastAsia="Times New Roman" w:hAnsiTheme="minorHAnsi" w:cstheme="minorHAnsi"/>
                <w:kern w:val="24"/>
                <w:lang w:eastAsia="en-AU"/>
              </w:rPr>
              <w:t xml:space="preserve">on </w:t>
            </w:r>
            <w:r w:rsidRPr="009E4401">
              <w:rPr>
                <w:rFonts w:asciiTheme="minorHAnsi" w:eastAsia="Times New Roman" w:hAnsiTheme="minorHAnsi" w:cstheme="minorHAnsi"/>
                <w:kern w:val="24"/>
                <w:lang w:eastAsia="en-AU"/>
              </w:rPr>
              <w:t xml:space="preserve">the Allied Health Professions Australia </w:t>
            </w:r>
            <w:r w:rsidR="0010296C">
              <w:rPr>
                <w:rFonts w:asciiTheme="minorHAnsi" w:eastAsia="Times New Roman" w:hAnsiTheme="minorHAnsi" w:cstheme="minorHAnsi"/>
                <w:kern w:val="24"/>
                <w:lang w:eastAsia="en-AU"/>
              </w:rPr>
              <w:t>website</w:t>
            </w:r>
            <w:r w:rsidR="0010296C" w:rsidRPr="009E4401">
              <w:rPr>
                <w:rFonts w:asciiTheme="minorHAnsi" w:eastAsia="Times New Roman" w:hAnsiTheme="minorHAnsi" w:cstheme="minorHAnsi"/>
                <w:kern w:val="24"/>
                <w:lang w:eastAsia="en-AU"/>
              </w:rPr>
              <w:t xml:space="preserve"> </w:t>
            </w:r>
            <w:r w:rsidR="0010296C">
              <w:rPr>
                <w:rFonts w:asciiTheme="minorHAnsi" w:eastAsia="Times New Roman" w:hAnsiTheme="minorHAnsi" w:cstheme="minorHAnsi"/>
                <w:kern w:val="24"/>
                <w:lang w:eastAsia="en-AU"/>
              </w:rPr>
              <w:t>(</w:t>
            </w:r>
            <w:r w:rsidRPr="009E4401">
              <w:rPr>
                <w:rFonts w:asciiTheme="minorHAnsi" w:eastAsia="Times New Roman" w:hAnsiTheme="minorHAnsi" w:cstheme="minorHAnsi"/>
                <w:kern w:val="24"/>
                <w:lang w:eastAsia="en-AU"/>
              </w:rPr>
              <w:t>including pharmacists</w:t>
            </w:r>
            <w:r w:rsidR="0010296C">
              <w:rPr>
                <w:rFonts w:asciiTheme="minorHAnsi" w:eastAsia="Times New Roman" w:hAnsiTheme="minorHAnsi" w:cstheme="minorHAnsi"/>
                <w:kern w:val="24"/>
                <w:lang w:eastAsia="en-AU"/>
              </w:rPr>
              <w:t xml:space="preserve">), located here: </w:t>
            </w:r>
            <w:hyperlink r:id="rId24" w:history="1">
              <w:r w:rsidR="0010296C" w:rsidRPr="00366AFF">
                <w:rPr>
                  <w:rStyle w:val="Hyperlink"/>
                  <w:rFonts w:asciiTheme="minorHAnsi" w:eastAsia="Times New Roman" w:hAnsiTheme="minorHAnsi" w:cstheme="minorHAnsi"/>
                  <w:kern w:val="24"/>
                  <w:lang w:eastAsia="en-AU"/>
                </w:rPr>
                <w:t>https://www.ahpa.com.au/what-is-allied-health</w:t>
              </w:r>
            </w:hyperlink>
            <w:r w:rsidR="0010296C">
              <w:rPr>
                <w:rFonts w:asciiTheme="minorHAnsi" w:eastAsia="Times New Roman" w:hAnsiTheme="minorHAnsi" w:cstheme="minorHAnsi"/>
                <w:kern w:val="24"/>
                <w:lang w:eastAsia="en-AU"/>
              </w:rPr>
              <w:t xml:space="preserve"> </w:t>
            </w:r>
            <w:r w:rsidRPr="009E4401">
              <w:rPr>
                <w:rFonts w:asciiTheme="minorHAnsi" w:eastAsia="Times New Roman" w:hAnsiTheme="minorHAnsi" w:cstheme="minorHAnsi"/>
                <w:kern w:val="24"/>
                <w:lang w:eastAsia="en-AU"/>
              </w:rPr>
              <w:t xml:space="preserve"> </w:t>
            </w:r>
          </w:p>
        </w:tc>
      </w:tr>
      <w:tr w:rsidR="009E4401" w:rsidRPr="009E4401" w14:paraId="70B7FB33" w14:textId="77777777" w:rsidTr="009E4401">
        <w:trPr>
          <w:trHeight w:val="751"/>
        </w:trPr>
        <w:tc>
          <w:tcPr>
            <w:tcW w:w="2835" w:type="dxa"/>
            <w:tcMar>
              <w:top w:w="72" w:type="dxa"/>
              <w:left w:w="144" w:type="dxa"/>
              <w:bottom w:w="72" w:type="dxa"/>
              <w:right w:w="144" w:type="dxa"/>
            </w:tcMar>
            <w:hideMark/>
          </w:tcPr>
          <w:p w14:paraId="492DADEE"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Medical administration and clinical leadership</w:t>
            </w:r>
          </w:p>
        </w:tc>
        <w:tc>
          <w:tcPr>
            <w:tcW w:w="5244" w:type="dxa"/>
            <w:tcMar>
              <w:top w:w="72" w:type="dxa"/>
              <w:left w:w="144" w:type="dxa"/>
              <w:bottom w:w="72" w:type="dxa"/>
              <w:right w:w="144" w:type="dxa"/>
            </w:tcMar>
            <w:hideMark/>
          </w:tcPr>
          <w:p w14:paraId="787662C4" w14:textId="3A1FB46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Medical </w:t>
            </w:r>
            <w:r w:rsidR="00D168B7" w:rsidRPr="009E4401">
              <w:rPr>
                <w:rFonts w:asciiTheme="minorHAnsi" w:eastAsia="Times New Roman" w:hAnsiTheme="minorHAnsi" w:cstheme="minorHAnsi"/>
                <w:kern w:val="24"/>
                <w:lang w:eastAsia="en-AU"/>
              </w:rPr>
              <w:t>A</w:t>
            </w:r>
            <w:r w:rsidRPr="009E4401">
              <w:rPr>
                <w:rFonts w:asciiTheme="minorHAnsi" w:eastAsia="Times New Roman" w:hAnsiTheme="minorHAnsi" w:cstheme="minorHAnsi"/>
                <w:kern w:val="24"/>
                <w:lang w:eastAsia="en-AU"/>
              </w:rPr>
              <w:t xml:space="preserve">dministrators, Practice Managers, Clinical Directors, Primary Health Organisation Managers, CEO of Aged Care facility </w:t>
            </w:r>
          </w:p>
        </w:tc>
      </w:tr>
      <w:tr w:rsidR="009E4401" w:rsidRPr="009E4401" w14:paraId="72C72942" w14:textId="77777777" w:rsidTr="009E4401">
        <w:trPr>
          <w:trHeight w:val="267"/>
        </w:trPr>
        <w:tc>
          <w:tcPr>
            <w:tcW w:w="2835" w:type="dxa"/>
            <w:tcMar>
              <w:top w:w="72" w:type="dxa"/>
              <w:left w:w="144" w:type="dxa"/>
              <w:bottom w:w="72" w:type="dxa"/>
              <w:right w:w="144" w:type="dxa"/>
            </w:tcMar>
            <w:hideMark/>
          </w:tcPr>
          <w:p w14:paraId="5D2CD96C"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Academics and researchers</w:t>
            </w:r>
          </w:p>
        </w:tc>
        <w:tc>
          <w:tcPr>
            <w:tcW w:w="5244" w:type="dxa"/>
            <w:tcMar>
              <w:top w:w="72" w:type="dxa"/>
              <w:left w:w="144" w:type="dxa"/>
              <w:bottom w:w="72" w:type="dxa"/>
              <w:right w:w="144" w:type="dxa"/>
            </w:tcMar>
            <w:hideMark/>
          </w:tcPr>
          <w:p w14:paraId="1C9DF4DB"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Professor, Principal Researcher, Research Fellow </w:t>
            </w:r>
          </w:p>
        </w:tc>
      </w:tr>
      <w:tr w:rsidR="009E4401" w:rsidRPr="009E4401" w14:paraId="7472E141" w14:textId="77777777" w:rsidTr="009E4401">
        <w:trPr>
          <w:trHeight w:val="273"/>
        </w:trPr>
        <w:tc>
          <w:tcPr>
            <w:tcW w:w="2835" w:type="dxa"/>
            <w:tcMar>
              <w:top w:w="72" w:type="dxa"/>
              <w:left w:w="144" w:type="dxa"/>
              <w:bottom w:w="72" w:type="dxa"/>
              <w:right w:w="144" w:type="dxa"/>
            </w:tcMar>
            <w:hideMark/>
          </w:tcPr>
          <w:p w14:paraId="5D86AF8D"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Nursing &amp; midwifery</w:t>
            </w:r>
          </w:p>
        </w:tc>
        <w:tc>
          <w:tcPr>
            <w:tcW w:w="5244" w:type="dxa"/>
            <w:tcMar>
              <w:top w:w="72" w:type="dxa"/>
              <w:left w:w="144" w:type="dxa"/>
              <w:bottom w:w="72" w:type="dxa"/>
              <w:right w:w="144" w:type="dxa"/>
            </w:tcMar>
            <w:hideMark/>
          </w:tcPr>
          <w:p w14:paraId="1309A7B1" w14:textId="06386E53"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 xml:space="preserve">Registered </w:t>
            </w:r>
            <w:r w:rsidR="00D168B7" w:rsidRPr="009E4401">
              <w:rPr>
                <w:rFonts w:asciiTheme="minorHAnsi" w:eastAsia="Times New Roman" w:hAnsiTheme="minorHAnsi" w:cstheme="minorHAnsi"/>
                <w:kern w:val="24"/>
                <w:lang w:eastAsia="en-AU"/>
              </w:rPr>
              <w:t xml:space="preserve">Nurse, Nurse Practitioner, Midwife </w:t>
            </w:r>
          </w:p>
        </w:tc>
      </w:tr>
      <w:tr w:rsidR="009E4401" w:rsidRPr="009E4401" w14:paraId="282C51E7" w14:textId="77777777" w:rsidTr="009E4401">
        <w:trPr>
          <w:trHeight w:val="862"/>
        </w:trPr>
        <w:tc>
          <w:tcPr>
            <w:tcW w:w="2835" w:type="dxa"/>
            <w:tcMar>
              <w:top w:w="72" w:type="dxa"/>
              <w:left w:w="144" w:type="dxa"/>
              <w:bottom w:w="72" w:type="dxa"/>
              <w:right w:w="144" w:type="dxa"/>
            </w:tcMar>
            <w:hideMark/>
          </w:tcPr>
          <w:p w14:paraId="76385E0A"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Health informatician / Digital health professional</w:t>
            </w:r>
          </w:p>
        </w:tc>
        <w:tc>
          <w:tcPr>
            <w:tcW w:w="5244" w:type="dxa"/>
            <w:tcMar>
              <w:top w:w="72" w:type="dxa"/>
              <w:left w:w="144" w:type="dxa"/>
              <w:bottom w:w="72" w:type="dxa"/>
              <w:right w:w="144" w:type="dxa"/>
            </w:tcMar>
            <w:hideMark/>
          </w:tcPr>
          <w:p w14:paraId="6B7CA755" w14:textId="77777777" w:rsidR="009E4401" w:rsidRPr="009E4401" w:rsidRDefault="009E4401" w:rsidP="009E4401">
            <w:pPr>
              <w:widowControl/>
              <w:spacing w:before="0"/>
              <w:rPr>
                <w:rFonts w:asciiTheme="minorHAnsi" w:eastAsia="Times New Roman" w:hAnsiTheme="minorHAnsi" w:cstheme="minorHAnsi"/>
                <w:lang w:eastAsia="en-AU"/>
              </w:rPr>
            </w:pPr>
            <w:r w:rsidRPr="009E4401">
              <w:rPr>
                <w:rFonts w:asciiTheme="minorHAnsi" w:eastAsia="Times New Roman" w:hAnsiTheme="minorHAnsi" w:cstheme="minorHAnsi"/>
                <w:kern w:val="24"/>
                <w:lang w:eastAsia="en-AU"/>
              </w:rPr>
              <w:t>Clinical Informatics Director, Digital Health and Informatics Director, eHealth Clinical Operations Director, Clinical Health Specialists</w:t>
            </w:r>
          </w:p>
        </w:tc>
      </w:tr>
    </w:tbl>
    <w:p w14:paraId="54B8E58E" w14:textId="7EB14F5B" w:rsidR="00B77F7A" w:rsidRDefault="00B77F7A" w:rsidP="00B77F7A">
      <w:pPr>
        <w:pStyle w:val="ClauseLevel3"/>
      </w:pPr>
      <w:bookmarkStart w:id="524" w:name="_Ref176681453"/>
      <w:bookmarkStart w:id="525" w:name="_AGSRef30194801"/>
      <w:bookmarkStart w:id="526" w:name="_Toc183591507"/>
      <w:bookmarkStart w:id="527" w:name="_Toc184628077"/>
      <w:bookmarkStart w:id="528" w:name="_Ref400699230"/>
      <w:bookmarkStart w:id="529" w:name="_Toc15580540"/>
      <w:bookmarkEnd w:id="452"/>
      <w:r w:rsidRPr="00B77F7A">
        <w:t>Notwithstanding the use of 'must', 'shall', 'will' or other mandatory language, no other requirement in this RFT is to be treated as an Essential Requirement.</w:t>
      </w:r>
    </w:p>
    <w:p w14:paraId="34EE5813" w14:textId="77777777" w:rsidR="0010296C" w:rsidRPr="00A76990" w:rsidRDefault="0010296C" w:rsidP="0009718B">
      <w:pPr>
        <w:pStyle w:val="ClauseLevel2"/>
        <w:keepNext/>
      </w:pPr>
      <w:bookmarkStart w:id="530" w:name="_Toc208933071"/>
      <w:bookmarkStart w:id="531" w:name="_Ref208332099"/>
      <w:r w:rsidRPr="00A76990">
        <w:t>Highly desirable specialisations and experience</w:t>
      </w:r>
      <w:bookmarkEnd w:id="530"/>
    </w:p>
    <w:p w14:paraId="36B5989C" w14:textId="1FC68A31" w:rsidR="0010296C" w:rsidRPr="00A76990" w:rsidRDefault="0010296C" w:rsidP="0010296C">
      <w:pPr>
        <w:pStyle w:val="ClauseLevel3"/>
      </w:pPr>
      <w:r>
        <w:t>Based on the Agency's projected requirements and priorities over the proposed term of the Draft 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t>, t</w:t>
      </w:r>
      <w:r w:rsidRPr="00A76990">
        <w:t xml:space="preserve">he following specialisations and experience </w:t>
      </w:r>
      <w:r>
        <w:t>will be considered</w:t>
      </w:r>
      <w:r w:rsidRPr="00A76990">
        <w:t xml:space="preserve"> highly desirable by the Agency for the purposes of assessing Tenders for this RFT process: </w:t>
      </w:r>
    </w:p>
    <w:p w14:paraId="6FAC6BFD" w14:textId="17DA82A6" w:rsidR="0010296C" w:rsidRPr="00A76990" w:rsidRDefault="0010296C" w:rsidP="0010296C">
      <w:pPr>
        <w:pStyle w:val="ClauseLevel4"/>
      </w:pPr>
      <w:bookmarkStart w:id="532" w:name="_Ref208691230"/>
      <w:r w:rsidRPr="00A76990">
        <w:t>targeted clinical specialisations, including</w:t>
      </w:r>
      <w:r w:rsidR="00625BF1">
        <w:t>:</w:t>
      </w:r>
      <w:bookmarkEnd w:id="532"/>
    </w:p>
    <w:p w14:paraId="44B7C883" w14:textId="77777777" w:rsidR="0010296C" w:rsidRPr="00B76EA5" w:rsidRDefault="0010296C" w:rsidP="0010296C">
      <w:pPr>
        <w:pStyle w:val="ClauseLevel5"/>
      </w:pPr>
      <w:r w:rsidRPr="00A76990">
        <w:t>a</w:t>
      </w:r>
      <w:r w:rsidRPr="00B76EA5">
        <w:t>llied health – occupational therapy, psychology, physiotherapy, dietetics, pharmacy</w:t>
      </w:r>
      <w:r w:rsidRPr="00A76990">
        <w:t>;</w:t>
      </w:r>
      <w:r w:rsidRPr="00B76EA5">
        <w:t xml:space="preserve"> </w:t>
      </w:r>
    </w:p>
    <w:p w14:paraId="59943051" w14:textId="77777777" w:rsidR="0010296C" w:rsidRPr="00B76EA5" w:rsidRDefault="0010296C" w:rsidP="0010296C">
      <w:pPr>
        <w:pStyle w:val="ClauseLevel5"/>
      </w:pPr>
      <w:r w:rsidRPr="00A76990">
        <w:t>n</w:t>
      </w:r>
      <w:r w:rsidRPr="00B76EA5">
        <w:t xml:space="preserve">ursing and </w:t>
      </w:r>
      <w:r w:rsidRPr="00A76990">
        <w:t>m</w:t>
      </w:r>
      <w:r w:rsidRPr="00B76EA5">
        <w:t>idwifery – midwives, community and aged care nursing</w:t>
      </w:r>
      <w:r w:rsidRPr="00A76990">
        <w:t>; and</w:t>
      </w:r>
    </w:p>
    <w:p w14:paraId="250E6E64" w14:textId="77777777" w:rsidR="0010296C" w:rsidRPr="00A76990" w:rsidRDefault="0010296C" w:rsidP="0010296C">
      <w:pPr>
        <w:pStyle w:val="ClauseLevel5"/>
      </w:pPr>
      <w:r w:rsidRPr="00A76990">
        <w:t>medicine - emergency medicine, geriatrics, paediatrics, general practitioner, pathologist, radiologist;</w:t>
      </w:r>
    </w:p>
    <w:p w14:paraId="35ADB970" w14:textId="77777777" w:rsidR="0010296C" w:rsidRPr="00A76990" w:rsidRDefault="0010296C" w:rsidP="0010296C">
      <w:pPr>
        <w:pStyle w:val="ClauseLevel4"/>
      </w:pPr>
      <w:bookmarkStart w:id="533" w:name="_Ref208691450"/>
      <w:r w:rsidRPr="00A76990">
        <w:t>technical experience in digital health, including:</w:t>
      </w:r>
      <w:bookmarkEnd w:id="533"/>
    </w:p>
    <w:p w14:paraId="64AFBF9F" w14:textId="77777777" w:rsidR="0010296C" w:rsidRPr="00B76EA5" w:rsidRDefault="0010296C" w:rsidP="0010296C">
      <w:pPr>
        <w:pStyle w:val="ClauseLevel5"/>
      </w:pPr>
      <w:r w:rsidRPr="00A76990">
        <w:t>digitally enabled care eg virtual care, telehealth, remote monitoring and wearables;</w:t>
      </w:r>
    </w:p>
    <w:p w14:paraId="455730F8" w14:textId="77777777" w:rsidR="0010296C" w:rsidRPr="00B76EA5" w:rsidRDefault="0010296C" w:rsidP="0010296C">
      <w:pPr>
        <w:pStyle w:val="ClauseLevel5"/>
      </w:pPr>
      <w:r w:rsidRPr="00A76990">
        <w:t>artificial intelligence;</w:t>
      </w:r>
    </w:p>
    <w:p w14:paraId="3CFE7DC0" w14:textId="77777777" w:rsidR="0010296C" w:rsidRPr="00B76EA5" w:rsidRDefault="0010296C" w:rsidP="0010296C">
      <w:pPr>
        <w:pStyle w:val="ClauseLevel5"/>
      </w:pPr>
      <w:r w:rsidRPr="00B76EA5">
        <w:t>Interoperability, Provider Connect Australia</w:t>
      </w:r>
      <w:r w:rsidRPr="00A76990">
        <w:t>;</w:t>
      </w:r>
    </w:p>
    <w:p w14:paraId="0A2AF88F" w14:textId="77777777" w:rsidR="0010296C" w:rsidRPr="00B76EA5" w:rsidRDefault="0010296C" w:rsidP="0010296C">
      <w:pPr>
        <w:pStyle w:val="ClauseLevel5"/>
      </w:pPr>
      <w:r w:rsidRPr="00A76990">
        <w:t>h</w:t>
      </w:r>
      <w:r w:rsidRPr="00B76EA5">
        <w:t>ealth information standards (FHIR, CDA)</w:t>
      </w:r>
      <w:r w:rsidRPr="00A76990">
        <w:t>;</w:t>
      </w:r>
    </w:p>
    <w:p w14:paraId="2D8E3634" w14:textId="77777777" w:rsidR="0010296C" w:rsidRPr="00B76EA5" w:rsidRDefault="0010296C" w:rsidP="0010296C">
      <w:pPr>
        <w:pStyle w:val="ClauseLevel5"/>
      </w:pPr>
      <w:r w:rsidRPr="00A76990">
        <w:t>p</w:t>
      </w:r>
      <w:r w:rsidRPr="00B76EA5">
        <w:t>olicy development</w:t>
      </w:r>
      <w:r w:rsidRPr="00A76990">
        <w:t>;</w:t>
      </w:r>
    </w:p>
    <w:p w14:paraId="43C241D5" w14:textId="44D65C19" w:rsidR="0010296C" w:rsidRPr="00B76EA5" w:rsidRDefault="0010296C" w:rsidP="0010296C">
      <w:pPr>
        <w:pStyle w:val="ClauseLevel5"/>
      </w:pPr>
      <w:r w:rsidRPr="00A76990">
        <w:t>e</w:t>
      </w:r>
      <w:r w:rsidRPr="00B76EA5">
        <w:t xml:space="preserve">lectronic prescribing / </w:t>
      </w:r>
      <w:r w:rsidR="00905BCC" w:rsidRPr="00905BCC">
        <w:t xml:space="preserve">Real Time Prescription Monitoring </w:t>
      </w:r>
      <w:r w:rsidR="00905BCC">
        <w:t>(</w:t>
      </w:r>
      <w:r w:rsidRPr="00B76EA5">
        <w:t>RTPM</w:t>
      </w:r>
      <w:r w:rsidR="00905BCC">
        <w:t>)</w:t>
      </w:r>
      <w:r w:rsidRPr="00B76EA5">
        <w:t xml:space="preserve"> / </w:t>
      </w:r>
      <w:r w:rsidR="00905BCC" w:rsidRPr="00905BCC">
        <w:t xml:space="preserve">Electronic National Residential Medication Chart </w:t>
      </w:r>
      <w:r w:rsidR="00905BCC">
        <w:t>(</w:t>
      </w:r>
      <w:r w:rsidRPr="00B76EA5">
        <w:t>eNRMC</w:t>
      </w:r>
      <w:r w:rsidR="00905BCC">
        <w:t>)</w:t>
      </w:r>
      <w:r w:rsidRPr="00A76990">
        <w:t>;</w:t>
      </w:r>
    </w:p>
    <w:p w14:paraId="0E645329" w14:textId="77777777" w:rsidR="0010296C" w:rsidRPr="00B76EA5" w:rsidRDefault="0010296C" w:rsidP="0010296C">
      <w:pPr>
        <w:pStyle w:val="ClauseLevel5"/>
      </w:pPr>
      <w:r w:rsidRPr="00A76990">
        <w:t>h</w:t>
      </w:r>
      <w:r w:rsidRPr="00B76EA5">
        <w:t>ealth informatics</w:t>
      </w:r>
      <w:r w:rsidRPr="00A76990">
        <w:t>;</w:t>
      </w:r>
    </w:p>
    <w:p w14:paraId="39D70A03" w14:textId="77777777" w:rsidR="0010296C" w:rsidRPr="00B76EA5" w:rsidRDefault="0010296C" w:rsidP="0010296C">
      <w:pPr>
        <w:pStyle w:val="ClauseLevel5"/>
      </w:pPr>
      <w:r w:rsidRPr="00B76EA5">
        <w:t>My Health Record</w:t>
      </w:r>
      <w:r w:rsidRPr="00A76990">
        <w:t>; and</w:t>
      </w:r>
    </w:p>
    <w:p w14:paraId="09A7DED3" w14:textId="77777777" w:rsidR="0010296C" w:rsidRPr="00A76990" w:rsidRDefault="0010296C" w:rsidP="0010296C">
      <w:pPr>
        <w:pStyle w:val="ClauseLevel5"/>
      </w:pPr>
      <w:r w:rsidRPr="00A76990">
        <w:t>clinical governance and clinical safety in digital health;</w:t>
      </w:r>
    </w:p>
    <w:p w14:paraId="081BEDF1" w14:textId="77777777" w:rsidR="0010296C" w:rsidRPr="00A76990" w:rsidRDefault="0010296C" w:rsidP="0010296C">
      <w:pPr>
        <w:pStyle w:val="ClauseLevel4"/>
      </w:pPr>
      <w:bookmarkStart w:id="534" w:name="_Ref208692079"/>
      <w:r w:rsidRPr="00A76990">
        <w:t>sector experience, including:</w:t>
      </w:r>
      <w:bookmarkEnd w:id="534"/>
    </w:p>
    <w:p w14:paraId="3283ED40" w14:textId="77777777" w:rsidR="0010296C" w:rsidRPr="00B76EA5" w:rsidRDefault="0010296C" w:rsidP="0010296C">
      <w:pPr>
        <w:pStyle w:val="ClauseLevel5"/>
      </w:pPr>
      <w:r w:rsidRPr="00A76990">
        <w:lastRenderedPageBreak/>
        <w:t>aged care;</w:t>
      </w:r>
    </w:p>
    <w:p w14:paraId="7B8F5C92" w14:textId="410AAF03" w:rsidR="004921B9" w:rsidRDefault="004921B9" w:rsidP="0010296C">
      <w:pPr>
        <w:pStyle w:val="ClauseLevel5"/>
      </w:pPr>
      <w:r>
        <w:t>rural and remote health;</w:t>
      </w:r>
    </w:p>
    <w:p w14:paraId="0A317AA8" w14:textId="1F4A2C39" w:rsidR="0010296C" w:rsidRPr="00B76EA5" w:rsidRDefault="0010296C" w:rsidP="0010296C">
      <w:pPr>
        <w:pStyle w:val="ClauseLevel5"/>
      </w:pPr>
      <w:r w:rsidRPr="00A76990">
        <w:t>chronic disease management;</w:t>
      </w:r>
    </w:p>
    <w:p w14:paraId="273B40AC" w14:textId="77777777" w:rsidR="0010296C" w:rsidRPr="00B76EA5" w:rsidRDefault="0010296C" w:rsidP="0010296C">
      <w:pPr>
        <w:pStyle w:val="ClauseLevel5"/>
      </w:pPr>
      <w:r w:rsidRPr="00A76990">
        <w:t>electronic medications management; and</w:t>
      </w:r>
    </w:p>
    <w:p w14:paraId="272CBE75" w14:textId="77777777" w:rsidR="0010296C" w:rsidRPr="00A76990" w:rsidRDefault="0010296C" w:rsidP="0010296C">
      <w:pPr>
        <w:pStyle w:val="ClauseLevel5"/>
      </w:pPr>
      <w:r w:rsidRPr="00A76990">
        <w:t>disability services and support sector; and</w:t>
      </w:r>
    </w:p>
    <w:p w14:paraId="7A935C47" w14:textId="77777777" w:rsidR="0010296C" w:rsidRPr="00A76990" w:rsidRDefault="0010296C" w:rsidP="0010296C">
      <w:pPr>
        <w:pStyle w:val="ClauseLevel4"/>
      </w:pPr>
      <w:bookmarkStart w:id="535" w:name="_Ref208692361"/>
      <w:r w:rsidRPr="00A76990">
        <w:t>advocacy experience, including:</w:t>
      </w:r>
      <w:bookmarkEnd w:id="535"/>
    </w:p>
    <w:p w14:paraId="0247FE77" w14:textId="77777777" w:rsidR="0010296C" w:rsidRPr="00B76EA5" w:rsidRDefault="0010296C" w:rsidP="0010296C">
      <w:pPr>
        <w:pStyle w:val="ClauseLevel5"/>
      </w:pPr>
      <w:r w:rsidRPr="00A76990">
        <w:t>keynote/panel speaker;</w:t>
      </w:r>
    </w:p>
    <w:p w14:paraId="1EF9D9A6" w14:textId="77777777" w:rsidR="0010296C" w:rsidRPr="00B76EA5" w:rsidRDefault="0010296C" w:rsidP="0010296C">
      <w:pPr>
        <w:pStyle w:val="ClauseLevel5"/>
      </w:pPr>
      <w:r w:rsidRPr="00A76990">
        <w:t>peak body engagement;</w:t>
      </w:r>
    </w:p>
    <w:p w14:paraId="721F748B" w14:textId="77777777" w:rsidR="0010296C" w:rsidRPr="00B76EA5" w:rsidRDefault="0010296C" w:rsidP="0010296C">
      <w:pPr>
        <w:pStyle w:val="ClauseLevel5"/>
      </w:pPr>
      <w:r w:rsidRPr="00A76990">
        <w:t>media trained and experienced; and</w:t>
      </w:r>
    </w:p>
    <w:p w14:paraId="493A9D89" w14:textId="6BCB5905" w:rsidR="0010296C" w:rsidRPr="0010296C" w:rsidRDefault="0010296C" w:rsidP="0010296C">
      <w:pPr>
        <w:pStyle w:val="ClauseLevel5"/>
        <w:rPr>
          <w:rFonts w:cstheme="minorBidi"/>
        </w:rPr>
      </w:pPr>
      <w:r w:rsidRPr="00A76990">
        <w:t xml:space="preserve">digital health educator. </w:t>
      </w:r>
    </w:p>
    <w:p w14:paraId="76875E79" w14:textId="554B6A52" w:rsidR="008A0761" w:rsidRPr="00BC6645" w:rsidRDefault="008A0761" w:rsidP="00570C5B">
      <w:pPr>
        <w:pStyle w:val="ClauseLevel2"/>
        <w:keepNext/>
        <w:spacing w:before="200" w:line="280" w:lineRule="atLeast"/>
        <w:outlineLvl w:val="1"/>
        <w:rPr>
          <w:rFonts w:cs="Calibri"/>
        </w:rPr>
      </w:pPr>
      <w:bookmarkStart w:id="536" w:name="_Toc208933072"/>
      <w:r w:rsidRPr="00BC6645">
        <w:rPr>
          <w:rFonts w:cs="Calibri"/>
        </w:rPr>
        <w:t xml:space="preserve">Clarification, short-listing and </w:t>
      </w:r>
      <w:bookmarkEnd w:id="524"/>
      <w:bookmarkEnd w:id="525"/>
      <w:bookmarkEnd w:id="526"/>
      <w:bookmarkEnd w:id="527"/>
      <w:r w:rsidRPr="00BC6645">
        <w:rPr>
          <w:rFonts w:cs="Calibri"/>
        </w:rPr>
        <w:t>other information</w:t>
      </w:r>
      <w:bookmarkEnd w:id="528"/>
      <w:bookmarkEnd w:id="529"/>
      <w:bookmarkEnd w:id="531"/>
      <w:bookmarkEnd w:id="536"/>
    </w:p>
    <w:p w14:paraId="4240495C" w14:textId="77777777" w:rsidR="008A0761" w:rsidRPr="00BC6645" w:rsidRDefault="008A0761" w:rsidP="006175EB">
      <w:pPr>
        <w:pStyle w:val="ClauseLevel3"/>
      </w:pPr>
      <w:r w:rsidRPr="00BC6645">
        <w:t>The Agency may:</w:t>
      </w:r>
    </w:p>
    <w:p w14:paraId="374B1C93" w14:textId="35406F4E" w:rsidR="008A0761" w:rsidRPr="00BC6645" w:rsidRDefault="008A0761" w:rsidP="000307C5">
      <w:pPr>
        <w:pStyle w:val="ClauseLevel4"/>
        <w:numPr>
          <w:ilvl w:val="0"/>
          <w:numId w:val="14"/>
        </w:numPr>
      </w:pPr>
      <w:r w:rsidRPr="00BC6645">
        <w:t xml:space="preserve">use any relevant information obtained in relation to a Tender (provided in the Tender itself, otherwise through this </w:t>
      </w:r>
      <w:r w:rsidR="00D4227F" w:rsidRPr="00BC6645">
        <w:t>RFT</w:t>
      </w:r>
      <w:r w:rsidRPr="00BC6645">
        <w:t xml:space="preserve"> or by independent inquiry) in the evaluation of Tenders;</w:t>
      </w:r>
    </w:p>
    <w:p w14:paraId="5793F82F" w14:textId="77777777" w:rsidR="008A0761" w:rsidRPr="00BC6645" w:rsidRDefault="008A0761" w:rsidP="000307C5">
      <w:pPr>
        <w:pStyle w:val="ClauseLevel4"/>
        <w:numPr>
          <w:ilvl w:val="0"/>
          <w:numId w:val="14"/>
        </w:numPr>
      </w:pPr>
      <w:r w:rsidRPr="00BC6645">
        <w:t xml:space="preserve">seek clarification or additional information from any Tenderer for the purposes of Tender evaluation; </w:t>
      </w:r>
    </w:p>
    <w:p w14:paraId="62A51989" w14:textId="77777777" w:rsidR="008A0761" w:rsidRPr="00BC6645" w:rsidRDefault="008A0761" w:rsidP="000307C5">
      <w:pPr>
        <w:pStyle w:val="ClauseLevel4"/>
        <w:numPr>
          <w:ilvl w:val="0"/>
          <w:numId w:val="14"/>
        </w:numPr>
      </w:pPr>
      <w:r w:rsidRPr="00BC6645">
        <w:t xml:space="preserve">shortlist one or more Tenderers and seek further information from them at any stage of the evaluation process; </w:t>
      </w:r>
    </w:p>
    <w:p w14:paraId="69BFE4D5" w14:textId="15F002E1" w:rsidR="008A0761" w:rsidRPr="00BC6645" w:rsidRDefault="008A0761" w:rsidP="000307C5">
      <w:pPr>
        <w:pStyle w:val="ClauseLevel4"/>
        <w:numPr>
          <w:ilvl w:val="0"/>
          <w:numId w:val="14"/>
        </w:numPr>
      </w:pPr>
      <w:r w:rsidRPr="00BC6645">
        <w:t xml:space="preserve">if, in the Agency’s opinion, a Tenderer has not provided sufficient information in accordance with this </w:t>
      </w:r>
      <w:r w:rsidR="00D4227F" w:rsidRPr="00BC6645">
        <w:t>RFT</w:t>
      </w:r>
      <w:r w:rsidRPr="00BC6645">
        <w:t xml:space="preserve"> to allow the Agency to determine whether the tendered price constitutes value for money for the Agency, conduct a cost investigation of tendered prices; or</w:t>
      </w:r>
    </w:p>
    <w:p w14:paraId="01BAA9B5" w14:textId="77777777" w:rsidR="008A0761" w:rsidRPr="00BC6645" w:rsidRDefault="008A0761" w:rsidP="000307C5">
      <w:pPr>
        <w:pStyle w:val="ClauseLevel4"/>
        <w:numPr>
          <w:ilvl w:val="0"/>
          <w:numId w:val="14"/>
        </w:numPr>
      </w:pPr>
      <w:r w:rsidRPr="00BC6645">
        <w:t>make independent enquiries about any matters that may be relevant to the evaluation of a Tender.</w:t>
      </w:r>
    </w:p>
    <w:p w14:paraId="710D2E90" w14:textId="71D9AA12" w:rsidR="008A0761" w:rsidRPr="00BC6645" w:rsidRDefault="008A0761" w:rsidP="006175EB">
      <w:pPr>
        <w:pStyle w:val="ClauseLevel3"/>
      </w:pPr>
      <w:bookmarkStart w:id="537" w:name="_Ref317857312"/>
      <w:r w:rsidRPr="00BC6645">
        <w:t xml:space="preserve">Where a Minimum Content and Format Requirement (clause </w:t>
      </w:r>
      <w:r w:rsidRPr="00BC6645">
        <w:fldChar w:fldCharType="begin"/>
      </w:r>
      <w:r w:rsidRPr="00BC6645">
        <w:instrText xml:space="preserve"> REF _Ref305146894 \r \h </w:instrText>
      </w:r>
      <w:r w:rsidRPr="00BC6645">
        <w:fldChar w:fldCharType="separate"/>
      </w:r>
      <w:r w:rsidR="00082C2F">
        <w:t>10.2</w:t>
      </w:r>
      <w:r w:rsidRPr="00BC6645">
        <w:fldChar w:fldCharType="end"/>
      </w:r>
      <w:r w:rsidRPr="00BC6645">
        <w:t xml:space="preserve">), a Condition for Participation (clause </w:t>
      </w:r>
      <w:r w:rsidRPr="00BC6645">
        <w:fldChar w:fldCharType="begin"/>
      </w:r>
      <w:r w:rsidRPr="00BC6645">
        <w:instrText xml:space="preserve"> REF _Ref400715643 \r \h </w:instrText>
      </w:r>
      <w:r w:rsidRPr="00BC6645">
        <w:fldChar w:fldCharType="separate"/>
      </w:r>
      <w:r w:rsidR="00082C2F">
        <w:t>10.3</w:t>
      </w:r>
      <w:r w:rsidRPr="00BC6645">
        <w:fldChar w:fldCharType="end"/>
      </w:r>
      <w:r w:rsidRPr="00BC6645">
        <w:t xml:space="preserve">) or an Essential Requirement (clause </w:t>
      </w:r>
      <w:r w:rsidRPr="00BC6645">
        <w:fldChar w:fldCharType="begin"/>
      </w:r>
      <w:r w:rsidRPr="00BC6645">
        <w:instrText xml:space="preserve"> REF _Ref327955085 \r \h </w:instrText>
      </w:r>
      <w:r w:rsidRPr="00BC6645">
        <w:fldChar w:fldCharType="separate"/>
      </w:r>
      <w:r w:rsidR="00082C2F">
        <w:t>10.4</w:t>
      </w:r>
      <w:r w:rsidRPr="00BC6645">
        <w:fldChar w:fldCharType="end"/>
      </w:r>
      <w:r w:rsidRPr="00BC6645">
        <w:t>) requires some form of further qualitative assessment, the Agency may undertake this qualitative assessment as part of the Tender evaluation and may, at this point, exclude a Tender from further consideration (regardless of it initially meeting the relevant requirement).</w:t>
      </w:r>
      <w:bookmarkEnd w:id="537"/>
    </w:p>
    <w:p w14:paraId="520369B3" w14:textId="05AFC5CF" w:rsidR="008A0761" w:rsidRPr="00BC6645" w:rsidRDefault="008A0761" w:rsidP="006175EB">
      <w:pPr>
        <w:pStyle w:val="ClauseLevel3"/>
      </w:pPr>
      <w:bookmarkStart w:id="538" w:name="_Ref418154652"/>
      <w:r w:rsidRPr="00BC6645">
        <w:t xml:space="preserve">Tenderers should nominate in their Tender a person for the purpose of responding to any clarification requests from the Agency which may arise during Tender evaluation or receiving other notices during the </w:t>
      </w:r>
      <w:r w:rsidR="00D4227F" w:rsidRPr="00BC6645">
        <w:t>RFT</w:t>
      </w:r>
      <w:r w:rsidRPr="00BC6645">
        <w:t xml:space="preserve"> process</w:t>
      </w:r>
      <w:r w:rsidR="00FF64EF" w:rsidRPr="00BC6645">
        <w:t xml:space="preserve">. </w:t>
      </w:r>
      <w:r w:rsidRPr="00BC6645">
        <w:t xml:space="preserve">Tenderers should include the name and contact details of that person in the form at </w:t>
      </w:r>
      <w:r w:rsidRPr="00BC6645">
        <w:rPr>
          <w:u w:color="0000FF"/>
        </w:rPr>
        <w:t>Attachment 1</w:t>
      </w:r>
      <w:r w:rsidRPr="00BC6645">
        <w:t xml:space="preserve"> of </w:t>
      </w:r>
      <w:r w:rsidRPr="00BC6645">
        <w:fldChar w:fldCharType="begin"/>
      </w:r>
      <w:r w:rsidRPr="00BC6645">
        <w:instrText xml:space="preserve"> REF _Ref418509257 \r \h </w:instrText>
      </w:r>
      <w:r w:rsidRPr="00BC6645">
        <w:fldChar w:fldCharType="separate"/>
      </w:r>
      <w:r w:rsidR="00082C2F">
        <w:t>Schedule 3</w:t>
      </w:r>
      <w:r w:rsidRPr="00BC6645">
        <w:fldChar w:fldCharType="end"/>
      </w:r>
      <w:r w:rsidRPr="00BC6645">
        <w:t xml:space="preserve"> [</w:t>
      </w:r>
      <w:r w:rsidRPr="00BC6645">
        <w:fldChar w:fldCharType="begin"/>
      </w:r>
      <w:r w:rsidRPr="00BC6645">
        <w:instrText xml:space="preserve"> REF _Ref418497437 \h </w:instrText>
      </w:r>
      <w:r w:rsidRPr="00BC6645">
        <w:fldChar w:fldCharType="separate"/>
      </w:r>
      <w:r w:rsidR="00082C2F" w:rsidRPr="00BC6645">
        <w:t>Tender Response Forms</w:t>
      </w:r>
      <w:r w:rsidRPr="00BC6645">
        <w:fldChar w:fldCharType="end"/>
      </w:r>
      <w:r w:rsidRPr="00BC6645">
        <w:t>]</w:t>
      </w:r>
      <w:r w:rsidR="00FF64EF" w:rsidRPr="00BC6645">
        <w:t xml:space="preserve">. </w:t>
      </w:r>
      <w:r w:rsidRPr="00BC6645">
        <w:t xml:space="preserve">The person nominated by the Tenderer should be authorised to represent and bind the Tenderer in relation to this </w:t>
      </w:r>
      <w:r w:rsidR="00D4227F" w:rsidRPr="00BC6645">
        <w:t>RFT</w:t>
      </w:r>
      <w:r w:rsidRPr="00BC6645">
        <w:t>.</w:t>
      </w:r>
      <w:bookmarkEnd w:id="538"/>
    </w:p>
    <w:p w14:paraId="33628D07" w14:textId="77777777" w:rsidR="008A0761" w:rsidRPr="00BC6645" w:rsidRDefault="008A0761" w:rsidP="00570C5B">
      <w:pPr>
        <w:pStyle w:val="ClauseLevel2"/>
        <w:keepNext/>
        <w:spacing w:before="0" w:line="280" w:lineRule="atLeast"/>
        <w:outlineLvl w:val="1"/>
        <w:rPr>
          <w:rFonts w:cs="Calibri"/>
        </w:rPr>
      </w:pPr>
      <w:bookmarkStart w:id="539" w:name="_Toc15580541"/>
      <w:bookmarkStart w:id="540" w:name="_Toc208933073"/>
      <w:bookmarkStart w:id="541" w:name="_Toc183591508"/>
      <w:bookmarkStart w:id="542" w:name="_Toc184628078"/>
      <w:r w:rsidRPr="00BC6645">
        <w:rPr>
          <w:rFonts w:cs="Calibri"/>
        </w:rPr>
        <w:t>Security, financial, probity and other checks</w:t>
      </w:r>
      <w:bookmarkEnd w:id="539"/>
      <w:bookmarkEnd w:id="540"/>
    </w:p>
    <w:p w14:paraId="66C9278C" w14:textId="77777777" w:rsidR="008A0761" w:rsidRPr="00BC6645" w:rsidRDefault="008A0761" w:rsidP="006175EB">
      <w:pPr>
        <w:pStyle w:val="ClauseLevel3"/>
      </w:pPr>
      <w:r w:rsidRPr="00BC6645">
        <w:t xml:space="preserve">The Agency may perform such security, probity and financial investigations and procedures as it may determine are necessary in relation to Tenderers, their employees, officers, partners, associates, subcontractors or related entities and their officers, employees and subcontractors. </w:t>
      </w:r>
    </w:p>
    <w:p w14:paraId="6E781A0F" w14:textId="77777777" w:rsidR="00A95537" w:rsidRDefault="008A0761" w:rsidP="006175EB">
      <w:pPr>
        <w:pStyle w:val="ClauseLevel3"/>
      </w:pPr>
      <w:r w:rsidRPr="00BC6645">
        <w:lastRenderedPageBreak/>
        <w:t>Tenderers should promptly provide the Agency with such information or documentation and consents that the Agency requires in order to undertake such investigations</w:t>
      </w:r>
      <w:r w:rsidR="00A95537">
        <w:t>.</w:t>
      </w:r>
    </w:p>
    <w:p w14:paraId="4DFF162D" w14:textId="2C98FB34" w:rsidR="008A0761" w:rsidRPr="00BC6645" w:rsidRDefault="00A95537" w:rsidP="006175EB">
      <w:pPr>
        <w:pStyle w:val="ClauseLevel3"/>
      </w:pPr>
      <w:r>
        <w:t>T</w:t>
      </w:r>
      <w:r w:rsidR="008A0761" w:rsidRPr="00BC6645">
        <w:t>he Agency may exclude a Tender from further consideration if the Tenderer does not promptly provide all reasonable assistance to the Agency in this regard, or based on the outcomes of the investigations or procedures.</w:t>
      </w:r>
    </w:p>
    <w:p w14:paraId="6CB689A6" w14:textId="08EADCA4" w:rsidR="008A0761" w:rsidRPr="00BC6645" w:rsidRDefault="008A0761" w:rsidP="000D55FF">
      <w:pPr>
        <w:pStyle w:val="ClauseLevel3"/>
      </w:pPr>
      <w:r w:rsidRPr="00BC6645">
        <w:t>The Tender evaluation may involve</w:t>
      </w:r>
      <w:r w:rsidR="000D55FF">
        <w:t xml:space="preserve"> </w:t>
      </w:r>
      <w:r w:rsidRPr="000D55FF">
        <w:t>discussions</w:t>
      </w:r>
      <w:r w:rsidRPr="00BC6645">
        <w:t xml:space="preserve"> with customers of some or all Tenderers, whether or not the customers are provided as referees by the relevant Tenderer.</w:t>
      </w:r>
    </w:p>
    <w:p w14:paraId="31CB9F10" w14:textId="77777777" w:rsidR="008A0761" w:rsidRPr="00BC6645" w:rsidRDefault="008A0761" w:rsidP="006175EB">
      <w:pPr>
        <w:pStyle w:val="ClauseLevel3"/>
      </w:pPr>
      <w:r w:rsidRPr="00BC6645">
        <w:t>The Agency may also make any other independent enquiries about any matters that may be relevant to the evaluation of a Tender.</w:t>
      </w:r>
    </w:p>
    <w:p w14:paraId="391203C6" w14:textId="77777777" w:rsidR="008A0761" w:rsidRPr="00BC6645" w:rsidRDefault="008A0761" w:rsidP="00916755">
      <w:pPr>
        <w:pStyle w:val="ClauseLevel2"/>
        <w:keepNext/>
        <w:spacing w:line="280" w:lineRule="atLeast"/>
        <w:outlineLvl w:val="1"/>
        <w:rPr>
          <w:rFonts w:cs="Calibri"/>
        </w:rPr>
      </w:pPr>
      <w:bookmarkStart w:id="543" w:name="_Toc15580542"/>
      <w:bookmarkStart w:id="544" w:name="_Toc208933074"/>
      <w:r w:rsidRPr="00BC6645">
        <w:rPr>
          <w:rFonts w:cs="Calibri"/>
        </w:rPr>
        <w:t>Negotiations with Tenderers</w:t>
      </w:r>
      <w:bookmarkEnd w:id="543"/>
      <w:bookmarkEnd w:id="544"/>
    </w:p>
    <w:p w14:paraId="03278791" w14:textId="52B195DE" w:rsidR="008A0761" w:rsidRPr="00BC6645" w:rsidRDefault="008A0761" w:rsidP="006175EB">
      <w:pPr>
        <w:pStyle w:val="ClauseLevel3"/>
      </w:pPr>
      <w:bookmarkStart w:id="545" w:name="_Ref305146989"/>
      <w:r w:rsidRPr="00BC6645">
        <w:t>Following the Closing Time, the Agency may:</w:t>
      </w:r>
      <w:bookmarkEnd w:id="545"/>
    </w:p>
    <w:p w14:paraId="1E8887D7" w14:textId="5C6AB512" w:rsidR="008A0761" w:rsidRPr="00BC6645" w:rsidRDefault="008A0761" w:rsidP="0054378C">
      <w:pPr>
        <w:pStyle w:val="ClauseLevel4"/>
      </w:pPr>
      <w:r w:rsidRPr="00BC6645">
        <w:t xml:space="preserve">enter into negotiations or discussions with one or more Tenderers (including, without limitation, in relation to fees, terms and conditions of the Draft </w:t>
      </w:r>
      <w:r w:rsidR="00A95537">
        <w:t>Deed of Standing Offer</w:t>
      </w:r>
      <w:r w:rsidR="001A5B23">
        <w:t xml:space="preserve"> at </w:t>
      </w:r>
      <w:r w:rsidR="001A5B23">
        <w:fldChar w:fldCharType="begin"/>
      </w:r>
      <w:r w:rsidR="001A5B23">
        <w:instrText xml:space="preserve"> REF _Ref208839457 \n \h </w:instrText>
      </w:r>
      <w:r w:rsidR="001A5B23">
        <w:fldChar w:fldCharType="separate"/>
      </w:r>
      <w:r w:rsidR="00082C2F">
        <w:t>Schedule 6</w:t>
      </w:r>
      <w:r w:rsidR="001A5B23">
        <w:fldChar w:fldCharType="end"/>
      </w:r>
      <w:r w:rsidR="001A5B23">
        <w:t xml:space="preserve"> </w:t>
      </w:r>
      <w:r w:rsidR="001A5B23" w:rsidRPr="00BC6645">
        <w:t>[</w:t>
      </w:r>
      <w:r w:rsidR="001A5B23">
        <w:fldChar w:fldCharType="begin"/>
      </w:r>
      <w:r w:rsidR="001A5B23">
        <w:instrText xml:space="preserve"> REF _Ref208840741 \h </w:instrText>
      </w:r>
      <w:r w:rsidR="001A5B23">
        <w:fldChar w:fldCharType="end"/>
      </w:r>
      <w:r w:rsidR="001A5B23">
        <w:fldChar w:fldCharType="begin"/>
      </w:r>
      <w:r w:rsidR="001A5B23">
        <w:instrText xml:space="preserve"> REF _Ref208839457 \h </w:instrText>
      </w:r>
      <w:r w:rsidR="001A5B23">
        <w:fldChar w:fldCharType="separate"/>
      </w:r>
      <w:r w:rsidR="00082C2F">
        <w:t>Draft Deed of Standing Offer</w:t>
      </w:r>
      <w:r w:rsidR="001A5B23">
        <w:fldChar w:fldCharType="end"/>
      </w:r>
      <w:r w:rsidR="001A5B23" w:rsidRPr="00BC6645">
        <w:t>]</w:t>
      </w:r>
      <w:r w:rsidR="00A95537" w:rsidRPr="00BC6645">
        <w:t xml:space="preserve"> </w:t>
      </w:r>
      <w:r w:rsidRPr="00BC6645">
        <w:t>or any other matter); and/or</w:t>
      </w:r>
    </w:p>
    <w:p w14:paraId="76D0057E" w14:textId="0358073D" w:rsidR="008A0761" w:rsidRPr="00BC6645" w:rsidRDefault="008A0761" w:rsidP="0054378C">
      <w:pPr>
        <w:pStyle w:val="ClauseLevel4"/>
      </w:pPr>
      <w:r w:rsidRPr="00BC6645">
        <w:t xml:space="preserve">discontinue negotiations or discussions with a Tenderer, whether or not the Tenderer has been notified that it is </w:t>
      </w:r>
      <w:r w:rsidR="00A95537">
        <w:t>a</w:t>
      </w:r>
      <w:r w:rsidRPr="00BC6645">
        <w:t xml:space="preserve"> preferred Tenderer.</w:t>
      </w:r>
    </w:p>
    <w:p w14:paraId="256FA112" w14:textId="25A3DDDB" w:rsidR="008A0761" w:rsidRPr="00BC6645" w:rsidRDefault="008A0761" w:rsidP="006175EB">
      <w:pPr>
        <w:pStyle w:val="ClauseLevel3"/>
      </w:pPr>
      <w:r w:rsidRPr="00BC6645">
        <w:t xml:space="preserve">Without limiting clause </w:t>
      </w:r>
      <w:r w:rsidRPr="00BC6645">
        <w:fldChar w:fldCharType="begin"/>
      </w:r>
      <w:r w:rsidRPr="00BC6645">
        <w:instrText xml:space="preserve"> REF _Ref305146989 \r \h </w:instrText>
      </w:r>
      <w:r w:rsidRPr="00BC6645">
        <w:fldChar w:fldCharType="separate"/>
      </w:r>
      <w:r w:rsidR="00082C2F">
        <w:t>10.8.1</w:t>
      </w:r>
      <w:r w:rsidRPr="00BC6645">
        <w:fldChar w:fldCharType="end"/>
      </w:r>
      <w:r w:rsidRPr="00BC6645">
        <w:t>, during the negotiation process the Agency may engage in detailed discussions with any or all Tenderers with the goal of maximising the benefits to the Agency, as measured against the Evaluation Criteria.</w:t>
      </w:r>
    </w:p>
    <w:p w14:paraId="4682F167" w14:textId="77777777" w:rsidR="008A0761" w:rsidRPr="00BC6645" w:rsidRDefault="008A0761" w:rsidP="006175EB">
      <w:pPr>
        <w:pStyle w:val="ClauseLevel1"/>
      </w:pPr>
      <w:bookmarkStart w:id="546" w:name="_Ref511716361"/>
      <w:bookmarkStart w:id="547" w:name="_Ref511716362"/>
      <w:bookmarkStart w:id="548" w:name="_Toc520216257"/>
      <w:bookmarkStart w:id="549" w:name="_Toc15580543"/>
      <w:bookmarkStart w:id="550" w:name="_Toc208933075"/>
      <w:r w:rsidRPr="00BC6645">
        <w:t>Other Matters</w:t>
      </w:r>
      <w:bookmarkEnd w:id="541"/>
      <w:bookmarkEnd w:id="542"/>
      <w:bookmarkEnd w:id="546"/>
      <w:bookmarkEnd w:id="547"/>
      <w:bookmarkEnd w:id="548"/>
      <w:bookmarkEnd w:id="549"/>
      <w:bookmarkEnd w:id="550"/>
    </w:p>
    <w:p w14:paraId="2873C94C" w14:textId="77777777" w:rsidR="008A0761" w:rsidRPr="00BC6645" w:rsidRDefault="008A0761" w:rsidP="00570C5B">
      <w:pPr>
        <w:pStyle w:val="ClauseLevel2"/>
        <w:keepNext/>
        <w:spacing w:before="200" w:line="280" w:lineRule="atLeast"/>
        <w:outlineLvl w:val="1"/>
        <w:rPr>
          <w:rFonts w:cs="Calibri"/>
        </w:rPr>
      </w:pPr>
      <w:bookmarkStart w:id="551" w:name="_Toc183591509"/>
      <w:bookmarkStart w:id="552" w:name="_Toc184628079"/>
      <w:bookmarkStart w:id="553" w:name="_Toc15580544"/>
      <w:bookmarkStart w:id="554" w:name="_Toc208933076"/>
      <w:bookmarkStart w:id="555" w:name="_Ref61864887"/>
      <w:r w:rsidRPr="00BC6645">
        <w:rPr>
          <w:rFonts w:cs="Calibri"/>
        </w:rPr>
        <w:t>Public Statements</w:t>
      </w:r>
      <w:bookmarkEnd w:id="551"/>
      <w:bookmarkEnd w:id="552"/>
      <w:bookmarkEnd w:id="553"/>
      <w:bookmarkEnd w:id="554"/>
    </w:p>
    <w:p w14:paraId="7CFE2A05" w14:textId="685634C3" w:rsidR="008A0761" w:rsidRPr="00BC6645" w:rsidRDefault="008A0761" w:rsidP="006175EB">
      <w:pPr>
        <w:pStyle w:val="ClauseLevel3"/>
      </w:pPr>
      <w:bookmarkStart w:id="556" w:name="_Ref317857430"/>
      <w:r w:rsidRPr="00BC6645">
        <w:t xml:space="preserve">Except with the prior written approval of the Agency, Tenderers must not make a statement, issue any document or material or provide any other information for publication in any media, concerning Tender evaluation, the acceptance of any Tender, commencement of negotiations, termination of the </w:t>
      </w:r>
      <w:r w:rsidR="00D4227F" w:rsidRPr="00BC6645">
        <w:t>RFT</w:t>
      </w:r>
      <w:r w:rsidRPr="00BC6645">
        <w:t xml:space="preserve"> process with respect to the Tenderer, creation of a shortlist, or notification that a Tenderer is a preferred Tenderer.</w:t>
      </w:r>
      <w:bookmarkEnd w:id="556"/>
    </w:p>
    <w:p w14:paraId="3D9EF19C" w14:textId="27A57B41" w:rsidR="008A0761" w:rsidRPr="00BC6645" w:rsidRDefault="008A0761" w:rsidP="006175EB">
      <w:pPr>
        <w:pStyle w:val="ClauseLevel3"/>
      </w:pPr>
      <w:r w:rsidRPr="00BC6645">
        <w:t xml:space="preserve">The Agency may exclude a Tender from further consideration if the Tenderer does not comply with the requirement in clause </w:t>
      </w:r>
      <w:r w:rsidRPr="00BC6645">
        <w:fldChar w:fldCharType="begin"/>
      </w:r>
      <w:r w:rsidRPr="00BC6645">
        <w:instrText xml:space="preserve"> REF _Ref317857430 \r \h </w:instrText>
      </w:r>
      <w:r w:rsidRPr="00BC6645">
        <w:fldChar w:fldCharType="separate"/>
      </w:r>
      <w:r w:rsidR="00082C2F">
        <w:t>11.1.1</w:t>
      </w:r>
      <w:r w:rsidRPr="00BC6645">
        <w:fldChar w:fldCharType="end"/>
      </w:r>
      <w:r w:rsidRPr="00BC6645">
        <w:t>.</w:t>
      </w:r>
    </w:p>
    <w:p w14:paraId="15A7C7D0" w14:textId="4E32F99A" w:rsidR="008A0761" w:rsidRPr="00BC6645" w:rsidRDefault="008A0761" w:rsidP="006175EB">
      <w:pPr>
        <w:pStyle w:val="ClauseLevel3"/>
      </w:pPr>
      <w:r w:rsidRPr="00BC6645">
        <w:t xml:space="preserve">For the avoidance of doubt, participation in the </w:t>
      </w:r>
      <w:r w:rsidR="00D4227F" w:rsidRPr="00BC6645">
        <w:t>RFT</w:t>
      </w:r>
      <w:r w:rsidRPr="00BC6645">
        <w:t xml:space="preserve"> process does not limit a Tenderer’s right to enter into public debate or criticism of the Australian Government, its agencies or personnel.</w:t>
      </w:r>
    </w:p>
    <w:p w14:paraId="60A93DBE" w14:textId="77777777" w:rsidR="008A0761" w:rsidRPr="00BC6645" w:rsidRDefault="008A0761" w:rsidP="00570C5B">
      <w:pPr>
        <w:pStyle w:val="ClauseLevel2"/>
        <w:keepNext/>
        <w:widowControl w:val="0"/>
        <w:spacing w:before="200" w:line="280" w:lineRule="atLeast"/>
        <w:outlineLvl w:val="1"/>
        <w:rPr>
          <w:rFonts w:cs="Calibri"/>
        </w:rPr>
      </w:pPr>
      <w:bookmarkStart w:id="557" w:name="_Toc15580545"/>
      <w:bookmarkStart w:id="558" w:name="_Toc208933077"/>
      <w:r w:rsidRPr="00BC6645">
        <w:rPr>
          <w:rFonts w:cs="Calibri"/>
        </w:rPr>
        <w:t>Material change to Tenderer</w:t>
      </w:r>
      <w:bookmarkEnd w:id="557"/>
      <w:bookmarkEnd w:id="558"/>
    </w:p>
    <w:p w14:paraId="57B2914A" w14:textId="77777777" w:rsidR="008A0761" w:rsidRPr="00BC6645" w:rsidRDefault="008A0761" w:rsidP="006175EB">
      <w:pPr>
        <w:pStyle w:val="ClauseLevel3"/>
      </w:pPr>
      <w:r w:rsidRPr="00BC6645">
        <w:t xml:space="preserve">A Tenderer must notify the Agency if, following lodgement of its Tender, any of the following occur: </w:t>
      </w:r>
    </w:p>
    <w:p w14:paraId="787CB9F7" w14:textId="77777777" w:rsidR="008A0761" w:rsidRPr="00BC6645" w:rsidRDefault="008A0761" w:rsidP="00C81B71">
      <w:pPr>
        <w:pStyle w:val="ClauseLevel4"/>
      </w:pPr>
      <w:bookmarkStart w:id="559" w:name="_Ref515014921"/>
      <w:r w:rsidRPr="00BC6645">
        <w:t xml:space="preserve">an event that has the effect of materially altering either the composition or control of the Tenderer or the business of the Tenderer; </w:t>
      </w:r>
      <w:bookmarkEnd w:id="559"/>
    </w:p>
    <w:p w14:paraId="63F7431F" w14:textId="77777777" w:rsidR="008A0761" w:rsidRPr="00BC6645" w:rsidRDefault="008A0761" w:rsidP="00C81B71">
      <w:pPr>
        <w:pStyle w:val="ClauseLevel4"/>
      </w:pPr>
      <w:bookmarkStart w:id="560" w:name="_Ref515014960"/>
      <w:r w:rsidRPr="00BC6645">
        <w:t>a material change to the compliance status of the Tenderer against this RFT; or</w:t>
      </w:r>
      <w:bookmarkEnd w:id="560"/>
    </w:p>
    <w:p w14:paraId="1FD6E8FC" w14:textId="2392A2AF" w:rsidR="008A0761" w:rsidRPr="00BC6645" w:rsidRDefault="008A0761" w:rsidP="00C81B71">
      <w:pPr>
        <w:pStyle w:val="ClauseLevel4"/>
      </w:pPr>
      <w:bookmarkStart w:id="561" w:name="_Ref515014962"/>
      <w:r w:rsidRPr="00BC6645">
        <w:t>a material change to the proposed basis on which the Tenderer will deliver the Services, or have access to the necessary and appropriate skills, resources, nominated key personnel, or corporate or financial backing to provide the Services.</w:t>
      </w:r>
      <w:bookmarkEnd w:id="561"/>
    </w:p>
    <w:p w14:paraId="12B4D488" w14:textId="5A3B12B2" w:rsidR="008A0761" w:rsidRPr="00BC6645" w:rsidRDefault="008A0761" w:rsidP="006175EB">
      <w:pPr>
        <w:pStyle w:val="ClauseLevel3"/>
      </w:pPr>
      <w:r w:rsidRPr="00BC6645">
        <w:lastRenderedPageBreak/>
        <w:t xml:space="preserve">If the Agency receives notice, or becomes aware of an event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allow (on terms it considers appropriate) the substitution of the Tenderer with another legal entity upon receipt of a joint written request from or on behalf of the Tenderer and the other legal entity. If the Agency allows the substitution, it will evaluate the Tender in its original form prior to the event, except that the impact of the event on the information provided in the Tender may be taken into account.</w:t>
      </w:r>
    </w:p>
    <w:p w14:paraId="3E4A15BC" w14:textId="563C6BFD" w:rsidR="008A0761" w:rsidRPr="00BC6645" w:rsidRDefault="008A0761" w:rsidP="006175EB">
      <w:pPr>
        <w:pStyle w:val="ClauseLevel3"/>
      </w:pPr>
      <w:r w:rsidRPr="00BC6645">
        <w:t xml:space="preserve">If the Agency receives notice, or becomes aware of an event under clause </w:t>
      </w:r>
      <w:r w:rsidRPr="00BC6645">
        <w:fldChar w:fldCharType="begin"/>
      </w:r>
      <w:r w:rsidRPr="00BC6645">
        <w:instrText xml:space="preserve"> REF _Ref515014960 \w \h </w:instrText>
      </w:r>
      <w:r w:rsidRPr="00BC6645">
        <w:fldChar w:fldCharType="separate"/>
      </w:r>
      <w:r w:rsidR="00082C2F">
        <w:t>11.2.1(b)</w:t>
      </w:r>
      <w:r w:rsidRPr="00BC6645">
        <w:fldChar w:fldCharType="end"/>
      </w:r>
      <w:r w:rsidRPr="00BC6645">
        <w:t xml:space="preserve"> or </w:t>
      </w:r>
      <w:r w:rsidRPr="00BC6645">
        <w:fldChar w:fldCharType="begin"/>
      </w:r>
      <w:r w:rsidRPr="00BC6645">
        <w:instrText xml:space="preserve"> REF _Ref515014962 \w \h </w:instrText>
      </w:r>
      <w:r w:rsidRPr="00BC6645">
        <w:fldChar w:fldCharType="separate"/>
      </w:r>
      <w:r w:rsidR="00082C2F">
        <w:t>11.2.1(c)</w:t>
      </w:r>
      <w:r w:rsidRPr="00BC6645">
        <w:fldChar w:fldCharType="end"/>
      </w:r>
      <w:r w:rsidRPr="00BC6645">
        <w:t xml:space="preserve">, or the Agency does not allow substitution, or substitution is not requested, under clause </w:t>
      </w:r>
      <w:r w:rsidRPr="00BC6645">
        <w:fldChar w:fldCharType="begin"/>
      </w:r>
      <w:r w:rsidRPr="00BC6645">
        <w:instrText xml:space="preserve"> REF _Ref515014921 \w \h </w:instrText>
      </w:r>
      <w:r w:rsidRPr="00BC6645">
        <w:fldChar w:fldCharType="separate"/>
      </w:r>
      <w:r w:rsidR="00082C2F">
        <w:t>11.2.1(a)</w:t>
      </w:r>
      <w:r w:rsidRPr="00BC6645">
        <w:fldChar w:fldCharType="end"/>
      </w:r>
      <w:r w:rsidRPr="00BC6645">
        <w:t>, the Agency may either exclude the Tender from consideration or consider the Tender taking into account the impact of the changed circumstances on the information provided in the Tender.</w:t>
      </w:r>
    </w:p>
    <w:p w14:paraId="3B30AD35" w14:textId="77777777" w:rsidR="008A0761" w:rsidRPr="00BC6645" w:rsidRDefault="008A0761" w:rsidP="00570C5B">
      <w:pPr>
        <w:pStyle w:val="ClauseLevel2"/>
        <w:keepNext/>
        <w:widowControl w:val="0"/>
        <w:spacing w:before="200" w:line="280" w:lineRule="atLeast"/>
        <w:outlineLvl w:val="1"/>
        <w:rPr>
          <w:rFonts w:cs="Calibri"/>
        </w:rPr>
      </w:pPr>
      <w:bookmarkStart w:id="562" w:name="_Toc183591510"/>
      <w:bookmarkStart w:id="563" w:name="_Toc184628080"/>
      <w:bookmarkStart w:id="564" w:name="_Toc15580546"/>
      <w:bookmarkStart w:id="565" w:name="_Toc208933078"/>
      <w:bookmarkStart w:id="566" w:name="_Toc103658794"/>
      <w:bookmarkStart w:id="567" w:name="_Toc114912364"/>
      <w:bookmarkStart w:id="568" w:name="_Toc89753669"/>
      <w:bookmarkStart w:id="569" w:name="_Toc103658813"/>
      <w:bookmarkStart w:id="570" w:name="_AGSRef26973158"/>
      <w:bookmarkStart w:id="571" w:name="_Toc114912383"/>
      <w:bookmarkEnd w:id="555"/>
      <w:r w:rsidRPr="00BC6645">
        <w:rPr>
          <w:rFonts w:cs="Calibri"/>
        </w:rPr>
        <w:t xml:space="preserve">Additional Rights of </w:t>
      </w:r>
      <w:bookmarkEnd w:id="562"/>
      <w:bookmarkEnd w:id="563"/>
      <w:r w:rsidRPr="00BC6645">
        <w:rPr>
          <w:rFonts w:cs="Calibri"/>
        </w:rPr>
        <w:t>the Agency</w:t>
      </w:r>
      <w:bookmarkEnd w:id="564"/>
      <w:bookmarkEnd w:id="565"/>
    </w:p>
    <w:p w14:paraId="557190E9" w14:textId="17CDA4DD" w:rsidR="008A0761" w:rsidRPr="00BC6645" w:rsidRDefault="008A0761" w:rsidP="006175EB">
      <w:pPr>
        <w:pStyle w:val="ClauseLevel3"/>
      </w:pPr>
      <w:r w:rsidRPr="00BC6645">
        <w:t xml:space="preserve">Without limiting other rights contained in this </w:t>
      </w:r>
      <w:r w:rsidR="00D4227F" w:rsidRPr="00BC6645">
        <w:t>RFT</w:t>
      </w:r>
      <w:r w:rsidRPr="00BC6645">
        <w:t xml:space="preserve"> or limiting its rights at law or otherwise, the Agency may do any or all of the following at any time: </w:t>
      </w:r>
      <w:r w:rsidR="00FB318D">
        <w:t xml:space="preserve"> </w:t>
      </w:r>
    </w:p>
    <w:p w14:paraId="00D11F81" w14:textId="4806AF0D" w:rsidR="008A0761" w:rsidRPr="0054378C" w:rsidRDefault="008A0761" w:rsidP="0054378C">
      <w:pPr>
        <w:pStyle w:val="ClauseLevel4"/>
      </w:pPr>
      <w:r w:rsidRPr="0054378C">
        <w:t xml:space="preserve">amend this </w:t>
      </w:r>
      <w:r w:rsidR="00D4227F" w:rsidRPr="0054378C">
        <w:t>RFT</w:t>
      </w:r>
      <w:r w:rsidRPr="0054378C">
        <w:t xml:space="preserve">, including the Draft </w:t>
      </w:r>
      <w:r w:rsidR="0021526C">
        <w:t>Deed of Standing Offer</w:t>
      </w:r>
      <w:r w:rsidR="00D070D0">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Pr="0054378C">
        <w:t>;</w:t>
      </w:r>
    </w:p>
    <w:p w14:paraId="27238CEC" w14:textId="070D4E73" w:rsidR="00FB04ED" w:rsidRDefault="00FB04ED" w:rsidP="0054378C">
      <w:pPr>
        <w:pStyle w:val="ClauseLevel4"/>
      </w:pPr>
      <w:r>
        <w:t>vary or suspend this RFT and the RFT process, including the timing and processes referred to in this RFT at any time;</w:t>
      </w:r>
      <w:r w:rsidR="00275264">
        <w:t xml:space="preserve"> </w:t>
      </w:r>
    </w:p>
    <w:p w14:paraId="71B237B5" w14:textId="77777777" w:rsidR="008A0761" w:rsidRPr="0054378C" w:rsidRDefault="008A0761" w:rsidP="0054378C">
      <w:pPr>
        <w:pStyle w:val="ClauseLevel4"/>
      </w:pPr>
      <w:r w:rsidRPr="0054378C">
        <w:t>seek amended Tenders or call for new Tenders;</w:t>
      </w:r>
    </w:p>
    <w:p w14:paraId="5D0FFC29" w14:textId="77777777" w:rsidR="008A0761" w:rsidRPr="0054378C" w:rsidRDefault="008A0761" w:rsidP="0054378C">
      <w:pPr>
        <w:pStyle w:val="ClauseLevel4"/>
      </w:pPr>
      <w:r w:rsidRPr="0054378C">
        <w:t xml:space="preserve">allow any Tenderer to change its Tender at any time; </w:t>
      </w:r>
    </w:p>
    <w:p w14:paraId="49499B5E" w14:textId="3287CDA4" w:rsidR="008A0761" w:rsidRPr="0054378C" w:rsidRDefault="008A0761" w:rsidP="0054378C">
      <w:pPr>
        <w:pStyle w:val="ClauseLevel4"/>
      </w:pPr>
      <w:r w:rsidRPr="0054378C">
        <w:t>shortlist Tenders</w:t>
      </w:r>
      <w:r w:rsidR="00FB04ED">
        <w:t xml:space="preserve"> or otherwise exclude a Tender</w:t>
      </w:r>
      <w:r w:rsidRPr="0054378C">
        <w:t>;</w:t>
      </w:r>
    </w:p>
    <w:p w14:paraId="27DA4343" w14:textId="27EE34E9" w:rsidR="008A0761" w:rsidRPr="0054378C" w:rsidRDefault="008A0761" w:rsidP="0054378C">
      <w:pPr>
        <w:pStyle w:val="ClauseLevel4"/>
      </w:pPr>
      <w:r w:rsidRPr="0054378C">
        <w:t xml:space="preserve">reconsider any Tenders that were not shortlisted at any stage of the </w:t>
      </w:r>
      <w:r w:rsidR="00D4227F" w:rsidRPr="0054378C">
        <w:t>RFT</w:t>
      </w:r>
      <w:r w:rsidRPr="0054378C">
        <w:t xml:space="preserve"> process;</w:t>
      </w:r>
    </w:p>
    <w:p w14:paraId="00883468" w14:textId="2294CE99" w:rsidR="003221C8" w:rsidRPr="0054378C" w:rsidRDefault="008F43F0" w:rsidP="00CC5D07">
      <w:pPr>
        <w:pStyle w:val="ClauseLevel4"/>
      </w:pPr>
      <w:r>
        <w:t>negotiate with one or more Tenderers (including negotiation with all Tenderers with or without shortlisting), or discontinue negotiations;</w:t>
      </w:r>
    </w:p>
    <w:p w14:paraId="3E215E49" w14:textId="0F8A4D72" w:rsidR="008A0761" w:rsidRPr="0054378C" w:rsidRDefault="008A0761" w:rsidP="0054378C">
      <w:pPr>
        <w:pStyle w:val="ClauseLevel4"/>
      </w:pPr>
      <w:r w:rsidRPr="0054378C">
        <w:t xml:space="preserve">forward any clarification about this </w:t>
      </w:r>
      <w:r w:rsidR="00D4227F" w:rsidRPr="0054378C">
        <w:t>RFT</w:t>
      </w:r>
      <w:r w:rsidRPr="0054378C">
        <w:t xml:space="preserve"> to all known Tenderers on a non-attributable basis and without disclosing any confidential information of a Tenderer;</w:t>
      </w:r>
    </w:p>
    <w:p w14:paraId="0D0E5869" w14:textId="5DE885DC" w:rsidR="000D246D" w:rsidRDefault="000D246D" w:rsidP="000D246D">
      <w:pPr>
        <w:pStyle w:val="ClauseLevel4"/>
      </w:pPr>
      <w:r w:rsidRPr="00135C0C">
        <w:t xml:space="preserve">allow or not allow another legal entity to take over a </w:t>
      </w:r>
      <w:r w:rsidR="00B82F92">
        <w:t>Tender</w:t>
      </w:r>
      <w:r w:rsidRPr="00135C0C">
        <w:t xml:space="preserve"> in substitution for the original </w:t>
      </w:r>
      <w:r w:rsidR="00B82F92">
        <w:t>Tenderer</w:t>
      </w:r>
      <w:r w:rsidRPr="00135C0C">
        <w:t xml:space="preserve">; </w:t>
      </w:r>
    </w:p>
    <w:p w14:paraId="212AFA40" w14:textId="77D2ADFC" w:rsidR="008A0761" w:rsidRPr="0054378C" w:rsidRDefault="008A0761" w:rsidP="0054378C">
      <w:pPr>
        <w:pStyle w:val="ClauseLevel4"/>
      </w:pPr>
      <w:r w:rsidRPr="0054378C">
        <w:t>provide additional information to Tenderers</w:t>
      </w:r>
      <w:r w:rsidR="000B30C6">
        <w:t xml:space="preserve"> or anyone else</w:t>
      </w:r>
      <w:r w:rsidRPr="0054378C">
        <w:t>;</w:t>
      </w:r>
    </w:p>
    <w:p w14:paraId="08CF3A07" w14:textId="333E1D6F" w:rsidR="008A0761" w:rsidRPr="0054378C" w:rsidRDefault="008A0761" w:rsidP="0054378C">
      <w:pPr>
        <w:pStyle w:val="ClauseLevel4"/>
      </w:pPr>
      <w:r w:rsidRPr="0054378C">
        <w:t>add to, alter, delete or exclude the Services to be supplied under</w:t>
      </w:r>
      <w:r w:rsidR="00B429A3">
        <w:t xml:space="preserve"> a contract entered into under</w:t>
      </w:r>
      <w:r w:rsidRPr="0054378C">
        <w:t xml:space="preserve"> any resultant </w:t>
      </w:r>
      <w:r w:rsidR="0021526C">
        <w:t>deed of standing offer</w:t>
      </w:r>
      <w:r w:rsidRPr="0054378C">
        <w:t xml:space="preserve">; </w:t>
      </w:r>
    </w:p>
    <w:p w14:paraId="10F1CAAE" w14:textId="3AEA63DD" w:rsidR="008A0761" w:rsidRPr="0054378C" w:rsidRDefault="008A0761" w:rsidP="0054378C">
      <w:pPr>
        <w:pStyle w:val="ClauseLevel4"/>
      </w:pPr>
      <w:r w:rsidRPr="0054378C">
        <w:t xml:space="preserve">make changes to the Draft </w:t>
      </w:r>
      <w:r w:rsidR="0021526C">
        <w:t>Deed of Standing Offer</w:t>
      </w:r>
      <w:r w:rsidRPr="0054378C">
        <w:t xml:space="preserve"> before entering into any resultant </w:t>
      </w:r>
      <w:r w:rsidR="0021526C">
        <w:t>deed of standing offer</w:t>
      </w:r>
      <w:r w:rsidR="0021526C" w:rsidRPr="0054378C">
        <w:t xml:space="preserve"> </w:t>
      </w:r>
      <w:r w:rsidRPr="0054378C">
        <w:t>with any successful Tenderer;</w:t>
      </w:r>
    </w:p>
    <w:p w14:paraId="02DFDE5E" w14:textId="77777777" w:rsidR="000B30C6" w:rsidRDefault="008A0761" w:rsidP="0054378C">
      <w:pPr>
        <w:pStyle w:val="ClauseLevel4"/>
      </w:pPr>
      <w:r w:rsidRPr="0054378C">
        <w:t xml:space="preserve">publish or disclose the name of any successful Tenderer; </w:t>
      </w:r>
    </w:p>
    <w:p w14:paraId="26F9282A" w14:textId="180AE2AF" w:rsidR="008A0761" w:rsidRPr="0054378C" w:rsidRDefault="000B30C6" w:rsidP="0054378C">
      <w:pPr>
        <w:pStyle w:val="ClauseLevel4"/>
      </w:pPr>
      <w:r>
        <w:t xml:space="preserve">terminate the RFT process; </w:t>
      </w:r>
      <w:r w:rsidR="008A0761" w:rsidRPr="0054378C">
        <w:t>and</w:t>
      </w:r>
    </w:p>
    <w:p w14:paraId="3F869A84" w14:textId="62177ACA" w:rsidR="008A0761" w:rsidRPr="00BC6645" w:rsidRDefault="008A0761" w:rsidP="0054378C">
      <w:pPr>
        <w:pStyle w:val="ClauseLevel4"/>
      </w:pPr>
      <w:r w:rsidRPr="0054378C">
        <w:t>neg</w:t>
      </w:r>
      <w:r w:rsidRPr="00BC6645">
        <w:t xml:space="preserve">otiate with one or more persons who have not submitted Tenders or enter into a </w:t>
      </w:r>
      <w:r w:rsidR="0021526C">
        <w:t>deed of standing offer</w:t>
      </w:r>
      <w:r w:rsidR="0021526C" w:rsidRPr="00BC6645">
        <w:t xml:space="preserve"> </w:t>
      </w:r>
      <w:r w:rsidRPr="00BC6645">
        <w:t xml:space="preserve">or other binding relationship for similar services to the Services outside the </w:t>
      </w:r>
      <w:r w:rsidR="00D4227F" w:rsidRPr="00BC6645">
        <w:t>RFT</w:t>
      </w:r>
      <w:r w:rsidRPr="00BC6645">
        <w:t xml:space="preserve"> process</w:t>
      </w:r>
      <w:r w:rsidR="00FF64EF" w:rsidRPr="00BC6645">
        <w:t xml:space="preserve">. </w:t>
      </w:r>
    </w:p>
    <w:p w14:paraId="29E289D4" w14:textId="49667BF2" w:rsidR="008A0761" w:rsidRPr="00BC6645" w:rsidRDefault="008A0761" w:rsidP="006175EB">
      <w:pPr>
        <w:pStyle w:val="ClauseLevel3"/>
      </w:pPr>
      <w:r w:rsidRPr="00BC6645">
        <w:lastRenderedPageBreak/>
        <w:t>Where negotiations to limit a Tenderer’s liability occur after the nomination of preferred Tenderer</w:t>
      </w:r>
      <w:r w:rsidR="00200F70">
        <w:t>s</w:t>
      </w:r>
      <w:r w:rsidRPr="00BC6645">
        <w:t xml:space="preserve">, any additional direct or indirect costs borne by the Agency arising out of this limitation of liability may be reflected by the Agency in a commensurate adjustment to the terms of any resultant </w:t>
      </w:r>
      <w:r w:rsidR="00200F70">
        <w:t>deed of standing offer</w:t>
      </w:r>
      <w:r w:rsidRPr="00BC6645">
        <w:t>.</w:t>
      </w:r>
    </w:p>
    <w:p w14:paraId="72CE559E" w14:textId="152623DD" w:rsidR="008A0761" w:rsidRPr="00BC6645" w:rsidRDefault="008A0761" w:rsidP="006175EB">
      <w:pPr>
        <w:pStyle w:val="ClauseLevel3"/>
      </w:pPr>
      <w:r w:rsidRPr="00BC6645">
        <w:t xml:space="preserve">Without limiting its other rights under this </w:t>
      </w:r>
      <w:r w:rsidR="00D4227F" w:rsidRPr="00BC6645">
        <w:t>RFT</w:t>
      </w:r>
      <w:r w:rsidRPr="00BC6645">
        <w:t xml:space="preserve"> or at law, if the Agency concludes that a preferred Tenderer has retracted, or attempts to retract, information, representations, agreements or understandings under which material, technical, commercial, financial, corporate, relationship management, legal, contractual or other issues were resolved or understood by the Agency to be resolved, in whole or in part, during negotiations, the Agency may disqualify or set aside the preferred Tenderer’s Tender and/or exercise any other rights given by this </w:t>
      </w:r>
      <w:r w:rsidR="00D4227F" w:rsidRPr="00BC6645">
        <w:t>RFT</w:t>
      </w:r>
      <w:r w:rsidRPr="00BC6645">
        <w:t>.</w:t>
      </w:r>
    </w:p>
    <w:p w14:paraId="70B772CD" w14:textId="733A8E61" w:rsidR="008A0761" w:rsidRPr="00BC6645" w:rsidRDefault="008A0761" w:rsidP="006175EB">
      <w:pPr>
        <w:pStyle w:val="ClauseLevel3"/>
      </w:pPr>
      <w:r w:rsidRPr="00BC6645">
        <w:t xml:space="preserve">The establishment of a time or date in this </w:t>
      </w:r>
      <w:r w:rsidR="00D4227F" w:rsidRPr="00BC6645">
        <w:t>RFT</w:t>
      </w:r>
      <w:r w:rsidRPr="00BC6645">
        <w:t xml:space="preserve"> does not create an obligation on the part of the Agency to take any action, or create any right in any Tenderer that any action may be taken on the time or date established.</w:t>
      </w:r>
    </w:p>
    <w:p w14:paraId="48BC0B99" w14:textId="77777777" w:rsidR="008A0761" w:rsidRPr="00BC6645" w:rsidRDefault="008A0761" w:rsidP="00570C5B">
      <w:pPr>
        <w:pStyle w:val="ClauseLevel2"/>
        <w:keepNext/>
        <w:widowControl w:val="0"/>
        <w:spacing w:before="200" w:line="280" w:lineRule="atLeast"/>
        <w:outlineLvl w:val="1"/>
        <w:rPr>
          <w:rFonts w:cs="Calibri"/>
        </w:rPr>
      </w:pPr>
      <w:bookmarkStart w:id="572" w:name="_Toc15580547"/>
      <w:bookmarkStart w:id="573" w:name="_Toc208933079"/>
      <w:bookmarkStart w:id="574" w:name="_Toc183591511"/>
      <w:bookmarkStart w:id="575" w:name="_Toc184628081"/>
      <w:r w:rsidRPr="00BC6645">
        <w:rPr>
          <w:rFonts w:cs="Calibri"/>
        </w:rPr>
        <w:t>Coordinated Procurement</w:t>
      </w:r>
      <w:bookmarkEnd w:id="572"/>
      <w:bookmarkEnd w:id="573"/>
      <w:r w:rsidRPr="00BC6645">
        <w:rPr>
          <w:rFonts w:cs="Calibri"/>
        </w:rPr>
        <w:t xml:space="preserve">  </w:t>
      </w:r>
    </w:p>
    <w:p w14:paraId="7115C06D" w14:textId="287508D0" w:rsidR="008A0761" w:rsidRPr="00BC6645" w:rsidRDefault="008A0761" w:rsidP="006175EB">
      <w:pPr>
        <w:pStyle w:val="ClauseLevel3"/>
      </w:pPr>
      <w:r w:rsidRPr="00BC6645">
        <w:t xml:space="preserve">Without limiting the Agency’s other rights under this </w:t>
      </w:r>
      <w:r w:rsidR="00D4227F" w:rsidRPr="00BC6645">
        <w:t>RFT</w:t>
      </w:r>
      <w:r w:rsidRPr="00BC6645">
        <w:t xml:space="preserve"> or at law, Tenderers should note that it is </w:t>
      </w:r>
      <w:r w:rsidRPr="00BC6645">
        <w:rPr>
          <w:rFonts w:cs="Calibri"/>
          <w:bCs/>
          <w:iCs/>
        </w:rPr>
        <w:t>Australian Government</w:t>
      </w:r>
      <w:r w:rsidRPr="00BC6645">
        <w:t xml:space="preserve"> policy to develop coordinated procurement contracting arrangements for the acquisition of certain goods and services by the </w:t>
      </w:r>
      <w:r w:rsidRPr="00BC6645">
        <w:rPr>
          <w:rFonts w:cs="Calibri"/>
          <w:bCs/>
          <w:iCs/>
        </w:rPr>
        <w:t>Australian Government</w:t>
      </w:r>
      <w:r w:rsidRPr="00BC6645">
        <w:t>.</w:t>
      </w:r>
    </w:p>
    <w:p w14:paraId="6A83F940" w14:textId="77777777" w:rsidR="008A0761" w:rsidRPr="00BC6645" w:rsidRDefault="008A0761" w:rsidP="006175EB">
      <w:pPr>
        <w:pStyle w:val="ClauseLevel3"/>
      </w:pPr>
      <w:bookmarkStart w:id="576" w:name="_Ref305147029"/>
      <w:r w:rsidRPr="00BC6645">
        <w:t>It is possible that some or all of the Agency’s requirements may become subject to a coordinated procurement contracting arrangement:</w:t>
      </w:r>
      <w:bookmarkEnd w:id="576"/>
    </w:p>
    <w:p w14:paraId="63FDFC91" w14:textId="77777777" w:rsidR="008A0761" w:rsidRPr="00BC6645" w:rsidRDefault="008A0761" w:rsidP="00C81B71">
      <w:pPr>
        <w:pStyle w:val="ClauseLevel4"/>
      </w:pPr>
      <w:bookmarkStart w:id="577" w:name="_Ref305147069"/>
      <w:r w:rsidRPr="00BC6645">
        <w:t>before the Closing Time;</w:t>
      </w:r>
      <w:bookmarkEnd w:id="577"/>
    </w:p>
    <w:p w14:paraId="21CF2B3B" w14:textId="21E44304" w:rsidR="008A0761" w:rsidRPr="00BC6645" w:rsidRDefault="008A0761" w:rsidP="00C81B71">
      <w:pPr>
        <w:pStyle w:val="ClauseLevel4"/>
      </w:pPr>
      <w:bookmarkStart w:id="578" w:name="_Ref305147031"/>
      <w:r w:rsidRPr="00BC6645">
        <w:t xml:space="preserve">after the Closing Time but before any resultant </w:t>
      </w:r>
      <w:r w:rsidR="00200F70">
        <w:t>deed of standing offer</w:t>
      </w:r>
      <w:r w:rsidRPr="00BC6645">
        <w:t xml:space="preserve"> is signed with the successful Tenderer(s); or</w:t>
      </w:r>
      <w:bookmarkEnd w:id="578"/>
    </w:p>
    <w:p w14:paraId="23BA4722" w14:textId="76971521" w:rsidR="008A0761" w:rsidRPr="00BC6645" w:rsidRDefault="008A0761" w:rsidP="00C81B71">
      <w:pPr>
        <w:pStyle w:val="ClauseLevel4"/>
      </w:pPr>
      <w:bookmarkStart w:id="579" w:name="_Ref305147099"/>
      <w:r w:rsidRPr="00BC6645">
        <w:t xml:space="preserve">during the period of any resultant </w:t>
      </w:r>
      <w:r w:rsidR="00200F70">
        <w:t>deed of standing offer</w:t>
      </w:r>
      <w:r w:rsidR="00200F70" w:rsidRPr="00BC6645">
        <w:t xml:space="preserve"> </w:t>
      </w:r>
      <w:r w:rsidR="00B429A3">
        <w:t xml:space="preserve">(or contract under any resultant deed of standing offer) </w:t>
      </w:r>
      <w:r w:rsidRPr="00BC6645">
        <w:t xml:space="preserve">entered into as a result of this </w:t>
      </w:r>
      <w:r w:rsidR="00D4227F" w:rsidRPr="00BC6645">
        <w:t>RFT</w:t>
      </w:r>
      <w:r w:rsidRPr="00BC6645">
        <w:t>.</w:t>
      </w:r>
      <w:bookmarkEnd w:id="579"/>
    </w:p>
    <w:p w14:paraId="3C47AEE1" w14:textId="3ECC01AA" w:rsidR="008A0761" w:rsidRPr="00BC6645" w:rsidRDefault="008A0761" w:rsidP="006175EB">
      <w:pPr>
        <w:pStyle w:val="ClauseLevel3"/>
      </w:pPr>
      <w:r w:rsidRPr="00BC6645">
        <w:t xml:space="preserve">If clause </w:t>
      </w:r>
      <w:r w:rsidRPr="00BC6645">
        <w:fldChar w:fldCharType="begin"/>
      </w:r>
      <w:r w:rsidRPr="00BC6645">
        <w:instrText xml:space="preserve"> REF _Ref305147069 \r \h </w:instrText>
      </w:r>
      <w:r w:rsidRPr="00BC6645">
        <w:fldChar w:fldCharType="separate"/>
      </w:r>
      <w:r w:rsidR="00082C2F">
        <w:t>11.4.2(a)</w:t>
      </w:r>
      <w:r w:rsidRPr="00BC6645">
        <w:fldChar w:fldCharType="end"/>
      </w:r>
      <w:r w:rsidRPr="00BC6645">
        <w:t xml:space="preserve"> applies, the Agency may discontinue this </w:t>
      </w:r>
      <w:r w:rsidR="00D4227F" w:rsidRPr="00BC6645">
        <w:t>RFT</w:t>
      </w:r>
      <w:r w:rsidRPr="00BC6645">
        <w:t xml:space="preserve"> process. If clause </w:t>
      </w:r>
      <w:r w:rsidRPr="00BC6645">
        <w:fldChar w:fldCharType="begin"/>
      </w:r>
      <w:r w:rsidRPr="00BC6645">
        <w:instrText xml:space="preserve"> REF _Ref305147031 \r \h </w:instrText>
      </w:r>
      <w:r w:rsidRPr="00BC6645">
        <w:fldChar w:fldCharType="separate"/>
      </w:r>
      <w:r w:rsidR="00082C2F">
        <w:t>11.4.2(b)</w:t>
      </w:r>
      <w:r w:rsidRPr="00BC6645">
        <w:fldChar w:fldCharType="end"/>
      </w:r>
      <w:r w:rsidRPr="00BC6645">
        <w:t xml:space="preserve"> applies, the Agency may discontinue the </w:t>
      </w:r>
      <w:r w:rsidR="00D4227F" w:rsidRPr="00BC6645">
        <w:t>RFT</w:t>
      </w:r>
      <w:r w:rsidRPr="00BC6645">
        <w:t xml:space="preserve"> process and elect not to enter any </w:t>
      </w:r>
      <w:r w:rsidR="00200F70">
        <w:t>deed of standing offer</w:t>
      </w:r>
      <w:r w:rsidR="00200F70" w:rsidRPr="00BC6645">
        <w:t xml:space="preserve"> </w:t>
      </w:r>
      <w:r w:rsidRPr="00BC6645">
        <w:t xml:space="preserve">as a result of this </w:t>
      </w:r>
      <w:r w:rsidR="00D4227F" w:rsidRPr="00BC6645">
        <w:t>RFT</w:t>
      </w:r>
      <w:r w:rsidRPr="00BC6645">
        <w:t xml:space="preserve">. If clause </w:t>
      </w:r>
      <w:r w:rsidRPr="00BC6645">
        <w:fldChar w:fldCharType="begin"/>
      </w:r>
      <w:r w:rsidRPr="00BC6645">
        <w:instrText xml:space="preserve"> REF _Ref305147099 \r \h </w:instrText>
      </w:r>
      <w:r w:rsidRPr="00BC6645">
        <w:fldChar w:fldCharType="separate"/>
      </w:r>
      <w:r w:rsidR="00082C2F">
        <w:t>11.4.2(c)</w:t>
      </w:r>
      <w:r w:rsidRPr="00BC6645">
        <w:fldChar w:fldCharType="end"/>
      </w:r>
      <w:r w:rsidRPr="00BC6645">
        <w:t xml:space="preserve"> applies, the Agency may exercise its rights under any resultant </w:t>
      </w:r>
      <w:r w:rsidR="00200F70">
        <w:t>deed of standing offer</w:t>
      </w:r>
      <w:r w:rsidR="00B429A3">
        <w:t xml:space="preserve"> or contract</w:t>
      </w:r>
      <w:r w:rsidR="00200F70" w:rsidRPr="00BC6645">
        <w:t xml:space="preserve"> </w:t>
      </w:r>
      <w:r w:rsidRPr="00BC6645">
        <w:t>to terminate the agreement for convenience without compensation for loss of potential profits.</w:t>
      </w:r>
    </w:p>
    <w:p w14:paraId="250CCB2D" w14:textId="77777777" w:rsidR="008A0761" w:rsidRPr="00BC6645" w:rsidRDefault="008A0761" w:rsidP="00570C5B">
      <w:pPr>
        <w:pStyle w:val="ClauseLevel2"/>
        <w:keepNext/>
        <w:widowControl w:val="0"/>
        <w:spacing w:before="200" w:line="280" w:lineRule="atLeast"/>
        <w:outlineLvl w:val="1"/>
        <w:rPr>
          <w:rFonts w:cs="Calibri"/>
        </w:rPr>
      </w:pPr>
      <w:bookmarkStart w:id="580" w:name="_Toc15580548"/>
      <w:bookmarkStart w:id="581" w:name="_Toc208933080"/>
      <w:r w:rsidRPr="00BC6645">
        <w:rPr>
          <w:rFonts w:cs="Calibri"/>
        </w:rPr>
        <w:t>Publication of contract award</w:t>
      </w:r>
      <w:bookmarkEnd w:id="566"/>
      <w:bookmarkEnd w:id="567"/>
      <w:bookmarkEnd w:id="574"/>
      <w:bookmarkEnd w:id="575"/>
      <w:bookmarkEnd w:id="580"/>
      <w:bookmarkEnd w:id="581"/>
    </w:p>
    <w:p w14:paraId="76DB443A" w14:textId="6F6FCB30" w:rsidR="008A0761" w:rsidRPr="00BC6645" w:rsidRDefault="008A0761" w:rsidP="006175EB">
      <w:pPr>
        <w:pStyle w:val="ClauseLevel3"/>
      </w:pPr>
      <w:r w:rsidRPr="00BC6645">
        <w:t xml:space="preserve">In accordance with the Senate Order on Departmental and Agency Contracts, the Agency is required to list the contracts with a consideration of $100,000 or more (including GST) that it entered into during the previous 12 months, or that have not been fully performed at the end of the reporting period to which the listings relate, on the Internet with access via AusTender at </w:t>
      </w:r>
      <w:hyperlink r:id="rId25" w:history="1">
        <w:r w:rsidRPr="00BC6645">
          <w:rPr>
            <w:rStyle w:val="Hyperlink"/>
            <w:rFonts w:asciiTheme="minorHAnsi" w:hAnsiTheme="minorHAnsi" w:cstheme="minorHAnsi"/>
          </w:rPr>
          <w:t>https://www.tenders.gov.au/?event=public.senateOrder.list</w:t>
        </w:r>
      </w:hyperlink>
      <w:r w:rsidR="00FF64EF" w:rsidRPr="00BC6645">
        <w:t xml:space="preserve">. </w:t>
      </w:r>
      <w:r w:rsidRPr="00BC6645">
        <w:t xml:space="preserve">Further information regarding these requirements is specified in the </w:t>
      </w:r>
      <w:r w:rsidRPr="00BC6645">
        <w:rPr>
          <w:i/>
          <w:iCs/>
        </w:rPr>
        <w:t>Resource Management Guide No 403 – Meeting the Senate Order for Entity Contracts</w:t>
      </w:r>
      <w:r w:rsidRPr="00BC6645">
        <w:t xml:space="preserve"> (February 2017) at</w:t>
      </w:r>
      <w:r w:rsidR="002A32DB">
        <w:t xml:space="preserve"> </w:t>
      </w:r>
      <w:hyperlink r:id="rId26" w:history="1">
        <w:r w:rsidR="002A32DB" w:rsidRPr="002A32DB">
          <w:rPr>
            <w:rStyle w:val="Hyperlink"/>
          </w:rPr>
          <w:t>https://www.finance.gov.au/publications/resource-management-guides/meeting-senate-order-entity-contracts-rmg-403</w:t>
        </w:r>
      </w:hyperlink>
      <w:r w:rsidRPr="00BC6645">
        <w:t xml:space="preserve"> </w:t>
      </w:r>
    </w:p>
    <w:p w14:paraId="54D55ED4" w14:textId="77777777" w:rsidR="008A0761" w:rsidRPr="00BC6645" w:rsidRDefault="008A0761" w:rsidP="006175EB">
      <w:pPr>
        <w:pStyle w:val="ClauseLevel3"/>
      </w:pPr>
      <w:r w:rsidRPr="00BC6645">
        <w:t>The Agency also publishes details of agreements it enters into with an estimated liability of $80,000 (including GST) or more on AusTender within 42 days of entering into that agreement</w:t>
      </w:r>
      <w:r w:rsidRPr="00BC6645">
        <w:rPr>
          <w:rStyle w:val="Hyperlink"/>
          <w:rFonts w:cs="Calibri"/>
        </w:rPr>
        <w:t xml:space="preserve">. </w:t>
      </w:r>
    </w:p>
    <w:p w14:paraId="18A3CB4D" w14:textId="77777777" w:rsidR="008A0761" w:rsidRPr="00BC6645" w:rsidRDefault="008A0761" w:rsidP="00570C5B">
      <w:pPr>
        <w:pStyle w:val="ClauseLevel2"/>
        <w:keepNext/>
        <w:spacing w:before="200" w:line="280" w:lineRule="atLeast"/>
        <w:outlineLvl w:val="1"/>
        <w:rPr>
          <w:rFonts w:cs="Calibri"/>
        </w:rPr>
      </w:pPr>
      <w:bookmarkStart w:id="582" w:name="_Toc183591512"/>
      <w:bookmarkStart w:id="583" w:name="_Toc184628082"/>
      <w:bookmarkStart w:id="584" w:name="_Toc15580549"/>
      <w:bookmarkStart w:id="585" w:name="_Toc208933081"/>
      <w:r w:rsidRPr="00BC6645">
        <w:rPr>
          <w:rFonts w:cs="Calibri"/>
        </w:rPr>
        <w:lastRenderedPageBreak/>
        <w:t>Debriefing</w:t>
      </w:r>
      <w:bookmarkEnd w:id="568"/>
      <w:bookmarkEnd w:id="569"/>
      <w:bookmarkEnd w:id="570"/>
      <w:bookmarkEnd w:id="571"/>
      <w:bookmarkEnd w:id="582"/>
      <w:bookmarkEnd w:id="583"/>
      <w:bookmarkEnd w:id="584"/>
      <w:bookmarkEnd w:id="585"/>
    </w:p>
    <w:p w14:paraId="5EBB0C1B" w14:textId="387D4A37" w:rsidR="008A0761" w:rsidRPr="00BC6645" w:rsidRDefault="008A0761" w:rsidP="006175EB">
      <w:pPr>
        <w:pStyle w:val="ClauseLevel3"/>
      </w:pPr>
      <w:r w:rsidRPr="00BC6645">
        <w:t xml:space="preserve">Tenderers may request a Tender debriefing following the award of any resultant </w:t>
      </w:r>
      <w:r w:rsidR="00CF1028">
        <w:t>deed of standing offer</w:t>
      </w:r>
      <w:r w:rsidR="00FF64EF" w:rsidRPr="00BC6645">
        <w:t xml:space="preserve">. </w:t>
      </w:r>
      <w:r w:rsidRPr="00BC6645">
        <w:t>Tenderers requiring a debriefing should contact the Contact Officer</w:t>
      </w:r>
      <w:r w:rsidR="00FF64EF" w:rsidRPr="00BC6645">
        <w:t xml:space="preserve">. </w:t>
      </w:r>
      <w:r w:rsidRPr="00BC6645">
        <w:t>The Agency will determine whether a verbal or written debrief will be provided.</w:t>
      </w:r>
    </w:p>
    <w:p w14:paraId="48CC5E6B" w14:textId="02ACF63F" w:rsidR="008A0761" w:rsidRPr="00BC6645" w:rsidRDefault="008A0761" w:rsidP="006175EB">
      <w:pPr>
        <w:pStyle w:val="ClauseLevel3"/>
      </w:pPr>
      <w:bookmarkStart w:id="586" w:name="_AGSRef54401397"/>
      <w:r w:rsidRPr="00BC6645">
        <w:t xml:space="preserve">Tenderers will be debriefed against the Evaluation Criteria set out in this </w:t>
      </w:r>
      <w:r w:rsidR="00D4227F" w:rsidRPr="00BC6645">
        <w:t>RFT</w:t>
      </w:r>
      <w:r w:rsidR="00FF64EF" w:rsidRPr="00BC6645">
        <w:t xml:space="preserve">. </w:t>
      </w:r>
      <w:r w:rsidRPr="00BC6645">
        <w:t>A Tenderer will not be provided with information concerning other Tenders, except for publicly available information such as the name of the successful Tenderer and the total price of the winning Tender</w:t>
      </w:r>
      <w:r w:rsidR="00FF64EF" w:rsidRPr="00BC6645">
        <w:t xml:space="preserve">. </w:t>
      </w:r>
      <w:r w:rsidRPr="00BC6645">
        <w:t>No comparisons with other Tenders will be made in any debriefing.</w:t>
      </w:r>
      <w:bookmarkEnd w:id="586"/>
    </w:p>
    <w:p w14:paraId="634F1D50" w14:textId="4D353C81" w:rsidR="008A0761" w:rsidRDefault="008A0761" w:rsidP="00855857">
      <w:pPr>
        <w:pStyle w:val="ScheduleHeading"/>
        <w:numPr>
          <w:ilvl w:val="0"/>
          <w:numId w:val="38"/>
        </w:numPr>
      </w:pPr>
      <w:bookmarkStart w:id="587" w:name="_Toc183591513"/>
      <w:bookmarkStart w:id="588" w:name="_Toc184628083"/>
      <w:bookmarkStart w:id="589" w:name="_Ref418146701"/>
      <w:bookmarkStart w:id="590" w:name="_Ref418241188"/>
      <w:bookmarkStart w:id="591" w:name="_Ref418241240"/>
      <w:bookmarkStart w:id="592" w:name="_Ref418501141"/>
      <w:bookmarkStart w:id="593" w:name="_Ref418503496"/>
      <w:bookmarkStart w:id="594" w:name="_Ref418508247"/>
      <w:bookmarkStart w:id="595" w:name="_Ref418509114"/>
      <w:bookmarkStart w:id="596" w:name="_Ref418509222"/>
      <w:bookmarkStart w:id="597" w:name="_Ref419190094"/>
      <w:bookmarkStart w:id="598" w:name="_Ref427569617"/>
      <w:bookmarkStart w:id="599" w:name="_Ref427569665"/>
      <w:bookmarkStart w:id="600" w:name="_Ref427569701"/>
      <w:bookmarkStart w:id="601" w:name="_Ref427570016"/>
      <w:bookmarkStart w:id="602" w:name="_Ref427570171"/>
      <w:bookmarkStart w:id="603" w:name="_Ref427570310"/>
      <w:bookmarkStart w:id="604" w:name="_Ref427570407"/>
      <w:bookmarkStart w:id="605" w:name="_Ref427570417"/>
      <w:bookmarkStart w:id="606" w:name="_Ref427570741"/>
      <w:bookmarkStart w:id="607" w:name="_Ref427570750"/>
      <w:bookmarkStart w:id="608" w:name="_Toc15580550"/>
      <w:bookmarkStart w:id="609" w:name="_Ref207984515"/>
      <w:bookmarkStart w:id="610" w:name="_Ref208394316"/>
      <w:bookmarkStart w:id="611" w:name="_Ref208839404"/>
      <w:bookmarkStart w:id="612" w:name="_Ref208839424"/>
      <w:bookmarkStart w:id="613" w:name="_Toc208933082"/>
      <w:bookmarkEnd w:id="453"/>
      <w:bookmarkEnd w:id="454"/>
      <w:bookmarkEnd w:id="455"/>
      <w:r w:rsidRPr="00684780">
        <w:lastRenderedPageBreak/>
        <w:t>Background and Statement of Requirements</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p>
    <w:p w14:paraId="0E5EF9BB" w14:textId="77777777" w:rsidR="00836353" w:rsidRPr="00836353" w:rsidRDefault="00836353" w:rsidP="00836353">
      <w:pPr>
        <w:rPr>
          <w:sz w:val="16"/>
        </w:rPr>
      </w:pPr>
    </w:p>
    <w:p w14:paraId="6D247C39" w14:textId="77777777" w:rsidR="008A0761" w:rsidRPr="00BC6645" w:rsidRDefault="008A0761" w:rsidP="000307C5">
      <w:pPr>
        <w:pStyle w:val="ScheduleLevel1"/>
        <w:numPr>
          <w:ilvl w:val="1"/>
          <w:numId w:val="11"/>
        </w:numPr>
        <w:spacing w:after="140"/>
        <w:rPr>
          <w:rFonts w:ascii="Calibri" w:hAnsi="Calibri" w:cs="Calibri"/>
        </w:rPr>
      </w:pPr>
      <w:bookmarkStart w:id="614" w:name="_Toc184628084"/>
      <w:r w:rsidRPr="00BC6645">
        <w:rPr>
          <w:rFonts w:ascii="Calibri" w:hAnsi="Calibri" w:cs="Calibri"/>
        </w:rPr>
        <w:t>Overview</w:t>
      </w:r>
      <w:bookmarkEnd w:id="614"/>
    </w:p>
    <w:p w14:paraId="4682BEEA"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 xml:space="preserve">Structure of the Agency </w:t>
      </w:r>
    </w:p>
    <w:p w14:paraId="20E2FFC3" w14:textId="7F080FE0"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is a corporate Commonwealth entity established on 30 January 2016 under the </w:t>
      </w:r>
      <w:r w:rsidRPr="00BC6645">
        <w:rPr>
          <w:rFonts w:ascii="Calibri" w:hAnsi="Calibri" w:cs="Calibri"/>
          <w:i/>
        </w:rPr>
        <w:t>Public Governance, Performance and Accountability (Establishing the Australian Digital Health Agency) Rule</w:t>
      </w:r>
      <w:r w:rsidRPr="00BC6645">
        <w:rPr>
          <w:rFonts w:ascii="Calibri" w:hAnsi="Calibri" w:cs="Calibri"/>
        </w:rPr>
        <w:t xml:space="preserve"> 2016 (Cth) (</w:t>
      </w:r>
      <w:r w:rsidRPr="00BC6645">
        <w:rPr>
          <w:rFonts w:ascii="Calibri" w:hAnsi="Calibri" w:cs="Calibri"/>
          <w:b/>
        </w:rPr>
        <w:t>Agency Rule</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The functions of the Agency are set out in the Agency </w:t>
      </w:r>
      <w:r w:rsidR="00084E47">
        <w:rPr>
          <w:rFonts w:ascii="Calibri" w:hAnsi="Calibri" w:cs="Calibri"/>
        </w:rPr>
        <w:t>R</w:t>
      </w:r>
      <w:r w:rsidRPr="00BC6645">
        <w:rPr>
          <w:rFonts w:ascii="Calibri" w:hAnsi="Calibri" w:cs="Calibri"/>
        </w:rPr>
        <w:t xml:space="preserve">ule. </w:t>
      </w:r>
    </w:p>
    <w:p w14:paraId="3F7A8CC5" w14:textId="6AF11192"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A key function of the Agency is to co-ordinate and provide input into the ongoing development of the </w:t>
      </w:r>
      <w:hyperlink r:id="rId27" w:history="1">
        <w:r w:rsidRPr="00A53DC5">
          <w:rPr>
            <w:rStyle w:val="Hyperlink"/>
            <w:rFonts w:ascii="Calibri" w:hAnsi="Calibri" w:cs="Calibri"/>
          </w:rPr>
          <w:t>National Digital Health Strategy</w:t>
        </w:r>
      </w:hyperlink>
      <w:r w:rsidR="00A53DC5">
        <w:rPr>
          <w:rFonts w:ascii="Calibri" w:hAnsi="Calibri" w:cs="Calibri"/>
        </w:rPr>
        <w:t>. The Agency</w:t>
      </w:r>
      <w:r w:rsidRPr="00BC6645">
        <w:rPr>
          <w:rFonts w:ascii="Calibri" w:hAnsi="Calibri" w:cs="Calibri"/>
        </w:rPr>
        <w:t xml:space="preserve"> is tasked with improving health outcomes for Australians through the delivery of digital healthcare systems, focusing on engagement, innovations and clinical quality and safety in the delivery of the national digital health work program. </w:t>
      </w:r>
    </w:p>
    <w:p w14:paraId="5B772C7E" w14:textId="7F09DCE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 xml:space="preserve">The Agency works in collaboration with the States and Territories and has offices and agencies throughout Australia allowing an active, national and client-focused approach to </w:t>
      </w:r>
      <w:r w:rsidR="00A53DC5">
        <w:rPr>
          <w:rFonts w:ascii="Calibri" w:hAnsi="Calibri" w:cs="Calibri"/>
        </w:rPr>
        <w:t>engaging with</w:t>
      </w:r>
      <w:r w:rsidRPr="00BC6645">
        <w:rPr>
          <w:rFonts w:ascii="Calibri" w:hAnsi="Calibri" w:cs="Calibri"/>
        </w:rPr>
        <w:t xml:space="preserve"> stakeholders.</w:t>
      </w:r>
    </w:p>
    <w:p w14:paraId="05F2D031" w14:textId="77777777" w:rsidR="008A0761" w:rsidRPr="00BC6645" w:rsidRDefault="008A0761" w:rsidP="000307C5">
      <w:pPr>
        <w:pStyle w:val="ScheduleLevel3"/>
        <w:numPr>
          <w:ilvl w:val="3"/>
          <w:numId w:val="11"/>
        </w:numPr>
        <w:rPr>
          <w:rFonts w:ascii="Calibri" w:hAnsi="Calibri" w:cs="Calibri"/>
        </w:rPr>
      </w:pPr>
      <w:r w:rsidRPr="00BC6645">
        <w:rPr>
          <w:rFonts w:ascii="Calibri" w:hAnsi="Calibri" w:cs="Calibri"/>
        </w:rPr>
        <w:t>The Agency is committed to providing easy and informative access to its services and support programmes and working directly with its clients and stakeholders to ensure expectations are met.</w:t>
      </w:r>
    </w:p>
    <w:p w14:paraId="4F29A94A" w14:textId="412F728C" w:rsidR="008A0761" w:rsidRPr="00CC1927" w:rsidRDefault="00EC2BB7" w:rsidP="000307C5">
      <w:pPr>
        <w:pStyle w:val="ScheduleLevel3"/>
        <w:numPr>
          <w:ilvl w:val="3"/>
          <w:numId w:val="11"/>
        </w:numPr>
        <w:rPr>
          <w:rFonts w:ascii="Calibri" w:hAnsi="Calibri" w:cs="Calibri"/>
          <w:color w:val="FF0000"/>
        </w:rPr>
      </w:pPr>
      <w:r>
        <w:rPr>
          <w:rFonts w:ascii="Calibri" w:hAnsi="Calibri" w:cs="Calibri"/>
        </w:rPr>
        <w:t xml:space="preserve">Digital Health Advisers </w:t>
      </w:r>
      <w:r w:rsidRPr="002E2A23">
        <w:rPr>
          <w:rFonts w:ascii="Calibri" w:hAnsi="Calibri" w:cs="Calibri"/>
        </w:rPr>
        <w:t xml:space="preserve">are important partners in the provision of clinical leadership, contributing to the delivery of clinically safe, high quality, </w:t>
      </w:r>
      <w:r w:rsidR="00327A2B">
        <w:rPr>
          <w:rFonts w:ascii="Calibri" w:hAnsi="Calibri" w:cs="Calibri"/>
        </w:rPr>
        <w:t>person-centred</w:t>
      </w:r>
      <w:r w:rsidRPr="002E2A23">
        <w:rPr>
          <w:rFonts w:ascii="Calibri" w:hAnsi="Calibri" w:cs="Calibri"/>
        </w:rPr>
        <w:t xml:space="preserve"> and usable products</w:t>
      </w:r>
      <w:r w:rsidR="00327A2B">
        <w:rPr>
          <w:rFonts w:ascii="Calibri" w:hAnsi="Calibri" w:cs="Calibri"/>
        </w:rPr>
        <w:t xml:space="preserve"> </w:t>
      </w:r>
      <w:r w:rsidRPr="002E2A23">
        <w:rPr>
          <w:rFonts w:ascii="Calibri" w:hAnsi="Calibri" w:cs="Calibri"/>
        </w:rPr>
        <w:t xml:space="preserve">and services. The work of the </w:t>
      </w:r>
      <w:r w:rsidR="00327A2B">
        <w:rPr>
          <w:rFonts w:ascii="Calibri" w:hAnsi="Calibri" w:cs="Calibri"/>
        </w:rPr>
        <w:t>Digital Health Advisers</w:t>
      </w:r>
      <w:r w:rsidRPr="002E2A23">
        <w:rPr>
          <w:rFonts w:ascii="Calibri" w:hAnsi="Calibri" w:cs="Calibri"/>
        </w:rPr>
        <w:t xml:space="preserve"> is embedded in the Agency’s product and project lifecycles and aligns with the </w:t>
      </w:r>
      <w:hyperlink r:id="rId28" w:history="1">
        <w:r w:rsidRPr="00A53DC5">
          <w:rPr>
            <w:rStyle w:val="Hyperlink"/>
            <w:rFonts w:ascii="Calibri" w:hAnsi="Calibri" w:cs="Calibri"/>
          </w:rPr>
          <w:t>Agency Clinical Governance Framework</w:t>
        </w:r>
      </w:hyperlink>
      <w:r>
        <w:rPr>
          <w:rFonts w:ascii="Calibri" w:hAnsi="Calibri" w:cs="Calibri"/>
        </w:rPr>
        <w:t>.</w:t>
      </w:r>
    </w:p>
    <w:p w14:paraId="0C504C49" w14:textId="77777777" w:rsidR="008A0761" w:rsidRPr="00BC6645" w:rsidRDefault="008A0761" w:rsidP="000307C5">
      <w:pPr>
        <w:pStyle w:val="ScheduleLevel2"/>
        <w:numPr>
          <w:ilvl w:val="2"/>
          <w:numId w:val="11"/>
        </w:numPr>
        <w:rPr>
          <w:rFonts w:ascii="Calibri" w:hAnsi="Calibri" w:cs="Calibri"/>
          <w:lang w:val="en-AU"/>
        </w:rPr>
      </w:pPr>
      <w:r w:rsidRPr="00BC6645">
        <w:rPr>
          <w:rFonts w:ascii="Calibri" w:hAnsi="Calibri" w:cs="Calibri"/>
          <w:lang w:val="en-AU"/>
        </w:rPr>
        <w:t>Summary of Services</w:t>
      </w:r>
    </w:p>
    <w:p w14:paraId="45B27D0B" w14:textId="204E9705" w:rsidR="00FA149A" w:rsidRDefault="00B072E0" w:rsidP="000307C5">
      <w:pPr>
        <w:pStyle w:val="ScheduleLevel3"/>
        <w:numPr>
          <w:ilvl w:val="3"/>
          <w:numId w:val="11"/>
        </w:numPr>
        <w:rPr>
          <w:rStyle w:val="PlaceholderText"/>
          <w:color w:val="auto"/>
        </w:rPr>
      </w:pPr>
      <w:r>
        <w:rPr>
          <w:rStyle w:val="PlaceholderText"/>
          <w:color w:val="auto"/>
        </w:rPr>
        <w:t>Digital Health Advisers</w:t>
      </w:r>
      <w:r w:rsidRPr="00CC203E">
        <w:rPr>
          <w:rStyle w:val="PlaceholderText"/>
          <w:color w:val="auto"/>
        </w:rPr>
        <w:t xml:space="preserve"> </w:t>
      </w:r>
      <w:r>
        <w:rPr>
          <w:rStyle w:val="PlaceholderText"/>
          <w:color w:val="auto"/>
        </w:rPr>
        <w:t>are</w:t>
      </w:r>
      <w:r w:rsidRPr="00CC203E">
        <w:rPr>
          <w:rStyle w:val="PlaceholderText"/>
          <w:color w:val="auto"/>
        </w:rPr>
        <w:t xml:space="preserve"> healthcare professionals with </w:t>
      </w:r>
      <w:r w:rsidR="006A4FCA">
        <w:rPr>
          <w:rStyle w:val="PlaceholderText"/>
          <w:color w:val="auto"/>
        </w:rPr>
        <w:t xml:space="preserve">clinical and/or </w:t>
      </w:r>
      <w:r w:rsidRPr="00CC203E">
        <w:rPr>
          <w:rStyle w:val="PlaceholderText"/>
          <w:color w:val="auto"/>
        </w:rPr>
        <w:t xml:space="preserve">digital health expertise who are representative of the Australian health sector and offer a diverse range of backgrounds, skills, experiences and perspectives to benefit the work of the Agency. </w:t>
      </w:r>
    </w:p>
    <w:p w14:paraId="36928FCE" w14:textId="6B01F240" w:rsidR="00B072E0" w:rsidRPr="00FD0318" w:rsidRDefault="00B91229" w:rsidP="000307C5">
      <w:pPr>
        <w:pStyle w:val="ScheduleLevel3"/>
        <w:numPr>
          <w:ilvl w:val="3"/>
          <w:numId w:val="11"/>
        </w:numPr>
        <w:rPr>
          <w:rFonts w:ascii="Calibri" w:hAnsi="Calibri" w:cs="Calibri"/>
        </w:rPr>
      </w:pPr>
      <w:bookmarkStart w:id="615" w:name="_Hlk100743505"/>
      <w:r>
        <w:rPr>
          <w:rStyle w:val="PlaceholderText"/>
          <w:color w:val="auto"/>
        </w:rPr>
        <w:t>Digital Health Advisers</w:t>
      </w:r>
      <w:r w:rsidR="00B072E0" w:rsidRPr="00FD0318">
        <w:rPr>
          <w:rStyle w:val="PlaceholderText"/>
          <w:color w:val="auto"/>
        </w:rPr>
        <w:t xml:space="preserve"> are </w:t>
      </w:r>
      <w:r>
        <w:rPr>
          <w:rStyle w:val="PlaceholderText"/>
          <w:color w:val="auto"/>
        </w:rPr>
        <w:t>engaged in</w:t>
      </w:r>
      <w:r w:rsidR="00B072E0" w:rsidRPr="00FD0318">
        <w:rPr>
          <w:rStyle w:val="PlaceholderText"/>
          <w:color w:val="auto"/>
        </w:rPr>
        <w:t xml:space="preserve"> Agency projects</w:t>
      </w:r>
      <w:r>
        <w:rPr>
          <w:rStyle w:val="PlaceholderText"/>
          <w:color w:val="auto"/>
        </w:rPr>
        <w:t xml:space="preserve"> and programs</w:t>
      </w:r>
      <w:r w:rsidR="00B072E0" w:rsidRPr="00FD0318">
        <w:rPr>
          <w:rStyle w:val="PlaceholderText"/>
          <w:color w:val="auto"/>
        </w:rPr>
        <w:t xml:space="preserve"> based on their skills, experience and expertise to provide advice that supports the development and implementation of the Agency’s annual work plan activities. </w:t>
      </w:r>
    </w:p>
    <w:bookmarkEnd w:id="615"/>
    <w:p w14:paraId="7E99B699" w14:textId="5793BEB6" w:rsidR="00024B58" w:rsidRPr="00FD0318" w:rsidRDefault="00024B58" w:rsidP="000307C5">
      <w:pPr>
        <w:pStyle w:val="ScheduleLevel3"/>
        <w:numPr>
          <w:ilvl w:val="3"/>
          <w:numId w:val="11"/>
        </w:numPr>
        <w:rPr>
          <w:rFonts w:ascii="Calibri" w:hAnsi="Calibri" w:cs="Calibri"/>
        </w:rPr>
      </w:pPr>
      <w:r w:rsidRPr="00FD0318">
        <w:rPr>
          <w:rStyle w:val="PlaceholderText"/>
          <w:color w:val="auto"/>
        </w:rPr>
        <w:t xml:space="preserve">This procurement process seeks to ensure the panel of </w:t>
      </w:r>
      <w:r>
        <w:rPr>
          <w:rStyle w:val="PlaceholderText"/>
          <w:color w:val="auto"/>
        </w:rPr>
        <w:t>Digital Health Advisers</w:t>
      </w:r>
      <w:r w:rsidRPr="00FD0318">
        <w:rPr>
          <w:rStyle w:val="PlaceholderText"/>
          <w:color w:val="auto"/>
        </w:rPr>
        <w:t xml:space="preserve"> are available to Agency program and project teams to meet current and ongoing requirements.</w:t>
      </w:r>
    </w:p>
    <w:p w14:paraId="69FF117A" w14:textId="77777777" w:rsidR="00024B58" w:rsidRPr="00FD0318" w:rsidRDefault="00024B58" w:rsidP="000307C5">
      <w:pPr>
        <w:pStyle w:val="ScheduleLevel3"/>
        <w:numPr>
          <w:ilvl w:val="3"/>
          <w:numId w:val="11"/>
        </w:numPr>
        <w:rPr>
          <w:rStyle w:val="PlaceholderText"/>
          <w:color w:val="auto"/>
        </w:rPr>
      </w:pPr>
      <w:r w:rsidRPr="00FD0318">
        <w:rPr>
          <w:rStyle w:val="PlaceholderText"/>
          <w:color w:val="auto"/>
        </w:rPr>
        <w:t>In conducting this RFT, the Agency is seeking an outcome that will:</w:t>
      </w:r>
    </w:p>
    <w:p w14:paraId="794E65EF" w14:textId="580B03FC" w:rsidR="00024B58" w:rsidRPr="00FD0318" w:rsidRDefault="00024B58" w:rsidP="000307C5">
      <w:pPr>
        <w:pStyle w:val="ScheduleLevel3"/>
        <w:numPr>
          <w:ilvl w:val="4"/>
          <w:numId w:val="27"/>
        </w:numPr>
        <w:rPr>
          <w:rStyle w:val="PlaceholderText"/>
          <w:color w:val="auto"/>
        </w:rPr>
      </w:pPr>
      <w:r w:rsidRPr="00FD0318">
        <w:rPr>
          <w:rStyle w:val="PlaceholderText"/>
          <w:color w:val="auto"/>
        </w:rPr>
        <w:t>identify potential suppliers able to provide the Services required;</w:t>
      </w:r>
      <w:r w:rsidR="007E28BF">
        <w:rPr>
          <w:rStyle w:val="PlaceholderText"/>
          <w:color w:val="auto"/>
        </w:rPr>
        <w:t xml:space="preserve"> and </w:t>
      </w:r>
    </w:p>
    <w:p w14:paraId="0E2EC3A7" w14:textId="30F65CB0" w:rsidR="00B072E0" w:rsidRPr="00024B58" w:rsidRDefault="00024B58" w:rsidP="000307C5">
      <w:pPr>
        <w:pStyle w:val="ScheduleLevel3"/>
        <w:numPr>
          <w:ilvl w:val="4"/>
          <w:numId w:val="27"/>
        </w:numPr>
        <w:rPr>
          <w:rStyle w:val="PlaceholderText"/>
          <w:color w:val="auto"/>
        </w:rPr>
      </w:pPr>
      <w:r w:rsidRPr="00FD0318">
        <w:rPr>
          <w:rStyle w:val="PlaceholderText"/>
          <w:color w:val="auto"/>
        </w:rPr>
        <w:t>establish if Tenderers have the relevant healthcare sector experience, skills, background and expertise to provide the Services</w:t>
      </w:r>
      <w:r w:rsidR="00295EF5">
        <w:rPr>
          <w:rStyle w:val="PlaceholderText"/>
          <w:color w:val="auto"/>
        </w:rPr>
        <w:t>.</w:t>
      </w:r>
    </w:p>
    <w:p w14:paraId="4B5EA8F4" w14:textId="1BD39DC7" w:rsidR="008A0761" w:rsidRPr="00BC6645" w:rsidRDefault="008A0761" w:rsidP="000307C5">
      <w:pPr>
        <w:pStyle w:val="ScheduleLevel1"/>
        <w:numPr>
          <w:ilvl w:val="1"/>
          <w:numId w:val="11"/>
        </w:numPr>
        <w:spacing w:after="140"/>
        <w:rPr>
          <w:rFonts w:ascii="Calibri" w:hAnsi="Calibri" w:cs="Calibri"/>
        </w:rPr>
      </w:pPr>
      <w:bookmarkStart w:id="616" w:name="_Toc184628085"/>
      <w:bookmarkStart w:id="617" w:name="_Ref427570859"/>
      <w:bookmarkStart w:id="618" w:name="_Ref445454553"/>
      <w:bookmarkStart w:id="619" w:name="_Ref445454557"/>
      <w:bookmarkStart w:id="620" w:name="_Ref445454565"/>
      <w:bookmarkStart w:id="621" w:name="_Ref445454598"/>
      <w:r w:rsidRPr="00BC6645">
        <w:rPr>
          <w:rFonts w:ascii="Calibri" w:hAnsi="Calibri" w:cs="Calibri"/>
        </w:rPr>
        <w:lastRenderedPageBreak/>
        <w:t xml:space="preserve">Services </w:t>
      </w:r>
      <w:bookmarkEnd w:id="616"/>
      <w:bookmarkEnd w:id="617"/>
      <w:bookmarkEnd w:id="618"/>
      <w:bookmarkEnd w:id="619"/>
      <w:bookmarkEnd w:id="620"/>
      <w:bookmarkEnd w:id="621"/>
    </w:p>
    <w:p w14:paraId="0984740F" w14:textId="77777777" w:rsidR="008A0761" w:rsidRPr="00BC6645" w:rsidRDefault="008A0761" w:rsidP="000307C5">
      <w:pPr>
        <w:pStyle w:val="ScheduleLevel2"/>
        <w:numPr>
          <w:ilvl w:val="2"/>
          <w:numId w:val="11"/>
        </w:numPr>
        <w:rPr>
          <w:rFonts w:ascii="Calibri" w:hAnsi="Calibri" w:cs="Calibri"/>
          <w:lang w:val="en-AU"/>
        </w:rPr>
      </w:pPr>
      <w:bookmarkStart w:id="622" w:name="_Ref305147139"/>
      <w:bookmarkStart w:id="623" w:name="_AGSRef54294115"/>
      <w:r w:rsidRPr="00BC6645">
        <w:rPr>
          <w:rFonts w:ascii="Calibri" w:hAnsi="Calibri" w:cs="Calibri"/>
          <w:lang w:val="en-AU"/>
        </w:rPr>
        <w:t>Description of Services</w:t>
      </w:r>
      <w:bookmarkEnd w:id="622"/>
    </w:p>
    <w:p w14:paraId="37BC671F" w14:textId="2058AD57" w:rsidR="00692737" w:rsidRDefault="00984587" w:rsidP="000307C5">
      <w:pPr>
        <w:pStyle w:val="ScheduleLevel3"/>
        <w:numPr>
          <w:ilvl w:val="3"/>
          <w:numId w:val="11"/>
        </w:numPr>
        <w:rPr>
          <w:rFonts w:ascii="Calibri" w:hAnsi="Calibri" w:cs="Calibri"/>
        </w:rPr>
      </w:pPr>
      <w:r>
        <w:rPr>
          <w:rFonts w:ascii="Calibri" w:hAnsi="Calibri" w:cs="Calibri"/>
        </w:rPr>
        <w:t xml:space="preserve">Digital Health Advisers </w:t>
      </w:r>
      <w:r w:rsidR="00FF6175">
        <w:rPr>
          <w:rFonts w:ascii="Calibri" w:hAnsi="Calibri" w:cs="Calibri"/>
        </w:rPr>
        <w:t xml:space="preserve">will be required to </w:t>
      </w:r>
      <w:r>
        <w:rPr>
          <w:rFonts w:ascii="Calibri" w:hAnsi="Calibri" w:cs="Calibri"/>
        </w:rPr>
        <w:t xml:space="preserve">provide </w:t>
      </w:r>
      <w:r w:rsidR="00C05591">
        <w:rPr>
          <w:rFonts w:ascii="Calibri" w:hAnsi="Calibri" w:cs="Calibri"/>
        </w:rPr>
        <w:t>S</w:t>
      </w:r>
      <w:r>
        <w:rPr>
          <w:rFonts w:ascii="Calibri" w:hAnsi="Calibri" w:cs="Calibri"/>
        </w:rPr>
        <w:t xml:space="preserve">ervices across </w:t>
      </w:r>
      <w:r w:rsidR="00C05591">
        <w:rPr>
          <w:rFonts w:ascii="Calibri" w:hAnsi="Calibri" w:cs="Calibri"/>
        </w:rPr>
        <w:t xml:space="preserve">one or more of </w:t>
      </w:r>
      <w:r>
        <w:rPr>
          <w:rFonts w:ascii="Calibri" w:hAnsi="Calibri" w:cs="Calibri"/>
        </w:rPr>
        <w:t>the following areas</w:t>
      </w:r>
      <w:r w:rsidR="002271A2">
        <w:rPr>
          <w:rFonts w:ascii="Calibri" w:hAnsi="Calibri" w:cs="Calibri"/>
        </w:rPr>
        <w:t xml:space="preserve"> in a flexible and timely manner to meet Agency needs</w:t>
      </w:r>
      <w:r>
        <w:rPr>
          <w:rFonts w:ascii="Calibri" w:hAnsi="Calibri" w:cs="Calibri"/>
        </w:rPr>
        <w:t>:</w:t>
      </w:r>
    </w:p>
    <w:tbl>
      <w:tblPr>
        <w:tblW w:w="8652" w:type="dxa"/>
        <w:tblInd w:w="1124" w:type="dxa"/>
        <w:tblCellMar>
          <w:left w:w="0" w:type="dxa"/>
          <w:right w:w="0" w:type="dxa"/>
        </w:tblCellMar>
        <w:tblLook w:val="04A0" w:firstRow="1" w:lastRow="0" w:firstColumn="1" w:lastColumn="0" w:noHBand="0" w:noVBand="1"/>
      </w:tblPr>
      <w:tblGrid>
        <w:gridCol w:w="2835"/>
        <w:gridCol w:w="5817"/>
      </w:tblGrid>
      <w:tr w:rsidR="00C05591" w:rsidRPr="00C05591" w14:paraId="4E73558F" w14:textId="77777777" w:rsidTr="00C05591">
        <w:trPr>
          <w:trHeight w:val="573"/>
        </w:trPr>
        <w:tc>
          <w:tcPr>
            <w:tcW w:w="2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D451DE2" w14:textId="1A21486D" w:rsidR="00C05591" w:rsidRPr="00C05591" w:rsidRDefault="00C05591"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 xml:space="preserve">Digital Health Adviser role and classification </w:t>
            </w:r>
          </w:p>
        </w:tc>
        <w:tc>
          <w:tcPr>
            <w:tcW w:w="581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F983D45"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b/>
                <w:bCs/>
                <w14:ligatures w14:val="standardContextual"/>
              </w:rPr>
              <w:t>Role description</w:t>
            </w:r>
          </w:p>
        </w:tc>
      </w:tr>
      <w:tr w:rsidR="00C05591" w:rsidRPr="00C05591" w14:paraId="5CA60A91" w14:textId="77777777" w:rsidTr="00C05591">
        <w:trPr>
          <w:trHeight w:val="3662"/>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63274"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input and governance for programs</w:t>
            </w:r>
          </w:p>
          <w:p w14:paraId="37EA6E5F"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A</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3799115F" w14:textId="324B22C8"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representation of the</w:t>
            </w:r>
            <w:r>
              <w:rPr>
                <w:rFonts w:asciiTheme="minorHAnsi" w:eastAsia="Aptos" w:hAnsiTheme="minorHAnsi" w:cstheme="minorHAnsi"/>
                <w14:ligatures w14:val="standardContextual"/>
              </w:rPr>
              <w:t xml:space="preserve"> Digital Health Adviser's</w:t>
            </w:r>
            <w:r w:rsidRPr="00C05591">
              <w:rPr>
                <w:rFonts w:asciiTheme="minorHAnsi" w:eastAsia="Aptos" w:hAnsiTheme="minorHAnsi" w:cstheme="minorHAnsi"/>
                <w14:ligatures w14:val="standardContextual"/>
              </w:rPr>
              <w:t xml:space="preserve"> clinical / healthcare specialty in</w:t>
            </w:r>
            <w:r>
              <w:rPr>
                <w:rFonts w:asciiTheme="minorHAnsi" w:eastAsia="Aptos" w:hAnsiTheme="minorHAnsi" w:cstheme="minorHAnsi"/>
                <w14:ligatures w14:val="standardContextual"/>
              </w:rPr>
              <w:t xml:space="preserve"> the</w:t>
            </w:r>
            <w:r w:rsidRPr="00C05591">
              <w:rPr>
                <w:rFonts w:asciiTheme="minorHAnsi" w:eastAsia="Aptos" w:hAnsiTheme="minorHAnsi" w:cstheme="minorHAnsi"/>
                <w14:ligatures w14:val="standardContextual"/>
              </w:rPr>
              <w:t xml:space="preserve"> Agency’s work program to ensure that </w:t>
            </w:r>
            <w:r>
              <w:rPr>
                <w:rFonts w:asciiTheme="minorHAnsi" w:eastAsia="Aptos" w:hAnsiTheme="minorHAnsi" w:cstheme="minorHAnsi"/>
                <w14:ligatures w14:val="standardContextual"/>
              </w:rPr>
              <w:t>the Agency's</w:t>
            </w:r>
            <w:r w:rsidRPr="00C05591">
              <w:rPr>
                <w:rFonts w:asciiTheme="minorHAnsi" w:eastAsia="Aptos" w:hAnsiTheme="minorHAnsi" w:cstheme="minorHAnsi"/>
                <w14:ligatures w14:val="standardContextual"/>
              </w:rPr>
              <w:t xml:space="preserve"> products, services, and activities are </w:t>
            </w:r>
            <w:r w:rsidR="00765C6B">
              <w:rPr>
                <w:rFonts w:asciiTheme="minorHAnsi" w:eastAsia="Aptos" w:hAnsiTheme="minorHAnsi" w:cstheme="minorHAnsi"/>
                <w14:ligatures w14:val="standardContextual"/>
              </w:rPr>
              <w:t xml:space="preserve">clinically governed, </w:t>
            </w:r>
            <w:r w:rsidRPr="00C05591">
              <w:rPr>
                <w:rFonts w:asciiTheme="minorHAnsi" w:eastAsia="Aptos" w:hAnsiTheme="minorHAnsi" w:cstheme="minorHAnsi"/>
                <w14:ligatures w14:val="standardContextual"/>
              </w:rPr>
              <w:t>clinically safe, high quality, person-centred and usable.</w:t>
            </w:r>
          </w:p>
          <w:p w14:paraId="063C41B5" w14:textId="77AF332D"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50B16836" w14:textId="538581A7"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input to user experience and clinical outcomes;</w:t>
            </w:r>
          </w:p>
          <w:p w14:paraId="40F7C6F2" w14:textId="6331B675" w:rsidR="00C05591" w:rsidRPr="00C05591" w:rsidRDefault="00D711C8"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providing</w:t>
            </w:r>
            <w:r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post market surveillance input;</w:t>
            </w:r>
          </w:p>
          <w:p w14:paraId="7C97F7E5" w14:textId="1B7B9D6B" w:rsidR="00C05591" w:rsidRPr="00C05591" w:rsidRDefault="00420787" w:rsidP="000307C5">
            <w:pPr>
              <w:widowControl/>
              <w:numPr>
                <w:ilvl w:val="0"/>
                <w:numId w:val="29"/>
              </w:numPr>
              <w:spacing w:before="0"/>
              <w:rPr>
                <w:rFonts w:asciiTheme="minorHAnsi" w:eastAsia="Times New Roman" w:hAnsiTheme="minorHAnsi" w:cstheme="minorHAnsi"/>
                <w14:ligatures w14:val="standardContextual"/>
              </w:rPr>
            </w:pPr>
            <w:r>
              <w:rPr>
                <w:rFonts w:asciiTheme="minorHAnsi" w:eastAsia="Aptos" w:hAnsiTheme="minorHAnsi" w:cstheme="minorHAnsi"/>
                <w14:ligatures w14:val="standardContextual"/>
              </w:rPr>
              <w:t>participating in</w:t>
            </w:r>
            <w:r w:rsidR="00D711C8" w:rsidRPr="00C05591">
              <w:rPr>
                <w:rFonts w:asciiTheme="minorHAnsi" w:eastAsia="Times New Roman" w:hAnsiTheme="minorHAnsi" w:cstheme="minorHAnsi"/>
                <w14:ligatures w14:val="standardContextual"/>
              </w:rPr>
              <w:t xml:space="preserve"> </w:t>
            </w:r>
            <w:r w:rsidR="00C05591" w:rsidRPr="00C05591">
              <w:rPr>
                <w:rFonts w:asciiTheme="minorHAnsi" w:eastAsia="Times New Roman" w:hAnsiTheme="minorHAnsi" w:cstheme="minorHAnsi"/>
                <w14:ligatures w14:val="standardContextual"/>
              </w:rPr>
              <w:t xml:space="preserve">clinical </w:t>
            </w:r>
            <w:r w:rsidR="00CB28A9">
              <w:rPr>
                <w:rFonts w:asciiTheme="minorHAnsi" w:eastAsia="Times New Roman" w:hAnsiTheme="minorHAnsi" w:cstheme="minorHAnsi"/>
                <w14:ligatures w14:val="standardContextual"/>
              </w:rPr>
              <w:t>reference groups</w:t>
            </w:r>
            <w:r w:rsidR="00C05591" w:rsidRPr="00C05591">
              <w:rPr>
                <w:rFonts w:asciiTheme="minorHAnsi" w:eastAsia="Times New Roman" w:hAnsiTheme="minorHAnsi" w:cstheme="minorHAnsi"/>
                <w14:ligatures w14:val="standardContextual"/>
              </w:rPr>
              <w:t xml:space="preserve">; </w:t>
            </w:r>
          </w:p>
          <w:p w14:paraId="6D0DFF0E"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meeting agendas;</w:t>
            </w:r>
          </w:p>
          <w:p w14:paraId="4CFEA77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the development of educational materials;</w:t>
            </w:r>
          </w:p>
          <w:p w14:paraId="606B1895" w14:textId="77777777"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participating in review panels; and</w:t>
            </w:r>
          </w:p>
          <w:p w14:paraId="079AE73F" w14:textId="3961C740" w:rsidR="00C05591" w:rsidRPr="00C05591" w:rsidRDefault="00C05591" w:rsidP="000307C5">
            <w:pPr>
              <w:widowControl/>
              <w:numPr>
                <w:ilvl w:val="0"/>
                <w:numId w:val="29"/>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supporting incident management during business hours.</w:t>
            </w:r>
            <w:r w:rsidR="00D711C8">
              <w:rPr>
                <w:rFonts w:asciiTheme="minorHAnsi" w:eastAsia="Times New Roman" w:hAnsiTheme="minorHAnsi" w:cstheme="minorHAnsi"/>
                <w14:ligatures w14:val="standardContextual"/>
              </w:rPr>
              <w:t xml:space="preserve"> This will involve attendance at weekly meetings with the Agency in which incidents that have arisen over the previous week will be discussed, and the Digital Health Adviser will be required to provide its advice on the clinical implications of such incidents. </w:t>
            </w:r>
          </w:p>
        </w:tc>
      </w:tr>
      <w:tr w:rsidR="00C05591" w:rsidRPr="00C05591" w14:paraId="711EEEA9"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F03CBB"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Digital health advocacy, change &amp; adoption</w:t>
            </w:r>
          </w:p>
          <w:p w14:paraId="6356CCE4"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Classification - B</w:t>
            </w:r>
          </w:p>
        </w:tc>
        <w:tc>
          <w:tcPr>
            <w:tcW w:w="5817" w:type="dxa"/>
            <w:tcBorders>
              <w:top w:val="nil"/>
              <w:left w:val="nil"/>
              <w:bottom w:val="single" w:sz="8" w:space="0" w:color="auto"/>
              <w:right w:val="single" w:sz="8" w:space="0" w:color="auto"/>
            </w:tcBorders>
            <w:tcMar>
              <w:top w:w="0" w:type="dxa"/>
              <w:left w:w="108" w:type="dxa"/>
              <w:bottom w:w="0" w:type="dxa"/>
              <w:right w:w="108" w:type="dxa"/>
            </w:tcMar>
            <w:hideMark/>
          </w:tcPr>
          <w:p w14:paraId="13FF2371"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Advocating and engaging with the broader clinical and consumer communities on the adoption and integration of national digital health infrastructure and other Agency products and services.</w:t>
            </w:r>
          </w:p>
          <w:p w14:paraId="3DFF6D02" w14:textId="0BCFFA42"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This includes</w:t>
            </w:r>
            <w:r>
              <w:rPr>
                <w:rFonts w:asciiTheme="minorHAnsi" w:eastAsia="Aptos" w:hAnsiTheme="minorHAnsi" w:cstheme="minorHAnsi"/>
                <w14:ligatures w14:val="standardContextual"/>
              </w:rPr>
              <w:t xml:space="preserve"> the Digital Health Adviser</w:t>
            </w:r>
            <w:r w:rsidRPr="00C05591">
              <w:rPr>
                <w:rFonts w:asciiTheme="minorHAnsi" w:eastAsia="Aptos" w:hAnsiTheme="minorHAnsi" w:cstheme="minorHAnsi"/>
                <w14:ligatures w14:val="standardContextual"/>
              </w:rPr>
              <w:t>:</w:t>
            </w:r>
          </w:p>
          <w:p w14:paraId="0B05C018" w14:textId="2C4C8956"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 xml:space="preserve">peer to peer educational sessions; </w:t>
            </w:r>
          </w:p>
          <w:p w14:paraId="76A70E70" w14:textId="77777777"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sidRPr="00C05591">
              <w:rPr>
                <w:rFonts w:asciiTheme="minorHAnsi" w:eastAsia="Times New Roman" w:hAnsiTheme="minorHAnsi" w:cstheme="minorHAnsi"/>
                <w14:ligatures w14:val="standardContextual"/>
              </w:rPr>
              <w:t>developing speaking points and clinical messaging;</w:t>
            </w:r>
          </w:p>
          <w:p w14:paraId="01E1E7F6" w14:textId="6D71BC79"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attending </w:t>
            </w:r>
            <w:r w:rsidRPr="00C05591">
              <w:rPr>
                <w:rFonts w:asciiTheme="minorHAnsi" w:eastAsia="Times New Roman" w:hAnsiTheme="minorHAnsi" w:cstheme="minorHAnsi"/>
                <w14:ligatures w14:val="standardContextual"/>
              </w:rPr>
              <w:t>media appearances in support of the Agency; and</w:t>
            </w:r>
          </w:p>
          <w:p w14:paraId="528C72DA" w14:textId="09A2AB75" w:rsidR="00C05591" w:rsidRPr="00C05591" w:rsidRDefault="00C05591" w:rsidP="000307C5">
            <w:pPr>
              <w:widowControl/>
              <w:numPr>
                <w:ilvl w:val="0"/>
                <w:numId w:val="30"/>
              </w:numPr>
              <w:spacing w:before="0"/>
              <w:rPr>
                <w:rFonts w:asciiTheme="minorHAnsi" w:eastAsia="Times New Roman" w:hAnsiTheme="minorHAnsi" w:cstheme="minorHAnsi"/>
                <w14:ligatures w14:val="standardContextual"/>
              </w:rPr>
            </w:pPr>
            <w:r>
              <w:rPr>
                <w:rFonts w:asciiTheme="minorHAnsi" w:eastAsia="Times New Roman" w:hAnsiTheme="minorHAnsi" w:cstheme="minorHAnsi"/>
                <w14:ligatures w14:val="standardContextual"/>
              </w:rPr>
              <w:t xml:space="preserve">providing </w:t>
            </w:r>
            <w:r w:rsidRPr="00C05591">
              <w:rPr>
                <w:rFonts w:asciiTheme="minorHAnsi" w:eastAsia="Times New Roman" w:hAnsiTheme="minorHAnsi" w:cstheme="minorHAnsi"/>
                <w14:ligatures w14:val="standardContextual"/>
              </w:rPr>
              <w:t>training and support at Agency booths at conferences.</w:t>
            </w:r>
          </w:p>
        </w:tc>
      </w:tr>
      <w:tr w:rsidR="007F3416" w:rsidRPr="00C05591" w14:paraId="42A6CA24" w14:textId="77777777" w:rsidTr="00C05591">
        <w:trPr>
          <w:trHeight w:val="1476"/>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2501F7" w14:textId="0364DB26" w:rsidR="007F3416" w:rsidRDefault="00991E76" w:rsidP="00C05591">
            <w:pPr>
              <w:widowControl/>
              <w:spacing w:before="0"/>
              <w:rPr>
                <w:rFonts w:asciiTheme="minorHAnsi" w:eastAsia="Aptos" w:hAnsiTheme="minorHAnsi" w:cstheme="minorHAnsi"/>
                <w:b/>
                <w:bCs/>
                <w14:ligatures w14:val="standardContextual"/>
              </w:rPr>
            </w:pPr>
            <w:r>
              <w:rPr>
                <w:rFonts w:asciiTheme="minorHAnsi" w:eastAsia="Aptos" w:hAnsiTheme="minorHAnsi" w:cstheme="minorHAnsi"/>
                <w:b/>
                <w:bCs/>
                <w14:ligatures w14:val="standardContextual"/>
              </w:rPr>
              <w:t>Networking &amp; p</w:t>
            </w:r>
            <w:r w:rsidR="007F3416">
              <w:rPr>
                <w:rFonts w:asciiTheme="minorHAnsi" w:eastAsia="Aptos" w:hAnsiTheme="minorHAnsi" w:cstheme="minorHAnsi"/>
                <w:b/>
                <w:bCs/>
                <w14:ligatures w14:val="standardContextual"/>
              </w:rPr>
              <w:t xml:space="preserve">rofessional </w:t>
            </w:r>
            <w:r>
              <w:rPr>
                <w:rFonts w:asciiTheme="minorHAnsi" w:eastAsia="Aptos" w:hAnsiTheme="minorHAnsi" w:cstheme="minorHAnsi"/>
                <w:b/>
                <w:bCs/>
                <w14:ligatures w14:val="standardContextual"/>
              </w:rPr>
              <w:t>d</w:t>
            </w:r>
            <w:r w:rsidR="007F3416">
              <w:rPr>
                <w:rFonts w:asciiTheme="minorHAnsi" w:eastAsia="Aptos" w:hAnsiTheme="minorHAnsi" w:cstheme="minorHAnsi"/>
                <w:b/>
                <w:bCs/>
                <w14:ligatures w14:val="standardContextual"/>
              </w:rPr>
              <w:t>evelopment</w:t>
            </w:r>
          </w:p>
          <w:p w14:paraId="66EC5B36" w14:textId="6B408935" w:rsidR="007F3416" w:rsidRPr="007F3416" w:rsidRDefault="007F3416" w:rsidP="00C05591">
            <w:pPr>
              <w:widowControl/>
              <w:spacing w:before="0"/>
              <w:rPr>
                <w:rFonts w:asciiTheme="minorHAnsi" w:eastAsia="Aptos" w:hAnsiTheme="minorHAnsi" w:cstheme="minorHAnsi"/>
                <w14:ligatures w14:val="standardContextual"/>
              </w:rPr>
            </w:pPr>
            <w:r w:rsidRPr="007F3416">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C</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147409C0" w14:textId="7176552A" w:rsidR="007F3416" w:rsidRPr="00C05591" w:rsidRDefault="00F41F13" w:rsidP="00C05591">
            <w:pPr>
              <w:widowControl/>
              <w:spacing w:before="0"/>
              <w:rPr>
                <w:rFonts w:asciiTheme="minorHAnsi" w:eastAsia="Aptos" w:hAnsiTheme="minorHAnsi" w:cstheme="minorHAnsi"/>
                <w14:ligatures w14:val="standardContextual"/>
              </w:rPr>
            </w:pPr>
            <w:r>
              <w:rPr>
                <w:rFonts w:asciiTheme="minorHAnsi" w:eastAsia="Aptos" w:hAnsiTheme="minorHAnsi" w:cstheme="minorHAnsi"/>
                <w14:ligatures w14:val="standardContextual"/>
              </w:rPr>
              <w:t>A</w:t>
            </w:r>
            <w:r w:rsidRPr="00F41F13">
              <w:rPr>
                <w:rFonts w:asciiTheme="minorHAnsi" w:eastAsia="Aptos" w:hAnsiTheme="minorHAnsi" w:cstheme="minorHAnsi"/>
                <w14:ligatures w14:val="standardContextual"/>
              </w:rPr>
              <w:t xml:space="preserve">ttend networking and professional development events, including training sessions and briefings, to stay informed about Agency activities, </w:t>
            </w:r>
            <w:r w:rsidR="000307C5">
              <w:rPr>
                <w:rFonts w:asciiTheme="minorHAnsi" w:eastAsia="Aptos" w:hAnsiTheme="minorHAnsi" w:cstheme="minorHAnsi"/>
                <w14:ligatures w14:val="standardContextual"/>
              </w:rPr>
              <w:t xml:space="preserve">and </w:t>
            </w:r>
            <w:r w:rsidRPr="00F41F13">
              <w:rPr>
                <w:rFonts w:asciiTheme="minorHAnsi" w:eastAsia="Aptos" w:hAnsiTheme="minorHAnsi" w:cstheme="minorHAnsi"/>
                <w14:ligatures w14:val="standardContextual"/>
              </w:rPr>
              <w:t>build relationships</w:t>
            </w:r>
            <w:r w:rsidR="008D4AD5">
              <w:rPr>
                <w:rFonts w:asciiTheme="minorHAnsi" w:eastAsia="Aptos" w:hAnsiTheme="minorHAnsi" w:cstheme="minorHAnsi"/>
                <w14:ligatures w14:val="standardContextual"/>
              </w:rPr>
              <w:t xml:space="preserve"> with Agency staff and</w:t>
            </w:r>
            <w:r w:rsidR="00905BCC">
              <w:rPr>
                <w:rFonts w:asciiTheme="minorHAnsi" w:eastAsia="Aptos" w:hAnsiTheme="minorHAnsi" w:cstheme="minorHAnsi"/>
                <w14:ligatures w14:val="standardContextual"/>
              </w:rPr>
              <w:t xml:space="preserve"> the</w:t>
            </w:r>
            <w:r w:rsidR="008D4AD5">
              <w:rPr>
                <w:rFonts w:asciiTheme="minorHAnsi" w:eastAsia="Aptos" w:hAnsiTheme="minorHAnsi" w:cstheme="minorHAnsi"/>
                <w14:ligatures w14:val="standardContextual"/>
              </w:rPr>
              <w:t xml:space="preserve"> Digital Health Adviser cohort</w:t>
            </w:r>
            <w:r w:rsidR="000307C5">
              <w:rPr>
                <w:rFonts w:asciiTheme="minorHAnsi" w:eastAsia="Aptos" w:hAnsiTheme="minorHAnsi" w:cstheme="minorHAnsi"/>
                <w14:ligatures w14:val="standardContextual"/>
              </w:rPr>
              <w:t>.</w:t>
            </w:r>
          </w:p>
        </w:tc>
      </w:tr>
      <w:tr w:rsidR="00C05591" w:rsidRPr="00C05591" w14:paraId="20F72BA2" w14:textId="77777777" w:rsidTr="00C05591">
        <w:trPr>
          <w:trHeight w:val="1333"/>
        </w:trPr>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B6B597" w14:textId="77777777" w:rsidR="00C05591" w:rsidRPr="00C05591" w:rsidRDefault="00C05591" w:rsidP="00C05591">
            <w:pPr>
              <w:widowControl/>
              <w:spacing w:before="0"/>
              <w:rPr>
                <w:rFonts w:asciiTheme="minorHAnsi" w:eastAsia="Aptos" w:hAnsiTheme="minorHAnsi" w:cstheme="minorHAnsi"/>
                <w:b/>
                <w:bCs/>
                <w14:ligatures w14:val="standardContextual"/>
              </w:rPr>
            </w:pPr>
            <w:r w:rsidRPr="00C05591">
              <w:rPr>
                <w:rFonts w:asciiTheme="minorHAnsi" w:eastAsia="Aptos" w:hAnsiTheme="minorHAnsi" w:cstheme="minorHAnsi"/>
                <w:b/>
                <w:bCs/>
                <w14:ligatures w14:val="standardContextual"/>
              </w:rPr>
              <w:t>Clinical leadership</w:t>
            </w:r>
          </w:p>
          <w:p w14:paraId="5E6146C8" w14:textId="174B354B"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 xml:space="preserve">Classification - </w:t>
            </w:r>
            <w:r w:rsidR="00991E76">
              <w:rPr>
                <w:rFonts w:asciiTheme="minorHAnsi" w:eastAsia="Aptos" w:hAnsiTheme="minorHAnsi" w:cstheme="minorHAnsi"/>
                <w14:ligatures w14:val="standardContextual"/>
              </w:rPr>
              <w:t>D</w:t>
            </w:r>
          </w:p>
        </w:tc>
        <w:tc>
          <w:tcPr>
            <w:tcW w:w="5817" w:type="dxa"/>
            <w:tcBorders>
              <w:top w:val="nil"/>
              <w:left w:val="nil"/>
              <w:bottom w:val="single" w:sz="8" w:space="0" w:color="auto"/>
              <w:right w:val="single" w:sz="8" w:space="0" w:color="auto"/>
            </w:tcBorders>
            <w:tcMar>
              <w:top w:w="0" w:type="dxa"/>
              <w:left w:w="108" w:type="dxa"/>
              <w:bottom w:w="0" w:type="dxa"/>
              <w:right w:w="108" w:type="dxa"/>
            </w:tcMar>
          </w:tcPr>
          <w:p w14:paraId="54E55A32" w14:textId="77777777" w:rsidR="00C05591" w:rsidRPr="00C05591" w:rsidRDefault="00C05591" w:rsidP="00C05591">
            <w:pPr>
              <w:widowControl/>
              <w:spacing w:before="0"/>
              <w:rPr>
                <w:rFonts w:asciiTheme="minorHAnsi" w:eastAsia="Aptos" w:hAnsiTheme="minorHAnsi" w:cstheme="minorHAnsi"/>
                <w14:ligatures w14:val="standardContextual"/>
              </w:rPr>
            </w:pPr>
            <w:r w:rsidRPr="00C05591">
              <w:rPr>
                <w:rFonts w:asciiTheme="minorHAnsi" w:eastAsia="Aptos" w:hAnsiTheme="minorHAnsi" w:cstheme="minorHAnsi"/>
                <w14:ligatures w14:val="standardContextual"/>
              </w:rPr>
              <w:t>Provide clinical leadership through membership or chairing (including co-chairing) roles in various internal and external governance committees, steering committees, expert panels, advisory groups, and working groups.</w:t>
            </w:r>
          </w:p>
          <w:p w14:paraId="188AD417" w14:textId="0625E326" w:rsidR="00C05591" w:rsidRPr="00C05591" w:rsidRDefault="00C05591" w:rsidP="00C05591">
            <w:pPr>
              <w:widowControl/>
              <w:spacing w:before="0"/>
              <w:rPr>
                <w:rFonts w:asciiTheme="minorHAnsi" w:eastAsia="Aptos" w:hAnsiTheme="minorHAnsi" w:cstheme="minorHAnsi"/>
                <w14:ligatures w14:val="standardContextual"/>
              </w:rPr>
            </w:pPr>
          </w:p>
        </w:tc>
      </w:tr>
    </w:tbl>
    <w:p w14:paraId="73E2EE26" w14:textId="367008BF" w:rsidR="008A0761" w:rsidRDefault="000745F2" w:rsidP="000307C5">
      <w:pPr>
        <w:pStyle w:val="ScheduleLevel3"/>
        <w:keepNext/>
        <w:numPr>
          <w:ilvl w:val="3"/>
          <w:numId w:val="11"/>
        </w:numPr>
        <w:rPr>
          <w:rFonts w:ascii="Calibri" w:hAnsi="Calibri" w:cs="Calibri"/>
        </w:rPr>
      </w:pPr>
      <w:r>
        <w:rPr>
          <w:rFonts w:ascii="Calibri" w:hAnsi="Calibri" w:cs="Calibri"/>
        </w:rPr>
        <w:lastRenderedPageBreak/>
        <w:t xml:space="preserve">Requirements for the </w:t>
      </w:r>
      <w:r w:rsidR="00CD018B">
        <w:rPr>
          <w:rFonts w:ascii="Calibri" w:hAnsi="Calibri" w:cs="Calibri"/>
        </w:rPr>
        <w:t>S</w:t>
      </w:r>
      <w:r>
        <w:rPr>
          <w:rFonts w:ascii="Calibri" w:hAnsi="Calibri" w:cs="Calibri"/>
        </w:rPr>
        <w:t>ervices may include:</w:t>
      </w:r>
    </w:p>
    <w:p w14:paraId="52F98D88" w14:textId="42932128" w:rsidR="00F85D43" w:rsidRPr="00905BCC" w:rsidRDefault="00CD018B" w:rsidP="00905BCC">
      <w:pPr>
        <w:pStyle w:val="ScheduleLevel3"/>
        <w:numPr>
          <w:ilvl w:val="4"/>
          <w:numId w:val="34"/>
        </w:numPr>
        <w:rPr>
          <w:rStyle w:val="PlaceholderText"/>
          <w:color w:val="auto"/>
        </w:rPr>
      </w:pPr>
      <w:r w:rsidRPr="00905BCC">
        <w:rPr>
          <w:rStyle w:val="PlaceholderText"/>
          <w:color w:val="auto"/>
        </w:rPr>
        <w:t>o</w:t>
      </w:r>
      <w:r w:rsidR="00F85D43" w:rsidRPr="00905BCC">
        <w:rPr>
          <w:rStyle w:val="PlaceholderText"/>
          <w:color w:val="auto"/>
        </w:rPr>
        <w:t>ne-off short engagements of a few hours to contribute to meetings, forums, stakeholder engagement or media opportunities</w:t>
      </w:r>
      <w:r w:rsidRPr="00905BCC">
        <w:rPr>
          <w:rStyle w:val="PlaceholderText"/>
          <w:color w:val="auto"/>
        </w:rPr>
        <w:t>;</w:t>
      </w:r>
    </w:p>
    <w:p w14:paraId="4AB786E7" w14:textId="02AE5F35" w:rsidR="00F85D43"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engagement throughout a project or program of work</w:t>
      </w:r>
      <w:r w:rsidRPr="00905BCC">
        <w:rPr>
          <w:rStyle w:val="PlaceholderText"/>
          <w:color w:val="auto"/>
        </w:rPr>
        <w:t>;</w:t>
      </w:r>
      <w:r w:rsidR="00F85D43" w:rsidRPr="00905BCC">
        <w:rPr>
          <w:rStyle w:val="PlaceholderText"/>
          <w:color w:val="auto"/>
        </w:rPr>
        <w:t xml:space="preserve"> and/or </w:t>
      </w:r>
    </w:p>
    <w:p w14:paraId="10B98261" w14:textId="0A05817D" w:rsidR="000745F2" w:rsidRPr="00905BCC" w:rsidRDefault="00CD018B" w:rsidP="00905BCC">
      <w:pPr>
        <w:pStyle w:val="ScheduleLevel3"/>
        <w:numPr>
          <w:ilvl w:val="4"/>
          <w:numId w:val="34"/>
        </w:numPr>
        <w:rPr>
          <w:rStyle w:val="PlaceholderText"/>
          <w:color w:val="auto"/>
        </w:rPr>
      </w:pPr>
      <w:r w:rsidRPr="00905BCC">
        <w:rPr>
          <w:rStyle w:val="PlaceholderText"/>
          <w:color w:val="auto"/>
        </w:rPr>
        <w:t>r</w:t>
      </w:r>
      <w:r w:rsidR="00F85D43" w:rsidRPr="00905BCC">
        <w:rPr>
          <w:rStyle w:val="PlaceholderText"/>
          <w:color w:val="auto"/>
        </w:rPr>
        <w:t>egular scheduled networking and development events.</w:t>
      </w:r>
    </w:p>
    <w:p w14:paraId="63D72442" w14:textId="63AE1ADA" w:rsidR="008A0761" w:rsidRDefault="00E90AD0" w:rsidP="000307C5">
      <w:pPr>
        <w:pStyle w:val="ScheduleLevel3"/>
        <w:numPr>
          <w:ilvl w:val="3"/>
          <w:numId w:val="11"/>
        </w:numPr>
        <w:rPr>
          <w:rFonts w:ascii="Calibri" w:hAnsi="Calibri" w:cs="Calibri"/>
        </w:rPr>
      </w:pPr>
      <w:r w:rsidRPr="00AE01A7">
        <w:rPr>
          <w:rFonts w:ascii="Calibri" w:hAnsi="Calibri" w:cs="Calibri"/>
        </w:rPr>
        <w:t xml:space="preserve">The </w:t>
      </w:r>
      <w:r w:rsidR="00CD018B">
        <w:rPr>
          <w:rFonts w:ascii="Calibri" w:hAnsi="Calibri" w:cs="Calibri"/>
        </w:rPr>
        <w:t>details and requirements of</w:t>
      </w:r>
      <w:r w:rsidRPr="00AE01A7">
        <w:rPr>
          <w:rFonts w:ascii="Calibri" w:hAnsi="Calibri" w:cs="Calibri"/>
        </w:rPr>
        <w:t xml:space="preserve"> each </w:t>
      </w:r>
      <w:r w:rsidR="00DC1DF4">
        <w:rPr>
          <w:rFonts w:ascii="Calibri" w:hAnsi="Calibri" w:cs="Calibri"/>
        </w:rPr>
        <w:t xml:space="preserve">contract entered into under any resultant deed of standing offer </w:t>
      </w:r>
      <w:r w:rsidRPr="00AE01A7">
        <w:rPr>
          <w:rFonts w:ascii="Calibri" w:hAnsi="Calibri" w:cs="Calibri"/>
        </w:rPr>
        <w:t>will be determined based on a consideration of:</w:t>
      </w:r>
    </w:p>
    <w:p w14:paraId="2F121FF9" w14:textId="610A468D" w:rsidR="00E90AD0" w:rsidRPr="00905BCC" w:rsidRDefault="003626F6" w:rsidP="00905BCC">
      <w:pPr>
        <w:pStyle w:val="ScheduleLevel3"/>
        <w:numPr>
          <w:ilvl w:val="4"/>
          <w:numId w:val="35"/>
        </w:numPr>
        <w:rPr>
          <w:rStyle w:val="PlaceholderText"/>
          <w:color w:val="auto"/>
        </w:rPr>
      </w:pPr>
      <w:r w:rsidRPr="00905BCC">
        <w:rPr>
          <w:rStyle w:val="PlaceholderText"/>
          <w:color w:val="auto"/>
        </w:rPr>
        <w:t>the requirements of the work area</w:t>
      </w:r>
      <w:r w:rsidR="00CD018B" w:rsidRPr="00905BCC">
        <w:rPr>
          <w:rStyle w:val="PlaceholderText"/>
          <w:color w:val="auto"/>
        </w:rPr>
        <w:t xml:space="preserve"> within the Agency</w:t>
      </w:r>
      <w:r w:rsidRPr="00905BCC">
        <w:rPr>
          <w:rStyle w:val="PlaceholderText"/>
          <w:color w:val="auto"/>
        </w:rPr>
        <w:t>;</w:t>
      </w:r>
    </w:p>
    <w:p w14:paraId="501E3946" w14:textId="5DB7925A" w:rsidR="009E70B7" w:rsidRPr="00905BCC" w:rsidRDefault="009E70B7" w:rsidP="00905BCC">
      <w:pPr>
        <w:pStyle w:val="ScheduleLevel3"/>
        <w:numPr>
          <w:ilvl w:val="4"/>
          <w:numId w:val="35"/>
        </w:numPr>
        <w:rPr>
          <w:rStyle w:val="PlaceholderText"/>
          <w:color w:val="auto"/>
        </w:rPr>
      </w:pPr>
      <w:r w:rsidRPr="00905BCC">
        <w:rPr>
          <w:rStyle w:val="PlaceholderText"/>
          <w:color w:val="auto"/>
        </w:rPr>
        <w:t xml:space="preserve">the professional background and expertise of the </w:t>
      </w:r>
      <w:r w:rsidR="002863B4" w:rsidRPr="00905BCC">
        <w:rPr>
          <w:rStyle w:val="PlaceholderText"/>
          <w:color w:val="auto"/>
        </w:rPr>
        <w:t>Digital Health Adviser</w:t>
      </w:r>
      <w:r w:rsidRPr="00905BCC">
        <w:rPr>
          <w:rStyle w:val="PlaceholderText"/>
          <w:color w:val="auto"/>
        </w:rPr>
        <w:t>; and</w:t>
      </w:r>
    </w:p>
    <w:p w14:paraId="3009A064" w14:textId="63DD774E" w:rsidR="009E70B7" w:rsidRPr="00905BCC" w:rsidRDefault="002863B4" w:rsidP="00905BCC">
      <w:pPr>
        <w:pStyle w:val="ScheduleLevel3"/>
        <w:numPr>
          <w:ilvl w:val="4"/>
          <w:numId w:val="35"/>
        </w:numPr>
        <w:rPr>
          <w:rStyle w:val="PlaceholderText"/>
          <w:color w:val="auto"/>
        </w:rPr>
      </w:pPr>
      <w:r w:rsidRPr="00905BCC">
        <w:rPr>
          <w:rStyle w:val="PlaceholderText"/>
          <w:color w:val="auto"/>
        </w:rPr>
        <w:t>the availability and responsiveness of the Digital Health Adviser.</w:t>
      </w:r>
    </w:p>
    <w:p w14:paraId="0B1DB8D1" w14:textId="0392094B" w:rsidR="00CE6EE6" w:rsidRDefault="009411DF" w:rsidP="000307C5">
      <w:pPr>
        <w:pStyle w:val="ScheduleLevel3"/>
        <w:numPr>
          <w:ilvl w:val="3"/>
          <w:numId w:val="11"/>
        </w:numPr>
        <w:rPr>
          <w:rFonts w:ascii="Calibri" w:hAnsi="Calibri" w:cs="Calibri"/>
        </w:rPr>
      </w:pPr>
      <w:r>
        <w:rPr>
          <w:rFonts w:ascii="Calibri" w:hAnsi="Calibri" w:cs="Calibri"/>
        </w:rPr>
        <w:t>Should the Tenderer be successful</w:t>
      </w:r>
      <w:r w:rsidR="001B0441">
        <w:rPr>
          <w:rFonts w:ascii="Calibri" w:hAnsi="Calibri" w:cs="Calibri"/>
        </w:rPr>
        <w:t xml:space="preserve">, </w:t>
      </w:r>
      <w:r w:rsidR="00CD018B">
        <w:rPr>
          <w:rFonts w:ascii="Calibri" w:hAnsi="Calibri" w:cs="Calibri"/>
        </w:rPr>
        <w:t>it (</w:t>
      </w:r>
      <w:r w:rsidR="00DC1DF4">
        <w:rPr>
          <w:rFonts w:ascii="Calibri" w:hAnsi="Calibri" w:cs="Calibri"/>
        </w:rPr>
        <w:t>or</w:t>
      </w:r>
      <w:r w:rsidR="00CD018B">
        <w:rPr>
          <w:rFonts w:ascii="Calibri" w:hAnsi="Calibri" w:cs="Calibri"/>
        </w:rPr>
        <w:t xml:space="preserve"> </w:t>
      </w:r>
      <w:r w:rsidR="001F1799">
        <w:rPr>
          <w:rFonts w:ascii="Calibri" w:hAnsi="Calibri" w:cs="Calibri"/>
        </w:rPr>
        <w:t xml:space="preserve">all </w:t>
      </w:r>
      <w:r w:rsidR="00324ECE">
        <w:rPr>
          <w:rFonts w:ascii="Calibri" w:hAnsi="Calibri" w:cs="Calibri"/>
        </w:rPr>
        <w:t>S</w:t>
      </w:r>
      <w:r w:rsidR="001F1799">
        <w:rPr>
          <w:rFonts w:ascii="Calibri" w:hAnsi="Calibri" w:cs="Calibri"/>
        </w:rPr>
        <w:t xml:space="preserve">pecified </w:t>
      </w:r>
      <w:r w:rsidR="00324ECE">
        <w:rPr>
          <w:rFonts w:ascii="Calibri" w:hAnsi="Calibri" w:cs="Calibri"/>
        </w:rPr>
        <w:t>P</w:t>
      </w:r>
      <w:r w:rsidR="001F1799">
        <w:rPr>
          <w:rFonts w:ascii="Calibri" w:hAnsi="Calibri" w:cs="Calibri"/>
        </w:rPr>
        <w:t>ersonnel</w:t>
      </w:r>
      <w:r w:rsidR="00CD018B">
        <w:rPr>
          <w:rFonts w:ascii="Calibri" w:hAnsi="Calibri" w:cs="Calibri"/>
        </w:rPr>
        <w:t>, where applicable)</w:t>
      </w:r>
      <w:r w:rsidR="001B0441">
        <w:rPr>
          <w:rFonts w:ascii="Calibri" w:hAnsi="Calibri" w:cs="Calibri"/>
        </w:rPr>
        <w:t xml:space="preserve"> will be required to:</w:t>
      </w:r>
    </w:p>
    <w:p w14:paraId="19C759D2" w14:textId="7052C9FD" w:rsidR="00CE6EE6" w:rsidRPr="00905BCC" w:rsidRDefault="00CB28A9" w:rsidP="00905BCC">
      <w:pPr>
        <w:pStyle w:val="ScheduleLevel3"/>
        <w:numPr>
          <w:ilvl w:val="4"/>
          <w:numId w:val="36"/>
        </w:numPr>
        <w:rPr>
          <w:rStyle w:val="PlaceholderText"/>
          <w:color w:val="auto"/>
        </w:rPr>
      </w:pPr>
      <w:r>
        <w:rPr>
          <w:rStyle w:val="PlaceholderText"/>
          <w:color w:val="auto"/>
        </w:rPr>
        <w:t>assist</w:t>
      </w:r>
      <w:r w:rsidR="00441105">
        <w:rPr>
          <w:rStyle w:val="PlaceholderText"/>
          <w:color w:val="auto"/>
        </w:rPr>
        <w:t xml:space="preserve"> the Agency to </w:t>
      </w:r>
      <w:r w:rsidR="00004FF7">
        <w:rPr>
          <w:rStyle w:val="PlaceholderText"/>
          <w:color w:val="auto"/>
        </w:rPr>
        <w:t>undertake</w:t>
      </w:r>
      <w:r w:rsidR="00004FF7" w:rsidRPr="00905BCC">
        <w:rPr>
          <w:rStyle w:val="PlaceholderText"/>
          <w:color w:val="auto"/>
        </w:rPr>
        <w:t xml:space="preserve"> </w:t>
      </w:r>
      <w:r w:rsidR="00976379" w:rsidRPr="00905BCC">
        <w:rPr>
          <w:rStyle w:val="PlaceholderText"/>
          <w:color w:val="auto"/>
        </w:rPr>
        <w:t>a</w:t>
      </w:r>
      <w:r w:rsidR="009411DF" w:rsidRPr="00905BCC">
        <w:rPr>
          <w:rStyle w:val="PlaceholderText"/>
          <w:color w:val="auto"/>
        </w:rPr>
        <w:t xml:space="preserve"> </w:t>
      </w:r>
      <w:r w:rsidR="009F0494" w:rsidRPr="00905BCC">
        <w:rPr>
          <w:rStyle w:val="PlaceholderText"/>
          <w:color w:val="auto"/>
        </w:rPr>
        <w:t>Nationally Coordinated Criminal History Check</w:t>
      </w:r>
      <w:r w:rsidR="009D3FAB" w:rsidRPr="00905BCC">
        <w:rPr>
          <w:rStyle w:val="PlaceholderText"/>
          <w:color w:val="auto"/>
        </w:rPr>
        <w:t xml:space="preserve"> </w:t>
      </w:r>
      <w:r>
        <w:rPr>
          <w:rStyle w:val="PlaceholderText"/>
          <w:color w:val="auto"/>
        </w:rPr>
        <w:t xml:space="preserve">for itself </w:t>
      </w:r>
      <w:r w:rsidR="00441105">
        <w:rPr>
          <w:rStyle w:val="PlaceholderText"/>
          <w:color w:val="auto"/>
        </w:rPr>
        <w:t>following execution</w:t>
      </w:r>
      <w:r w:rsidR="00976379" w:rsidRPr="00905BCC">
        <w:rPr>
          <w:rStyle w:val="PlaceholderText"/>
          <w:color w:val="auto"/>
        </w:rPr>
        <w:t xml:space="preserve"> of </w:t>
      </w:r>
      <w:r w:rsidR="00DE7518" w:rsidRPr="00905BCC">
        <w:rPr>
          <w:rStyle w:val="PlaceholderText"/>
          <w:color w:val="auto"/>
        </w:rPr>
        <w:t xml:space="preserve">any resultant deed of standing offer </w:t>
      </w:r>
      <w:r w:rsidR="00976379" w:rsidRPr="00905BCC">
        <w:rPr>
          <w:rStyle w:val="PlaceholderText"/>
          <w:color w:val="auto"/>
        </w:rPr>
        <w:t xml:space="preserve">and annually thereafter for the duration of the </w:t>
      </w:r>
      <w:r w:rsidR="00DE7518" w:rsidRPr="00905BCC">
        <w:rPr>
          <w:rStyle w:val="PlaceholderText"/>
          <w:color w:val="auto"/>
        </w:rPr>
        <w:t xml:space="preserve">deed </w:t>
      </w:r>
      <w:r w:rsidR="003E2122" w:rsidRPr="00905BCC">
        <w:rPr>
          <w:rStyle w:val="PlaceholderText"/>
          <w:color w:val="auto"/>
        </w:rPr>
        <w:t xml:space="preserve">and </w:t>
      </w:r>
      <w:r w:rsidR="007641B4" w:rsidRPr="00905BCC">
        <w:rPr>
          <w:rStyle w:val="PlaceholderText"/>
          <w:color w:val="auto"/>
        </w:rPr>
        <w:t>any contract</w:t>
      </w:r>
      <w:r w:rsidR="008162AD" w:rsidRPr="00905BCC">
        <w:rPr>
          <w:rStyle w:val="PlaceholderText"/>
          <w:color w:val="auto"/>
        </w:rPr>
        <w:t>, with associated application fees</w:t>
      </w:r>
      <w:r w:rsidR="00976379" w:rsidRPr="00905BCC">
        <w:rPr>
          <w:rStyle w:val="PlaceholderText"/>
          <w:color w:val="auto"/>
        </w:rPr>
        <w:t xml:space="preserve"> </w:t>
      </w:r>
      <w:r w:rsidR="008162AD" w:rsidRPr="00905BCC">
        <w:rPr>
          <w:rStyle w:val="PlaceholderText"/>
          <w:color w:val="auto"/>
        </w:rPr>
        <w:t>to be borne by</w:t>
      </w:r>
      <w:r w:rsidR="00AC354D" w:rsidRPr="00905BCC">
        <w:rPr>
          <w:rStyle w:val="PlaceholderText"/>
          <w:color w:val="auto"/>
        </w:rPr>
        <w:t xml:space="preserve"> the Agency</w:t>
      </w:r>
      <w:r w:rsidR="00CE6EE6" w:rsidRPr="00905BCC">
        <w:rPr>
          <w:rStyle w:val="PlaceholderText"/>
          <w:color w:val="auto"/>
        </w:rPr>
        <w:t xml:space="preserve">; </w:t>
      </w:r>
      <w:r w:rsidR="0088344F" w:rsidRPr="00905BCC">
        <w:rPr>
          <w:rStyle w:val="PlaceholderText"/>
          <w:color w:val="auto"/>
        </w:rPr>
        <w:t xml:space="preserve">and </w:t>
      </w:r>
    </w:p>
    <w:p w14:paraId="57F57749" w14:textId="18828FB6" w:rsidR="0014257A" w:rsidRPr="00905BCC" w:rsidRDefault="00CD018B" w:rsidP="00905BCC">
      <w:pPr>
        <w:pStyle w:val="ScheduleLevel3"/>
        <w:numPr>
          <w:ilvl w:val="4"/>
          <w:numId w:val="36"/>
        </w:numPr>
        <w:rPr>
          <w:rStyle w:val="PlaceholderText"/>
          <w:color w:val="auto"/>
        </w:rPr>
      </w:pPr>
      <w:r w:rsidRPr="00905BCC">
        <w:rPr>
          <w:rStyle w:val="PlaceholderText"/>
          <w:color w:val="auto"/>
        </w:rPr>
        <w:t>c</w:t>
      </w:r>
      <w:r w:rsidR="0014257A" w:rsidRPr="00905BCC">
        <w:rPr>
          <w:rStyle w:val="PlaceholderText"/>
          <w:color w:val="auto"/>
        </w:rPr>
        <w:t xml:space="preserve">omplete mandatory induction </w:t>
      </w:r>
      <w:r w:rsidR="001B0441" w:rsidRPr="00905BCC">
        <w:rPr>
          <w:rStyle w:val="PlaceholderText"/>
          <w:color w:val="auto"/>
        </w:rPr>
        <w:t>training</w:t>
      </w:r>
      <w:r w:rsidR="00441105">
        <w:rPr>
          <w:rStyle w:val="PlaceholderText"/>
          <w:color w:val="auto"/>
        </w:rPr>
        <w:t>, as advised by the Agency,</w:t>
      </w:r>
      <w:r w:rsidR="003E2122" w:rsidRPr="00905BCC">
        <w:rPr>
          <w:rStyle w:val="PlaceholderText"/>
          <w:color w:val="auto"/>
        </w:rPr>
        <w:t xml:space="preserve"> </w:t>
      </w:r>
      <w:r w:rsidR="003E51D6" w:rsidRPr="00905BCC">
        <w:rPr>
          <w:rStyle w:val="PlaceholderText"/>
          <w:color w:val="auto"/>
        </w:rPr>
        <w:t>as a requirement for receiving engagements</w:t>
      </w:r>
      <w:r w:rsidR="0088344F" w:rsidRPr="00905BCC">
        <w:rPr>
          <w:rStyle w:val="PlaceholderText"/>
          <w:color w:val="auto"/>
        </w:rPr>
        <w:t>.</w:t>
      </w:r>
      <w:r w:rsidR="003E2122" w:rsidRPr="00905BCC">
        <w:rPr>
          <w:rStyle w:val="PlaceholderText"/>
          <w:color w:val="auto"/>
        </w:rPr>
        <w:t xml:space="preserve"> </w:t>
      </w:r>
    </w:p>
    <w:p w14:paraId="3A409807" w14:textId="7BDB8460" w:rsidR="00C467DB" w:rsidRDefault="00C467DB" w:rsidP="000307C5">
      <w:pPr>
        <w:pStyle w:val="ScheduleLevel1"/>
        <w:numPr>
          <w:ilvl w:val="1"/>
          <w:numId w:val="11"/>
        </w:numPr>
        <w:spacing w:after="140"/>
        <w:rPr>
          <w:rFonts w:ascii="Calibri" w:hAnsi="Calibri" w:cs="Calibri"/>
        </w:rPr>
      </w:pPr>
      <w:bookmarkStart w:id="624" w:name="_Toc184628086"/>
      <w:bookmarkEnd w:id="623"/>
      <w:r>
        <w:rPr>
          <w:rFonts w:ascii="Calibri" w:hAnsi="Calibri" w:cs="Calibri"/>
        </w:rPr>
        <w:t>Remuneration</w:t>
      </w:r>
    </w:p>
    <w:p w14:paraId="49B5FB1B" w14:textId="25D101D6" w:rsidR="00C467DB" w:rsidRPr="008D53F6" w:rsidRDefault="008D53F6" w:rsidP="000307C5">
      <w:pPr>
        <w:pStyle w:val="ListParagraph"/>
        <w:numPr>
          <w:ilvl w:val="3"/>
          <w:numId w:val="11"/>
        </w:numPr>
        <w:rPr>
          <w:lang w:eastAsia="en-AU"/>
        </w:rPr>
      </w:pPr>
      <w:r w:rsidRPr="00A817FE">
        <w:rPr>
          <w:rFonts w:cstheme="minorHAnsi"/>
        </w:rPr>
        <w:t xml:space="preserve">To ensure value for money in the utilisation of the </w:t>
      </w:r>
      <w:r>
        <w:rPr>
          <w:rFonts w:cstheme="minorHAnsi"/>
        </w:rPr>
        <w:t>Digital Health Advisers panel</w:t>
      </w:r>
      <w:r w:rsidR="00B927D2">
        <w:rPr>
          <w:rFonts w:cstheme="minorHAnsi"/>
        </w:rPr>
        <w:t>,</w:t>
      </w:r>
      <w:r w:rsidRPr="00A817FE">
        <w:rPr>
          <w:rFonts w:cstheme="minorHAnsi"/>
        </w:rPr>
        <w:t xml:space="preserve"> the following arrangements will be established:</w:t>
      </w:r>
    </w:p>
    <w:p w14:paraId="33D50A73" w14:textId="7EE44C61" w:rsidR="008D53F6" w:rsidRPr="00905BCC" w:rsidRDefault="00AC0573" w:rsidP="00905BCC">
      <w:pPr>
        <w:pStyle w:val="ScheduleLevel3"/>
        <w:numPr>
          <w:ilvl w:val="4"/>
          <w:numId w:val="37"/>
        </w:numPr>
        <w:rPr>
          <w:rStyle w:val="PlaceholderText"/>
          <w:color w:val="auto"/>
        </w:rPr>
      </w:pPr>
      <w:r w:rsidRPr="00905BCC">
        <w:rPr>
          <w:rStyle w:val="PlaceholderText"/>
          <w:color w:val="auto"/>
        </w:rPr>
        <w:t xml:space="preserve">the Agency </w:t>
      </w:r>
      <w:r w:rsidR="00DE7518" w:rsidRPr="00905BCC">
        <w:rPr>
          <w:rStyle w:val="PlaceholderText"/>
          <w:color w:val="auto"/>
        </w:rPr>
        <w:t>has</w:t>
      </w:r>
      <w:r w:rsidRPr="00905BCC">
        <w:rPr>
          <w:rStyle w:val="PlaceholderText"/>
          <w:color w:val="auto"/>
        </w:rPr>
        <w:t xml:space="preserve"> determine</w:t>
      </w:r>
      <w:r w:rsidR="00DE7518" w:rsidRPr="00905BCC">
        <w:rPr>
          <w:rStyle w:val="PlaceholderText"/>
          <w:color w:val="auto"/>
        </w:rPr>
        <w:t>d set</w:t>
      </w:r>
      <w:r w:rsidRPr="00905BCC">
        <w:rPr>
          <w:rStyle w:val="PlaceholderText"/>
          <w:color w:val="auto"/>
        </w:rPr>
        <w:t xml:space="preserve"> hourly rates</w:t>
      </w:r>
      <w:r w:rsidR="00DE7518" w:rsidRPr="00905BCC">
        <w:rPr>
          <w:rStyle w:val="PlaceholderText"/>
          <w:color w:val="auto"/>
        </w:rPr>
        <w:t xml:space="preserve">, as set out in </w:t>
      </w:r>
      <w:r w:rsidR="00C44E71" w:rsidRPr="00905BCC">
        <w:rPr>
          <w:rStyle w:val="PlaceholderText"/>
          <w:color w:val="auto"/>
        </w:rPr>
        <w:t xml:space="preserve">Attachment </w:t>
      </w:r>
      <w:r w:rsidR="00DE3816" w:rsidRPr="00905BCC">
        <w:rPr>
          <w:rStyle w:val="PlaceholderText"/>
          <w:color w:val="auto"/>
        </w:rPr>
        <w:t>6</w:t>
      </w:r>
      <w:r w:rsidR="00C44E71" w:rsidRPr="00905BCC">
        <w:rPr>
          <w:rStyle w:val="PlaceholderText"/>
          <w:color w:val="auto"/>
        </w:rPr>
        <w:t xml:space="preserve"> to</w:t>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_Ref418509062 \r \h  \* MERGEFORMAT </w:instrText>
      </w:r>
      <w:r w:rsidR="00EC585F" w:rsidRPr="00905BCC">
        <w:rPr>
          <w:rStyle w:val="PlaceholderText"/>
          <w:color w:val="auto"/>
        </w:rPr>
      </w:r>
      <w:r w:rsidR="00EC585F" w:rsidRPr="00905BCC">
        <w:rPr>
          <w:rStyle w:val="PlaceholderText"/>
          <w:color w:val="auto"/>
        </w:rPr>
        <w:fldChar w:fldCharType="separate"/>
      </w:r>
      <w:r w:rsidR="00082C2F">
        <w:rPr>
          <w:rStyle w:val="PlaceholderText"/>
          <w:color w:val="auto"/>
        </w:rPr>
        <w:t>Schedule 3</w:t>
      </w:r>
      <w:r w:rsidR="00EC585F" w:rsidRPr="00905BCC">
        <w:rPr>
          <w:rStyle w:val="PlaceholderText"/>
          <w:color w:val="auto"/>
        </w:rPr>
        <w:fldChar w:fldCharType="end"/>
      </w:r>
      <w:r w:rsidR="00EC585F" w:rsidRPr="00905BCC">
        <w:rPr>
          <w:rStyle w:val="PlaceholderText"/>
          <w:color w:val="auto"/>
        </w:rPr>
        <w:t xml:space="preserve"> [</w:t>
      </w:r>
      <w:r w:rsidR="00EC585F" w:rsidRPr="00905BCC">
        <w:rPr>
          <w:rStyle w:val="PlaceholderText"/>
          <w:color w:val="auto"/>
        </w:rPr>
        <w:fldChar w:fldCharType="begin"/>
      </w:r>
      <w:r w:rsidR="00EC585F" w:rsidRPr="00905BCC">
        <w:rPr>
          <w:rStyle w:val="PlaceholderText"/>
          <w:color w:val="auto"/>
        </w:rPr>
        <w:instrText xml:space="preserve"> REF _Ref426381040 \h  \* MERGEFORMAT </w:instrText>
      </w:r>
      <w:r w:rsidR="00EC585F" w:rsidRPr="00905BCC">
        <w:rPr>
          <w:rStyle w:val="PlaceholderText"/>
          <w:color w:val="auto"/>
        </w:rPr>
      </w:r>
      <w:r w:rsidR="00EC585F" w:rsidRPr="00905BCC">
        <w:rPr>
          <w:rStyle w:val="PlaceholderText"/>
          <w:color w:val="auto"/>
        </w:rPr>
        <w:fldChar w:fldCharType="separate"/>
      </w:r>
      <w:r w:rsidR="00082C2F" w:rsidRPr="00082C2F">
        <w:rPr>
          <w:rStyle w:val="PlaceholderText"/>
          <w:color w:val="auto"/>
        </w:rPr>
        <w:t>Tender Response Forms</w:t>
      </w:r>
      <w:r w:rsidR="00EC585F" w:rsidRPr="00905BCC">
        <w:rPr>
          <w:rStyle w:val="PlaceholderText"/>
          <w:color w:val="auto"/>
        </w:rPr>
        <w:fldChar w:fldCharType="end"/>
      </w:r>
      <w:r w:rsidR="00EC585F" w:rsidRPr="00905BCC">
        <w:rPr>
          <w:rStyle w:val="PlaceholderText"/>
          <w:color w:val="auto"/>
        </w:rPr>
        <w:t>]</w:t>
      </w:r>
      <w:r w:rsidR="00DE7518" w:rsidRPr="00905BCC">
        <w:rPr>
          <w:rStyle w:val="PlaceholderText"/>
          <w:color w:val="auto"/>
        </w:rPr>
        <w:t>,</w:t>
      </w:r>
      <w:r w:rsidRPr="00905BCC">
        <w:rPr>
          <w:rStyle w:val="PlaceholderText"/>
          <w:color w:val="auto"/>
        </w:rPr>
        <w:t xml:space="preserve"> based on clinical specialty(s) and digital health expertise</w:t>
      </w:r>
      <w:r w:rsidR="00DE7518" w:rsidRPr="00905BCC">
        <w:rPr>
          <w:rStyle w:val="PlaceholderText"/>
          <w:color w:val="auto"/>
        </w:rPr>
        <w:t>;</w:t>
      </w:r>
    </w:p>
    <w:p w14:paraId="79846534" w14:textId="09671229" w:rsidR="00AC0573" w:rsidRPr="00905BCC" w:rsidRDefault="00DE7518" w:rsidP="00905BCC">
      <w:pPr>
        <w:pStyle w:val="ScheduleLevel3"/>
        <w:numPr>
          <w:ilvl w:val="4"/>
          <w:numId w:val="37"/>
        </w:numPr>
        <w:rPr>
          <w:rStyle w:val="PlaceholderText"/>
          <w:color w:val="auto"/>
        </w:rPr>
      </w:pPr>
      <w:r w:rsidRPr="00905BCC">
        <w:rPr>
          <w:rStyle w:val="PlaceholderText"/>
          <w:color w:val="auto"/>
        </w:rPr>
        <w:t>the h</w:t>
      </w:r>
      <w:r w:rsidR="00B13A1F" w:rsidRPr="00905BCC">
        <w:rPr>
          <w:rStyle w:val="PlaceholderText"/>
          <w:color w:val="auto"/>
        </w:rPr>
        <w:t xml:space="preserve">ourly rates </w:t>
      </w:r>
      <w:r w:rsidR="00B927D2" w:rsidRPr="00905BCC">
        <w:rPr>
          <w:rStyle w:val="PlaceholderText"/>
          <w:color w:val="auto"/>
        </w:rPr>
        <w:t>are</w:t>
      </w:r>
      <w:r w:rsidR="002D25AB" w:rsidRPr="00905BCC">
        <w:rPr>
          <w:rStyle w:val="PlaceholderText"/>
          <w:color w:val="auto"/>
        </w:rPr>
        <w:t xml:space="preserve"> reflective of</w:t>
      </w:r>
      <w:r w:rsidR="00402181" w:rsidRPr="00905BCC">
        <w:rPr>
          <w:rStyle w:val="PlaceholderText"/>
          <w:color w:val="auto"/>
        </w:rPr>
        <w:t xml:space="preserve"> the rates that apply to</w:t>
      </w:r>
      <w:r w:rsidR="002D25AB" w:rsidRPr="00905BCC">
        <w:rPr>
          <w:rStyle w:val="PlaceholderText"/>
          <w:color w:val="auto"/>
        </w:rPr>
        <w:t xml:space="preserve"> comparative clinical services in the market</w:t>
      </w:r>
      <w:r w:rsidRPr="00905BCC">
        <w:rPr>
          <w:rStyle w:val="PlaceholderText"/>
          <w:color w:val="auto"/>
        </w:rPr>
        <w:t>;</w:t>
      </w:r>
    </w:p>
    <w:p w14:paraId="698BA7BD" w14:textId="2B8DB6E3" w:rsidR="00DE7518"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Tenderers are requested to nominate, in Attachment </w:t>
      </w:r>
      <w:r w:rsidR="00DE3816" w:rsidRPr="00905BCC">
        <w:rPr>
          <w:rStyle w:val="PlaceholderText"/>
          <w:color w:val="auto"/>
        </w:rPr>
        <w:t>6</w:t>
      </w:r>
      <w:r w:rsidRPr="00905BCC">
        <w:rPr>
          <w:rStyle w:val="PlaceholderText"/>
          <w:color w:val="auto"/>
        </w:rPr>
        <w:t xml:space="preserve"> to </w:t>
      </w:r>
      <w:r w:rsidRPr="00905BCC">
        <w:rPr>
          <w:rStyle w:val="PlaceholderText"/>
          <w:color w:val="auto"/>
        </w:rPr>
        <w:fldChar w:fldCharType="begin"/>
      </w:r>
      <w:r w:rsidRPr="00905BCC">
        <w:rPr>
          <w:rStyle w:val="PlaceholderText"/>
          <w:color w:val="auto"/>
        </w:rPr>
        <w:instrText xml:space="preserve"> REF _Ref418509062 \r \h  \* MERGEFORMAT </w:instrText>
      </w:r>
      <w:r w:rsidRPr="00905BCC">
        <w:rPr>
          <w:rStyle w:val="PlaceholderText"/>
          <w:color w:val="auto"/>
        </w:rPr>
      </w:r>
      <w:r w:rsidRPr="00905BCC">
        <w:rPr>
          <w:rStyle w:val="PlaceholderText"/>
          <w:color w:val="auto"/>
        </w:rPr>
        <w:fldChar w:fldCharType="separate"/>
      </w:r>
      <w:r w:rsidR="00082C2F">
        <w:rPr>
          <w:rStyle w:val="PlaceholderText"/>
          <w:color w:val="auto"/>
        </w:rPr>
        <w:t>Schedule 3</w:t>
      </w:r>
      <w:r w:rsidRPr="00905BCC">
        <w:rPr>
          <w:rStyle w:val="PlaceholderText"/>
          <w:color w:val="auto"/>
        </w:rPr>
        <w:fldChar w:fldCharType="end"/>
      </w:r>
      <w:r w:rsidRPr="00905BCC">
        <w:rPr>
          <w:rStyle w:val="PlaceholderText"/>
          <w:color w:val="auto"/>
        </w:rPr>
        <w:t xml:space="preserve"> [</w:t>
      </w:r>
      <w:r w:rsidRPr="00905BCC">
        <w:rPr>
          <w:rStyle w:val="PlaceholderText"/>
          <w:color w:val="auto"/>
        </w:rPr>
        <w:fldChar w:fldCharType="begin"/>
      </w:r>
      <w:r w:rsidRPr="00905BCC">
        <w:rPr>
          <w:rStyle w:val="PlaceholderText"/>
          <w:color w:val="auto"/>
        </w:rPr>
        <w:instrText xml:space="preserve"> REF _Ref426381040 \h  \* MERGEFORMAT </w:instrText>
      </w:r>
      <w:r w:rsidRPr="00905BCC">
        <w:rPr>
          <w:rStyle w:val="PlaceholderText"/>
          <w:color w:val="auto"/>
        </w:rPr>
      </w:r>
      <w:r w:rsidRPr="00905BCC">
        <w:rPr>
          <w:rStyle w:val="PlaceholderText"/>
          <w:color w:val="auto"/>
        </w:rPr>
        <w:fldChar w:fldCharType="separate"/>
      </w:r>
      <w:r w:rsidR="00082C2F" w:rsidRPr="00082C2F">
        <w:rPr>
          <w:rStyle w:val="PlaceholderText"/>
          <w:color w:val="auto"/>
        </w:rPr>
        <w:t>Tender Response Forms</w:t>
      </w:r>
      <w:r w:rsidRPr="00905BCC">
        <w:rPr>
          <w:rStyle w:val="PlaceholderText"/>
          <w:color w:val="auto"/>
        </w:rPr>
        <w:fldChar w:fldCharType="end"/>
      </w:r>
      <w:r w:rsidRPr="00905BCC">
        <w:rPr>
          <w:rStyle w:val="PlaceholderText"/>
          <w:color w:val="auto"/>
        </w:rPr>
        <w:t>], which hourly rate band they consider should apply to them</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Pr="00905BCC">
        <w:rPr>
          <w:rStyle w:val="PlaceholderText"/>
          <w:color w:val="auto"/>
        </w:rPr>
        <w:t xml:space="preserve">, based on their experience and expertise relevant to the delivery of the Services; </w:t>
      </w:r>
    </w:p>
    <w:p w14:paraId="2DB2CD7A" w14:textId="64643B28" w:rsidR="00B927D2" w:rsidRPr="00905BCC" w:rsidRDefault="00B927D2" w:rsidP="00905BCC">
      <w:pPr>
        <w:pStyle w:val="ScheduleLevel3"/>
        <w:numPr>
          <w:ilvl w:val="4"/>
          <w:numId w:val="37"/>
        </w:numPr>
        <w:rPr>
          <w:rStyle w:val="PlaceholderText"/>
          <w:color w:val="auto"/>
        </w:rPr>
      </w:pPr>
      <w:r w:rsidRPr="00905BCC">
        <w:rPr>
          <w:rStyle w:val="PlaceholderText"/>
          <w:color w:val="auto"/>
        </w:rPr>
        <w:t xml:space="preserve">the Agency will consider Tenderers' nominated hourly rate band, but will </w:t>
      </w:r>
      <w:r w:rsidR="00402181" w:rsidRPr="00905BCC">
        <w:rPr>
          <w:rStyle w:val="PlaceholderText"/>
          <w:color w:val="auto"/>
        </w:rPr>
        <w:t>form its own view</w:t>
      </w:r>
      <w:r w:rsidR="00C526AC" w:rsidRPr="00905BCC">
        <w:rPr>
          <w:rStyle w:val="PlaceholderText"/>
          <w:color w:val="auto"/>
        </w:rPr>
        <w:t xml:space="preserve"> as to which band applies to each successful Tenderer</w:t>
      </w:r>
      <w:r w:rsidR="0029200E" w:rsidRPr="00905BCC">
        <w:rPr>
          <w:rStyle w:val="PlaceholderText"/>
          <w:color w:val="auto"/>
        </w:rPr>
        <w:t xml:space="preserve"> (or each of their </w:t>
      </w:r>
      <w:r w:rsidR="00324ECE" w:rsidRPr="00905BCC">
        <w:rPr>
          <w:rStyle w:val="PlaceholderText"/>
          <w:color w:val="auto"/>
        </w:rPr>
        <w:t>S</w:t>
      </w:r>
      <w:r w:rsidR="0029200E" w:rsidRPr="00905BCC">
        <w:rPr>
          <w:rStyle w:val="PlaceholderText"/>
          <w:color w:val="auto"/>
        </w:rPr>
        <w:t xml:space="preserve">pecified </w:t>
      </w:r>
      <w:r w:rsidR="00324ECE" w:rsidRPr="00905BCC">
        <w:rPr>
          <w:rStyle w:val="PlaceholderText"/>
          <w:color w:val="auto"/>
        </w:rPr>
        <w:t>P</w:t>
      </w:r>
      <w:r w:rsidR="0029200E" w:rsidRPr="00905BCC">
        <w:rPr>
          <w:rStyle w:val="PlaceholderText"/>
          <w:color w:val="auto"/>
        </w:rPr>
        <w:t>ersonnel, where applicable)</w:t>
      </w:r>
      <w:r w:rsidR="00C526AC" w:rsidRPr="00905BCC">
        <w:rPr>
          <w:rStyle w:val="PlaceholderText"/>
          <w:color w:val="auto"/>
        </w:rPr>
        <w:t>;</w:t>
      </w:r>
    </w:p>
    <w:p w14:paraId="3EDFA7D7" w14:textId="25DE80D0" w:rsidR="002D25AB" w:rsidRPr="00905BCC" w:rsidRDefault="00926F22" w:rsidP="00905BCC">
      <w:pPr>
        <w:pStyle w:val="ScheduleLevel3"/>
        <w:numPr>
          <w:ilvl w:val="4"/>
          <w:numId w:val="37"/>
        </w:numPr>
        <w:rPr>
          <w:rStyle w:val="PlaceholderText"/>
          <w:color w:val="auto"/>
        </w:rPr>
      </w:pPr>
      <w:r w:rsidRPr="00905BCC">
        <w:rPr>
          <w:rStyle w:val="PlaceholderText"/>
          <w:color w:val="auto"/>
        </w:rPr>
        <w:t xml:space="preserve">the Clinical Governance section </w:t>
      </w:r>
      <w:r w:rsidR="00DE7518" w:rsidRPr="00905BCC">
        <w:rPr>
          <w:rStyle w:val="PlaceholderText"/>
          <w:color w:val="auto"/>
        </w:rPr>
        <w:t xml:space="preserve">of the Agency </w:t>
      </w:r>
      <w:r w:rsidRPr="00905BCC">
        <w:rPr>
          <w:rStyle w:val="PlaceholderText"/>
          <w:color w:val="auto"/>
        </w:rPr>
        <w:t xml:space="preserve">will allocate work, events and/or activities to Digital Health Advisers </w:t>
      </w:r>
      <w:r w:rsidR="00DE7518" w:rsidRPr="00905BCC">
        <w:rPr>
          <w:rStyle w:val="PlaceholderText"/>
          <w:color w:val="auto"/>
        </w:rPr>
        <w:t>by issuing a contract under a deed of standing offer,</w:t>
      </w:r>
      <w:r w:rsidR="00C526AC" w:rsidRPr="00905BCC">
        <w:rPr>
          <w:rStyle w:val="PlaceholderText"/>
          <w:color w:val="auto"/>
        </w:rPr>
        <w:t xml:space="preserve"> for which the Digital Health Adviser will be paid at its allocated hourly rate</w:t>
      </w:r>
      <w:r w:rsidR="0029200E" w:rsidRPr="00905BCC">
        <w:rPr>
          <w:rStyle w:val="PlaceholderText"/>
          <w:color w:val="auto"/>
        </w:rPr>
        <w:t>/s</w:t>
      </w:r>
      <w:r w:rsidR="00C526AC" w:rsidRPr="00905BCC">
        <w:rPr>
          <w:rStyle w:val="PlaceholderText"/>
          <w:color w:val="auto"/>
        </w:rPr>
        <w:t>. This approach</w:t>
      </w:r>
      <w:r w:rsidR="00DE7518" w:rsidRPr="00905BCC">
        <w:rPr>
          <w:rStyle w:val="PlaceholderText"/>
          <w:color w:val="auto"/>
        </w:rPr>
        <w:t xml:space="preserve"> </w:t>
      </w:r>
      <w:r w:rsidR="00C526AC" w:rsidRPr="00905BCC">
        <w:rPr>
          <w:rStyle w:val="PlaceholderText"/>
          <w:color w:val="auto"/>
        </w:rPr>
        <w:t>removes</w:t>
      </w:r>
      <w:r w:rsidRPr="00905BCC">
        <w:rPr>
          <w:rStyle w:val="PlaceholderText"/>
          <w:color w:val="auto"/>
        </w:rPr>
        <w:t xml:space="preserve"> the potential for any unapproved activities that will draw down on the Digital Health Advisers</w:t>
      </w:r>
      <w:r w:rsidR="00C526AC" w:rsidRPr="00905BCC">
        <w:rPr>
          <w:rStyle w:val="PlaceholderText"/>
          <w:color w:val="auto"/>
        </w:rPr>
        <w:t>'</w:t>
      </w:r>
      <w:r w:rsidRPr="00905BCC">
        <w:rPr>
          <w:rStyle w:val="PlaceholderText"/>
          <w:color w:val="auto"/>
        </w:rPr>
        <w:t xml:space="preserve"> budget</w:t>
      </w:r>
      <w:r w:rsidR="00DE7518" w:rsidRPr="00905BCC">
        <w:rPr>
          <w:rStyle w:val="PlaceholderText"/>
          <w:color w:val="auto"/>
        </w:rPr>
        <w:t>;</w:t>
      </w:r>
      <w:r w:rsidR="00381486" w:rsidRPr="00905BCC">
        <w:rPr>
          <w:rStyle w:val="PlaceholderText"/>
          <w:color w:val="auto"/>
        </w:rPr>
        <w:t xml:space="preserve"> and</w:t>
      </w:r>
    </w:p>
    <w:p w14:paraId="6563E7DE" w14:textId="0A01E436" w:rsidR="004D2353" w:rsidRDefault="00381486" w:rsidP="004D2353">
      <w:pPr>
        <w:pStyle w:val="ScheduleLevel3"/>
        <w:numPr>
          <w:ilvl w:val="4"/>
          <w:numId w:val="37"/>
        </w:numPr>
        <w:rPr>
          <w:rStyle w:val="PlaceholderText"/>
          <w:color w:val="auto"/>
        </w:rPr>
      </w:pPr>
      <w:r w:rsidRPr="00905BCC">
        <w:rPr>
          <w:rStyle w:val="PlaceholderText"/>
          <w:color w:val="auto"/>
        </w:rPr>
        <w:lastRenderedPageBreak/>
        <w:t>a</w:t>
      </w:r>
      <w:r w:rsidR="00395064" w:rsidRPr="00905BCC">
        <w:rPr>
          <w:rStyle w:val="PlaceholderText"/>
          <w:color w:val="auto"/>
        </w:rPr>
        <w:t xml:space="preserve">irfares at economy rates and other travel and accommodation to support the provision of </w:t>
      </w:r>
      <w:r w:rsidRPr="00905BCC">
        <w:rPr>
          <w:rStyle w:val="PlaceholderText"/>
          <w:color w:val="auto"/>
        </w:rPr>
        <w:t>the Services</w:t>
      </w:r>
      <w:r w:rsidR="00395064" w:rsidRPr="00905BCC">
        <w:rPr>
          <w:rStyle w:val="PlaceholderText"/>
          <w:color w:val="auto"/>
        </w:rPr>
        <w:t xml:space="preserve"> </w:t>
      </w:r>
      <w:r w:rsidRPr="00905BCC">
        <w:rPr>
          <w:rStyle w:val="PlaceholderText"/>
          <w:color w:val="auto"/>
        </w:rPr>
        <w:t>(</w:t>
      </w:r>
      <w:r w:rsidR="00395064" w:rsidRPr="00905BCC">
        <w:rPr>
          <w:rStyle w:val="PlaceholderText"/>
          <w:color w:val="auto"/>
        </w:rPr>
        <w:t>where required</w:t>
      </w:r>
      <w:r w:rsidRPr="00905BCC">
        <w:rPr>
          <w:rStyle w:val="PlaceholderText"/>
          <w:color w:val="auto"/>
        </w:rPr>
        <w:t>)</w:t>
      </w:r>
      <w:r w:rsidR="00395064" w:rsidRPr="00905BCC">
        <w:rPr>
          <w:rStyle w:val="PlaceholderText"/>
          <w:color w:val="auto"/>
        </w:rPr>
        <w:t xml:space="preserve"> will be arranged by the Agency in accordance with the Agency’s Corporate Travel, Allowance and Expense Policy</w:t>
      </w:r>
      <w:r w:rsidR="00E27BD3">
        <w:rPr>
          <w:rStyle w:val="PlaceholderText"/>
          <w:color w:val="auto"/>
        </w:rPr>
        <w:t xml:space="preserve"> (as set out at </w:t>
      </w:r>
      <w:r w:rsidR="004D2353" w:rsidRPr="004D2353">
        <w:rPr>
          <w:rStyle w:val="PlaceholderText"/>
          <w:color w:val="auto"/>
        </w:rPr>
        <w:fldChar w:fldCharType="begin"/>
      </w:r>
      <w:r w:rsidR="004D2353" w:rsidRPr="004D2353">
        <w:rPr>
          <w:rStyle w:val="PlaceholderText"/>
          <w:color w:val="auto"/>
        </w:rPr>
        <w:instrText xml:space="preserve"> REF _Ref208592158 \r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Pr>
          <w:rStyle w:val="PlaceholderText"/>
          <w:color w:val="auto"/>
        </w:rPr>
        <w:t>Schedule 5</w:t>
      </w:r>
      <w:r w:rsidR="004D2353" w:rsidRPr="004D2353">
        <w:rPr>
          <w:rStyle w:val="PlaceholderText"/>
          <w:color w:val="auto"/>
        </w:rPr>
        <w:fldChar w:fldCharType="end"/>
      </w:r>
      <w:r w:rsidR="004D2353" w:rsidRPr="004D2353">
        <w:rPr>
          <w:rStyle w:val="PlaceholderText"/>
          <w:color w:val="auto"/>
        </w:rPr>
        <w:t xml:space="preserve"> [</w:t>
      </w:r>
      <w:r w:rsidR="004D2353" w:rsidRPr="004D2353">
        <w:rPr>
          <w:rStyle w:val="PlaceholderText"/>
          <w:color w:val="auto"/>
        </w:rPr>
        <w:fldChar w:fldCharType="begin"/>
      </w:r>
      <w:r w:rsidR="004D2353" w:rsidRPr="004D2353">
        <w:rPr>
          <w:rStyle w:val="PlaceholderText"/>
          <w:color w:val="auto"/>
        </w:rPr>
        <w:instrText xml:space="preserve"> REF _Ref208592158 \h </w:instrText>
      </w:r>
      <w:r w:rsidR="004D2353">
        <w:rPr>
          <w:rStyle w:val="PlaceholderText"/>
          <w:color w:val="auto"/>
        </w:rPr>
        <w:instrText xml:space="preserve"> \* MERGEFORMAT </w:instrText>
      </w:r>
      <w:r w:rsidR="004D2353" w:rsidRPr="004D2353">
        <w:rPr>
          <w:rStyle w:val="PlaceholderText"/>
          <w:color w:val="auto"/>
        </w:rPr>
      </w:r>
      <w:r w:rsidR="004D2353" w:rsidRPr="004D2353">
        <w:rPr>
          <w:rStyle w:val="PlaceholderText"/>
          <w:color w:val="auto"/>
        </w:rPr>
        <w:fldChar w:fldCharType="separate"/>
      </w:r>
      <w:r w:rsidR="00082C2F" w:rsidRPr="00082C2F">
        <w:rPr>
          <w:rStyle w:val="PlaceholderText"/>
          <w:color w:val="auto"/>
        </w:rPr>
        <w:t>Corporate Travel Allowance and Expense Policy</w:t>
      </w:r>
      <w:r w:rsidR="004D2353" w:rsidRPr="004D2353">
        <w:rPr>
          <w:rStyle w:val="PlaceholderText"/>
          <w:color w:val="auto"/>
        </w:rPr>
        <w:fldChar w:fldCharType="end"/>
      </w:r>
      <w:r w:rsidR="004D2353" w:rsidRPr="004D2353">
        <w:rPr>
          <w:rStyle w:val="PlaceholderText"/>
          <w:color w:val="auto"/>
        </w:rPr>
        <w:t>]</w:t>
      </w:r>
      <w:r w:rsidR="00E27BD3" w:rsidRPr="004D2353">
        <w:rPr>
          <w:rStyle w:val="PlaceholderText"/>
          <w:color w:val="auto"/>
        </w:rPr>
        <w:t>)</w:t>
      </w:r>
      <w:r w:rsidR="00395064" w:rsidRPr="004D2353">
        <w:rPr>
          <w:rStyle w:val="PlaceholderText"/>
          <w:color w:val="auto"/>
        </w:rPr>
        <w:t xml:space="preserve">. </w:t>
      </w:r>
    </w:p>
    <w:p w14:paraId="20B1FF75" w14:textId="1918BEFE" w:rsidR="00926F22" w:rsidRPr="004D2353" w:rsidRDefault="00395064" w:rsidP="004D2353">
      <w:pPr>
        <w:pStyle w:val="ListParagraph"/>
        <w:numPr>
          <w:ilvl w:val="3"/>
          <w:numId w:val="11"/>
        </w:numPr>
        <w:rPr>
          <w:rStyle w:val="PlaceholderText"/>
          <w:color w:val="auto"/>
        </w:rPr>
      </w:pPr>
      <w:r w:rsidRPr="004D2353">
        <w:rPr>
          <w:rStyle w:val="PlaceholderText"/>
          <w:color w:val="auto"/>
        </w:rPr>
        <w:t>Approved travel related expenses will be reimbursed by the Agency in accordance with the Agency’s Corporate Travel, Allowance and Expense Policy.</w:t>
      </w:r>
    </w:p>
    <w:p w14:paraId="5F720572" w14:textId="21F0862D"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 xml:space="preserve">Term of </w:t>
      </w:r>
      <w:r w:rsidR="00381486">
        <w:rPr>
          <w:rFonts w:ascii="Calibri" w:hAnsi="Calibri" w:cs="Calibri"/>
        </w:rPr>
        <w:t>Deed</w:t>
      </w:r>
      <w:r w:rsidRPr="00BC6645">
        <w:rPr>
          <w:rFonts w:ascii="Calibri" w:hAnsi="Calibri" w:cs="Calibri"/>
        </w:rPr>
        <w:t>/Time Frame</w:t>
      </w:r>
      <w:bookmarkEnd w:id="624"/>
    </w:p>
    <w:p w14:paraId="107AF1D6" w14:textId="5B04F91E" w:rsidR="00A0040A" w:rsidRPr="00C21C8C" w:rsidRDefault="008A0761" w:rsidP="000307C5">
      <w:pPr>
        <w:pStyle w:val="ScheduleLevel3"/>
        <w:numPr>
          <w:ilvl w:val="3"/>
          <w:numId w:val="11"/>
        </w:numPr>
        <w:rPr>
          <w:rFonts w:ascii="Calibri" w:hAnsi="Calibri" w:cs="Calibri"/>
        </w:rPr>
      </w:pPr>
      <w:r w:rsidRPr="00C21C8C">
        <w:rPr>
          <w:rFonts w:ascii="Calibri" w:hAnsi="Calibri" w:cs="Calibri"/>
        </w:rPr>
        <w:t xml:space="preserve">The resultant contract </w:t>
      </w:r>
      <w:r w:rsidR="00381486" w:rsidRPr="00C21C8C">
        <w:rPr>
          <w:rFonts w:ascii="Calibri" w:hAnsi="Calibri" w:cs="Calibri"/>
        </w:rPr>
        <w:t xml:space="preserve">deed of standing offer </w:t>
      </w:r>
      <w:r w:rsidRPr="00C21C8C">
        <w:rPr>
          <w:rFonts w:ascii="Calibri" w:hAnsi="Calibri" w:cs="Calibri"/>
        </w:rPr>
        <w:t xml:space="preserve">(if any) is expected to commence on </w:t>
      </w:r>
      <w:sdt>
        <w:sdtPr>
          <w:rPr>
            <w:rFonts w:ascii="Calibri" w:hAnsi="Calibri" w:cs="Calibri"/>
          </w:rPr>
          <w:id w:val="123744065"/>
          <w:placeholder>
            <w:docPart w:val="D1A2785A6B70406082457B519FA42056"/>
          </w:placeholder>
          <w:date w:fullDate="2026-01-12T00:00:00Z">
            <w:dateFormat w:val="dddd, d MMMM yyyy"/>
            <w:lid w:val="en-AU"/>
            <w:storeMappedDataAs w:val="dateTime"/>
            <w:calendar w:val="gregorian"/>
          </w:date>
        </w:sdtPr>
        <w:sdtContent>
          <w:r w:rsidR="008002BE" w:rsidRPr="00C21C8C">
            <w:rPr>
              <w:rFonts w:ascii="Calibri" w:hAnsi="Calibri" w:cs="Calibri"/>
            </w:rPr>
            <w:t>Monday, 12 January 2026</w:t>
          </w:r>
        </w:sdtContent>
      </w:sdt>
      <w:r w:rsidRPr="00C21C8C">
        <w:rPr>
          <w:rFonts w:ascii="Calibri" w:hAnsi="Calibri" w:cs="Calibri"/>
        </w:rPr>
        <w:t xml:space="preserve"> and conclude on </w:t>
      </w:r>
      <w:sdt>
        <w:sdtPr>
          <w:rPr>
            <w:rFonts w:ascii="Calibri" w:hAnsi="Calibri" w:cs="Calibri"/>
          </w:rPr>
          <w:id w:val="-1145888972"/>
          <w:placeholder>
            <w:docPart w:val="011A1F3C44A34C9BA22773AF5CB3D732"/>
          </w:placeholder>
          <w:date w:fullDate="2028-01-11T00:00:00Z">
            <w:dateFormat w:val="dddd, d MMMM yyyy"/>
            <w:lid w:val="en-AU"/>
            <w:storeMappedDataAs w:val="dateTime"/>
            <w:calendar w:val="gregorian"/>
          </w:date>
        </w:sdtPr>
        <w:sdtContent>
          <w:r w:rsidR="00D7770F" w:rsidRPr="00C21C8C">
            <w:rPr>
              <w:rFonts w:ascii="Calibri" w:hAnsi="Calibri" w:cs="Calibri"/>
            </w:rPr>
            <w:t>Tuesday, 11 January 2028</w:t>
          </w:r>
        </w:sdtContent>
      </w:sdt>
      <w:r w:rsidR="00FF64EF" w:rsidRPr="00C21C8C">
        <w:rPr>
          <w:rFonts w:ascii="Calibri" w:hAnsi="Calibri" w:cs="Calibri"/>
        </w:rPr>
        <w:t xml:space="preserve">. </w:t>
      </w:r>
    </w:p>
    <w:p w14:paraId="1B6B4C0F" w14:textId="4E0C7EF5" w:rsidR="00E7506F" w:rsidRDefault="00E7506F" w:rsidP="000307C5">
      <w:pPr>
        <w:pStyle w:val="ScheduleLevel3"/>
        <w:numPr>
          <w:ilvl w:val="3"/>
          <w:numId w:val="11"/>
        </w:numPr>
        <w:rPr>
          <w:rFonts w:ascii="Calibri" w:hAnsi="Calibri" w:cs="Calibri"/>
        </w:rPr>
      </w:pPr>
      <w:r w:rsidRPr="00C21C8C">
        <w:rPr>
          <w:rFonts w:ascii="Calibri" w:hAnsi="Calibri" w:cs="Calibri"/>
        </w:rPr>
        <w:t>The resultant</w:t>
      </w:r>
      <w:r w:rsidRPr="00C21C8C">
        <w:rPr>
          <w:rFonts w:asciiTheme="minorHAnsi" w:hAnsiTheme="minorHAnsi" w:cstheme="minorHAnsi"/>
        </w:rPr>
        <w:t xml:space="preserve"> </w:t>
      </w:r>
      <w:r w:rsidR="00381486" w:rsidRPr="00C21C8C">
        <w:rPr>
          <w:rFonts w:asciiTheme="minorHAnsi" w:hAnsiTheme="minorHAnsi" w:cstheme="minorHAnsi"/>
        </w:rPr>
        <w:t xml:space="preserve">deed of standing offer </w:t>
      </w:r>
      <w:r w:rsidRPr="00C21C8C">
        <w:rPr>
          <w:rFonts w:asciiTheme="minorHAnsi" w:hAnsiTheme="minorHAnsi" w:cstheme="minorHAnsi"/>
        </w:rPr>
        <w:t xml:space="preserve">(if any) </w:t>
      </w:r>
      <w:r w:rsidR="00381486" w:rsidRPr="00C21C8C">
        <w:rPr>
          <w:rFonts w:asciiTheme="minorHAnsi" w:hAnsiTheme="minorHAnsi" w:cstheme="minorHAnsi"/>
        </w:rPr>
        <w:t xml:space="preserve">will </w:t>
      </w:r>
      <w:r w:rsidRPr="00C21C8C">
        <w:rPr>
          <w:rFonts w:asciiTheme="minorHAnsi" w:hAnsiTheme="minorHAnsi" w:cstheme="minorHAnsi"/>
        </w:rPr>
        <w:t xml:space="preserve">also include </w:t>
      </w:r>
      <w:r w:rsidR="000B6F77" w:rsidRPr="00C21C8C">
        <w:rPr>
          <w:rFonts w:asciiTheme="minorHAnsi" w:hAnsiTheme="minorHAnsi" w:cstheme="minorHAnsi"/>
        </w:rPr>
        <w:t xml:space="preserve">the Agency's right to extend the deed for </w:t>
      </w:r>
      <w:r w:rsidRPr="00C21C8C">
        <w:rPr>
          <w:rFonts w:asciiTheme="minorHAnsi" w:hAnsiTheme="minorHAnsi" w:cstheme="minorHAnsi"/>
        </w:rPr>
        <w:t xml:space="preserve">one 12-month </w:t>
      </w:r>
      <w:r w:rsidR="000B6F77" w:rsidRPr="00C21C8C">
        <w:rPr>
          <w:rFonts w:asciiTheme="minorHAnsi" w:hAnsiTheme="minorHAnsi" w:cstheme="minorHAnsi"/>
        </w:rPr>
        <w:t>period</w:t>
      </w:r>
      <w:r w:rsidRPr="00C21C8C">
        <w:rPr>
          <w:rFonts w:asciiTheme="minorHAnsi" w:hAnsiTheme="minorHAnsi" w:cstheme="minorHAnsi"/>
        </w:rPr>
        <w:t>, with the written agreement</w:t>
      </w:r>
      <w:r w:rsidRPr="00E4386B">
        <w:rPr>
          <w:rFonts w:asciiTheme="minorHAnsi" w:hAnsiTheme="minorHAnsi" w:cstheme="minorHAnsi"/>
        </w:rPr>
        <w:t xml:space="preserve"> of both parties before the resultant </w:t>
      </w:r>
      <w:r w:rsidR="00381486">
        <w:rPr>
          <w:rFonts w:asciiTheme="minorHAnsi" w:hAnsiTheme="minorHAnsi" w:cstheme="minorHAnsi"/>
        </w:rPr>
        <w:t>deed of standing offer</w:t>
      </w:r>
      <w:r w:rsidRPr="00E4386B">
        <w:rPr>
          <w:rFonts w:asciiTheme="minorHAnsi" w:hAnsiTheme="minorHAnsi" w:cstheme="minorHAnsi"/>
        </w:rPr>
        <w:t xml:space="preserve"> expires</w:t>
      </w:r>
      <w:r>
        <w:rPr>
          <w:rFonts w:asciiTheme="minorHAnsi" w:hAnsiTheme="minorHAnsi" w:cstheme="minorHAnsi"/>
        </w:rPr>
        <w:t>.</w:t>
      </w:r>
    </w:p>
    <w:p w14:paraId="065C59F4" w14:textId="77777777" w:rsidR="008A0761" w:rsidRPr="00BC6645" w:rsidRDefault="008A0761" w:rsidP="000307C5">
      <w:pPr>
        <w:pStyle w:val="ScheduleLevel1"/>
        <w:numPr>
          <w:ilvl w:val="1"/>
          <w:numId w:val="11"/>
        </w:numPr>
        <w:spacing w:after="140"/>
        <w:rPr>
          <w:rFonts w:ascii="Calibri" w:hAnsi="Calibri" w:cs="Calibri"/>
        </w:rPr>
      </w:pPr>
      <w:r w:rsidRPr="00BC6645">
        <w:rPr>
          <w:rFonts w:ascii="Calibri" w:hAnsi="Calibri" w:cs="Calibri"/>
        </w:rPr>
        <w:t>Commonwealth Legislation and Policies</w:t>
      </w:r>
    </w:p>
    <w:p w14:paraId="37D43F08" w14:textId="66399A40" w:rsidR="008A0761" w:rsidRPr="00BC6645" w:rsidRDefault="009B5429" w:rsidP="000307C5">
      <w:pPr>
        <w:pStyle w:val="ScheduleLevel3"/>
        <w:numPr>
          <w:ilvl w:val="3"/>
          <w:numId w:val="11"/>
        </w:numPr>
        <w:rPr>
          <w:rFonts w:ascii="Calibri" w:hAnsi="Calibri" w:cs="Calibri"/>
        </w:rPr>
      </w:pPr>
      <w:bookmarkStart w:id="625" w:name="_Ref305147224"/>
      <w:r>
        <w:rPr>
          <w:rFonts w:ascii="Calibri" w:hAnsi="Calibri" w:cs="Calibri"/>
        </w:rPr>
        <w:t>Refer to the</w:t>
      </w:r>
      <w:r w:rsidR="008A0761" w:rsidRPr="00BC6645">
        <w:rPr>
          <w:rFonts w:ascii="Calibri" w:hAnsi="Calibri" w:cs="Calibri"/>
        </w:rPr>
        <w:t xml:space="preserve"> Commonwealth legislation and policies set out in clause </w:t>
      </w:r>
      <w:r w:rsidR="008A0761" w:rsidRPr="00BC6645">
        <w:rPr>
          <w:rFonts w:ascii="Calibri" w:hAnsi="Calibri" w:cs="Calibri"/>
        </w:rPr>
        <w:fldChar w:fldCharType="begin"/>
      </w:r>
      <w:r w:rsidR="008A0761" w:rsidRPr="00BC6645">
        <w:rPr>
          <w:rFonts w:ascii="Calibri" w:hAnsi="Calibri" w:cs="Calibri"/>
        </w:rPr>
        <w:instrText xml:space="preserve"> REF _Ref305147183 \r \h </w:instrText>
      </w:r>
      <w:r w:rsidR="008A0761" w:rsidRPr="00BC6645">
        <w:rPr>
          <w:rFonts w:ascii="Calibri" w:hAnsi="Calibri" w:cs="Calibri"/>
        </w:rPr>
      </w:r>
      <w:r w:rsidR="008A0761" w:rsidRPr="00BC6645">
        <w:rPr>
          <w:rFonts w:ascii="Calibri" w:hAnsi="Calibri" w:cs="Calibri"/>
        </w:rPr>
        <w:fldChar w:fldCharType="separate"/>
      </w:r>
      <w:r w:rsidR="00082C2F">
        <w:rPr>
          <w:rFonts w:ascii="Calibri" w:hAnsi="Calibri" w:cs="Calibri"/>
        </w:rPr>
        <w:t>7.3</w:t>
      </w:r>
      <w:r w:rsidR="008A0761" w:rsidRPr="00BC6645">
        <w:rPr>
          <w:rFonts w:ascii="Calibri" w:hAnsi="Calibri" w:cs="Calibri"/>
        </w:rPr>
        <w:fldChar w:fldCharType="end"/>
      </w:r>
      <w:r w:rsidR="008A0761" w:rsidRPr="00BC6645">
        <w:rPr>
          <w:rFonts w:ascii="Calibri" w:hAnsi="Calibri" w:cs="Calibri"/>
        </w:rPr>
        <w:t xml:space="preserve"> of this </w:t>
      </w:r>
      <w:r w:rsidR="00D4227F" w:rsidRPr="00BC6645">
        <w:rPr>
          <w:rFonts w:ascii="Calibri" w:hAnsi="Calibri" w:cs="Calibri"/>
        </w:rPr>
        <w:t>RFT</w:t>
      </w:r>
      <w:bookmarkEnd w:id="625"/>
      <w:r>
        <w:rPr>
          <w:rFonts w:ascii="Calibri" w:hAnsi="Calibri" w:cs="Calibri"/>
        </w:rPr>
        <w:t>.</w:t>
      </w:r>
    </w:p>
    <w:p w14:paraId="6482DB96" w14:textId="77777777" w:rsidR="008A0761" w:rsidRPr="00BC6645" w:rsidRDefault="008A0761" w:rsidP="003531CE">
      <w:pPr>
        <w:pStyle w:val="ScheduleHeading"/>
      </w:pPr>
      <w:bookmarkStart w:id="626" w:name="_Ref427570254"/>
      <w:bookmarkStart w:id="627" w:name="_Ref427570342"/>
      <w:bookmarkStart w:id="628" w:name="_Ref427570363"/>
      <w:bookmarkStart w:id="629" w:name="_Ref449714130"/>
      <w:bookmarkStart w:id="630" w:name="_Toc15580551"/>
      <w:bookmarkStart w:id="631" w:name="_Toc208933083"/>
      <w:r w:rsidRPr="00BC6645">
        <w:lastRenderedPageBreak/>
        <w:t xml:space="preserve">Evaluation </w:t>
      </w:r>
      <w:bookmarkEnd w:id="626"/>
      <w:bookmarkEnd w:id="627"/>
      <w:bookmarkEnd w:id="628"/>
      <w:r w:rsidRPr="00BC6645">
        <w:t>Criteria</w:t>
      </w:r>
      <w:bookmarkEnd w:id="629"/>
      <w:bookmarkEnd w:id="630"/>
      <w:bookmarkEnd w:id="631"/>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714"/>
        <w:gridCol w:w="1276"/>
        <w:gridCol w:w="3686"/>
      </w:tblGrid>
      <w:tr w:rsidR="008A0761" w:rsidRPr="00BC6645" w14:paraId="58CD6895" w14:textId="77777777" w:rsidTr="00124728">
        <w:trPr>
          <w:trHeight w:val="536"/>
          <w:tblHeader/>
        </w:trPr>
        <w:tc>
          <w:tcPr>
            <w:tcW w:w="851" w:type="dxa"/>
            <w:shd w:val="clear" w:color="auto" w:fill="A6A6A6"/>
          </w:tcPr>
          <w:p w14:paraId="7F763BED" w14:textId="77777777" w:rsidR="008A0761" w:rsidRPr="00BC6645" w:rsidRDefault="008A0761" w:rsidP="00292271">
            <w:pPr>
              <w:pStyle w:val="PlainParagraph"/>
              <w:rPr>
                <w:rFonts w:cs="Calibri"/>
                <w:b/>
              </w:rPr>
            </w:pPr>
            <w:bookmarkStart w:id="632" w:name="OLE_LINK20"/>
            <w:bookmarkStart w:id="633" w:name="OLE_LINK21"/>
            <w:r w:rsidRPr="00BC6645">
              <w:rPr>
                <w:rFonts w:cs="Calibri"/>
                <w:b/>
              </w:rPr>
              <w:t>Item</w:t>
            </w:r>
          </w:p>
        </w:tc>
        <w:tc>
          <w:tcPr>
            <w:tcW w:w="3714" w:type="dxa"/>
            <w:shd w:val="clear" w:color="auto" w:fill="A6A6A6"/>
          </w:tcPr>
          <w:p w14:paraId="75E5F10D" w14:textId="77777777" w:rsidR="008A0761" w:rsidRPr="00BC6645" w:rsidRDefault="008A0761" w:rsidP="00292271">
            <w:pPr>
              <w:pStyle w:val="PlainParagraph"/>
              <w:rPr>
                <w:rFonts w:cs="Calibri"/>
                <w:b/>
              </w:rPr>
            </w:pPr>
            <w:r w:rsidRPr="00BC6645">
              <w:rPr>
                <w:rFonts w:cs="Calibri"/>
                <w:b/>
              </w:rPr>
              <w:t>Evaluation Criteria</w:t>
            </w:r>
          </w:p>
        </w:tc>
        <w:tc>
          <w:tcPr>
            <w:tcW w:w="1276" w:type="dxa"/>
            <w:shd w:val="clear" w:color="auto" w:fill="A6A6A6"/>
          </w:tcPr>
          <w:p w14:paraId="4735E48E" w14:textId="77777777" w:rsidR="008A0761" w:rsidRPr="00BC6645" w:rsidRDefault="008A0761" w:rsidP="00124728">
            <w:pPr>
              <w:pStyle w:val="PlainParagraph"/>
              <w:rPr>
                <w:rFonts w:cs="Calibri"/>
                <w:b/>
              </w:rPr>
            </w:pPr>
            <w:r w:rsidRPr="00BC6645">
              <w:rPr>
                <w:rFonts w:cs="Calibri"/>
                <w:b/>
              </w:rPr>
              <w:t>Weighting</w:t>
            </w:r>
          </w:p>
        </w:tc>
        <w:tc>
          <w:tcPr>
            <w:tcW w:w="3686" w:type="dxa"/>
            <w:shd w:val="clear" w:color="auto" w:fill="A6A6A6"/>
          </w:tcPr>
          <w:p w14:paraId="798E07C7" w14:textId="77777777" w:rsidR="008A0761" w:rsidRPr="00BC6645" w:rsidRDefault="008A0761" w:rsidP="00124728">
            <w:pPr>
              <w:pStyle w:val="PlainParagraph"/>
              <w:rPr>
                <w:rFonts w:cs="Calibri"/>
                <w:b/>
              </w:rPr>
            </w:pPr>
            <w:r w:rsidRPr="00BC6645">
              <w:rPr>
                <w:rFonts w:cs="Calibri"/>
                <w:b/>
              </w:rPr>
              <w:t>Information to be provided by Tenderer</w:t>
            </w:r>
          </w:p>
        </w:tc>
      </w:tr>
      <w:tr w:rsidR="008A0761" w:rsidRPr="00BC6645" w14:paraId="2A92D047" w14:textId="77777777" w:rsidTr="00124728">
        <w:tc>
          <w:tcPr>
            <w:tcW w:w="9527" w:type="dxa"/>
            <w:gridSpan w:val="4"/>
            <w:shd w:val="clear" w:color="auto" w:fill="D9D9D9"/>
          </w:tcPr>
          <w:p w14:paraId="5B320FBE" w14:textId="77777777" w:rsidR="008A0761" w:rsidRPr="00BC6645" w:rsidRDefault="008A0761" w:rsidP="00292271">
            <w:pPr>
              <w:pStyle w:val="PlainParagraph"/>
              <w:keepNext/>
              <w:spacing w:after="240" w:line="240" w:lineRule="auto"/>
              <w:rPr>
                <w:rFonts w:cs="Calibri"/>
                <w:b/>
                <w:i/>
              </w:rPr>
            </w:pPr>
            <w:r w:rsidRPr="00BC6645">
              <w:rPr>
                <w:rFonts w:cs="Calibri"/>
                <w:b/>
                <w:i/>
              </w:rPr>
              <w:t>Scored technical Evaluation Criteria</w:t>
            </w:r>
          </w:p>
        </w:tc>
      </w:tr>
      <w:tr w:rsidR="008A0761" w:rsidRPr="00BC6645" w14:paraId="3B5E8FDE" w14:textId="77777777" w:rsidTr="00124728">
        <w:trPr>
          <w:trHeight w:val="825"/>
        </w:trPr>
        <w:tc>
          <w:tcPr>
            <w:tcW w:w="851" w:type="dxa"/>
          </w:tcPr>
          <w:p w14:paraId="5D4D0EFB" w14:textId="77777777" w:rsidR="008A0761" w:rsidRPr="00BC6645" w:rsidRDefault="008A0761" w:rsidP="00292271">
            <w:pPr>
              <w:pStyle w:val="PlainParagraph"/>
              <w:spacing w:after="0"/>
              <w:rPr>
                <w:rFonts w:cs="Calibri"/>
                <w:b/>
              </w:rPr>
            </w:pPr>
            <w:r w:rsidRPr="00BC6645">
              <w:rPr>
                <w:rFonts w:cs="Calibri"/>
                <w:b/>
              </w:rPr>
              <w:t>1.</w:t>
            </w:r>
          </w:p>
        </w:tc>
        <w:tc>
          <w:tcPr>
            <w:tcW w:w="3714" w:type="dxa"/>
          </w:tcPr>
          <w:p w14:paraId="70448F31" w14:textId="77777777" w:rsidR="008A0761" w:rsidRPr="00BC6645" w:rsidRDefault="008A0761" w:rsidP="00292271">
            <w:pPr>
              <w:pStyle w:val="PlainParagraph"/>
              <w:rPr>
                <w:rFonts w:cs="Calibri"/>
                <w:b/>
              </w:rPr>
            </w:pPr>
            <w:r w:rsidRPr="00BC6645">
              <w:rPr>
                <w:rFonts w:cs="Calibri"/>
                <w:b/>
              </w:rPr>
              <w:t>Service Delivery</w:t>
            </w:r>
          </w:p>
          <w:p w14:paraId="6B38B37D" w14:textId="506F6D3F" w:rsidR="008A0761" w:rsidRPr="00BC6645" w:rsidRDefault="008A0761" w:rsidP="00541101">
            <w:pPr>
              <w:pStyle w:val="PlainParagraph"/>
              <w:rPr>
                <w:rFonts w:cs="Calibri"/>
              </w:rPr>
            </w:pPr>
            <w:r w:rsidRPr="00BC6645">
              <w:rPr>
                <w:rFonts w:cs="Calibri"/>
              </w:rPr>
              <w:t>How the Tend</w:t>
            </w:r>
            <w:r w:rsidR="00541101">
              <w:rPr>
                <w:rFonts w:cs="Calibri"/>
              </w:rPr>
              <w:t xml:space="preserve">erer would </w:t>
            </w:r>
            <w:r w:rsidR="0043269F">
              <w:rPr>
                <w:rFonts w:cs="Calibri"/>
              </w:rPr>
              <w:t>deliver</w:t>
            </w:r>
            <w:r w:rsidR="00541101">
              <w:rPr>
                <w:rFonts w:cs="Calibri"/>
              </w:rPr>
              <w:t xml:space="preserve"> the Services</w:t>
            </w:r>
            <w:r w:rsidR="0043269F">
              <w:rPr>
                <w:rFonts w:cs="Calibri"/>
              </w:rPr>
              <w:t>.</w:t>
            </w:r>
          </w:p>
        </w:tc>
        <w:tc>
          <w:tcPr>
            <w:tcW w:w="1276" w:type="dxa"/>
          </w:tcPr>
          <w:p w14:paraId="794AA277" w14:textId="272EBA00" w:rsidR="008A0761" w:rsidRPr="000B6F77" w:rsidRDefault="009E6B80" w:rsidP="00292271">
            <w:pPr>
              <w:pStyle w:val="PlainParagraph"/>
              <w:rPr>
                <w:rFonts w:cs="Calibri"/>
                <w:highlight w:val="yellow"/>
              </w:rPr>
            </w:pPr>
            <w:r w:rsidRPr="00CB28A9">
              <w:rPr>
                <w:rFonts w:cs="Calibri"/>
              </w:rPr>
              <w:t>40%</w:t>
            </w:r>
          </w:p>
        </w:tc>
        <w:tc>
          <w:tcPr>
            <w:tcW w:w="3686" w:type="dxa"/>
          </w:tcPr>
          <w:p w14:paraId="3F47AA57" w14:textId="5C3804E2" w:rsidR="008A0761" w:rsidRPr="00BC6645" w:rsidRDefault="008A0761" w:rsidP="00292271">
            <w:pPr>
              <w:pStyle w:val="PlainParagraph"/>
              <w:rPr>
                <w:rFonts w:cs="Calibri"/>
              </w:rPr>
            </w:pPr>
            <w:r w:rsidRPr="00BC6645">
              <w:rPr>
                <w:rFonts w:cs="Calibri"/>
              </w:rPr>
              <w:t>Completed</w:t>
            </w:r>
            <w:r w:rsidRPr="00BC6645">
              <w:rPr>
                <w:rFonts w:asciiTheme="minorHAnsi" w:hAnsiTheme="minorHAnsi" w:cstheme="minorHAnsi"/>
              </w:rPr>
              <w:t xml:space="preserve"> </w:t>
            </w:r>
            <w:r w:rsidRPr="00BC6645">
              <w:rPr>
                <w:rFonts w:asciiTheme="minorHAnsi" w:hAnsiTheme="minorHAnsi" w:cstheme="minorHAnsi"/>
                <w:b/>
              </w:rPr>
              <w:t>Attachment 3</w:t>
            </w:r>
            <w:r w:rsidRPr="00BC6645">
              <w:rPr>
                <w:rFonts w:asciiTheme="minorHAnsi" w:hAnsiTheme="minorHAnsi" w:cstheme="minorHAnsi"/>
              </w:rPr>
              <w:t xml:space="preserve"> </w:t>
            </w:r>
            <w:r w:rsidRPr="00BC6645">
              <w:rPr>
                <w:rFonts w:cs="Calibri"/>
              </w:rPr>
              <w:t xml:space="preserve">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336283C4" w14:textId="77777777" w:rsidTr="00124728">
        <w:trPr>
          <w:trHeight w:val="796"/>
        </w:trPr>
        <w:tc>
          <w:tcPr>
            <w:tcW w:w="851" w:type="dxa"/>
          </w:tcPr>
          <w:p w14:paraId="35C1FD55" w14:textId="77777777" w:rsidR="008A0761" w:rsidRPr="00BC6645" w:rsidRDefault="008A0761" w:rsidP="00292271">
            <w:pPr>
              <w:pStyle w:val="PlainParagraph"/>
              <w:rPr>
                <w:rFonts w:cs="Calibri"/>
                <w:b/>
              </w:rPr>
            </w:pPr>
            <w:r w:rsidRPr="00BC6645">
              <w:rPr>
                <w:rFonts w:cs="Calibri"/>
                <w:b/>
              </w:rPr>
              <w:t>2.</w:t>
            </w:r>
          </w:p>
        </w:tc>
        <w:tc>
          <w:tcPr>
            <w:tcW w:w="3714" w:type="dxa"/>
          </w:tcPr>
          <w:p w14:paraId="6E207CDE" w14:textId="72CBE5D6" w:rsidR="008A0761" w:rsidRPr="00BC6645" w:rsidRDefault="008A0761" w:rsidP="007E3A52">
            <w:pPr>
              <w:pStyle w:val="PlainParagraph"/>
              <w:spacing w:before="60" w:after="60"/>
              <w:rPr>
                <w:rFonts w:cs="Calibri"/>
                <w:b/>
              </w:rPr>
            </w:pPr>
            <w:r w:rsidRPr="00BC6645">
              <w:rPr>
                <w:rFonts w:cs="Calibri"/>
                <w:b/>
              </w:rPr>
              <w:t>Tenderer’s</w:t>
            </w:r>
            <w:r w:rsidR="00806C0B">
              <w:rPr>
                <w:rFonts w:cs="Calibri"/>
                <w:b/>
              </w:rPr>
              <w:t xml:space="preserve"> qualifications and</w:t>
            </w:r>
            <w:r w:rsidRPr="00BC6645">
              <w:rPr>
                <w:rFonts w:cs="Calibri"/>
                <w:b/>
              </w:rPr>
              <w:t xml:space="preserve"> experience</w:t>
            </w:r>
          </w:p>
          <w:p w14:paraId="6F634C6D" w14:textId="12AD64D3" w:rsidR="008A0761" w:rsidRPr="00BC6645" w:rsidRDefault="008A0761" w:rsidP="00292271">
            <w:pPr>
              <w:pStyle w:val="PlainParagraph"/>
              <w:rPr>
                <w:rFonts w:cs="Calibri"/>
              </w:rPr>
            </w:pPr>
            <w:r w:rsidRPr="00BC6645">
              <w:rPr>
                <w:rFonts w:cs="Calibri"/>
              </w:rPr>
              <w:t>The Tenderer’s past performance and experience in providing similar services to the Services</w:t>
            </w:r>
            <w:r w:rsidR="0043269F">
              <w:rPr>
                <w:rFonts w:cs="Calibri"/>
              </w:rPr>
              <w:t>.</w:t>
            </w:r>
          </w:p>
        </w:tc>
        <w:tc>
          <w:tcPr>
            <w:tcW w:w="1276" w:type="dxa"/>
          </w:tcPr>
          <w:p w14:paraId="4F77F47F" w14:textId="5072818E" w:rsidR="008A0761" w:rsidRPr="000B6F77" w:rsidRDefault="00CB28A9" w:rsidP="00292271">
            <w:pPr>
              <w:pStyle w:val="PlainParagraph"/>
              <w:rPr>
                <w:rFonts w:cs="Calibri"/>
                <w:highlight w:val="yellow"/>
              </w:rPr>
            </w:pPr>
            <w:r w:rsidRPr="00CB28A9">
              <w:rPr>
                <w:rFonts w:cs="Calibri"/>
              </w:rPr>
              <w:t>4</w:t>
            </w:r>
            <w:r w:rsidR="00C10AEB" w:rsidRPr="00CB28A9">
              <w:rPr>
                <w:rFonts w:cs="Calibri"/>
              </w:rPr>
              <w:t>5</w:t>
            </w:r>
            <w:r w:rsidR="009E6B80" w:rsidRPr="00CB28A9">
              <w:rPr>
                <w:rFonts w:cs="Calibri"/>
              </w:rPr>
              <w:t>%</w:t>
            </w:r>
          </w:p>
        </w:tc>
        <w:tc>
          <w:tcPr>
            <w:tcW w:w="3686" w:type="dxa"/>
          </w:tcPr>
          <w:p w14:paraId="47EB9290" w14:textId="4B64BD58" w:rsidR="008A0761" w:rsidRPr="00BC6645" w:rsidRDefault="008A0761" w:rsidP="00292271">
            <w:pPr>
              <w:pStyle w:val="PlainParagraph"/>
              <w:rPr>
                <w:rFonts w:cs="Calibri"/>
              </w:rPr>
            </w:pPr>
            <w:r w:rsidRPr="00BC6645">
              <w:rPr>
                <w:rFonts w:asciiTheme="minorHAnsi" w:hAnsiTheme="minorHAnsi" w:cstheme="minorHAnsi"/>
              </w:rPr>
              <w:t xml:space="preserve">Completed </w:t>
            </w:r>
            <w:r w:rsidRPr="00BC6645">
              <w:rPr>
                <w:rFonts w:asciiTheme="minorHAnsi" w:hAnsiTheme="minorHAnsi" w:cstheme="minorHAnsi"/>
                <w:b/>
              </w:rPr>
              <w:t>Attachment 4</w:t>
            </w:r>
            <w:r w:rsidRPr="00BC6645">
              <w:rPr>
                <w:rFonts w:asciiTheme="minorHAnsi" w:hAnsiTheme="minorHAnsi" w:cstheme="minorHAns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w:t>
            </w:r>
          </w:p>
        </w:tc>
      </w:tr>
      <w:tr w:rsidR="008A0761" w:rsidRPr="00BC6645" w14:paraId="37E3CC12" w14:textId="77777777" w:rsidTr="00124728">
        <w:trPr>
          <w:trHeight w:val="825"/>
        </w:trPr>
        <w:tc>
          <w:tcPr>
            <w:tcW w:w="851" w:type="dxa"/>
          </w:tcPr>
          <w:p w14:paraId="6565CDCB" w14:textId="77777777" w:rsidR="008A0761" w:rsidRPr="00BC6645" w:rsidRDefault="008A0761" w:rsidP="00292271">
            <w:pPr>
              <w:pStyle w:val="PlainParagraph"/>
              <w:rPr>
                <w:rFonts w:cs="Calibri"/>
                <w:b/>
              </w:rPr>
            </w:pPr>
            <w:r w:rsidRPr="00BC6645">
              <w:rPr>
                <w:rFonts w:cs="Calibri"/>
                <w:b/>
              </w:rPr>
              <w:t>3.</w:t>
            </w:r>
          </w:p>
        </w:tc>
        <w:tc>
          <w:tcPr>
            <w:tcW w:w="3714" w:type="dxa"/>
          </w:tcPr>
          <w:p w14:paraId="0D94CB8D" w14:textId="06EFF9E6" w:rsidR="008A0761" w:rsidRPr="00BC6645" w:rsidRDefault="00A1298A" w:rsidP="00292271">
            <w:pPr>
              <w:pStyle w:val="PlainParagraph"/>
              <w:rPr>
                <w:rFonts w:cs="Calibri"/>
                <w:b/>
              </w:rPr>
            </w:pPr>
            <w:r>
              <w:rPr>
                <w:rFonts w:cs="Calibri"/>
                <w:b/>
              </w:rPr>
              <w:t xml:space="preserve">Tender’s </w:t>
            </w:r>
            <w:r w:rsidR="00806C0B">
              <w:rPr>
                <w:rFonts w:cs="Calibri"/>
                <w:b/>
              </w:rPr>
              <w:t xml:space="preserve">responsiveness and </w:t>
            </w:r>
            <w:r>
              <w:rPr>
                <w:rFonts w:cs="Calibri"/>
                <w:b/>
              </w:rPr>
              <w:t>capacity</w:t>
            </w:r>
          </w:p>
          <w:p w14:paraId="20519BCB" w14:textId="6724F25B" w:rsidR="008A0761" w:rsidRPr="00BC6645" w:rsidRDefault="009E6B80" w:rsidP="00292271">
            <w:pPr>
              <w:pStyle w:val="PlainParagraph"/>
              <w:rPr>
                <w:rFonts w:cs="Calibri"/>
              </w:rPr>
            </w:pPr>
            <w:r w:rsidRPr="00387E93">
              <w:rPr>
                <w:rFonts w:cs="Calibri"/>
                <w:bCs/>
              </w:rPr>
              <w:t>Demonstrated capacity to respond flexibly and in a timely manner to Agency requests</w:t>
            </w:r>
            <w:r>
              <w:rPr>
                <w:rFonts w:cs="Calibri"/>
                <w:bCs/>
              </w:rPr>
              <w:t>.</w:t>
            </w:r>
          </w:p>
        </w:tc>
        <w:tc>
          <w:tcPr>
            <w:tcW w:w="1276" w:type="dxa"/>
          </w:tcPr>
          <w:p w14:paraId="75D27DBB" w14:textId="21E5A0DD" w:rsidR="008A0761" w:rsidRPr="000B6F77" w:rsidRDefault="0038536E" w:rsidP="00292271">
            <w:pPr>
              <w:pStyle w:val="PlainParagraph"/>
              <w:rPr>
                <w:rFonts w:cs="Calibri"/>
                <w:highlight w:val="yellow"/>
              </w:rPr>
            </w:pPr>
            <w:r w:rsidRPr="00CB28A9">
              <w:rPr>
                <w:rFonts w:cs="Calibri"/>
              </w:rPr>
              <w:t>15</w:t>
            </w:r>
            <w:r w:rsidR="009E6B80" w:rsidRPr="00CB28A9">
              <w:rPr>
                <w:rFonts w:cs="Calibri"/>
              </w:rPr>
              <w:t>%</w:t>
            </w:r>
          </w:p>
        </w:tc>
        <w:tc>
          <w:tcPr>
            <w:tcW w:w="3686" w:type="dxa"/>
          </w:tcPr>
          <w:p w14:paraId="272E579C" w14:textId="55365537" w:rsidR="008A0761" w:rsidRPr="00BC6645" w:rsidRDefault="008A0761" w:rsidP="00292271">
            <w:pPr>
              <w:pStyle w:val="PlainParagraph"/>
              <w:rPr>
                <w:rFonts w:cs="Calibri"/>
              </w:rPr>
            </w:pPr>
            <w:r w:rsidRPr="00BC6645">
              <w:rPr>
                <w:rFonts w:cs="Calibri"/>
              </w:rPr>
              <w:t xml:space="preserve">Completed </w:t>
            </w:r>
            <w:r w:rsidRPr="00BC6645">
              <w:rPr>
                <w:rFonts w:cs="Calibri"/>
                <w:b/>
              </w:rPr>
              <w:t>Attachment 5</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62F35327" w14:textId="77777777" w:rsidTr="00124728">
        <w:trPr>
          <w:trHeight w:val="536"/>
          <w:tblHeader/>
        </w:trPr>
        <w:tc>
          <w:tcPr>
            <w:tcW w:w="851" w:type="dxa"/>
            <w:shd w:val="clear" w:color="auto" w:fill="A6A6A6"/>
          </w:tcPr>
          <w:p w14:paraId="3918A48F" w14:textId="77777777" w:rsidR="008A0761" w:rsidRPr="00BC6645" w:rsidRDefault="008A0761" w:rsidP="00292271">
            <w:pPr>
              <w:pStyle w:val="PlainParagraph"/>
              <w:rPr>
                <w:rFonts w:cs="Calibri"/>
                <w:b/>
              </w:rPr>
            </w:pPr>
            <w:r w:rsidRPr="00BC6645">
              <w:rPr>
                <w:rFonts w:cs="Calibri"/>
                <w:b/>
              </w:rPr>
              <w:t>Item</w:t>
            </w:r>
          </w:p>
        </w:tc>
        <w:tc>
          <w:tcPr>
            <w:tcW w:w="4990" w:type="dxa"/>
            <w:gridSpan w:val="2"/>
            <w:shd w:val="clear" w:color="auto" w:fill="A6A6A6"/>
          </w:tcPr>
          <w:p w14:paraId="016DC983" w14:textId="77777777" w:rsidR="008A0761" w:rsidRPr="00BC6645" w:rsidRDefault="008A0761" w:rsidP="00292271">
            <w:pPr>
              <w:pStyle w:val="PlainParagraph"/>
              <w:rPr>
                <w:rFonts w:cs="Calibri"/>
                <w:b/>
              </w:rPr>
            </w:pPr>
            <w:r w:rsidRPr="00BC6645">
              <w:rPr>
                <w:rFonts w:cs="Calibri"/>
                <w:b/>
              </w:rPr>
              <w:t>Evaluation Criteria</w:t>
            </w:r>
          </w:p>
        </w:tc>
        <w:tc>
          <w:tcPr>
            <w:tcW w:w="3686" w:type="dxa"/>
            <w:shd w:val="clear" w:color="auto" w:fill="A6A6A6"/>
          </w:tcPr>
          <w:p w14:paraId="6BD8459C" w14:textId="77777777" w:rsidR="008A0761" w:rsidRPr="00BC6645" w:rsidRDefault="008A0761" w:rsidP="00292271">
            <w:pPr>
              <w:pStyle w:val="PlainParagraph"/>
              <w:rPr>
                <w:rFonts w:cs="Calibri"/>
                <w:b/>
              </w:rPr>
            </w:pPr>
            <w:r w:rsidRPr="00BC6645">
              <w:rPr>
                <w:rFonts w:cs="Calibri"/>
                <w:b/>
              </w:rPr>
              <w:t>Information to be provided by Tenderer</w:t>
            </w:r>
          </w:p>
        </w:tc>
      </w:tr>
      <w:tr w:rsidR="008A0761" w:rsidRPr="00BC6645" w14:paraId="7D234A87" w14:textId="77777777" w:rsidTr="00124728">
        <w:tc>
          <w:tcPr>
            <w:tcW w:w="9527" w:type="dxa"/>
            <w:gridSpan w:val="4"/>
            <w:shd w:val="clear" w:color="auto" w:fill="D9D9D9"/>
          </w:tcPr>
          <w:p w14:paraId="2BC9F0B0" w14:textId="77777777" w:rsidR="008A0761" w:rsidRPr="00BC6645" w:rsidRDefault="008A0761" w:rsidP="00292271">
            <w:pPr>
              <w:pStyle w:val="PlainParagraph"/>
              <w:keepNext/>
              <w:spacing w:after="240" w:line="240" w:lineRule="auto"/>
              <w:rPr>
                <w:rFonts w:cs="Calibri"/>
                <w:b/>
                <w:i/>
              </w:rPr>
            </w:pPr>
            <w:r w:rsidRPr="00BC6645">
              <w:rPr>
                <w:rFonts w:cs="Calibri"/>
                <w:b/>
                <w:i/>
              </w:rPr>
              <w:t>Unscored Evaluation Criteria</w:t>
            </w:r>
          </w:p>
        </w:tc>
      </w:tr>
      <w:tr w:rsidR="008A0761" w:rsidRPr="00BC6645" w14:paraId="39CE5A74" w14:textId="77777777" w:rsidTr="00124728">
        <w:tc>
          <w:tcPr>
            <w:tcW w:w="851" w:type="dxa"/>
          </w:tcPr>
          <w:p w14:paraId="4DEF1EE5" w14:textId="4838FA96" w:rsidR="008A0761" w:rsidRPr="00BC6645" w:rsidRDefault="0038536E" w:rsidP="00292271">
            <w:pPr>
              <w:pStyle w:val="PlainParagraph"/>
              <w:rPr>
                <w:rFonts w:cs="Calibri"/>
                <w:b/>
              </w:rPr>
            </w:pPr>
            <w:r>
              <w:rPr>
                <w:rFonts w:cs="Calibri"/>
                <w:b/>
              </w:rPr>
              <w:t>5</w:t>
            </w:r>
            <w:r w:rsidR="008A0761" w:rsidRPr="00BC6645">
              <w:rPr>
                <w:rFonts w:cs="Calibri"/>
                <w:b/>
              </w:rPr>
              <w:t>.</w:t>
            </w:r>
          </w:p>
        </w:tc>
        <w:tc>
          <w:tcPr>
            <w:tcW w:w="4990" w:type="dxa"/>
            <w:gridSpan w:val="2"/>
          </w:tcPr>
          <w:p w14:paraId="698108C9" w14:textId="77777777" w:rsidR="008A0761" w:rsidRPr="00BC6645" w:rsidRDefault="008A0761" w:rsidP="00292271">
            <w:pPr>
              <w:pStyle w:val="PlainParagraph"/>
              <w:keepNext/>
              <w:rPr>
                <w:rFonts w:cs="Calibri"/>
                <w:b/>
              </w:rPr>
            </w:pPr>
            <w:r w:rsidRPr="00BC6645">
              <w:rPr>
                <w:rFonts w:cs="Calibri"/>
                <w:b/>
              </w:rPr>
              <w:t>Pricing</w:t>
            </w:r>
          </w:p>
          <w:p w14:paraId="163AFFCF" w14:textId="7FC2E1C6" w:rsidR="008A0761" w:rsidRPr="00BC6645" w:rsidRDefault="000B6F77" w:rsidP="00292271">
            <w:pPr>
              <w:pStyle w:val="PlainParagraph"/>
              <w:rPr>
                <w:rFonts w:cs="Calibri"/>
              </w:rPr>
            </w:pPr>
            <w:r>
              <w:rPr>
                <w:rFonts w:cs="Calibri"/>
              </w:rPr>
              <w:t xml:space="preserve">The extent to which the Tenderer's nominated hourly rate band will deliver value for money. </w:t>
            </w:r>
          </w:p>
        </w:tc>
        <w:tc>
          <w:tcPr>
            <w:tcW w:w="3686" w:type="dxa"/>
          </w:tcPr>
          <w:p w14:paraId="7074542E" w14:textId="19877DF2"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DE3816">
              <w:rPr>
                <w:rFonts w:cs="Calibri"/>
                <w:b/>
              </w:rPr>
              <w:t>6</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21AE605F" w14:textId="77777777" w:rsidTr="00124728">
        <w:tc>
          <w:tcPr>
            <w:tcW w:w="851" w:type="dxa"/>
          </w:tcPr>
          <w:p w14:paraId="78D04A73" w14:textId="0302A20B" w:rsidR="008A0761" w:rsidRPr="00BC6645" w:rsidRDefault="0038536E" w:rsidP="00292271">
            <w:pPr>
              <w:pStyle w:val="PlainParagraph"/>
              <w:rPr>
                <w:rFonts w:cs="Calibri"/>
                <w:b/>
              </w:rPr>
            </w:pPr>
            <w:r>
              <w:rPr>
                <w:rFonts w:cs="Calibri"/>
                <w:b/>
              </w:rPr>
              <w:t>6</w:t>
            </w:r>
            <w:r w:rsidR="008A0761" w:rsidRPr="00BC6645">
              <w:rPr>
                <w:rFonts w:cs="Calibri"/>
                <w:b/>
              </w:rPr>
              <w:t>.</w:t>
            </w:r>
          </w:p>
        </w:tc>
        <w:tc>
          <w:tcPr>
            <w:tcW w:w="4990" w:type="dxa"/>
            <w:gridSpan w:val="2"/>
          </w:tcPr>
          <w:p w14:paraId="69C522C6" w14:textId="77777777" w:rsidR="008A0761" w:rsidRPr="00BC6645" w:rsidRDefault="008A0761" w:rsidP="00292271">
            <w:pPr>
              <w:pStyle w:val="PlainParagraph"/>
              <w:rPr>
                <w:rFonts w:cs="Calibri"/>
                <w:b/>
              </w:rPr>
            </w:pPr>
            <w:r w:rsidRPr="00BC6645">
              <w:rPr>
                <w:rFonts w:cs="Calibri"/>
                <w:b/>
              </w:rPr>
              <w:t xml:space="preserve">Contractual Compliance </w:t>
            </w:r>
          </w:p>
          <w:p w14:paraId="4AD3EFA7" w14:textId="77777777" w:rsidR="008A0761" w:rsidRPr="00BC6645" w:rsidRDefault="008A0761" w:rsidP="00292271">
            <w:pPr>
              <w:pStyle w:val="PlainParagraph"/>
              <w:rPr>
                <w:rFonts w:cs="Calibri"/>
              </w:rPr>
            </w:pPr>
            <w:r w:rsidRPr="00BC6645">
              <w:rPr>
                <w:rFonts w:cs="Calibri"/>
              </w:rPr>
              <w:t>The Tenderer’s level of compliance with the Draft Contract.</w:t>
            </w:r>
          </w:p>
        </w:tc>
        <w:tc>
          <w:tcPr>
            <w:tcW w:w="3686" w:type="dxa"/>
          </w:tcPr>
          <w:p w14:paraId="3F9DBED2" w14:textId="59D434B1" w:rsidR="008A0761" w:rsidRPr="00BC6645" w:rsidRDefault="008A0761" w:rsidP="00292271">
            <w:pPr>
              <w:pStyle w:val="PlainParagraph"/>
              <w:rPr>
                <w:rFonts w:cs="Calibri"/>
              </w:rPr>
            </w:pPr>
            <w:r w:rsidRPr="00BC6645">
              <w:rPr>
                <w:rFonts w:cs="Calibri"/>
              </w:rPr>
              <w:t xml:space="preserve">Completed </w:t>
            </w:r>
            <w:r w:rsidRPr="00BC6645">
              <w:rPr>
                <w:rFonts w:cs="Calibri"/>
                <w:b/>
              </w:rPr>
              <w:t xml:space="preserve">Attachment </w:t>
            </w:r>
            <w:r w:rsidR="006D17B1">
              <w:rPr>
                <w:rFonts w:cs="Calibri"/>
                <w:b/>
              </w:rPr>
              <w:t>7</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r w:rsidR="008A0761" w:rsidRPr="00BC6645" w14:paraId="70C1523F" w14:textId="77777777" w:rsidTr="00124728">
        <w:tc>
          <w:tcPr>
            <w:tcW w:w="851" w:type="dxa"/>
          </w:tcPr>
          <w:p w14:paraId="39B3ED6F" w14:textId="3D059CD5" w:rsidR="008A0761" w:rsidRPr="00BC6645" w:rsidRDefault="0038536E" w:rsidP="00292271">
            <w:pPr>
              <w:pStyle w:val="PlainParagraph"/>
              <w:rPr>
                <w:rFonts w:cs="Calibri"/>
                <w:b/>
              </w:rPr>
            </w:pPr>
            <w:r>
              <w:rPr>
                <w:rFonts w:cs="Calibri"/>
                <w:b/>
              </w:rPr>
              <w:t>7</w:t>
            </w:r>
            <w:r w:rsidR="008A0761" w:rsidRPr="00BC6645">
              <w:rPr>
                <w:rFonts w:cs="Calibri"/>
                <w:b/>
              </w:rPr>
              <w:t>.</w:t>
            </w:r>
          </w:p>
        </w:tc>
        <w:tc>
          <w:tcPr>
            <w:tcW w:w="4990" w:type="dxa"/>
            <w:gridSpan w:val="2"/>
          </w:tcPr>
          <w:p w14:paraId="46A89BC2" w14:textId="77777777" w:rsidR="008A0761" w:rsidRPr="00BC6645" w:rsidRDefault="008A0761" w:rsidP="00292271">
            <w:pPr>
              <w:pStyle w:val="PlainParagraph"/>
              <w:rPr>
                <w:rFonts w:cs="Calibri"/>
                <w:b/>
              </w:rPr>
            </w:pPr>
            <w:r w:rsidRPr="00BC6645">
              <w:rPr>
                <w:rFonts w:cs="Calibri"/>
                <w:b/>
              </w:rPr>
              <w:t xml:space="preserve">Risks and other factors </w:t>
            </w:r>
          </w:p>
          <w:p w14:paraId="4D6C328C" w14:textId="77777777" w:rsidR="008A0761" w:rsidRPr="00BC6645" w:rsidRDefault="008A0761" w:rsidP="00292271">
            <w:pPr>
              <w:pStyle w:val="PlainParagraph"/>
              <w:rPr>
                <w:rFonts w:cs="Calibri"/>
              </w:rPr>
            </w:pPr>
            <w:r w:rsidRPr="00BC6645">
              <w:rPr>
                <w:rFonts w:cs="Calibri"/>
              </w:rPr>
              <w:t>Any other risks inherent in the Tenderer and its Tender including without limitation:</w:t>
            </w:r>
          </w:p>
          <w:p w14:paraId="4ADC133A" w14:textId="77777777"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any actual, potential or perceived conflict of interest; </w:t>
            </w:r>
          </w:p>
          <w:p w14:paraId="77DA8743" w14:textId="3B3C7C68" w:rsidR="008A0761" w:rsidRPr="00BC6645" w:rsidRDefault="008A0761" w:rsidP="000307C5">
            <w:pPr>
              <w:pStyle w:val="PlainParagraph"/>
              <w:numPr>
                <w:ilvl w:val="0"/>
                <w:numId w:val="18"/>
              </w:numPr>
              <w:tabs>
                <w:tab w:val="clear" w:pos="720"/>
                <w:tab w:val="num" w:pos="279"/>
              </w:tabs>
              <w:ind w:left="279" w:hanging="180"/>
              <w:rPr>
                <w:rFonts w:cs="Calibri"/>
              </w:rPr>
            </w:pPr>
            <w:r w:rsidRPr="00BC6645">
              <w:rPr>
                <w:rFonts w:cs="Calibri"/>
              </w:rPr>
              <w:t xml:space="preserve">the nature and extent of any assumptions or other issues of the Tenderer's Service delivery model; </w:t>
            </w:r>
            <w:r w:rsidR="00EC585F">
              <w:rPr>
                <w:rFonts w:cs="Calibri"/>
              </w:rPr>
              <w:t>and</w:t>
            </w:r>
          </w:p>
          <w:p w14:paraId="5172A6CF" w14:textId="3F850F6D" w:rsidR="008A0761" w:rsidRPr="00C05556" w:rsidRDefault="008A0761" w:rsidP="000307C5">
            <w:pPr>
              <w:pStyle w:val="PlainParagraph"/>
              <w:numPr>
                <w:ilvl w:val="0"/>
                <w:numId w:val="18"/>
              </w:numPr>
              <w:tabs>
                <w:tab w:val="clear" w:pos="720"/>
                <w:tab w:val="num" w:pos="279"/>
              </w:tabs>
              <w:ind w:left="279" w:hanging="180"/>
              <w:rPr>
                <w:rFonts w:cs="Calibri"/>
              </w:rPr>
            </w:pPr>
            <w:r w:rsidRPr="00BC6645">
              <w:rPr>
                <w:rFonts w:cs="Calibri"/>
              </w:rPr>
              <w:t>other risks identified in evaluating the Tenderer and the Tender</w:t>
            </w:r>
            <w:r w:rsidR="00C05556">
              <w:rPr>
                <w:rFonts w:cs="Calibri"/>
              </w:rPr>
              <w:t>.</w:t>
            </w:r>
          </w:p>
        </w:tc>
        <w:tc>
          <w:tcPr>
            <w:tcW w:w="3686" w:type="dxa"/>
          </w:tcPr>
          <w:p w14:paraId="36763AFA" w14:textId="789E4B98" w:rsidR="008A0761" w:rsidRPr="00BC6645" w:rsidRDefault="008A0761" w:rsidP="00292271">
            <w:pPr>
              <w:pStyle w:val="PlainParagraph"/>
              <w:rPr>
                <w:rFonts w:cs="Calibri"/>
              </w:rPr>
            </w:pPr>
            <w:r w:rsidRPr="00BC6645">
              <w:rPr>
                <w:rFonts w:cs="Calibri"/>
              </w:rPr>
              <w:t xml:space="preserve">Completed </w:t>
            </w:r>
            <w:r w:rsidRPr="00BC6645">
              <w:rPr>
                <w:rFonts w:cs="Calibri"/>
                <w:b/>
              </w:rPr>
              <w:t>Tender Response Forms</w:t>
            </w:r>
            <w:r w:rsidRPr="00BC6645">
              <w:rPr>
                <w:rFonts w:cs="Calibri"/>
              </w:rPr>
              <w:t xml:space="preserve"> in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 xml:space="preserve">], including (but not limited to) </w:t>
            </w:r>
            <w:r w:rsidRPr="00BC6645">
              <w:rPr>
                <w:rFonts w:cs="Calibri"/>
                <w:b/>
              </w:rPr>
              <w:t>Attachment 2</w:t>
            </w:r>
          </w:p>
        </w:tc>
      </w:tr>
      <w:tr w:rsidR="00337F26" w:rsidRPr="00BC6645" w14:paraId="2172C29A" w14:textId="77777777" w:rsidTr="00124728">
        <w:tc>
          <w:tcPr>
            <w:tcW w:w="851" w:type="dxa"/>
          </w:tcPr>
          <w:p w14:paraId="256B98C3" w14:textId="27DF61FA" w:rsidR="00337F26" w:rsidRDefault="00337F26" w:rsidP="00292271">
            <w:pPr>
              <w:pStyle w:val="PlainParagraph"/>
              <w:rPr>
                <w:rFonts w:cs="Calibri"/>
                <w:b/>
              </w:rPr>
            </w:pPr>
            <w:r>
              <w:rPr>
                <w:rFonts w:cs="Calibri"/>
                <w:b/>
              </w:rPr>
              <w:t>8.</w:t>
            </w:r>
          </w:p>
        </w:tc>
        <w:tc>
          <w:tcPr>
            <w:tcW w:w="4990" w:type="dxa"/>
            <w:gridSpan w:val="2"/>
          </w:tcPr>
          <w:p w14:paraId="52DBA832" w14:textId="77777777" w:rsidR="00337F26" w:rsidRDefault="00337F26" w:rsidP="00292271">
            <w:pPr>
              <w:pStyle w:val="PlainParagraph"/>
              <w:rPr>
                <w:rFonts w:cs="Calibri"/>
                <w:b/>
              </w:rPr>
            </w:pPr>
            <w:r>
              <w:rPr>
                <w:rFonts w:cs="Calibri"/>
                <w:b/>
              </w:rPr>
              <w:t>Compliance with Commonwealth procurement requirements</w:t>
            </w:r>
          </w:p>
          <w:p w14:paraId="5D8AA823" w14:textId="77777777" w:rsidR="00337F26" w:rsidRPr="00EC585F" w:rsidRDefault="00337F26" w:rsidP="000307C5">
            <w:pPr>
              <w:pStyle w:val="PlainParagraph"/>
              <w:numPr>
                <w:ilvl w:val="0"/>
                <w:numId w:val="18"/>
              </w:numPr>
              <w:tabs>
                <w:tab w:val="clear" w:pos="720"/>
                <w:tab w:val="num" w:pos="279"/>
              </w:tabs>
              <w:ind w:left="279" w:hanging="180"/>
              <w:rPr>
                <w:rFonts w:asciiTheme="minorHAnsi" w:hAnsiTheme="minorHAnsi" w:cstheme="minorHAnsi"/>
                <w:b/>
                <w:sz w:val="24"/>
                <w:szCs w:val="24"/>
              </w:rPr>
            </w:pPr>
            <w:r w:rsidRPr="00EC585F">
              <w:rPr>
                <w:rFonts w:asciiTheme="minorHAnsi" w:hAnsiTheme="minorHAnsi" w:cstheme="minorHAnsi"/>
              </w:rPr>
              <w:lastRenderedPageBreak/>
              <w:t>The extent to which the Tenderer is assessed as being able to deliver the Services in an environmentally sustainable manner.</w:t>
            </w:r>
          </w:p>
          <w:p w14:paraId="2BD045CF" w14:textId="26ED60EB" w:rsidR="00337F26" w:rsidRPr="00337F26" w:rsidRDefault="00337F26" w:rsidP="000307C5">
            <w:pPr>
              <w:pStyle w:val="PlainParagraph"/>
              <w:numPr>
                <w:ilvl w:val="0"/>
                <w:numId w:val="18"/>
              </w:numPr>
              <w:tabs>
                <w:tab w:val="clear" w:pos="720"/>
                <w:tab w:val="num" w:pos="279"/>
              </w:tabs>
              <w:ind w:left="279" w:hanging="180"/>
              <w:rPr>
                <w:rFonts w:cs="Calibri"/>
                <w:bCs/>
              </w:rPr>
            </w:pPr>
            <w:r w:rsidRPr="00EC585F">
              <w:rPr>
                <w:rFonts w:asciiTheme="minorHAnsi" w:hAnsiTheme="minorHAnsi" w:cstheme="minorHAnsi"/>
              </w:rPr>
              <w:t>The extent to which the Tender will deliver economic benefit to the Australian economy.</w:t>
            </w:r>
            <w:r w:rsidRPr="00EC585F">
              <w:rPr>
                <w:rFonts w:cs="Calibri"/>
                <w:bCs/>
                <w:sz w:val="24"/>
                <w:szCs w:val="24"/>
              </w:rPr>
              <w:t xml:space="preserve"> </w:t>
            </w:r>
          </w:p>
        </w:tc>
        <w:tc>
          <w:tcPr>
            <w:tcW w:w="3686" w:type="dxa"/>
          </w:tcPr>
          <w:p w14:paraId="7012EF49" w14:textId="13251EF9" w:rsidR="00337F26" w:rsidRPr="00BC6645" w:rsidRDefault="00643037" w:rsidP="00292271">
            <w:pPr>
              <w:pStyle w:val="PlainParagraph"/>
              <w:rPr>
                <w:rFonts w:cs="Calibri"/>
              </w:rPr>
            </w:pPr>
            <w:r w:rsidRPr="00BC6645">
              <w:rPr>
                <w:rFonts w:cs="Calibri"/>
              </w:rPr>
              <w:lastRenderedPageBreak/>
              <w:t xml:space="preserve">Completed </w:t>
            </w:r>
            <w:r w:rsidRPr="00BC6645">
              <w:rPr>
                <w:rFonts w:cs="Calibri"/>
                <w:b/>
              </w:rPr>
              <w:t xml:space="preserve">Attachment </w:t>
            </w:r>
            <w:r w:rsidR="00D013A9">
              <w:rPr>
                <w:rFonts w:cs="Calibri"/>
                <w:b/>
              </w:rPr>
              <w:t>8</w:t>
            </w:r>
            <w:r w:rsidRPr="00BC6645">
              <w:rPr>
                <w:rFonts w:cs="Calibri"/>
              </w:rPr>
              <w:t xml:space="preserve"> of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tc>
      </w:tr>
    </w:tbl>
    <w:p w14:paraId="365C3296" w14:textId="77777777" w:rsidR="008A0761" w:rsidRPr="00BC6645" w:rsidRDefault="008A0761" w:rsidP="003531CE">
      <w:pPr>
        <w:pStyle w:val="ScheduleHeading"/>
      </w:pPr>
      <w:bookmarkStart w:id="634" w:name="_Ref418497437"/>
      <w:bookmarkStart w:id="635" w:name="_Ref418499081"/>
      <w:bookmarkStart w:id="636" w:name="_Ref418501213"/>
      <w:bookmarkStart w:id="637" w:name="_Ref418502928"/>
      <w:bookmarkStart w:id="638" w:name="_Ref418508368"/>
      <w:bookmarkStart w:id="639" w:name="_Ref418509062"/>
      <w:bookmarkStart w:id="640" w:name="_Ref418509257"/>
      <w:bookmarkStart w:id="641" w:name="_Ref426380742"/>
      <w:bookmarkStart w:id="642" w:name="_Ref426380961"/>
      <w:bookmarkStart w:id="643" w:name="_Ref426380975"/>
      <w:bookmarkStart w:id="644" w:name="_Ref426381032"/>
      <w:bookmarkStart w:id="645" w:name="_Ref426381040"/>
      <w:bookmarkStart w:id="646" w:name="_Ref426963637"/>
      <w:bookmarkStart w:id="647" w:name="_Toc15580552"/>
      <w:bookmarkStart w:id="648" w:name="_Toc208933084"/>
      <w:bookmarkEnd w:id="632"/>
      <w:bookmarkEnd w:id="633"/>
      <w:r w:rsidRPr="00BC6645">
        <w:lastRenderedPageBreak/>
        <w:t>Tender Response Forms</w:t>
      </w:r>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A459349" w14:textId="552FBFA8" w:rsidR="008A0761" w:rsidRPr="00BC6645" w:rsidRDefault="008A0761" w:rsidP="008A0761">
      <w:pPr>
        <w:pStyle w:val="PlainParagraph"/>
        <w:rPr>
          <w:rFonts w:cs="Calibri"/>
        </w:rPr>
      </w:pPr>
      <w:r w:rsidRPr="00BC6645">
        <w:rPr>
          <w:rFonts w:cs="Calibri"/>
        </w:rPr>
        <w:t xml:space="preserve">Tenderers should ensure that their Tenders include, as a minimum, each of the Tender Response Forms attached to this </w:t>
      </w:r>
      <w:r w:rsidRPr="00BC6645">
        <w:rPr>
          <w:rFonts w:cs="Calibri"/>
        </w:rPr>
        <w:fldChar w:fldCharType="begin"/>
      </w:r>
      <w:r w:rsidRPr="00BC6645">
        <w:rPr>
          <w:rFonts w:cs="Calibri"/>
        </w:rPr>
        <w:instrText xml:space="preserve"> REF _Ref418497437 \r \h </w:instrText>
      </w:r>
      <w:r w:rsidRPr="00BC6645">
        <w:rPr>
          <w:rFonts w:cs="Calibri"/>
        </w:rPr>
      </w:r>
      <w:r w:rsidRPr="00BC6645">
        <w:rPr>
          <w:rFonts w:cs="Calibri"/>
        </w:rPr>
        <w:fldChar w:fldCharType="separate"/>
      </w:r>
      <w:r w:rsidR="00082C2F">
        <w:rPr>
          <w:rFonts w:cs="Calibri"/>
        </w:rPr>
        <w:t>Schedule 3</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_Ref418497437 \h </w:instrText>
      </w:r>
      <w:r w:rsidRPr="00BC6645">
        <w:rPr>
          <w:rFonts w:cs="Calibri"/>
        </w:rPr>
      </w:r>
      <w:r w:rsidRPr="00BC6645">
        <w:rPr>
          <w:rFonts w:cs="Calibri"/>
        </w:rPr>
        <w:fldChar w:fldCharType="separate"/>
      </w:r>
      <w:r w:rsidR="00082C2F" w:rsidRPr="00BC6645">
        <w:t>Tender Response Forms</w:t>
      </w:r>
      <w:r w:rsidRPr="00BC6645">
        <w:rPr>
          <w:rFonts w:cs="Calibri"/>
        </w:rPr>
        <w:fldChar w:fldCharType="end"/>
      </w:r>
      <w:r w:rsidRPr="00BC6645">
        <w:rPr>
          <w:rFonts w:cs="Calibri"/>
        </w:rPr>
        <w:t>].</w:t>
      </w:r>
    </w:p>
    <w:p w14:paraId="0A3059C0" w14:textId="77777777" w:rsidR="008A0761" w:rsidRPr="00BC6645" w:rsidRDefault="008A0761" w:rsidP="008A0761">
      <w:pPr>
        <w:pStyle w:val="Heading1"/>
        <w:pageBreakBefore/>
        <w:rPr>
          <w:rFonts w:cs="Calibri"/>
        </w:rPr>
      </w:pPr>
      <w:bookmarkStart w:id="649" w:name="_Toc87418333"/>
      <w:bookmarkStart w:id="650" w:name="_Toc103658818"/>
      <w:bookmarkStart w:id="651" w:name="_AGSRef94857108"/>
      <w:bookmarkStart w:id="652" w:name="_AGSRef97982937"/>
      <w:bookmarkStart w:id="653" w:name="_AGSRef56104010"/>
      <w:bookmarkStart w:id="654" w:name="_AGSRef48242807"/>
      <w:bookmarkStart w:id="655" w:name="_Toc114912388"/>
      <w:bookmarkStart w:id="656" w:name="_Ref181179801"/>
      <w:bookmarkStart w:id="657" w:name="_Ref181593899"/>
      <w:bookmarkStart w:id="658" w:name="Attachment1TenderersDetails"/>
      <w:bookmarkStart w:id="659" w:name="_Toc520216258"/>
      <w:bookmarkStart w:id="660" w:name="_Toc15580553"/>
      <w:bookmarkStart w:id="661" w:name="_Toc208933085"/>
      <w:r w:rsidRPr="00BC6645">
        <w:rPr>
          <w:rFonts w:cs="Calibri"/>
        </w:rPr>
        <w:lastRenderedPageBreak/>
        <w:t>Attachment 1: Tenderer’s Details</w:t>
      </w:r>
      <w:bookmarkEnd w:id="649"/>
      <w:bookmarkEnd w:id="650"/>
      <w:bookmarkEnd w:id="651"/>
      <w:bookmarkEnd w:id="652"/>
      <w:bookmarkEnd w:id="653"/>
      <w:bookmarkEnd w:id="654"/>
      <w:bookmarkEnd w:id="655"/>
      <w:bookmarkEnd w:id="656"/>
      <w:bookmarkEnd w:id="657"/>
      <w:bookmarkEnd w:id="658"/>
      <w:bookmarkEnd w:id="659"/>
      <w:bookmarkEnd w:id="660"/>
      <w:bookmarkEnd w:id="661"/>
    </w:p>
    <w:p w14:paraId="7BEFC262" w14:textId="0DC21C64" w:rsidR="008A0761" w:rsidRPr="00BC6645" w:rsidRDefault="008A0761" w:rsidP="00624626">
      <w:pPr>
        <w:pStyle w:val="PlainParagraph"/>
      </w:pPr>
      <w:bookmarkStart w:id="662" w:name="_Toc87418335"/>
      <w:bookmarkStart w:id="663" w:name="_Toc103658819"/>
      <w:bookmarkStart w:id="664" w:name="_AGSRef91616398"/>
      <w:bookmarkStart w:id="665" w:name="_AGSRef46298003"/>
      <w:bookmarkStart w:id="666" w:name="_AGSRef35347265"/>
      <w:bookmarkStart w:id="667" w:name="_AGSRef15566307"/>
      <w:bookmarkStart w:id="668" w:name="_AGSRef47445917"/>
      <w:bookmarkStart w:id="669" w:name="_AGSRef54207020"/>
      <w:bookmarkStart w:id="670" w:name="_AGSRef32271766"/>
      <w:bookmarkStart w:id="671" w:name="_Toc114912389"/>
      <w:bookmarkStart w:id="672" w:name="_Ref176238635"/>
      <w:bookmarkStart w:id="673" w:name="_Ref181528599"/>
      <w:bookmarkStart w:id="674" w:name="_Ref181593814"/>
      <w:r w:rsidRPr="00BC6645">
        <w:t xml:space="preserve">Tenderers should provide full responses in completing the following information to enable the Agency to clearly identify the entity responding to the </w:t>
      </w:r>
      <w:r w:rsidR="00D4227F" w:rsidRPr="00BC6645">
        <w:t>RFT</w:t>
      </w:r>
      <w:r w:rsidR="0029352B">
        <w:t>.</w:t>
      </w:r>
    </w:p>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56294205" w14:textId="77777777" w:rsidTr="000D3DC7">
        <w:trPr>
          <w:cnfStyle w:val="100000000000" w:firstRow="1" w:lastRow="0" w:firstColumn="0" w:lastColumn="0" w:oddVBand="0" w:evenVBand="0" w:oddHBand="0" w:evenHBand="0" w:firstRowFirstColumn="0" w:firstRowLastColumn="0" w:lastRowFirstColumn="0" w:lastRowLastColumn="0"/>
          <w:tblHeader w:val="0"/>
        </w:trPr>
        <w:tc>
          <w:tcPr>
            <w:tcW w:w="4253" w:type="dxa"/>
            <w:tcBorders>
              <w:right w:val="single" w:sz="4" w:space="0" w:color="auto"/>
            </w:tcBorders>
            <w:shd w:val="clear" w:color="auto" w:fill="D9D9D9" w:themeFill="background1" w:themeFillShade="D9"/>
          </w:tcPr>
          <w:p w14:paraId="3FBA8771" w14:textId="77777777" w:rsidR="00675D07" w:rsidRPr="00177F31" w:rsidRDefault="00675D07" w:rsidP="000D3DC7">
            <w:pPr>
              <w:spacing w:before="60" w:after="60"/>
              <w:rPr>
                <w:b/>
              </w:rPr>
            </w:pPr>
            <w:r>
              <w:rPr>
                <w:b/>
              </w:rPr>
              <w:t>Tenderer</w:t>
            </w:r>
            <w:r w:rsidRPr="00177F31">
              <w:rPr>
                <w:b/>
              </w:rPr>
              <w:t xml:space="preserve"> details</w:t>
            </w:r>
          </w:p>
        </w:tc>
        <w:tc>
          <w:tcPr>
            <w:cnfStyle w:val="000000001000" w:firstRow="0" w:lastRow="0" w:firstColumn="0" w:lastColumn="0" w:oddVBand="0" w:evenVBand="0" w:oddHBand="0" w:evenHBand="0" w:firstRowFirstColumn="0" w:firstRowLastColumn="1" w:lastRowFirstColumn="0" w:lastRowLastColumn="0"/>
            <w:tcW w:w="5103" w:type="dxa"/>
            <w:tcBorders>
              <w:left w:val="single" w:sz="4" w:space="0" w:color="auto"/>
              <w:bottom w:val="single" w:sz="2" w:space="0" w:color="auto"/>
            </w:tcBorders>
            <w:shd w:val="clear" w:color="auto" w:fill="D9D9D9" w:themeFill="background1" w:themeFillShade="D9"/>
          </w:tcPr>
          <w:p w14:paraId="71EAC234" w14:textId="77777777" w:rsidR="00675D07" w:rsidRPr="00177F31" w:rsidRDefault="00675D07" w:rsidP="000D3DC7">
            <w:pPr>
              <w:keepNext/>
              <w:spacing w:before="60" w:after="60"/>
            </w:pPr>
          </w:p>
        </w:tc>
      </w:tr>
      <w:tr w:rsidR="00675D07" w:rsidRPr="00177F31" w14:paraId="7DF00724" w14:textId="77777777" w:rsidTr="000D3DC7">
        <w:tc>
          <w:tcPr>
            <w:tcW w:w="4253" w:type="dxa"/>
            <w:tcBorders>
              <w:right w:val="single" w:sz="4" w:space="0" w:color="auto"/>
            </w:tcBorders>
          </w:tcPr>
          <w:p w14:paraId="78A88191" w14:textId="23E2DAF5"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Full legal name of </w:t>
            </w:r>
            <w:r>
              <w:rPr>
                <w:rFonts w:asciiTheme="minorHAnsi" w:hAnsiTheme="minorHAnsi"/>
              </w:rPr>
              <w:t xml:space="preserve">Tenderer </w:t>
            </w:r>
          </w:p>
        </w:tc>
        <w:tc>
          <w:tcPr>
            <w:tcW w:w="5103" w:type="dxa"/>
            <w:tcBorders>
              <w:top w:val="single" w:sz="2" w:space="0" w:color="auto"/>
              <w:left w:val="single" w:sz="4" w:space="0" w:color="auto"/>
              <w:bottom w:val="single" w:sz="2" w:space="0" w:color="auto"/>
            </w:tcBorders>
          </w:tcPr>
          <w:p w14:paraId="737F83CB" w14:textId="55DDB167" w:rsidR="00675D07" w:rsidRPr="00177F31" w:rsidRDefault="006F0B1D" w:rsidP="000D3DC7">
            <w:pPr>
              <w:keepNext/>
              <w:spacing w:before="60" w:after="60" w:line="264" w:lineRule="auto"/>
              <w:rPr>
                <w:rFonts w:asciiTheme="minorHAnsi" w:hAnsiTheme="minorHAnsi"/>
              </w:rPr>
            </w:pPr>
            <w:r>
              <w:rPr>
                <w:rFonts w:asciiTheme="minorHAnsi" w:hAnsiTheme="minorHAnsi"/>
              </w:rPr>
              <w:t>Longboardfella Consulting Pty Ltd</w:t>
            </w:r>
          </w:p>
        </w:tc>
      </w:tr>
      <w:tr w:rsidR="00675D07" w:rsidRPr="00177F31" w14:paraId="476EF78A" w14:textId="77777777" w:rsidTr="000D3DC7">
        <w:tc>
          <w:tcPr>
            <w:tcW w:w="4253" w:type="dxa"/>
            <w:tcBorders>
              <w:right w:val="single" w:sz="4" w:space="0" w:color="auto"/>
            </w:tcBorders>
          </w:tcPr>
          <w:p w14:paraId="7C4EEEC7" w14:textId="73F990E2" w:rsidR="00675D07" w:rsidRPr="00177F31" w:rsidRDefault="00675D07" w:rsidP="000D3DC7">
            <w:pPr>
              <w:spacing w:before="60" w:after="60" w:line="264" w:lineRule="auto"/>
              <w:rPr>
                <w:rFonts w:asciiTheme="minorHAnsi" w:hAnsiTheme="minorHAnsi"/>
              </w:rPr>
            </w:pPr>
            <w:r w:rsidRPr="00177F31">
              <w:rPr>
                <w:rFonts w:asciiTheme="minorHAnsi" w:hAnsiTheme="minorHAnsi"/>
              </w:rPr>
              <w:t>Business or trading name</w:t>
            </w:r>
            <w:r w:rsidR="00643037">
              <w:rPr>
                <w:rFonts w:asciiTheme="minorHAnsi" w:hAnsiTheme="minorHAnsi"/>
              </w:rPr>
              <w:t xml:space="preserve"> of Tenderer </w:t>
            </w:r>
          </w:p>
        </w:tc>
        <w:tc>
          <w:tcPr>
            <w:tcW w:w="5103" w:type="dxa"/>
            <w:tcBorders>
              <w:top w:val="single" w:sz="2" w:space="0" w:color="auto"/>
              <w:left w:val="single" w:sz="4" w:space="0" w:color="auto"/>
              <w:bottom w:val="single" w:sz="2" w:space="0" w:color="auto"/>
            </w:tcBorders>
          </w:tcPr>
          <w:p w14:paraId="7B2B4E7C" w14:textId="233EF7A1" w:rsidR="00675D07" w:rsidRPr="00177F31" w:rsidRDefault="006F0B1D" w:rsidP="000D3DC7">
            <w:pPr>
              <w:keepNext/>
              <w:spacing w:before="60" w:after="60" w:line="264" w:lineRule="auto"/>
              <w:rPr>
                <w:rFonts w:asciiTheme="minorHAnsi" w:hAnsiTheme="minorHAnsi"/>
              </w:rPr>
            </w:pPr>
            <w:r>
              <w:rPr>
                <w:rFonts w:asciiTheme="minorHAnsi" w:hAnsiTheme="minorHAnsi"/>
              </w:rPr>
              <w:t>Longboardfella Consulting Pty Ltd</w:t>
            </w:r>
          </w:p>
        </w:tc>
      </w:tr>
      <w:tr w:rsidR="00675D07" w:rsidRPr="00177F31" w14:paraId="540B9EFE" w14:textId="77777777" w:rsidTr="000D3DC7">
        <w:tc>
          <w:tcPr>
            <w:tcW w:w="4253" w:type="dxa"/>
            <w:tcBorders>
              <w:right w:val="single" w:sz="4" w:space="0" w:color="auto"/>
            </w:tcBorders>
          </w:tcPr>
          <w:p w14:paraId="071B32CB" w14:textId="50F69F7A"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Entity type (e.g. </w:t>
            </w:r>
            <w:r w:rsidR="00643037">
              <w:rPr>
                <w:rFonts w:asciiTheme="minorHAnsi" w:hAnsiTheme="minorHAnsi"/>
              </w:rPr>
              <w:t>company</w:t>
            </w:r>
            <w:r w:rsidRPr="00177F31">
              <w:rPr>
                <w:rFonts w:asciiTheme="minorHAnsi" w:hAnsiTheme="minorHAnsi"/>
              </w:rPr>
              <w:t>,</w:t>
            </w:r>
            <w:r w:rsidR="00643037">
              <w:rPr>
                <w:rFonts w:asciiTheme="minorHAnsi" w:hAnsiTheme="minorHAnsi"/>
              </w:rPr>
              <w:t xml:space="preserve"> sole trader,</w:t>
            </w:r>
            <w:r w:rsidRPr="00177F31">
              <w:rPr>
                <w:rFonts w:asciiTheme="minorHAnsi" w:hAnsiTheme="minorHAnsi"/>
              </w:rPr>
              <w:t xml:space="preserve"> incorporated association, statutory authority, partnership, trustee on behalf of a trust or other (as specified))</w:t>
            </w:r>
          </w:p>
        </w:tc>
        <w:tc>
          <w:tcPr>
            <w:tcW w:w="5103" w:type="dxa"/>
            <w:tcBorders>
              <w:top w:val="single" w:sz="2" w:space="0" w:color="auto"/>
              <w:left w:val="single" w:sz="4" w:space="0" w:color="auto"/>
              <w:bottom w:val="single" w:sz="2" w:space="0" w:color="auto"/>
            </w:tcBorders>
          </w:tcPr>
          <w:p w14:paraId="39783810" w14:textId="0A068A54" w:rsidR="00675D07" w:rsidRPr="00177F31" w:rsidRDefault="006F0B1D" w:rsidP="000D3DC7">
            <w:pPr>
              <w:keepNext/>
              <w:spacing w:before="60" w:after="60" w:line="264" w:lineRule="auto"/>
              <w:rPr>
                <w:rFonts w:asciiTheme="minorHAnsi" w:hAnsiTheme="minorHAnsi"/>
              </w:rPr>
            </w:pPr>
            <w:r>
              <w:rPr>
                <w:rFonts w:asciiTheme="minorHAnsi" w:hAnsiTheme="minorHAnsi"/>
              </w:rPr>
              <w:t>Company</w:t>
            </w:r>
          </w:p>
        </w:tc>
      </w:tr>
      <w:tr w:rsidR="00675D07" w:rsidRPr="00177F31" w14:paraId="1EBD5DBC" w14:textId="77777777" w:rsidTr="000D3DC7">
        <w:tc>
          <w:tcPr>
            <w:tcW w:w="4253" w:type="dxa"/>
            <w:tcBorders>
              <w:right w:val="single" w:sz="4" w:space="0" w:color="auto"/>
            </w:tcBorders>
          </w:tcPr>
          <w:p w14:paraId="5CDF66A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ABN (if applicable)</w:t>
            </w:r>
          </w:p>
        </w:tc>
        <w:tc>
          <w:tcPr>
            <w:tcW w:w="5103" w:type="dxa"/>
            <w:tcBorders>
              <w:top w:val="single" w:sz="2" w:space="0" w:color="auto"/>
              <w:left w:val="single" w:sz="4" w:space="0" w:color="auto"/>
              <w:bottom w:val="single" w:sz="2" w:space="0" w:color="auto"/>
            </w:tcBorders>
          </w:tcPr>
          <w:p w14:paraId="01727349" w14:textId="3600ACBF" w:rsidR="00675D07" w:rsidRPr="00177F31" w:rsidRDefault="00F760E3" w:rsidP="000D3DC7">
            <w:pPr>
              <w:keepNext/>
              <w:spacing w:before="60" w:after="60" w:line="264" w:lineRule="auto"/>
              <w:rPr>
                <w:rFonts w:asciiTheme="minorHAnsi" w:hAnsiTheme="minorHAnsi"/>
              </w:rPr>
            </w:pPr>
            <w:r w:rsidRPr="00F760E3">
              <w:rPr>
                <w:rFonts w:asciiTheme="minorHAnsi" w:hAnsiTheme="minorHAnsi"/>
              </w:rPr>
              <w:t>44650470474</w:t>
            </w:r>
          </w:p>
        </w:tc>
      </w:tr>
      <w:tr w:rsidR="00675D07" w:rsidRPr="00177F31" w14:paraId="499A52CD" w14:textId="77777777" w:rsidTr="000D3DC7">
        <w:tc>
          <w:tcPr>
            <w:tcW w:w="4253" w:type="dxa"/>
            <w:tcBorders>
              <w:right w:val="single" w:sz="4" w:space="0" w:color="auto"/>
            </w:tcBorders>
          </w:tcPr>
          <w:p w14:paraId="61C1C133" w14:textId="21710DD7" w:rsidR="00675D07" w:rsidRPr="00177F31" w:rsidRDefault="00675D07" w:rsidP="000D3DC7">
            <w:pPr>
              <w:spacing w:before="60" w:after="60" w:line="264" w:lineRule="auto"/>
              <w:rPr>
                <w:rFonts w:asciiTheme="minorHAnsi" w:hAnsiTheme="minorHAnsi"/>
              </w:rPr>
            </w:pPr>
            <w:r w:rsidRPr="00177F31">
              <w:rPr>
                <w:rFonts w:asciiTheme="minorHAnsi" w:hAnsiTheme="minorHAnsi"/>
              </w:rPr>
              <w:t xml:space="preserve">Is the </w:t>
            </w:r>
            <w:r w:rsidR="004323B8">
              <w:rPr>
                <w:rFonts w:asciiTheme="minorHAnsi" w:hAnsiTheme="minorHAnsi"/>
              </w:rPr>
              <w:t>Tenderer</w:t>
            </w:r>
            <w:r w:rsidRPr="00177F31">
              <w:rPr>
                <w:rFonts w:asciiTheme="minorHAnsi" w:hAnsiTheme="minorHAnsi"/>
              </w:rPr>
              <w:t xml:space="preserve"> registered for GST?</w:t>
            </w:r>
          </w:p>
        </w:tc>
        <w:tc>
          <w:tcPr>
            <w:tcW w:w="5103" w:type="dxa"/>
            <w:tcBorders>
              <w:top w:val="single" w:sz="2" w:space="0" w:color="auto"/>
              <w:left w:val="single" w:sz="4" w:space="0" w:color="auto"/>
              <w:bottom w:val="single" w:sz="2" w:space="0" w:color="auto"/>
            </w:tcBorders>
          </w:tcPr>
          <w:p w14:paraId="611DA6F1" w14:textId="7EC4B11E"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t xml:space="preserve">Yes  </w:t>
            </w:r>
            <w:sdt>
              <w:sdtPr>
                <w:rPr>
                  <w:rFonts w:asciiTheme="minorHAnsi" w:hAnsiTheme="minorHAnsi"/>
                  <w:lang w:val="en"/>
                </w:rPr>
                <w:id w:val="1689411907"/>
                <w14:checkbox>
                  <w14:checked w14:val="1"/>
                  <w14:checkedState w14:val="2612" w14:font="MS Gothic"/>
                  <w14:uncheckedState w14:val="2610" w14:font="MS Gothic"/>
                </w14:checkbox>
              </w:sdtPr>
              <w:sdtContent>
                <w:r w:rsidR="003230B4">
                  <w:rPr>
                    <w:rFonts w:ascii="MS Gothic" w:eastAsia="MS Gothic" w:hAnsi="MS Gothic" w:hint="eastAsia"/>
                    <w:lang w:val="en"/>
                  </w:rPr>
                  <w:t>☒</w:t>
                </w:r>
              </w:sdtContent>
            </w:sdt>
            <w:r w:rsidRPr="00177F31">
              <w:rPr>
                <w:rFonts w:asciiTheme="minorHAnsi" w:hAnsiTheme="minorHAnsi"/>
              </w:rPr>
              <w:tab/>
            </w:r>
            <w:r w:rsidRPr="00177F31">
              <w:rPr>
                <w:rFonts w:asciiTheme="minorHAnsi" w:hAnsiTheme="minorHAnsi"/>
              </w:rPr>
              <w:tab/>
              <w:t xml:space="preserve">No  </w:t>
            </w:r>
            <w:sdt>
              <w:sdtPr>
                <w:rPr>
                  <w:rFonts w:asciiTheme="minorHAnsi" w:hAnsiTheme="minorHAnsi"/>
                  <w:lang w:val="en"/>
                </w:rPr>
                <w:id w:val="-1087917828"/>
                <w14:checkbox>
                  <w14:checked w14:val="0"/>
                  <w14:checkedState w14:val="2612" w14:font="MS Gothic"/>
                  <w14:uncheckedState w14:val="2610" w14:font="MS Gothic"/>
                </w14:checkbox>
              </w:sdtPr>
              <w:sdtContent>
                <w:r w:rsidRPr="00616EB1">
                  <w:rPr>
                    <w:rFonts w:ascii="MS Gothic" w:eastAsia="MS Gothic" w:hAnsi="MS Gothic" w:hint="eastAsia"/>
                    <w:lang w:val="en"/>
                  </w:rPr>
                  <w:t>☐</w:t>
                </w:r>
              </w:sdtContent>
            </w:sdt>
          </w:p>
        </w:tc>
      </w:tr>
      <w:tr w:rsidR="00675D07" w:rsidRPr="00177F31" w14:paraId="7C2ECAD8" w14:textId="77777777" w:rsidTr="000D3DC7">
        <w:tc>
          <w:tcPr>
            <w:tcW w:w="4253" w:type="dxa"/>
            <w:tcBorders>
              <w:right w:val="single" w:sz="4" w:space="0" w:color="auto"/>
            </w:tcBorders>
          </w:tcPr>
          <w:p w14:paraId="406767DA"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ACN (if applicable)</w:t>
            </w:r>
          </w:p>
        </w:tc>
        <w:tc>
          <w:tcPr>
            <w:tcW w:w="5103" w:type="dxa"/>
            <w:tcBorders>
              <w:top w:val="single" w:sz="2" w:space="0" w:color="auto"/>
              <w:left w:val="single" w:sz="4" w:space="0" w:color="auto"/>
              <w:bottom w:val="single" w:sz="2" w:space="0" w:color="auto"/>
            </w:tcBorders>
          </w:tcPr>
          <w:p w14:paraId="5A07E6D1" w14:textId="243AF42D" w:rsidR="00675D07" w:rsidRPr="00177F31" w:rsidRDefault="00F760E3" w:rsidP="000D3DC7">
            <w:pPr>
              <w:keepNext/>
              <w:spacing w:before="60" w:after="60" w:line="264" w:lineRule="auto"/>
              <w:rPr>
                <w:rFonts w:asciiTheme="minorHAnsi" w:hAnsiTheme="minorHAnsi"/>
              </w:rPr>
            </w:pPr>
            <w:r w:rsidRPr="00F760E3">
              <w:rPr>
                <w:rFonts w:asciiTheme="minorHAnsi" w:hAnsiTheme="minorHAnsi"/>
              </w:rPr>
              <w:t>650470474</w:t>
            </w:r>
          </w:p>
        </w:tc>
      </w:tr>
      <w:tr w:rsidR="00675D07" w:rsidRPr="00177F31" w14:paraId="00C12A68" w14:textId="77777777" w:rsidTr="000D3DC7">
        <w:tc>
          <w:tcPr>
            <w:tcW w:w="4253" w:type="dxa"/>
            <w:tcBorders>
              <w:right w:val="single" w:sz="4" w:space="0" w:color="auto"/>
            </w:tcBorders>
          </w:tcPr>
          <w:p w14:paraId="2A28C86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Details of principal place of business / head office</w:t>
            </w:r>
            <w:r w:rsidRPr="00177F31">
              <w:rPr>
                <w:rFonts w:asciiTheme="minorHAnsi" w:hAnsiTheme="minorHAnsi"/>
                <w:i/>
              </w:rPr>
              <w:t xml:space="preserve"> (please include full street address details, telephone, fax)</w:t>
            </w:r>
          </w:p>
        </w:tc>
        <w:tc>
          <w:tcPr>
            <w:tcW w:w="5103" w:type="dxa"/>
            <w:tcBorders>
              <w:top w:val="single" w:sz="2" w:space="0" w:color="auto"/>
              <w:left w:val="single" w:sz="4" w:space="0" w:color="auto"/>
              <w:bottom w:val="single" w:sz="2" w:space="0" w:color="auto"/>
            </w:tcBorders>
          </w:tcPr>
          <w:p w14:paraId="4037192D" w14:textId="77777777" w:rsidR="00675D07" w:rsidRDefault="0052034C" w:rsidP="000D3DC7">
            <w:pPr>
              <w:keepNext/>
              <w:spacing w:before="60" w:after="60" w:line="264" w:lineRule="auto"/>
              <w:rPr>
                <w:rFonts w:asciiTheme="minorHAnsi" w:hAnsiTheme="minorHAnsi"/>
              </w:rPr>
            </w:pPr>
            <w:r>
              <w:rPr>
                <w:rFonts w:asciiTheme="minorHAnsi" w:hAnsiTheme="minorHAnsi"/>
              </w:rPr>
              <w:t>3607 / 7 Riverside Quay Southbank VIC 3006</w:t>
            </w:r>
          </w:p>
          <w:p w14:paraId="799C6AFB" w14:textId="6CD5D769" w:rsidR="0052034C" w:rsidRPr="00177F31" w:rsidRDefault="0052034C" w:rsidP="000D3DC7">
            <w:pPr>
              <w:keepNext/>
              <w:spacing w:before="60" w:after="60" w:line="264" w:lineRule="auto"/>
              <w:rPr>
                <w:rFonts w:asciiTheme="minorHAnsi" w:hAnsiTheme="minorHAnsi"/>
              </w:rPr>
            </w:pPr>
            <w:r>
              <w:rPr>
                <w:rFonts w:asciiTheme="minorHAnsi" w:hAnsiTheme="minorHAnsi"/>
              </w:rPr>
              <w:t>Ph: 0487198798</w:t>
            </w:r>
          </w:p>
        </w:tc>
      </w:tr>
      <w:tr w:rsidR="00675D07" w:rsidRPr="00177F31" w14:paraId="7E701D9F" w14:textId="77777777" w:rsidTr="000D3DC7">
        <w:tc>
          <w:tcPr>
            <w:tcW w:w="4253" w:type="dxa"/>
            <w:tcBorders>
              <w:right w:val="single" w:sz="4" w:space="0" w:color="auto"/>
            </w:tcBorders>
          </w:tcPr>
          <w:p w14:paraId="0D8477C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Date and place of incorporation or registration of business (if applicable)</w:t>
            </w:r>
          </w:p>
        </w:tc>
        <w:tc>
          <w:tcPr>
            <w:tcW w:w="5103" w:type="dxa"/>
            <w:tcBorders>
              <w:top w:val="single" w:sz="2" w:space="0" w:color="auto"/>
              <w:left w:val="single" w:sz="4" w:space="0" w:color="auto"/>
              <w:bottom w:val="single" w:sz="2" w:space="0" w:color="auto"/>
            </w:tcBorders>
          </w:tcPr>
          <w:p w14:paraId="2DF3D647" w14:textId="57C416CC" w:rsidR="00675D07" w:rsidRPr="00177F31" w:rsidRDefault="003D4AD8" w:rsidP="000D3DC7">
            <w:pPr>
              <w:keepNext/>
              <w:spacing w:before="60" w:after="60" w:line="264" w:lineRule="auto"/>
              <w:rPr>
                <w:rFonts w:asciiTheme="minorHAnsi" w:hAnsiTheme="minorHAnsi"/>
              </w:rPr>
            </w:pPr>
            <w:r>
              <w:rPr>
                <w:rFonts w:asciiTheme="minorHAnsi" w:hAnsiTheme="minorHAnsi"/>
              </w:rPr>
              <w:t xml:space="preserve">Melbourne </w:t>
            </w:r>
            <w:r w:rsidRPr="003D4AD8">
              <w:rPr>
                <w:rFonts w:asciiTheme="minorHAnsi" w:hAnsiTheme="minorHAnsi"/>
              </w:rPr>
              <w:t>25/05/2021</w:t>
            </w:r>
          </w:p>
        </w:tc>
      </w:tr>
      <w:tr w:rsidR="004323B8" w:rsidRPr="00177F31" w14:paraId="770A93FF" w14:textId="77777777" w:rsidTr="000D3DC7">
        <w:tc>
          <w:tcPr>
            <w:tcW w:w="4253" w:type="dxa"/>
            <w:tcBorders>
              <w:right w:val="single" w:sz="4" w:space="0" w:color="auto"/>
            </w:tcBorders>
          </w:tcPr>
          <w:p w14:paraId="203E801E" w14:textId="53D92047" w:rsidR="004323B8" w:rsidRDefault="004323B8" w:rsidP="000D3DC7">
            <w:pPr>
              <w:spacing w:before="60" w:after="60" w:line="264" w:lineRule="auto"/>
              <w:rPr>
                <w:rFonts w:asciiTheme="minorHAnsi" w:hAnsiTheme="minorHAnsi"/>
              </w:rPr>
            </w:pPr>
            <w:r>
              <w:rPr>
                <w:rFonts w:asciiTheme="minorHAnsi" w:hAnsiTheme="minorHAnsi"/>
              </w:rPr>
              <w:t xml:space="preserve">Is the Tenderer a </w:t>
            </w:r>
            <w:r w:rsidR="00C6213C">
              <w:rPr>
                <w:rFonts w:asciiTheme="minorHAnsi" w:hAnsiTheme="minorHAnsi"/>
              </w:rPr>
              <w:t>public sector business or agency (ie. Is the Tenderer</w:t>
            </w:r>
            <w:r w:rsidR="00D6203F">
              <w:rPr>
                <w:rFonts w:asciiTheme="minorHAnsi" w:hAnsiTheme="minorHAnsi"/>
              </w:rPr>
              <w:t xml:space="preserve"> government-</w:t>
            </w:r>
            <w:r w:rsidR="00C6213C">
              <w:rPr>
                <w:rFonts w:asciiTheme="minorHAnsi" w:hAnsiTheme="minorHAnsi"/>
              </w:rPr>
              <w:t xml:space="preserve">owned, </w:t>
            </w:r>
            <w:r w:rsidR="00D6203F">
              <w:rPr>
                <w:rFonts w:asciiTheme="minorHAnsi" w:hAnsiTheme="minorHAnsi"/>
              </w:rPr>
              <w:t xml:space="preserve">either </w:t>
            </w:r>
            <w:r w:rsidR="00C6213C">
              <w:rPr>
                <w:rFonts w:asciiTheme="minorHAnsi" w:hAnsiTheme="minorHAnsi"/>
              </w:rPr>
              <w:t>in whole or in part</w:t>
            </w:r>
            <w:r w:rsidR="00D6203F">
              <w:rPr>
                <w:rFonts w:asciiTheme="minorHAnsi" w:hAnsiTheme="minorHAnsi"/>
              </w:rPr>
              <w:t>)</w:t>
            </w:r>
            <w:r w:rsidR="00C6213C">
              <w:rPr>
                <w:rFonts w:asciiTheme="minorHAnsi" w:hAnsiTheme="minorHAnsi"/>
              </w:rPr>
              <w:t>?</w:t>
            </w:r>
          </w:p>
        </w:tc>
        <w:tc>
          <w:tcPr>
            <w:tcW w:w="5103" w:type="dxa"/>
            <w:tcBorders>
              <w:top w:val="single" w:sz="2" w:space="0" w:color="auto"/>
              <w:left w:val="single" w:sz="4" w:space="0" w:color="auto"/>
              <w:bottom w:val="single" w:sz="2" w:space="0" w:color="auto"/>
            </w:tcBorders>
          </w:tcPr>
          <w:p w14:paraId="18C5CB07" w14:textId="0912877F" w:rsidR="004323B8" w:rsidRPr="00177F31" w:rsidRDefault="00510B27" w:rsidP="000D3DC7">
            <w:pPr>
              <w:keepNext/>
              <w:spacing w:before="60" w:after="60" w:line="264" w:lineRule="auto"/>
              <w:rPr>
                <w:rFonts w:asciiTheme="minorHAnsi" w:hAnsiTheme="minorHAnsi"/>
                <w:lang w:val="en"/>
              </w:rPr>
            </w:pPr>
            <w:r>
              <w:rPr>
                <w:rFonts w:asciiTheme="minorHAnsi" w:hAnsiTheme="minorHAnsi"/>
                <w:lang w:val="en"/>
              </w:rPr>
              <w:t>No</w:t>
            </w:r>
          </w:p>
        </w:tc>
      </w:tr>
      <w:tr w:rsidR="00675D07" w:rsidRPr="00177F31" w14:paraId="5298EC7E" w14:textId="77777777" w:rsidTr="000D3DC7">
        <w:tc>
          <w:tcPr>
            <w:tcW w:w="4253" w:type="dxa"/>
            <w:tcBorders>
              <w:right w:val="single" w:sz="4" w:space="0" w:color="auto"/>
            </w:tcBorders>
          </w:tcPr>
          <w:p w14:paraId="2E2D4B52" w14:textId="0FBB927B" w:rsidR="00675D07" w:rsidRPr="00177F31" w:rsidRDefault="00A17BC6" w:rsidP="000D3DC7">
            <w:pPr>
              <w:spacing w:before="60" w:after="60" w:line="264" w:lineRule="auto"/>
              <w:rPr>
                <w:rFonts w:asciiTheme="minorHAnsi" w:hAnsiTheme="minorHAnsi"/>
              </w:rPr>
            </w:pPr>
            <w:r>
              <w:rPr>
                <w:rFonts w:asciiTheme="minorHAnsi" w:hAnsiTheme="minorHAnsi"/>
              </w:rPr>
              <w:t>Currently registered or accredited with a peak regulatory body e.g. AHPRA</w:t>
            </w:r>
            <w:r w:rsidR="00675D07">
              <w:rPr>
                <w:rFonts w:asciiTheme="minorHAnsi" w:hAnsiTheme="minorHAnsi"/>
              </w:rPr>
              <w:t>?</w:t>
            </w:r>
            <w:r w:rsidR="00675D07" w:rsidRPr="00177F31">
              <w:rPr>
                <w:rFonts w:asciiTheme="minorHAnsi" w:hAnsiTheme="minorHAnsi"/>
              </w:rPr>
              <w:t xml:space="preserve"> </w:t>
            </w:r>
          </w:p>
        </w:tc>
        <w:tc>
          <w:tcPr>
            <w:tcW w:w="5103" w:type="dxa"/>
            <w:tcBorders>
              <w:top w:val="single" w:sz="2" w:space="0" w:color="auto"/>
              <w:left w:val="single" w:sz="4" w:space="0" w:color="auto"/>
              <w:bottom w:val="single" w:sz="2" w:space="0" w:color="auto"/>
            </w:tcBorders>
          </w:tcPr>
          <w:p w14:paraId="1AAF4FE6" w14:textId="32F4AE92"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1122035220"/>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710554125"/>
                <w14:checkbox>
                  <w14:checked w14:val="1"/>
                  <w14:checkedState w14:val="2612" w14:font="MS Gothic"/>
                  <w14:uncheckedState w14:val="2610" w14:font="MS Gothic"/>
                </w14:checkbox>
              </w:sdtPr>
              <w:sdtContent>
                <w:r w:rsidR="00510B27">
                  <w:rPr>
                    <w:rFonts w:ascii="MS Gothic" w:eastAsia="MS Gothic" w:hAnsi="MS Gothic" w:hint="eastAsia"/>
                    <w:lang w:val="en"/>
                  </w:rPr>
                  <w:t>☒</w:t>
                </w:r>
              </w:sdtContent>
            </w:sdt>
          </w:p>
        </w:tc>
      </w:tr>
      <w:tr w:rsidR="00675D07" w:rsidRPr="00177F31" w14:paraId="3DC048E4" w14:textId="77777777" w:rsidTr="000D3DC7">
        <w:tc>
          <w:tcPr>
            <w:tcW w:w="4253" w:type="dxa"/>
            <w:tcBorders>
              <w:right w:val="single" w:sz="4" w:space="0" w:color="auto"/>
            </w:tcBorders>
          </w:tcPr>
          <w:p w14:paraId="4FB5719E" w14:textId="2F6F60DE" w:rsidR="00675D07" w:rsidRPr="00177F31" w:rsidRDefault="00A17BC6" w:rsidP="000D3DC7">
            <w:pPr>
              <w:spacing w:before="60" w:after="60" w:line="264" w:lineRule="auto"/>
              <w:rPr>
                <w:rFonts w:asciiTheme="minorHAnsi" w:hAnsiTheme="minorHAnsi"/>
              </w:rPr>
            </w:pPr>
            <w:r>
              <w:rPr>
                <w:rFonts w:asciiTheme="minorHAnsi" w:hAnsiTheme="minorHAnsi"/>
              </w:rPr>
              <w:t>R</w:t>
            </w:r>
            <w:r w:rsidR="00675D07" w:rsidRPr="00177F31">
              <w:rPr>
                <w:rFonts w:asciiTheme="minorHAnsi" w:hAnsiTheme="minorHAnsi"/>
              </w:rPr>
              <w:t>egistration</w:t>
            </w:r>
            <w:r>
              <w:rPr>
                <w:rFonts w:asciiTheme="minorHAnsi" w:hAnsiTheme="minorHAnsi"/>
              </w:rPr>
              <w:t>/accreditation</w:t>
            </w:r>
            <w:r w:rsidR="00675D07" w:rsidRPr="00177F31">
              <w:rPr>
                <w:rFonts w:asciiTheme="minorHAnsi" w:hAnsiTheme="minorHAnsi"/>
              </w:rPr>
              <w:t xml:space="preserve"> number</w:t>
            </w:r>
          </w:p>
        </w:tc>
        <w:tc>
          <w:tcPr>
            <w:tcW w:w="5103" w:type="dxa"/>
            <w:tcBorders>
              <w:top w:val="single" w:sz="2" w:space="0" w:color="auto"/>
              <w:left w:val="single" w:sz="4" w:space="0" w:color="auto"/>
              <w:bottom w:val="single" w:sz="2" w:space="0" w:color="auto"/>
            </w:tcBorders>
          </w:tcPr>
          <w:p w14:paraId="7ED49E0D" w14:textId="77777777" w:rsidR="00675D07" w:rsidRPr="00177F31" w:rsidRDefault="00675D07" w:rsidP="000D3DC7">
            <w:pPr>
              <w:keepNext/>
              <w:spacing w:before="60" w:after="60" w:line="264" w:lineRule="auto"/>
              <w:rPr>
                <w:rFonts w:asciiTheme="minorHAnsi" w:hAnsiTheme="minorHAnsi"/>
              </w:rPr>
            </w:pPr>
          </w:p>
        </w:tc>
      </w:tr>
      <w:tr w:rsidR="00675D07" w:rsidRPr="00177F31" w14:paraId="643A7EBA" w14:textId="77777777" w:rsidTr="000D3DC7">
        <w:tc>
          <w:tcPr>
            <w:tcW w:w="4253" w:type="dxa"/>
            <w:tcBorders>
              <w:right w:val="single" w:sz="4" w:space="0" w:color="auto"/>
            </w:tcBorders>
          </w:tcPr>
          <w:p w14:paraId="14B92986" w14:textId="79AD0692" w:rsidR="00675D07" w:rsidRPr="00177F31" w:rsidRDefault="00675D07" w:rsidP="000D3DC7">
            <w:pPr>
              <w:spacing w:before="60" w:after="60" w:line="264" w:lineRule="auto"/>
              <w:rPr>
                <w:rFonts w:asciiTheme="minorHAnsi" w:hAnsiTheme="minorHAnsi"/>
              </w:rPr>
            </w:pPr>
            <w:r w:rsidRPr="00177F31">
              <w:rPr>
                <w:rFonts w:asciiTheme="minorHAnsi" w:hAnsiTheme="minorHAnsi"/>
              </w:rPr>
              <w:t>End date of current registration</w:t>
            </w:r>
            <w:r w:rsidR="00A17BC6">
              <w:rPr>
                <w:rFonts w:asciiTheme="minorHAnsi" w:hAnsiTheme="minorHAnsi"/>
              </w:rPr>
              <w:t>/accreditation</w:t>
            </w:r>
          </w:p>
        </w:tc>
        <w:tc>
          <w:tcPr>
            <w:tcW w:w="5103" w:type="dxa"/>
            <w:tcBorders>
              <w:top w:val="single" w:sz="2" w:space="0" w:color="auto"/>
              <w:left w:val="single" w:sz="4" w:space="0" w:color="auto"/>
              <w:bottom w:val="single" w:sz="2" w:space="0" w:color="auto"/>
            </w:tcBorders>
          </w:tcPr>
          <w:p w14:paraId="1E7AB33A" w14:textId="77777777" w:rsidR="00675D07" w:rsidRPr="00177F31" w:rsidRDefault="00675D07" w:rsidP="000D3DC7">
            <w:pPr>
              <w:keepNext/>
              <w:spacing w:before="60" w:after="60" w:line="264" w:lineRule="auto"/>
              <w:rPr>
                <w:rFonts w:asciiTheme="minorHAnsi" w:hAnsiTheme="minorHAnsi"/>
              </w:rPr>
            </w:pPr>
          </w:p>
        </w:tc>
      </w:tr>
      <w:tr w:rsidR="00675D07" w:rsidRPr="00177F31" w14:paraId="700AE93D" w14:textId="77777777" w:rsidTr="000D3DC7">
        <w:tc>
          <w:tcPr>
            <w:tcW w:w="4253" w:type="dxa"/>
            <w:tcBorders>
              <w:right w:val="single" w:sz="4" w:space="0" w:color="auto"/>
            </w:tcBorders>
            <w:shd w:val="clear" w:color="auto" w:fill="D9D9D9" w:themeFill="background1" w:themeFillShade="D9"/>
          </w:tcPr>
          <w:p w14:paraId="1E94D8C2" w14:textId="2208CB19" w:rsidR="00675D07" w:rsidRDefault="00675D07" w:rsidP="000D3DC7">
            <w:pPr>
              <w:spacing w:before="60" w:after="60" w:line="264" w:lineRule="auto"/>
              <w:rPr>
                <w:rFonts w:asciiTheme="minorHAnsi" w:hAnsiTheme="minorHAnsi"/>
                <w:b/>
              </w:rPr>
            </w:pPr>
            <w:r w:rsidRPr="00177F31">
              <w:rPr>
                <w:rFonts w:asciiTheme="minorHAnsi" w:hAnsiTheme="minorHAnsi"/>
                <w:b/>
              </w:rPr>
              <w:t>Personal details</w:t>
            </w:r>
            <w:r>
              <w:rPr>
                <w:rFonts w:asciiTheme="minorHAnsi" w:hAnsiTheme="minorHAnsi"/>
                <w:b/>
              </w:rPr>
              <w:t xml:space="preserve"> of </w:t>
            </w:r>
            <w:r w:rsidR="00324ECE">
              <w:rPr>
                <w:rFonts w:asciiTheme="minorHAnsi" w:hAnsiTheme="minorHAnsi"/>
                <w:b/>
              </w:rPr>
              <w:t>S</w:t>
            </w:r>
            <w:r w:rsidR="002447DC">
              <w:rPr>
                <w:rFonts w:asciiTheme="minorHAnsi" w:hAnsiTheme="minorHAnsi"/>
                <w:b/>
              </w:rPr>
              <w:t xml:space="preserve">pecified </w:t>
            </w:r>
            <w:r w:rsidR="00324ECE">
              <w:rPr>
                <w:rFonts w:asciiTheme="minorHAnsi" w:hAnsiTheme="minorHAnsi"/>
                <w:b/>
              </w:rPr>
              <w:t>P</w:t>
            </w:r>
            <w:r w:rsidR="002447DC">
              <w:rPr>
                <w:rFonts w:asciiTheme="minorHAnsi" w:hAnsiTheme="minorHAnsi"/>
                <w:b/>
              </w:rPr>
              <w:t>ersonnel (where applicable)</w:t>
            </w:r>
          </w:p>
          <w:p w14:paraId="331C8A6D" w14:textId="77579A39" w:rsidR="002447DC" w:rsidRPr="002447DC" w:rsidRDefault="002447DC" w:rsidP="000D3DC7">
            <w:pPr>
              <w:spacing w:before="60" w:after="60" w:line="264" w:lineRule="auto"/>
              <w:rPr>
                <w:rFonts w:asciiTheme="minorHAnsi" w:hAnsiTheme="minorHAnsi"/>
                <w:bCs/>
              </w:rPr>
            </w:pPr>
            <w:r>
              <w:rPr>
                <w:rFonts w:asciiTheme="minorHAnsi" w:hAnsiTheme="minorHAnsi"/>
                <w:bCs/>
              </w:rPr>
              <w:t xml:space="preserve">Repeat as required for each </w:t>
            </w:r>
            <w:r w:rsidR="001E4E05">
              <w:rPr>
                <w:rFonts w:asciiTheme="minorHAnsi" w:hAnsiTheme="minorHAnsi"/>
                <w:bCs/>
              </w:rPr>
              <w:t>S</w:t>
            </w:r>
            <w:r>
              <w:rPr>
                <w:rFonts w:asciiTheme="minorHAnsi" w:hAnsiTheme="minorHAnsi"/>
                <w:bCs/>
              </w:rPr>
              <w:t xml:space="preserve">pecified </w:t>
            </w:r>
            <w:r w:rsidR="001E4E05">
              <w:rPr>
                <w:rFonts w:asciiTheme="minorHAnsi" w:hAnsiTheme="minorHAnsi"/>
                <w:bCs/>
              </w:rPr>
              <w:t>P</w:t>
            </w:r>
            <w:r>
              <w:rPr>
                <w:rFonts w:asciiTheme="minorHAnsi" w:hAnsiTheme="minorHAnsi"/>
                <w:bCs/>
              </w:rPr>
              <w:t xml:space="preserve">ersonnel </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68F73DCE" w14:textId="77777777" w:rsidR="00675D07" w:rsidRPr="00177F31" w:rsidRDefault="00675D07" w:rsidP="000D3DC7">
            <w:pPr>
              <w:keepNext/>
              <w:spacing w:before="60" w:after="60" w:line="264" w:lineRule="auto"/>
              <w:rPr>
                <w:rFonts w:asciiTheme="minorHAnsi" w:hAnsiTheme="minorHAnsi"/>
              </w:rPr>
            </w:pPr>
          </w:p>
        </w:tc>
      </w:tr>
      <w:tr w:rsidR="00675D07" w:rsidRPr="00177F31" w14:paraId="71685067" w14:textId="77777777" w:rsidTr="000D3DC7">
        <w:tc>
          <w:tcPr>
            <w:tcW w:w="4253" w:type="dxa"/>
            <w:tcBorders>
              <w:right w:val="single" w:sz="4" w:space="0" w:color="auto"/>
            </w:tcBorders>
          </w:tcPr>
          <w:p w14:paraId="6DA2CE7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Surname</w:t>
            </w:r>
          </w:p>
        </w:tc>
        <w:tc>
          <w:tcPr>
            <w:tcW w:w="5103" w:type="dxa"/>
            <w:tcBorders>
              <w:top w:val="single" w:sz="2" w:space="0" w:color="auto"/>
              <w:left w:val="single" w:sz="4" w:space="0" w:color="auto"/>
              <w:bottom w:val="single" w:sz="2" w:space="0" w:color="auto"/>
            </w:tcBorders>
          </w:tcPr>
          <w:p w14:paraId="19D73DBE" w14:textId="1E2816D2" w:rsidR="00675D07" w:rsidRPr="00177F31" w:rsidRDefault="00510B27" w:rsidP="000D3DC7">
            <w:pPr>
              <w:keepNext/>
              <w:spacing w:before="60" w:after="60" w:line="264" w:lineRule="auto"/>
              <w:rPr>
                <w:rFonts w:asciiTheme="minorHAnsi" w:hAnsiTheme="minorHAnsi"/>
              </w:rPr>
            </w:pPr>
            <w:r>
              <w:rPr>
                <w:rFonts w:asciiTheme="minorHAnsi" w:hAnsiTheme="minorHAnsi"/>
              </w:rPr>
              <w:t>Cooper</w:t>
            </w:r>
          </w:p>
        </w:tc>
      </w:tr>
      <w:tr w:rsidR="00675D07" w:rsidRPr="00177F31" w14:paraId="2843590E" w14:textId="77777777" w:rsidTr="000D3DC7">
        <w:tc>
          <w:tcPr>
            <w:tcW w:w="4253" w:type="dxa"/>
            <w:tcBorders>
              <w:right w:val="single" w:sz="4" w:space="0" w:color="auto"/>
            </w:tcBorders>
          </w:tcPr>
          <w:p w14:paraId="49E169F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First name</w:t>
            </w:r>
          </w:p>
        </w:tc>
        <w:tc>
          <w:tcPr>
            <w:tcW w:w="5103" w:type="dxa"/>
            <w:tcBorders>
              <w:top w:val="single" w:sz="2" w:space="0" w:color="auto"/>
              <w:left w:val="single" w:sz="4" w:space="0" w:color="auto"/>
              <w:bottom w:val="single" w:sz="2" w:space="0" w:color="auto"/>
            </w:tcBorders>
          </w:tcPr>
          <w:p w14:paraId="67AB0DF5" w14:textId="5E2DE653" w:rsidR="00675D07" w:rsidRPr="00177F31" w:rsidRDefault="00510B27" w:rsidP="000D3DC7">
            <w:pPr>
              <w:keepNext/>
              <w:spacing w:before="60" w:after="60" w:line="264" w:lineRule="auto"/>
              <w:rPr>
                <w:rFonts w:asciiTheme="minorHAnsi" w:hAnsiTheme="minorHAnsi"/>
              </w:rPr>
            </w:pPr>
            <w:r>
              <w:rPr>
                <w:rFonts w:asciiTheme="minorHAnsi" w:hAnsiTheme="minorHAnsi"/>
              </w:rPr>
              <w:t>Paul</w:t>
            </w:r>
          </w:p>
        </w:tc>
      </w:tr>
      <w:tr w:rsidR="00675D07" w:rsidRPr="00177F31" w14:paraId="4BBA05FB" w14:textId="77777777" w:rsidTr="000D3DC7">
        <w:tc>
          <w:tcPr>
            <w:tcW w:w="4253" w:type="dxa"/>
            <w:tcBorders>
              <w:right w:val="single" w:sz="4" w:space="0" w:color="auto"/>
            </w:tcBorders>
          </w:tcPr>
          <w:p w14:paraId="3ABC3AE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Telephone number</w:t>
            </w:r>
          </w:p>
        </w:tc>
        <w:tc>
          <w:tcPr>
            <w:tcW w:w="5103" w:type="dxa"/>
            <w:tcBorders>
              <w:top w:val="single" w:sz="2" w:space="0" w:color="auto"/>
              <w:left w:val="single" w:sz="4" w:space="0" w:color="auto"/>
              <w:bottom w:val="single" w:sz="2" w:space="0" w:color="auto"/>
            </w:tcBorders>
          </w:tcPr>
          <w:p w14:paraId="622BF745" w14:textId="39DDBABF" w:rsidR="00675D07" w:rsidRPr="00177F31" w:rsidRDefault="00510B27" w:rsidP="000D3DC7">
            <w:pPr>
              <w:keepNext/>
              <w:spacing w:before="60" w:after="60" w:line="264" w:lineRule="auto"/>
              <w:rPr>
                <w:rFonts w:asciiTheme="minorHAnsi" w:hAnsiTheme="minorHAnsi"/>
              </w:rPr>
            </w:pPr>
            <w:r>
              <w:rPr>
                <w:rFonts w:asciiTheme="minorHAnsi" w:hAnsiTheme="minorHAnsi"/>
              </w:rPr>
              <w:t>0487198798</w:t>
            </w:r>
          </w:p>
        </w:tc>
      </w:tr>
      <w:tr w:rsidR="00675D07" w:rsidRPr="00177F31" w14:paraId="5D111DB1" w14:textId="77777777" w:rsidTr="000D3DC7">
        <w:tc>
          <w:tcPr>
            <w:tcW w:w="4253" w:type="dxa"/>
            <w:tcBorders>
              <w:right w:val="single" w:sz="4" w:space="0" w:color="auto"/>
            </w:tcBorders>
          </w:tcPr>
          <w:p w14:paraId="3A8447F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Mobile phone number</w:t>
            </w:r>
          </w:p>
        </w:tc>
        <w:tc>
          <w:tcPr>
            <w:tcW w:w="5103" w:type="dxa"/>
            <w:tcBorders>
              <w:top w:val="single" w:sz="2" w:space="0" w:color="auto"/>
              <w:left w:val="single" w:sz="4" w:space="0" w:color="auto"/>
              <w:bottom w:val="single" w:sz="2" w:space="0" w:color="auto"/>
            </w:tcBorders>
          </w:tcPr>
          <w:p w14:paraId="7FC8FFFA" w14:textId="3ECCAD79" w:rsidR="00675D07" w:rsidRPr="00177F31" w:rsidRDefault="00BF4C69" w:rsidP="000D3DC7">
            <w:pPr>
              <w:keepNext/>
              <w:spacing w:before="60" w:after="60" w:line="264" w:lineRule="auto"/>
              <w:rPr>
                <w:rFonts w:asciiTheme="minorHAnsi" w:hAnsiTheme="minorHAnsi"/>
              </w:rPr>
            </w:pPr>
            <w:r>
              <w:rPr>
                <w:rFonts w:asciiTheme="minorHAnsi" w:hAnsiTheme="minorHAnsi"/>
              </w:rPr>
              <w:t>0487198798</w:t>
            </w:r>
          </w:p>
        </w:tc>
      </w:tr>
      <w:tr w:rsidR="00675D07" w:rsidRPr="00177F31" w14:paraId="6064C7CD" w14:textId="77777777" w:rsidTr="000D3DC7">
        <w:tc>
          <w:tcPr>
            <w:tcW w:w="4253" w:type="dxa"/>
            <w:tcBorders>
              <w:right w:val="single" w:sz="4" w:space="0" w:color="auto"/>
            </w:tcBorders>
          </w:tcPr>
          <w:p w14:paraId="74AD038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Email address</w:t>
            </w:r>
          </w:p>
        </w:tc>
        <w:tc>
          <w:tcPr>
            <w:tcW w:w="5103" w:type="dxa"/>
            <w:tcBorders>
              <w:top w:val="single" w:sz="2" w:space="0" w:color="auto"/>
              <w:left w:val="single" w:sz="4" w:space="0" w:color="auto"/>
              <w:bottom w:val="single" w:sz="2" w:space="0" w:color="auto"/>
            </w:tcBorders>
          </w:tcPr>
          <w:p w14:paraId="2C6CAE3B" w14:textId="1AADAE61" w:rsidR="00675D07" w:rsidRPr="00177F31" w:rsidRDefault="00BF4C69" w:rsidP="000D3DC7">
            <w:pPr>
              <w:keepNext/>
              <w:spacing w:before="60" w:after="60" w:line="264" w:lineRule="auto"/>
              <w:rPr>
                <w:rFonts w:asciiTheme="minorHAnsi" w:hAnsiTheme="minorHAnsi"/>
              </w:rPr>
            </w:pPr>
            <w:hyperlink r:id="rId29" w:history="1">
              <w:r w:rsidRPr="005D6B59">
                <w:rPr>
                  <w:rStyle w:val="Hyperlink"/>
                  <w:rFonts w:asciiTheme="minorHAnsi" w:hAnsiTheme="minorHAnsi"/>
                </w:rPr>
                <w:t>paul@longboardfella.com.au</w:t>
              </w:r>
            </w:hyperlink>
          </w:p>
        </w:tc>
      </w:tr>
      <w:tr w:rsidR="00675D07" w:rsidRPr="00177F31" w14:paraId="0A52DACF" w14:textId="77777777" w:rsidTr="000D3DC7">
        <w:tc>
          <w:tcPr>
            <w:tcW w:w="4253" w:type="dxa"/>
            <w:tcBorders>
              <w:right w:val="single" w:sz="4" w:space="0" w:color="auto"/>
            </w:tcBorders>
          </w:tcPr>
          <w:p w14:paraId="1551F06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Postal address</w:t>
            </w:r>
          </w:p>
        </w:tc>
        <w:tc>
          <w:tcPr>
            <w:tcW w:w="5103" w:type="dxa"/>
            <w:tcBorders>
              <w:top w:val="single" w:sz="2" w:space="0" w:color="auto"/>
              <w:left w:val="single" w:sz="4" w:space="0" w:color="auto"/>
              <w:bottom w:val="single" w:sz="2" w:space="0" w:color="auto"/>
            </w:tcBorders>
          </w:tcPr>
          <w:p w14:paraId="038116C3" w14:textId="6646AF59" w:rsidR="00675D07" w:rsidRPr="00177F31" w:rsidRDefault="00BF4C69" w:rsidP="000D3DC7">
            <w:pPr>
              <w:keepNext/>
              <w:spacing w:before="60" w:after="60" w:line="264" w:lineRule="auto"/>
              <w:rPr>
                <w:rFonts w:asciiTheme="minorHAnsi" w:hAnsiTheme="minorHAnsi"/>
              </w:rPr>
            </w:pPr>
            <w:r>
              <w:rPr>
                <w:rFonts w:asciiTheme="minorHAnsi" w:hAnsiTheme="minorHAnsi"/>
              </w:rPr>
              <w:t>3607 / 7 Riverside Quay Southbank VIC 3006</w:t>
            </w:r>
          </w:p>
        </w:tc>
      </w:tr>
      <w:tr w:rsidR="00675D07" w:rsidRPr="00177F31" w14:paraId="12E93D36" w14:textId="77777777" w:rsidTr="000D3DC7">
        <w:tc>
          <w:tcPr>
            <w:tcW w:w="4253" w:type="dxa"/>
            <w:tcBorders>
              <w:right w:val="single" w:sz="4" w:space="0" w:color="auto"/>
            </w:tcBorders>
          </w:tcPr>
          <w:p w14:paraId="27A0F1DF" w14:textId="77777777"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rPr>
              <w:lastRenderedPageBreak/>
              <w:t>Do you identify as Aboriginal and Torres Strait Islander</w:t>
            </w:r>
            <w:r w:rsidRPr="00177F31">
              <w:rPr>
                <w:rFonts w:asciiTheme="minorHAnsi" w:hAnsiTheme="minorHAnsi"/>
              </w:rPr>
              <w:tab/>
            </w:r>
          </w:p>
        </w:tc>
        <w:tc>
          <w:tcPr>
            <w:tcW w:w="5103" w:type="dxa"/>
            <w:tcBorders>
              <w:top w:val="single" w:sz="2" w:space="0" w:color="auto"/>
              <w:left w:val="single" w:sz="4" w:space="0" w:color="auto"/>
              <w:bottom w:val="single" w:sz="2" w:space="0" w:color="auto"/>
            </w:tcBorders>
          </w:tcPr>
          <w:p w14:paraId="646BB41A" w14:textId="6529D7FD"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812072827"/>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Pr="00177F31">
              <w:rPr>
                <w:rFonts w:asciiTheme="minorHAnsi" w:hAnsiTheme="minorHAnsi"/>
                <w:lang w:val="en"/>
              </w:rPr>
              <w:tab/>
              <w:t xml:space="preserve">No </w:t>
            </w:r>
            <w:sdt>
              <w:sdtPr>
                <w:rPr>
                  <w:rFonts w:asciiTheme="minorHAnsi" w:hAnsiTheme="minorHAnsi"/>
                  <w:lang w:val="en"/>
                </w:rPr>
                <w:id w:val="-1561387320"/>
                <w14:checkbox>
                  <w14:checked w14:val="1"/>
                  <w14:checkedState w14:val="2612" w14:font="MS Gothic"/>
                  <w14:uncheckedState w14:val="2610" w14:font="MS Gothic"/>
                </w14:checkbox>
              </w:sdtPr>
              <w:sdtContent>
                <w:r w:rsidR="00FD0E63">
                  <w:rPr>
                    <w:rFonts w:ascii="MS Gothic" w:eastAsia="MS Gothic" w:hAnsi="MS Gothic" w:hint="eastAsia"/>
                    <w:lang w:val="en"/>
                  </w:rPr>
                  <w:t>☒</w:t>
                </w:r>
              </w:sdtContent>
            </w:sdt>
          </w:p>
        </w:tc>
      </w:tr>
      <w:tr w:rsidR="00675D07" w:rsidRPr="00177F31" w14:paraId="4E9B5A2F" w14:textId="77777777" w:rsidTr="000D3DC7">
        <w:tc>
          <w:tcPr>
            <w:tcW w:w="4253" w:type="dxa"/>
            <w:tcBorders>
              <w:right w:val="single" w:sz="4" w:space="0" w:color="auto"/>
            </w:tcBorders>
          </w:tcPr>
          <w:p w14:paraId="18DE0C73"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Are you from a non-English-speaking background?</w:t>
            </w:r>
          </w:p>
        </w:tc>
        <w:tc>
          <w:tcPr>
            <w:tcW w:w="5103" w:type="dxa"/>
            <w:tcBorders>
              <w:top w:val="single" w:sz="2" w:space="0" w:color="auto"/>
              <w:left w:val="single" w:sz="4" w:space="0" w:color="auto"/>
              <w:bottom w:val="single" w:sz="2" w:space="0" w:color="auto"/>
            </w:tcBorders>
          </w:tcPr>
          <w:p w14:paraId="1990445D" w14:textId="44AD690B" w:rsidR="00675D07" w:rsidRPr="00177F31" w:rsidRDefault="00675D07" w:rsidP="000D3DC7">
            <w:pPr>
              <w:keepNext/>
              <w:spacing w:before="60" w:after="60" w:line="264" w:lineRule="auto"/>
              <w:rPr>
                <w:rFonts w:asciiTheme="minorHAnsi" w:hAnsiTheme="minorHAnsi"/>
              </w:rPr>
            </w:pPr>
            <w:r w:rsidRPr="00177F31">
              <w:rPr>
                <w:rFonts w:asciiTheme="minorHAnsi" w:hAnsiTheme="minorHAnsi"/>
                <w:lang w:val="en"/>
              </w:rPr>
              <w:t xml:space="preserve">Yes </w:t>
            </w:r>
            <w:sdt>
              <w:sdtPr>
                <w:rPr>
                  <w:rFonts w:asciiTheme="minorHAnsi" w:hAnsiTheme="minorHAnsi"/>
                  <w:lang w:val="en"/>
                </w:rPr>
                <w:id w:val="-790589130"/>
                <w14:checkbox>
                  <w14:checked w14:val="0"/>
                  <w14:checkedState w14:val="2612" w14:font="MS Gothic"/>
                  <w14:uncheckedState w14:val="2610" w14:font="MS Gothic"/>
                </w14:checkbox>
              </w:sdtPr>
              <w:sdtContent>
                <w:r w:rsidRPr="00177F31">
                  <w:rPr>
                    <w:rFonts w:ascii="Segoe UI Symbol" w:hAnsi="Segoe UI Symbol" w:cs="Segoe UI Symbol"/>
                    <w:lang w:val="en"/>
                  </w:rPr>
                  <w:t>☐</w:t>
                </w:r>
              </w:sdtContent>
            </w:sdt>
            <w:r w:rsidRPr="00177F31">
              <w:rPr>
                <w:rFonts w:asciiTheme="minorHAnsi" w:hAnsiTheme="minorHAnsi"/>
                <w:lang w:val="en"/>
              </w:rPr>
              <w:t xml:space="preserve"> </w:t>
            </w:r>
            <w:r w:rsidRPr="00177F31">
              <w:rPr>
                <w:rFonts w:asciiTheme="minorHAnsi" w:hAnsiTheme="minorHAnsi"/>
                <w:lang w:val="en"/>
              </w:rPr>
              <w:tab/>
            </w:r>
            <w:r w:rsidR="00A17BC6">
              <w:rPr>
                <w:rFonts w:asciiTheme="minorHAnsi" w:hAnsiTheme="minorHAnsi"/>
                <w:lang w:val="en"/>
              </w:rPr>
              <w:t xml:space="preserve">Details:_________________           </w:t>
            </w:r>
            <w:r w:rsidRPr="00177F31">
              <w:rPr>
                <w:rFonts w:asciiTheme="minorHAnsi" w:hAnsiTheme="minorHAnsi"/>
                <w:lang w:val="en"/>
              </w:rPr>
              <w:t xml:space="preserve">No </w:t>
            </w:r>
            <w:sdt>
              <w:sdtPr>
                <w:rPr>
                  <w:rFonts w:asciiTheme="minorHAnsi" w:hAnsiTheme="minorHAnsi"/>
                  <w:lang w:val="en"/>
                </w:rPr>
                <w:id w:val="435940465"/>
                <w14:checkbox>
                  <w14:checked w14:val="1"/>
                  <w14:checkedState w14:val="2612" w14:font="MS Gothic"/>
                  <w14:uncheckedState w14:val="2610" w14:font="MS Gothic"/>
                </w14:checkbox>
              </w:sdtPr>
              <w:sdtContent>
                <w:r w:rsidR="00FD0E63">
                  <w:rPr>
                    <w:rFonts w:ascii="MS Gothic" w:eastAsia="MS Gothic" w:hAnsi="MS Gothic" w:hint="eastAsia"/>
                    <w:lang w:val="en"/>
                  </w:rPr>
                  <w:t>☒</w:t>
                </w:r>
              </w:sdtContent>
            </w:sdt>
          </w:p>
        </w:tc>
      </w:tr>
      <w:tr w:rsidR="002447DC" w:rsidRPr="00177F31" w14:paraId="7D7F7898" w14:textId="77777777" w:rsidTr="009E36CF">
        <w:tc>
          <w:tcPr>
            <w:tcW w:w="4253" w:type="dxa"/>
            <w:tcBorders>
              <w:right w:val="single" w:sz="4" w:space="0" w:color="auto"/>
            </w:tcBorders>
            <w:shd w:val="clear" w:color="auto" w:fill="D9D9D9" w:themeFill="background1" w:themeFillShade="D9"/>
          </w:tcPr>
          <w:p w14:paraId="6F0CDB19" w14:textId="564F66B1" w:rsidR="002447DC" w:rsidRPr="009E36CF" w:rsidRDefault="009E36CF" w:rsidP="000D3DC7">
            <w:pPr>
              <w:spacing w:before="60" w:after="60" w:line="264" w:lineRule="auto"/>
              <w:rPr>
                <w:rFonts w:asciiTheme="minorHAnsi" w:hAnsiTheme="minorHAnsi"/>
                <w:b/>
              </w:rPr>
            </w:pPr>
            <w:r>
              <w:rPr>
                <w:rFonts w:asciiTheme="minorHAnsi" w:hAnsiTheme="minorHAnsi"/>
                <w:b/>
              </w:rPr>
              <w:t>Tenderer contact details for RFT</w:t>
            </w:r>
          </w:p>
        </w:tc>
        <w:tc>
          <w:tcPr>
            <w:tcW w:w="5103" w:type="dxa"/>
            <w:tcBorders>
              <w:top w:val="single" w:sz="2" w:space="0" w:color="auto"/>
              <w:left w:val="single" w:sz="4" w:space="0" w:color="auto"/>
              <w:bottom w:val="single" w:sz="2" w:space="0" w:color="auto"/>
            </w:tcBorders>
            <w:shd w:val="clear" w:color="auto" w:fill="D9D9D9" w:themeFill="background1" w:themeFillShade="D9"/>
          </w:tcPr>
          <w:p w14:paraId="5B3E3B8D" w14:textId="2CE20A87" w:rsidR="002447DC" w:rsidRPr="009E36CF" w:rsidRDefault="002447DC" w:rsidP="000D3DC7">
            <w:pPr>
              <w:keepNext/>
              <w:spacing w:before="60" w:after="60" w:line="264" w:lineRule="auto"/>
              <w:rPr>
                <w:rFonts w:asciiTheme="minorHAnsi" w:hAnsiTheme="minorHAnsi"/>
                <w:b/>
              </w:rPr>
            </w:pPr>
          </w:p>
        </w:tc>
      </w:tr>
      <w:tr w:rsidR="002447DC" w:rsidRPr="00177F31" w14:paraId="40F392F9" w14:textId="77777777" w:rsidTr="000D3DC7">
        <w:tc>
          <w:tcPr>
            <w:tcW w:w="4253" w:type="dxa"/>
            <w:tcBorders>
              <w:right w:val="single" w:sz="4" w:space="0" w:color="auto"/>
            </w:tcBorders>
          </w:tcPr>
          <w:p w14:paraId="12D29BB3" w14:textId="3E9AE7CC" w:rsidR="002447DC" w:rsidRPr="00177F31" w:rsidRDefault="009E36CF" w:rsidP="000D3DC7">
            <w:pPr>
              <w:spacing w:before="60" w:after="60" w:line="264" w:lineRule="auto"/>
              <w:rPr>
                <w:rFonts w:asciiTheme="minorHAnsi" w:hAnsiTheme="minorHAnsi"/>
              </w:rPr>
            </w:pPr>
            <w:r>
              <w:rPr>
                <w:rFonts w:asciiTheme="minorHAnsi" w:hAnsiTheme="minorHAnsi"/>
              </w:rPr>
              <w:t>Contact person name</w:t>
            </w:r>
          </w:p>
        </w:tc>
        <w:tc>
          <w:tcPr>
            <w:tcW w:w="5103" w:type="dxa"/>
            <w:tcBorders>
              <w:top w:val="single" w:sz="2" w:space="0" w:color="auto"/>
              <w:left w:val="single" w:sz="4" w:space="0" w:color="auto"/>
              <w:bottom w:val="single" w:sz="2" w:space="0" w:color="auto"/>
            </w:tcBorders>
          </w:tcPr>
          <w:p w14:paraId="34ABE16B" w14:textId="521A5304"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Paul Cooper</w:t>
            </w:r>
          </w:p>
        </w:tc>
      </w:tr>
      <w:tr w:rsidR="002447DC" w:rsidRPr="00177F31" w14:paraId="739C17E1" w14:textId="77777777" w:rsidTr="000D3DC7">
        <w:tc>
          <w:tcPr>
            <w:tcW w:w="4253" w:type="dxa"/>
            <w:tcBorders>
              <w:right w:val="single" w:sz="4" w:space="0" w:color="auto"/>
            </w:tcBorders>
          </w:tcPr>
          <w:p w14:paraId="7DD614D7" w14:textId="4EFD1B6C" w:rsidR="002447DC" w:rsidRPr="00177F31" w:rsidRDefault="009E36CF" w:rsidP="000D3DC7">
            <w:pPr>
              <w:spacing w:before="60" w:after="60" w:line="264" w:lineRule="auto"/>
              <w:rPr>
                <w:rFonts w:asciiTheme="minorHAnsi" w:hAnsiTheme="minorHAnsi"/>
              </w:rPr>
            </w:pPr>
            <w:r>
              <w:rPr>
                <w:rFonts w:asciiTheme="minorHAnsi" w:hAnsiTheme="minorHAnsi"/>
              </w:rPr>
              <w:t>Contact person phone number</w:t>
            </w:r>
          </w:p>
        </w:tc>
        <w:tc>
          <w:tcPr>
            <w:tcW w:w="5103" w:type="dxa"/>
            <w:tcBorders>
              <w:top w:val="single" w:sz="2" w:space="0" w:color="auto"/>
              <w:left w:val="single" w:sz="4" w:space="0" w:color="auto"/>
              <w:bottom w:val="single" w:sz="2" w:space="0" w:color="auto"/>
            </w:tcBorders>
          </w:tcPr>
          <w:p w14:paraId="18EA67C8" w14:textId="48AFEE49"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0487198798</w:t>
            </w:r>
          </w:p>
        </w:tc>
      </w:tr>
      <w:tr w:rsidR="002447DC" w:rsidRPr="00177F31" w14:paraId="3901B40D" w14:textId="77777777" w:rsidTr="000D3DC7">
        <w:tc>
          <w:tcPr>
            <w:tcW w:w="4253" w:type="dxa"/>
            <w:tcBorders>
              <w:right w:val="single" w:sz="4" w:space="0" w:color="auto"/>
            </w:tcBorders>
          </w:tcPr>
          <w:p w14:paraId="0E6A8DBC" w14:textId="335D07B6" w:rsidR="002447DC" w:rsidRPr="00177F31" w:rsidRDefault="009E36CF" w:rsidP="000D3DC7">
            <w:pPr>
              <w:spacing w:before="60" w:after="60" w:line="264" w:lineRule="auto"/>
              <w:rPr>
                <w:rFonts w:asciiTheme="minorHAnsi" w:hAnsiTheme="minorHAnsi"/>
              </w:rPr>
            </w:pPr>
            <w:r>
              <w:rPr>
                <w:rFonts w:asciiTheme="minorHAnsi" w:hAnsiTheme="minorHAnsi"/>
              </w:rPr>
              <w:t>Contact person email address</w:t>
            </w:r>
          </w:p>
        </w:tc>
        <w:tc>
          <w:tcPr>
            <w:tcW w:w="5103" w:type="dxa"/>
            <w:tcBorders>
              <w:top w:val="single" w:sz="2" w:space="0" w:color="auto"/>
              <w:left w:val="single" w:sz="4" w:space="0" w:color="auto"/>
              <w:bottom w:val="single" w:sz="2" w:space="0" w:color="auto"/>
            </w:tcBorders>
          </w:tcPr>
          <w:p w14:paraId="28CC19AC" w14:textId="3CBF5DCF" w:rsidR="002447DC" w:rsidRPr="00177F31" w:rsidRDefault="00FD0E63" w:rsidP="000D3DC7">
            <w:pPr>
              <w:keepNext/>
              <w:spacing w:before="60" w:after="60" w:line="264" w:lineRule="auto"/>
              <w:rPr>
                <w:rFonts w:asciiTheme="minorHAnsi" w:hAnsiTheme="minorHAnsi"/>
                <w:lang w:val="en"/>
              </w:rPr>
            </w:pPr>
            <w:r>
              <w:rPr>
                <w:rFonts w:asciiTheme="minorHAnsi" w:hAnsiTheme="minorHAnsi"/>
                <w:lang w:val="en"/>
              </w:rPr>
              <w:t>paul@longboardfella.com.au</w:t>
            </w:r>
          </w:p>
        </w:tc>
      </w:tr>
    </w:tbl>
    <w:p w14:paraId="38DF91F8" w14:textId="77777777" w:rsidR="00675D07" w:rsidRPr="00177F31" w:rsidRDefault="00675D07" w:rsidP="00675D07"/>
    <w:tbl>
      <w:tblPr>
        <w:tblStyle w:val="TableADHAwide"/>
        <w:tblW w:w="9356" w:type="dxa"/>
        <w:tblLayout w:type="fixed"/>
        <w:tblLook w:val="05A0" w:firstRow="1" w:lastRow="0" w:firstColumn="1" w:lastColumn="1" w:noHBand="0" w:noVBand="1"/>
        <w:tblCaption w:val="Respondent details form"/>
      </w:tblPr>
      <w:tblGrid>
        <w:gridCol w:w="4253"/>
        <w:gridCol w:w="5103"/>
      </w:tblGrid>
      <w:tr w:rsidR="00675D07" w:rsidRPr="00177F31" w14:paraId="21A350DD" w14:textId="77777777" w:rsidTr="000D3DC7">
        <w:trPr>
          <w:cnfStyle w:val="100000000000" w:firstRow="1" w:lastRow="0" w:firstColumn="0" w:lastColumn="0" w:oddVBand="0" w:evenVBand="0" w:oddHBand="0" w:evenHBand="0" w:firstRowFirstColumn="0" w:firstRowLastColumn="0" w:lastRowFirstColumn="0" w:lastRowLastColumn="0"/>
        </w:trPr>
        <w:tc>
          <w:tcPr>
            <w:tcW w:w="4253" w:type="dxa"/>
            <w:tcBorders>
              <w:right w:val="single" w:sz="4" w:space="0" w:color="auto"/>
            </w:tcBorders>
            <w:shd w:val="clear" w:color="auto" w:fill="D9D9D9" w:themeFill="background1" w:themeFillShade="D9"/>
          </w:tcPr>
          <w:p w14:paraId="73EFA936" w14:textId="77777777" w:rsidR="00675D07" w:rsidRPr="00177F31" w:rsidRDefault="00675D07" w:rsidP="000D3DC7">
            <w:pPr>
              <w:spacing w:before="60" w:after="60" w:line="264" w:lineRule="auto"/>
              <w:rPr>
                <w:rFonts w:asciiTheme="minorHAnsi" w:hAnsiTheme="minorHAnsi"/>
                <w:b/>
              </w:rPr>
            </w:pPr>
            <w:r w:rsidRPr="00177F31">
              <w:rPr>
                <w:rFonts w:asciiTheme="minorHAnsi" w:hAnsiTheme="minorHAnsi"/>
                <w:b/>
              </w:rPr>
              <w:t xml:space="preserve">Insurance details </w:t>
            </w:r>
          </w:p>
        </w:tc>
        <w:tc>
          <w:tcPr>
            <w:cnfStyle w:val="000000001000" w:firstRow="0" w:lastRow="0" w:firstColumn="0" w:lastColumn="0" w:oddVBand="0" w:evenVBand="0" w:oddHBand="0" w:evenHBand="0" w:firstRowFirstColumn="0" w:firstRowLastColumn="1" w:lastRowFirstColumn="0" w:lastRowLastColumn="0"/>
            <w:tcW w:w="5103" w:type="dxa"/>
            <w:tcBorders>
              <w:top w:val="single" w:sz="2" w:space="0" w:color="auto"/>
              <w:left w:val="single" w:sz="4" w:space="0" w:color="auto"/>
              <w:bottom w:val="single" w:sz="2" w:space="0" w:color="auto"/>
            </w:tcBorders>
            <w:shd w:val="clear" w:color="auto" w:fill="D9D9D9" w:themeFill="background1" w:themeFillShade="D9"/>
          </w:tcPr>
          <w:p w14:paraId="4C3B7FD1" w14:textId="77777777" w:rsidR="00675D07" w:rsidRPr="00177F31" w:rsidRDefault="00675D07" w:rsidP="000D3DC7">
            <w:pPr>
              <w:keepNext/>
              <w:spacing w:before="60" w:after="60" w:line="264" w:lineRule="auto"/>
              <w:rPr>
                <w:rFonts w:asciiTheme="minorHAnsi" w:hAnsiTheme="minorHAnsi"/>
              </w:rPr>
            </w:pPr>
          </w:p>
        </w:tc>
      </w:tr>
      <w:tr w:rsidR="00675D07" w:rsidRPr="00177F31" w14:paraId="0BCBAB1C" w14:textId="77777777" w:rsidTr="00AA3A33">
        <w:tc>
          <w:tcPr>
            <w:tcW w:w="4253" w:type="dxa"/>
            <w:tcBorders>
              <w:right w:val="single" w:sz="4" w:space="0" w:color="auto"/>
            </w:tcBorders>
            <w:vAlign w:val="center"/>
          </w:tcPr>
          <w:p w14:paraId="11620342" w14:textId="77777777" w:rsidR="00675D07" w:rsidRPr="00177F31" w:rsidRDefault="00675D07" w:rsidP="00AA3A33">
            <w:pPr>
              <w:spacing w:before="60" w:after="60" w:line="264" w:lineRule="auto"/>
              <w:rPr>
                <w:rFonts w:asciiTheme="minorHAnsi" w:hAnsiTheme="minorHAnsi"/>
              </w:rPr>
            </w:pPr>
            <w:r w:rsidRPr="00177F31">
              <w:rPr>
                <w:rFonts w:asciiTheme="minorHAnsi" w:hAnsiTheme="minorHAnsi"/>
                <w:b/>
                <w:i/>
              </w:rPr>
              <w:t>Public liability insurance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7823ADB3" w14:textId="25C6655B" w:rsidR="00675D07" w:rsidRPr="00177F31" w:rsidRDefault="00D41BD4" w:rsidP="000D3DC7">
            <w:pPr>
              <w:keepNext/>
              <w:spacing w:before="60" w:after="60" w:line="264" w:lineRule="auto"/>
              <w:rPr>
                <w:rFonts w:asciiTheme="minorHAnsi" w:hAnsiTheme="minorHAnsi"/>
              </w:rPr>
            </w:pPr>
            <w:r>
              <w:rPr>
                <w:rFonts w:asciiTheme="minorHAnsi" w:hAnsiTheme="minorHAnsi"/>
              </w:rPr>
              <w:t>Berkley</w:t>
            </w:r>
            <w:r w:rsidR="00FD0E63">
              <w:rPr>
                <w:rFonts w:asciiTheme="minorHAnsi" w:hAnsiTheme="minorHAnsi"/>
              </w:rPr>
              <w:t xml:space="preserve"> Insurance</w:t>
            </w:r>
            <w:r>
              <w:rPr>
                <w:rFonts w:asciiTheme="minorHAnsi" w:hAnsiTheme="minorHAnsi"/>
              </w:rPr>
              <w:t xml:space="preserve"> Australia</w:t>
            </w:r>
          </w:p>
        </w:tc>
      </w:tr>
      <w:tr w:rsidR="00675D07" w:rsidRPr="00177F31" w14:paraId="36DDFDB6" w14:textId="77777777" w:rsidTr="000D3DC7">
        <w:tc>
          <w:tcPr>
            <w:tcW w:w="4253" w:type="dxa"/>
            <w:tcBorders>
              <w:right w:val="single" w:sz="4" w:space="0" w:color="auto"/>
            </w:tcBorders>
          </w:tcPr>
          <w:p w14:paraId="1F70070C"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27CB21D7" w14:textId="213873FE" w:rsidR="00675D07" w:rsidRPr="00177F31" w:rsidRDefault="00823FD8" w:rsidP="000D3DC7">
            <w:pPr>
              <w:keepNext/>
              <w:spacing w:before="60" w:after="60" w:line="264" w:lineRule="auto"/>
              <w:rPr>
                <w:rFonts w:asciiTheme="minorHAnsi" w:hAnsiTheme="minorHAnsi"/>
              </w:rPr>
            </w:pPr>
            <w:r w:rsidRPr="00823FD8">
              <w:rPr>
                <w:rFonts w:asciiTheme="minorHAnsi" w:hAnsiTheme="minorHAnsi"/>
              </w:rPr>
              <w:t>202310-1944 R</w:t>
            </w:r>
            <w:r w:rsidR="004F06A9">
              <w:rPr>
                <w:rFonts w:asciiTheme="minorHAnsi" w:hAnsiTheme="minorHAnsi"/>
              </w:rPr>
              <w:t>2</w:t>
            </w:r>
            <w:r w:rsidRPr="00823FD8">
              <w:rPr>
                <w:rFonts w:asciiTheme="minorHAnsi" w:hAnsiTheme="minorHAnsi"/>
              </w:rPr>
              <w:t xml:space="preserve"> BIA</w:t>
            </w:r>
          </w:p>
        </w:tc>
      </w:tr>
      <w:tr w:rsidR="00675D07" w:rsidRPr="00177F31" w14:paraId="171687C5" w14:textId="77777777" w:rsidTr="000D3DC7">
        <w:tc>
          <w:tcPr>
            <w:tcW w:w="4253" w:type="dxa"/>
            <w:tcBorders>
              <w:right w:val="single" w:sz="4" w:space="0" w:color="auto"/>
            </w:tcBorders>
          </w:tcPr>
          <w:p w14:paraId="7D5B095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2881D008" w14:textId="2640B280" w:rsidR="00675D07" w:rsidRPr="00177F31" w:rsidRDefault="006918D5" w:rsidP="000D3DC7">
            <w:pPr>
              <w:keepNext/>
              <w:spacing w:before="60" w:after="60" w:line="264" w:lineRule="auto"/>
              <w:rPr>
                <w:rFonts w:asciiTheme="minorHAnsi" w:hAnsiTheme="minorHAnsi"/>
              </w:rPr>
            </w:pPr>
            <w:r>
              <w:rPr>
                <w:rFonts w:asciiTheme="minorHAnsi" w:hAnsiTheme="minorHAnsi"/>
              </w:rPr>
              <w:t>9 Oct 202</w:t>
            </w:r>
            <w:r w:rsidR="00A00FB1">
              <w:rPr>
                <w:rFonts w:asciiTheme="minorHAnsi" w:hAnsiTheme="minorHAnsi"/>
              </w:rPr>
              <w:t>6</w:t>
            </w:r>
          </w:p>
        </w:tc>
      </w:tr>
      <w:tr w:rsidR="00675D07" w:rsidRPr="00177F31" w14:paraId="7E08CA8D" w14:textId="77777777" w:rsidTr="000D3DC7">
        <w:tc>
          <w:tcPr>
            <w:tcW w:w="4253" w:type="dxa"/>
            <w:tcBorders>
              <w:right w:val="single" w:sz="4" w:space="0" w:color="auto"/>
            </w:tcBorders>
          </w:tcPr>
          <w:p w14:paraId="5663414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38CBD074" w14:textId="7513A280" w:rsidR="00675D07" w:rsidRPr="00177F31" w:rsidRDefault="00F759A8" w:rsidP="000D3DC7">
            <w:pPr>
              <w:keepNext/>
              <w:spacing w:before="60" w:after="60" w:line="264" w:lineRule="auto"/>
              <w:rPr>
                <w:rFonts w:asciiTheme="minorHAnsi" w:hAnsiTheme="minorHAnsi"/>
              </w:rPr>
            </w:pPr>
            <w:r>
              <w:rPr>
                <w:rFonts w:asciiTheme="minorHAnsi" w:hAnsiTheme="minorHAnsi"/>
              </w:rPr>
              <w:t xml:space="preserve">$10,000,000 for any one </w:t>
            </w:r>
            <w:r w:rsidR="006918D5">
              <w:rPr>
                <w:rFonts w:asciiTheme="minorHAnsi" w:hAnsiTheme="minorHAnsi"/>
              </w:rPr>
              <w:t>occurrence</w:t>
            </w:r>
            <w:r w:rsidR="00A66C48">
              <w:rPr>
                <w:rFonts w:asciiTheme="minorHAnsi" w:hAnsiTheme="minorHAnsi"/>
              </w:rPr>
              <w:t xml:space="preserve"> </w:t>
            </w:r>
          </w:p>
        </w:tc>
      </w:tr>
      <w:tr w:rsidR="00675D07" w:rsidRPr="00177F31" w14:paraId="50EF3B85" w14:textId="77777777" w:rsidTr="000D3DC7">
        <w:tc>
          <w:tcPr>
            <w:tcW w:w="4253" w:type="dxa"/>
            <w:tcBorders>
              <w:right w:val="single" w:sz="4" w:space="0" w:color="auto"/>
            </w:tcBorders>
          </w:tcPr>
          <w:p w14:paraId="324F9050" w14:textId="5C4E06B2"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Professional indemnity insurance</w:t>
            </w:r>
            <w:r w:rsidRPr="00177F31">
              <w:rPr>
                <w:rFonts w:asciiTheme="minorHAnsi" w:hAnsiTheme="minorHAnsi"/>
                <w:b/>
                <w:i/>
              </w:rPr>
              <w:br/>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3160281A" w14:textId="5B2806D7" w:rsidR="00675D07" w:rsidRPr="00177F31" w:rsidRDefault="00D41BD4" w:rsidP="000D3DC7">
            <w:pPr>
              <w:keepNext/>
              <w:spacing w:before="60" w:after="60" w:line="264" w:lineRule="auto"/>
              <w:rPr>
                <w:rFonts w:asciiTheme="minorHAnsi" w:hAnsiTheme="minorHAnsi"/>
              </w:rPr>
            </w:pPr>
            <w:r>
              <w:rPr>
                <w:rFonts w:asciiTheme="minorHAnsi" w:hAnsiTheme="minorHAnsi"/>
              </w:rPr>
              <w:t>Berkley Insurance Australia</w:t>
            </w:r>
          </w:p>
        </w:tc>
      </w:tr>
      <w:tr w:rsidR="00675D07" w:rsidRPr="00177F31" w14:paraId="01E87832" w14:textId="77777777" w:rsidTr="000D3DC7">
        <w:tc>
          <w:tcPr>
            <w:tcW w:w="4253" w:type="dxa"/>
            <w:tcBorders>
              <w:right w:val="single" w:sz="4" w:space="0" w:color="auto"/>
            </w:tcBorders>
          </w:tcPr>
          <w:p w14:paraId="04CB4180"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49C795C" w14:textId="4BA7C463" w:rsidR="00675D07" w:rsidRPr="00177F31" w:rsidRDefault="00F759A8" w:rsidP="000D3DC7">
            <w:pPr>
              <w:keepNext/>
              <w:spacing w:before="60" w:after="60" w:line="264" w:lineRule="auto"/>
              <w:rPr>
                <w:rFonts w:asciiTheme="minorHAnsi" w:hAnsiTheme="minorHAnsi"/>
              </w:rPr>
            </w:pPr>
            <w:r w:rsidRPr="00823FD8">
              <w:rPr>
                <w:rFonts w:asciiTheme="minorHAnsi" w:hAnsiTheme="minorHAnsi"/>
              </w:rPr>
              <w:t>202310-1944 R</w:t>
            </w:r>
            <w:r w:rsidR="00A00FB1">
              <w:rPr>
                <w:rFonts w:asciiTheme="minorHAnsi" w:hAnsiTheme="minorHAnsi"/>
              </w:rPr>
              <w:t>2</w:t>
            </w:r>
            <w:r w:rsidRPr="00823FD8">
              <w:rPr>
                <w:rFonts w:asciiTheme="minorHAnsi" w:hAnsiTheme="minorHAnsi"/>
              </w:rPr>
              <w:t xml:space="preserve"> BIA</w:t>
            </w:r>
          </w:p>
        </w:tc>
      </w:tr>
      <w:tr w:rsidR="00675D07" w:rsidRPr="00177F31" w14:paraId="364F8D21" w14:textId="77777777" w:rsidTr="000D3DC7">
        <w:tc>
          <w:tcPr>
            <w:tcW w:w="4253" w:type="dxa"/>
            <w:tcBorders>
              <w:right w:val="single" w:sz="4" w:space="0" w:color="auto"/>
            </w:tcBorders>
          </w:tcPr>
          <w:p w14:paraId="4E57CB5D"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9218748" w14:textId="06476935" w:rsidR="00675D07" w:rsidRPr="00177F31" w:rsidRDefault="006918D5" w:rsidP="000D3DC7">
            <w:pPr>
              <w:keepNext/>
              <w:spacing w:before="60" w:after="60" w:line="264" w:lineRule="auto"/>
              <w:rPr>
                <w:rFonts w:asciiTheme="minorHAnsi" w:hAnsiTheme="minorHAnsi"/>
              </w:rPr>
            </w:pPr>
            <w:r>
              <w:rPr>
                <w:rFonts w:asciiTheme="minorHAnsi" w:hAnsiTheme="minorHAnsi"/>
              </w:rPr>
              <w:t>9 Oct 202</w:t>
            </w:r>
            <w:r w:rsidR="00A00FB1">
              <w:rPr>
                <w:rFonts w:asciiTheme="minorHAnsi" w:hAnsiTheme="minorHAnsi"/>
              </w:rPr>
              <w:t>6</w:t>
            </w:r>
          </w:p>
        </w:tc>
      </w:tr>
      <w:tr w:rsidR="00675D07" w:rsidRPr="00177F31" w14:paraId="03E242EF" w14:textId="77777777" w:rsidTr="000D3DC7">
        <w:tc>
          <w:tcPr>
            <w:tcW w:w="4253" w:type="dxa"/>
            <w:tcBorders>
              <w:right w:val="single" w:sz="4" w:space="0" w:color="auto"/>
            </w:tcBorders>
          </w:tcPr>
          <w:p w14:paraId="24E5F8C4"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Amount of current cover</w:t>
            </w:r>
          </w:p>
        </w:tc>
        <w:tc>
          <w:tcPr>
            <w:tcW w:w="5103" w:type="dxa"/>
            <w:tcBorders>
              <w:top w:val="single" w:sz="2" w:space="0" w:color="auto"/>
              <w:left w:val="single" w:sz="4" w:space="0" w:color="auto"/>
              <w:bottom w:val="single" w:sz="2" w:space="0" w:color="auto"/>
            </w:tcBorders>
          </w:tcPr>
          <w:p w14:paraId="25853F83" w14:textId="2EBB6BEE" w:rsidR="00675D07" w:rsidRPr="00177F31" w:rsidRDefault="00A66C48" w:rsidP="000D3DC7">
            <w:pPr>
              <w:keepNext/>
              <w:spacing w:before="60" w:after="60" w:line="264" w:lineRule="auto"/>
              <w:rPr>
                <w:rFonts w:asciiTheme="minorHAnsi" w:hAnsiTheme="minorHAnsi"/>
              </w:rPr>
            </w:pPr>
            <w:r>
              <w:rPr>
                <w:rFonts w:asciiTheme="minorHAnsi" w:hAnsiTheme="minorHAnsi"/>
              </w:rPr>
              <w:t xml:space="preserve">$2,000,000 any one occurrence and </w:t>
            </w:r>
            <w:r w:rsidR="0003182F">
              <w:rPr>
                <w:rFonts w:asciiTheme="minorHAnsi" w:hAnsiTheme="minorHAnsi"/>
              </w:rPr>
              <w:t xml:space="preserve">$4,000,000 </w:t>
            </w:r>
            <w:r>
              <w:rPr>
                <w:rFonts w:asciiTheme="minorHAnsi" w:hAnsiTheme="minorHAnsi"/>
              </w:rPr>
              <w:t>in the aggregate</w:t>
            </w:r>
          </w:p>
        </w:tc>
      </w:tr>
      <w:tr w:rsidR="00675D07" w:rsidRPr="00177F31" w14:paraId="05A20956" w14:textId="77777777" w:rsidTr="000D3DC7">
        <w:tc>
          <w:tcPr>
            <w:tcW w:w="4253" w:type="dxa"/>
            <w:tcBorders>
              <w:right w:val="single" w:sz="4" w:space="0" w:color="auto"/>
            </w:tcBorders>
          </w:tcPr>
          <w:p w14:paraId="1A2E8319" w14:textId="25516163" w:rsidR="00675D07" w:rsidRPr="00177F31" w:rsidRDefault="00675D07" w:rsidP="000D3DC7">
            <w:pPr>
              <w:spacing w:before="60" w:after="60" w:line="264" w:lineRule="auto"/>
              <w:rPr>
                <w:rFonts w:asciiTheme="minorHAnsi" w:hAnsiTheme="minorHAnsi"/>
              </w:rPr>
            </w:pPr>
            <w:r w:rsidRPr="00177F31">
              <w:rPr>
                <w:rFonts w:asciiTheme="minorHAnsi" w:hAnsiTheme="minorHAnsi"/>
                <w:b/>
                <w:i/>
              </w:rPr>
              <w:t>Workers' compensation insurance</w:t>
            </w:r>
            <w:r w:rsidR="00007702">
              <w:rPr>
                <w:rFonts w:asciiTheme="minorHAnsi" w:hAnsiTheme="minorHAnsi"/>
                <w:b/>
                <w:i/>
              </w:rPr>
              <w:t xml:space="preserve"> (if applicable)</w:t>
            </w:r>
            <w:r w:rsidRPr="00177F31">
              <w:rPr>
                <w:rFonts w:asciiTheme="minorHAnsi" w:hAnsiTheme="minorHAnsi"/>
              </w:rPr>
              <w:br/>
              <w:t>Name of insurer</w:t>
            </w:r>
          </w:p>
        </w:tc>
        <w:tc>
          <w:tcPr>
            <w:tcW w:w="5103" w:type="dxa"/>
            <w:tcBorders>
              <w:top w:val="single" w:sz="2" w:space="0" w:color="auto"/>
              <w:left w:val="single" w:sz="4" w:space="0" w:color="auto"/>
              <w:bottom w:val="single" w:sz="2" w:space="0" w:color="auto"/>
            </w:tcBorders>
          </w:tcPr>
          <w:p w14:paraId="0568195F" w14:textId="0EA7FB36" w:rsidR="00675D07" w:rsidRPr="00177F31" w:rsidRDefault="009348A5" w:rsidP="000D3DC7">
            <w:pPr>
              <w:keepNext/>
              <w:spacing w:before="60" w:after="60" w:line="264" w:lineRule="auto"/>
              <w:rPr>
                <w:rFonts w:asciiTheme="minorHAnsi" w:hAnsiTheme="minorHAnsi"/>
              </w:rPr>
            </w:pPr>
            <w:r>
              <w:rPr>
                <w:rFonts w:asciiTheme="minorHAnsi" w:hAnsiTheme="minorHAnsi"/>
              </w:rPr>
              <w:t>EML WorkSafe</w:t>
            </w:r>
          </w:p>
        </w:tc>
      </w:tr>
      <w:tr w:rsidR="00675D07" w:rsidRPr="00177F31" w14:paraId="3E0E284D" w14:textId="77777777" w:rsidTr="000D3DC7">
        <w:tc>
          <w:tcPr>
            <w:tcW w:w="4253" w:type="dxa"/>
            <w:tcBorders>
              <w:right w:val="single" w:sz="4" w:space="0" w:color="auto"/>
            </w:tcBorders>
          </w:tcPr>
          <w:p w14:paraId="344CE815"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Policy number</w:t>
            </w:r>
          </w:p>
        </w:tc>
        <w:tc>
          <w:tcPr>
            <w:tcW w:w="5103" w:type="dxa"/>
            <w:tcBorders>
              <w:top w:val="single" w:sz="2" w:space="0" w:color="auto"/>
              <w:left w:val="single" w:sz="4" w:space="0" w:color="auto"/>
              <w:bottom w:val="single" w:sz="2" w:space="0" w:color="auto"/>
            </w:tcBorders>
          </w:tcPr>
          <w:p w14:paraId="05703E2E" w14:textId="42CB20B7" w:rsidR="00675D07" w:rsidRPr="00177F31" w:rsidRDefault="009A235F" w:rsidP="000D3DC7">
            <w:pPr>
              <w:keepNext/>
              <w:spacing w:before="60" w:after="60" w:line="264" w:lineRule="auto"/>
              <w:rPr>
                <w:rFonts w:asciiTheme="minorHAnsi" w:hAnsiTheme="minorHAnsi"/>
              </w:rPr>
            </w:pPr>
            <w:r>
              <w:rPr>
                <w:rFonts w:asciiTheme="minorHAnsi" w:hAnsiTheme="minorHAnsi"/>
              </w:rPr>
              <w:t>16808445</w:t>
            </w:r>
          </w:p>
        </w:tc>
      </w:tr>
      <w:tr w:rsidR="00675D07" w:rsidRPr="00177F31" w14:paraId="72D79DE9" w14:textId="77777777" w:rsidTr="000D3DC7">
        <w:tc>
          <w:tcPr>
            <w:tcW w:w="4253" w:type="dxa"/>
            <w:tcBorders>
              <w:right w:val="single" w:sz="4" w:space="0" w:color="auto"/>
            </w:tcBorders>
          </w:tcPr>
          <w:p w14:paraId="402CF7A7" w14:textId="77777777" w:rsidR="00675D07" w:rsidRPr="00177F31" w:rsidRDefault="00675D07" w:rsidP="000D3DC7">
            <w:pPr>
              <w:spacing w:before="60" w:after="60" w:line="264" w:lineRule="auto"/>
              <w:rPr>
                <w:rFonts w:asciiTheme="minorHAnsi" w:hAnsiTheme="minorHAnsi"/>
              </w:rPr>
            </w:pPr>
            <w:r w:rsidRPr="00177F31">
              <w:rPr>
                <w:rFonts w:asciiTheme="minorHAnsi" w:hAnsiTheme="minorHAnsi"/>
              </w:rPr>
              <w:t>Expiry date</w:t>
            </w:r>
          </w:p>
        </w:tc>
        <w:tc>
          <w:tcPr>
            <w:tcW w:w="5103" w:type="dxa"/>
            <w:tcBorders>
              <w:top w:val="single" w:sz="2" w:space="0" w:color="auto"/>
              <w:left w:val="single" w:sz="4" w:space="0" w:color="auto"/>
              <w:bottom w:val="single" w:sz="2" w:space="0" w:color="auto"/>
            </w:tcBorders>
          </w:tcPr>
          <w:p w14:paraId="182587CE" w14:textId="7EFEAECD" w:rsidR="00675D07" w:rsidRPr="00177F31" w:rsidRDefault="00E7187E" w:rsidP="000D3DC7">
            <w:pPr>
              <w:keepNext/>
              <w:spacing w:before="60" w:after="60" w:line="264" w:lineRule="auto"/>
              <w:rPr>
                <w:rFonts w:asciiTheme="minorHAnsi" w:hAnsiTheme="minorHAnsi"/>
              </w:rPr>
            </w:pPr>
            <w:r>
              <w:rPr>
                <w:rFonts w:asciiTheme="minorHAnsi" w:hAnsiTheme="minorHAnsi"/>
              </w:rPr>
              <w:t>30 June 2026</w:t>
            </w:r>
          </w:p>
        </w:tc>
      </w:tr>
    </w:tbl>
    <w:p w14:paraId="65BD1D90" w14:textId="77777777" w:rsidR="00675D07" w:rsidRPr="00BC6645" w:rsidRDefault="00675D07" w:rsidP="008A0761">
      <w:pPr>
        <w:tabs>
          <w:tab w:val="left" w:pos="1080"/>
        </w:tabs>
        <w:rPr>
          <w:rFonts w:cs="Calibri"/>
        </w:rPr>
      </w:pPr>
    </w:p>
    <w:p w14:paraId="7607338B" w14:textId="77777777" w:rsidR="008A0761" w:rsidRPr="00BC6645" w:rsidRDefault="008A0761" w:rsidP="008A0761">
      <w:pPr>
        <w:pStyle w:val="Heading1"/>
        <w:pageBreakBefore/>
        <w:rPr>
          <w:rFonts w:cs="Calibri"/>
        </w:rPr>
      </w:pPr>
      <w:bookmarkStart w:id="675" w:name="_Ref305147364"/>
      <w:bookmarkStart w:id="676" w:name="Attachment2TenderersDeedofUndertaking"/>
      <w:bookmarkStart w:id="677" w:name="_Toc520216259"/>
      <w:bookmarkStart w:id="678" w:name="_Toc15580554"/>
      <w:bookmarkStart w:id="679" w:name="_Toc208933086"/>
      <w:r w:rsidRPr="00BC6645">
        <w:rPr>
          <w:rFonts w:cs="Calibri"/>
        </w:rPr>
        <w:lastRenderedPageBreak/>
        <w:t xml:space="preserve">Attachment 2: Tenderer’s </w:t>
      </w:r>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r w:rsidRPr="00BC6645">
        <w:rPr>
          <w:rFonts w:cs="Calibri"/>
        </w:rPr>
        <w:t>Deed of Undertaking</w:t>
      </w:r>
      <w:bookmarkEnd w:id="676"/>
      <w:bookmarkEnd w:id="677"/>
      <w:bookmarkEnd w:id="678"/>
      <w:bookmarkEnd w:id="679"/>
    </w:p>
    <w:p w14:paraId="0D514646" w14:textId="0E587A46" w:rsidR="008A0761" w:rsidRPr="00BC6645" w:rsidRDefault="008A0761" w:rsidP="00624626">
      <w:pPr>
        <w:pStyle w:val="PlainParagraph"/>
      </w:pPr>
      <w:bookmarkStart w:id="680" w:name="NextSignature"/>
      <w:bookmarkEnd w:id="680"/>
      <w:r w:rsidRPr="00BC6645">
        <w:rPr>
          <w:b/>
        </w:rPr>
        <w:t xml:space="preserve">THIS DEED POLL </w:t>
      </w:r>
      <w:r w:rsidRPr="00BC6645">
        <w:t xml:space="preserve">is made on the         </w:t>
      </w:r>
      <w:r w:rsidR="00835E9D">
        <w:t>9th</w:t>
      </w:r>
      <w:r w:rsidRPr="00BC6645">
        <w:t xml:space="preserve">                day of           </w:t>
      </w:r>
      <w:r w:rsidR="00835E9D">
        <w:t>October   2025</w:t>
      </w:r>
      <w:r w:rsidRPr="00BC6645">
        <w:t xml:space="preserve">      </w:t>
      </w:r>
      <w:r w:rsidR="004B00EB">
        <w:t>[</w:t>
      </w:r>
      <w:r w:rsidR="004B00EB" w:rsidRPr="00982965">
        <w:rPr>
          <w:i/>
          <w:vanish/>
          <w:highlight w:val="yellow"/>
        </w:rPr>
        <w:t>year</w:t>
      </w:r>
      <w:r w:rsidR="004B00EB">
        <w:t>]</w:t>
      </w:r>
    </w:p>
    <w:tbl>
      <w:tblPr>
        <w:tblW w:w="9498" w:type="dxa"/>
        <w:tblLayout w:type="fixed"/>
        <w:tblCellMar>
          <w:left w:w="0" w:type="dxa"/>
          <w:right w:w="0" w:type="dxa"/>
        </w:tblCellMar>
        <w:tblLook w:val="0000" w:firstRow="0" w:lastRow="0" w:firstColumn="0" w:lastColumn="0" w:noHBand="0" w:noVBand="0"/>
      </w:tblPr>
      <w:tblGrid>
        <w:gridCol w:w="2268"/>
        <w:gridCol w:w="7230"/>
      </w:tblGrid>
      <w:tr w:rsidR="008A0761" w:rsidRPr="00BC6645" w14:paraId="5FF5ADFF" w14:textId="77777777" w:rsidTr="00541101">
        <w:trPr>
          <w:trHeight w:val="508"/>
        </w:trPr>
        <w:tc>
          <w:tcPr>
            <w:tcW w:w="2268" w:type="dxa"/>
          </w:tcPr>
          <w:p w14:paraId="0083FFC1" w14:textId="77777777" w:rsidR="008A0761" w:rsidRDefault="008A0761" w:rsidP="00624626">
            <w:pPr>
              <w:spacing w:before="78"/>
            </w:pPr>
            <w:r w:rsidRPr="00BC6645">
              <w:t>by</w:t>
            </w:r>
          </w:p>
          <w:p w14:paraId="020198C4" w14:textId="76CBB8F8" w:rsidR="00624626" w:rsidRPr="00BC6645" w:rsidRDefault="00624626" w:rsidP="00292271">
            <w:pPr>
              <w:spacing w:before="78"/>
              <w:ind w:left="635"/>
            </w:pPr>
          </w:p>
        </w:tc>
        <w:tc>
          <w:tcPr>
            <w:tcW w:w="7230" w:type="dxa"/>
            <w:vAlign w:val="bottom"/>
          </w:tcPr>
          <w:p w14:paraId="124E4690" w14:textId="77777777" w:rsidR="008A0761" w:rsidRPr="00BC6645" w:rsidRDefault="008A0761" w:rsidP="00292271">
            <w:pPr>
              <w:spacing w:before="78" w:after="78"/>
              <w:ind w:left="635"/>
            </w:pPr>
          </w:p>
        </w:tc>
      </w:tr>
      <w:tr w:rsidR="008A0761" w:rsidRPr="00BC6645" w14:paraId="60EDFFE4" w14:textId="77777777" w:rsidTr="00541101">
        <w:trPr>
          <w:trHeight w:val="254"/>
        </w:trPr>
        <w:tc>
          <w:tcPr>
            <w:tcW w:w="2268" w:type="dxa"/>
            <w:tcMar>
              <w:top w:w="227" w:type="dxa"/>
            </w:tcMar>
          </w:tcPr>
          <w:p w14:paraId="6F20FC81" w14:textId="77777777" w:rsidR="008A0761" w:rsidRPr="00BC6645" w:rsidRDefault="008A0761" w:rsidP="00292271">
            <w:pPr>
              <w:pStyle w:val="PartiesDetails"/>
              <w:spacing w:after="33"/>
              <w:rPr>
                <w:sz w:val="22"/>
              </w:rPr>
            </w:pPr>
            <w:r w:rsidRPr="00BC6645">
              <w:rPr>
                <w:sz w:val="22"/>
              </w:rPr>
              <w:t>Name</w:t>
            </w:r>
          </w:p>
        </w:tc>
        <w:tc>
          <w:tcPr>
            <w:tcW w:w="7230" w:type="dxa"/>
            <w:tcBorders>
              <w:bottom w:val="single" w:sz="4" w:space="0" w:color="auto"/>
            </w:tcBorders>
          </w:tcPr>
          <w:p w14:paraId="5F83DE24" w14:textId="5CF05C46" w:rsidR="008A0761" w:rsidRPr="00BC6645" w:rsidRDefault="00E7187E" w:rsidP="00292271">
            <w:pPr>
              <w:pStyle w:val="PartiesDetails"/>
              <w:spacing w:after="33"/>
              <w:rPr>
                <w:b/>
                <w:sz w:val="22"/>
              </w:rPr>
            </w:pPr>
            <w:r>
              <w:rPr>
                <w:b/>
                <w:sz w:val="22"/>
              </w:rPr>
              <w:t>Paul Cooper</w:t>
            </w:r>
            <w:r w:rsidR="004002E3">
              <w:rPr>
                <w:b/>
                <w:sz w:val="22"/>
              </w:rPr>
              <w:t>, Director Longboardfella Consulting Pty Ltd</w:t>
            </w:r>
          </w:p>
        </w:tc>
      </w:tr>
      <w:tr w:rsidR="008A0761" w:rsidRPr="00BC6645" w14:paraId="6AAC152F" w14:textId="77777777" w:rsidTr="00541101">
        <w:trPr>
          <w:trHeight w:val="370"/>
        </w:trPr>
        <w:tc>
          <w:tcPr>
            <w:tcW w:w="2268" w:type="dxa"/>
            <w:tcMar>
              <w:top w:w="227" w:type="dxa"/>
            </w:tcMar>
          </w:tcPr>
          <w:p w14:paraId="257EAE7D" w14:textId="77777777" w:rsidR="008A0761" w:rsidRPr="00BC6645" w:rsidRDefault="008A0761" w:rsidP="00292271">
            <w:pPr>
              <w:pStyle w:val="PartiesDetails"/>
              <w:spacing w:after="33"/>
              <w:rPr>
                <w:sz w:val="22"/>
              </w:rPr>
            </w:pPr>
            <w:r w:rsidRPr="00BC6645">
              <w:rPr>
                <w:sz w:val="22"/>
              </w:rPr>
              <w:t>ACN/ABN/ARBN</w:t>
            </w:r>
          </w:p>
        </w:tc>
        <w:tc>
          <w:tcPr>
            <w:tcW w:w="7230" w:type="dxa"/>
            <w:tcBorders>
              <w:top w:val="single" w:sz="4" w:space="0" w:color="auto"/>
              <w:bottom w:val="single" w:sz="4" w:space="0" w:color="auto"/>
            </w:tcBorders>
          </w:tcPr>
          <w:p w14:paraId="07F8B107" w14:textId="7A79648F" w:rsidR="008A0761" w:rsidRPr="00BC6645" w:rsidDel="00946711" w:rsidRDefault="00E377DE" w:rsidP="00292271">
            <w:pPr>
              <w:pStyle w:val="PartiesDetails"/>
              <w:spacing w:after="33"/>
              <w:rPr>
                <w:b/>
                <w:sz w:val="22"/>
              </w:rPr>
            </w:pPr>
            <w:r>
              <w:rPr>
                <w:b/>
                <w:sz w:val="22"/>
              </w:rPr>
              <w:t>ACN 650470</w:t>
            </w:r>
            <w:r w:rsidR="00793134">
              <w:rPr>
                <w:b/>
                <w:sz w:val="22"/>
              </w:rPr>
              <w:t>474</w:t>
            </w:r>
          </w:p>
        </w:tc>
      </w:tr>
      <w:tr w:rsidR="008A0761" w:rsidRPr="00BC6645" w14:paraId="34528ACD" w14:textId="77777777" w:rsidTr="00541101">
        <w:tc>
          <w:tcPr>
            <w:tcW w:w="2268" w:type="dxa"/>
          </w:tcPr>
          <w:p w14:paraId="66B59C64" w14:textId="77777777" w:rsidR="008A0761" w:rsidRPr="00BC6645" w:rsidRDefault="008A0761" w:rsidP="00292271">
            <w:pPr>
              <w:pStyle w:val="PartiesDetails"/>
              <w:spacing w:after="33"/>
              <w:rPr>
                <w:sz w:val="22"/>
              </w:rPr>
            </w:pPr>
            <w:r w:rsidRPr="00BC6645">
              <w:rPr>
                <w:sz w:val="22"/>
              </w:rPr>
              <w:t>Short form name</w:t>
            </w:r>
          </w:p>
        </w:tc>
        <w:tc>
          <w:tcPr>
            <w:tcW w:w="7230" w:type="dxa"/>
            <w:tcBorders>
              <w:top w:val="single" w:sz="4" w:space="0" w:color="auto"/>
            </w:tcBorders>
          </w:tcPr>
          <w:p w14:paraId="603D8CE1" w14:textId="77777777" w:rsidR="008A0761" w:rsidRPr="00BC6645" w:rsidRDefault="008A0761" w:rsidP="00292271">
            <w:pPr>
              <w:pStyle w:val="PartiesDetails"/>
              <w:spacing w:after="33"/>
              <w:rPr>
                <w:b/>
                <w:sz w:val="22"/>
              </w:rPr>
            </w:pPr>
            <w:r w:rsidRPr="00BC6645">
              <w:rPr>
                <w:b/>
                <w:sz w:val="22"/>
              </w:rPr>
              <w:t>Tenderer</w:t>
            </w:r>
          </w:p>
        </w:tc>
      </w:tr>
      <w:tr w:rsidR="008A0761" w:rsidRPr="00BC6645" w14:paraId="08A32E93" w14:textId="77777777" w:rsidTr="00292271">
        <w:tc>
          <w:tcPr>
            <w:tcW w:w="2268" w:type="dxa"/>
          </w:tcPr>
          <w:p w14:paraId="5DA3A600" w14:textId="77777777" w:rsidR="008A0761" w:rsidRPr="00BC6645" w:rsidRDefault="008A0761" w:rsidP="00292271">
            <w:pPr>
              <w:pStyle w:val="PartiesDetails"/>
              <w:spacing w:after="33"/>
              <w:rPr>
                <w:sz w:val="22"/>
              </w:rPr>
            </w:pPr>
          </w:p>
        </w:tc>
        <w:tc>
          <w:tcPr>
            <w:tcW w:w="7230" w:type="dxa"/>
          </w:tcPr>
          <w:p w14:paraId="6A242B6F" w14:textId="77777777" w:rsidR="008A0761" w:rsidRPr="00BC6645" w:rsidRDefault="008A0761" w:rsidP="00292271">
            <w:pPr>
              <w:pStyle w:val="PartiesDetails"/>
              <w:spacing w:after="33"/>
              <w:rPr>
                <w:sz w:val="22"/>
              </w:rPr>
            </w:pPr>
          </w:p>
        </w:tc>
      </w:tr>
    </w:tbl>
    <w:p w14:paraId="773E6A6E" w14:textId="77777777" w:rsidR="008A0761" w:rsidRPr="00624626" w:rsidRDefault="008A0761" w:rsidP="00624626">
      <w:pPr>
        <w:pStyle w:val="Plainparagraphbold"/>
      </w:pPr>
      <w:r w:rsidRPr="00624626">
        <w:t>Declaration</w:t>
      </w:r>
    </w:p>
    <w:p w14:paraId="3086048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The Tenderer declares that this deed is for the </w:t>
      </w:r>
      <w:r w:rsidRPr="0087714A">
        <w:rPr>
          <w:rFonts w:ascii="Calibri" w:hAnsi="Calibri" w:cs="Calibri"/>
        </w:rPr>
        <w:t>benefit</w:t>
      </w:r>
      <w:r w:rsidRPr="00BC6645">
        <w:rPr>
          <w:rFonts w:ascii="Calibri" w:hAnsi="Calibri" w:cs="Calibri"/>
        </w:rPr>
        <w:t xml:space="preserve"> of the Australian Digital Health Agency ABN 84 425 496 912 (</w:t>
      </w:r>
      <w:r w:rsidRPr="00BC6645">
        <w:rPr>
          <w:rFonts w:ascii="Calibri" w:hAnsi="Calibri" w:cs="Calibri"/>
          <w:b/>
        </w:rPr>
        <w:t>Agency</w:t>
      </w:r>
      <w:r w:rsidRPr="00BC6645">
        <w:rPr>
          <w:rFonts w:ascii="Calibri" w:hAnsi="Calibri" w:cs="Calibri"/>
        </w:rPr>
        <w:t>).</w:t>
      </w:r>
    </w:p>
    <w:p w14:paraId="2068B7F0" w14:textId="17C9EAE6"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 xml:space="preserve">This deed is provided in connection with the </w:t>
      </w:r>
      <w:r w:rsidR="00D4227F" w:rsidRPr="00BC6645">
        <w:rPr>
          <w:rFonts w:ascii="Calibri" w:hAnsi="Calibri" w:cs="Calibri"/>
        </w:rPr>
        <w:t>Request for Tender</w:t>
      </w:r>
      <w:r w:rsidRPr="00BC6645">
        <w:rPr>
          <w:rFonts w:ascii="Calibri" w:hAnsi="Calibri" w:cs="Calibri"/>
        </w:rPr>
        <w:t xml:space="preserve"> [</w:t>
      </w:r>
      <w:r w:rsidR="00A047D2" w:rsidRPr="00A047D2">
        <w:rPr>
          <w:rFonts w:ascii="Calibri" w:hAnsi="Calibri" w:cs="Calibri"/>
        </w:rPr>
        <w:t>12493</w:t>
      </w:r>
      <w:r w:rsidRPr="00BC6645">
        <w:rPr>
          <w:rFonts w:ascii="Calibri" w:hAnsi="Calibri" w:cs="Calibri"/>
        </w:rPr>
        <w:t>] (</w:t>
      </w:r>
      <w:r w:rsidR="00D4227F" w:rsidRPr="00BC6645">
        <w:rPr>
          <w:rFonts w:ascii="Calibri" w:hAnsi="Calibri" w:cs="Calibri"/>
          <w:b/>
        </w:rPr>
        <w:t>RFT</w:t>
      </w:r>
      <w:r w:rsidRPr="00BC6645">
        <w:rPr>
          <w:rFonts w:ascii="Calibri" w:hAnsi="Calibri" w:cs="Calibri"/>
        </w:rPr>
        <w:t xml:space="preserve">) issued by the Agency and the </w:t>
      </w:r>
      <w:r w:rsidR="00007702">
        <w:rPr>
          <w:rFonts w:ascii="Calibri" w:hAnsi="Calibri" w:cs="Calibri"/>
        </w:rPr>
        <w:t>T</w:t>
      </w:r>
      <w:r w:rsidRPr="00BC6645">
        <w:rPr>
          <w:rFonts w:ascii="Calibri" w:hAnsi="Calibri" w:cs="Calibri"/>
        </w:rPr>
        <w:t xml:space="preserve">ender submitted by the Tenderer in response to the </w:t>
      </w:r>
      <w:r w:rsidR="00D4227F" w:rsidRPr="00BC6645">
        <w:rPr>
          <w:rFonts w:ascii="Calibri" w:hAnsi="Calibri" w:cs="Calibri"/>
        </w:rPr>
        <w:t>RFT</w:t>
      </w:r>
      <w:r w:rsidRPr="00BC6645">
        <w:rPr>
          <w:rFonts w:ascii="Calibri" w:hAnsi="Calibri" w:cs="Calibri"/>
        </w:rPr>
        <w:t xml:space="preserve"> (</w:t>
      </w:r>
      <w:r w:rsidRPr="00BC6645">
        <w:rPr>
          <w:rFonts w:ascii="Calibri" w:hAnsi="Calibri" w:cs="Calibri"/>
          <w:b/>
        </w:rPr>
        <w:t>Tender</w:t>
      </w:r>
      <w:r w:rsidRPr="00BC6645">
        <w:rPr>
          <w:rFonts w:ascii="Calibri" w:hAnsi="Calibri" w:cs="Calibri"/>
        </w:rPr>
        <w:t>)</w:t>
      </w:r>
      <w:r w:rsidR="00FF64EF" w:rsidRPr="00BC6645">
        <w:rPr>
          <w:rFonts w:ascii="Calibri" w:hAnsi="Calibri" w:cs="Calibri"/>
        </w:rPr>
        <w:t xml:space="preserve">. </w:t>
      </w:r>
      <w:r w:rsidRPr="00BC6645">
        <w:rPr>
          <w:rFonts w:ascii="Calibri" w:hAnsi="Calibri" w:cs="Calibri"/>
        </w:rPr>
        <w:t xml:space="preserve">Terms defined in the </w:t>
      </w:r>
      <w:r w:rsidR="00D4227F" w:rsidRPr="00BC6645">
        <w:rPr>
          <w:rFonts w:ascii="Calibri" w:hAnsi="Calibri" w:cs="Calibri"/>
        </w:rPr>
        <w:t>RFT</w:t>
      </w:r>
      <w:r w:rsidRPr="00BC6645">
        <w:rPr>
          <w:rFonts w:ascii="Calibri" w:hAnsi="Calibri" w:cs="Calibri"/>
        </w:rPr>
        <w:t xml:space="preserve"> will have the same meaning when used in this deed</w:t>
      </w:r>
      <w:r w:rsidR="00FF64EF" w:rsidRPr="00BC6645">
        <w:rPr>
          <w:rFonts w:ascii="Calibri" w:hAnsi="Calibri" w:cs="Calibri"/>
        </w:rPr>
        <w:t xml:space="preserve">. </w:t>
      </w:r>
      <w:r w:rsidR="002B6B85">
        <w:rPr>
          <w:rFonts w:ascii="Calibri" w:hAnsi="Calibri" w:cs="Calibri"/>
        </w:rPr>
        <w:t xml:space="preserve"> </w:t>
      </w:r>
    </w:p>
    <w:p w14:paraId="6C65468E" w14:textId="77777777" w:rsidR="008A0761" w:rsidRPr="00BC6645" w:rsidRDefault="008A0761" w:rsidP="00624626">
      <w:pPr>
        <w:pStyle w:val="Plainparagraphbold"/>
      </w:pPr>
      <w:r w:rsidRPr="00BC6645">
        <w:t>Offer and Statement of Compliance</w:t>
      </w:r>
    </w:p>
    <w:p w14:paraId="0450A3A9" w14:textId="77777777" w:rsidR="008A0761" w:rsidRPr="00BC6645" w:rsidRDefault="008A0761" w:rsidP="000307C5">
      <w:pPr>
        <w:pStyle w:val="ListParagraph"/>
        <w:numPr>
          <w:ilvl w:val="0"/>
          <w:numId w:val="17"/>
        </w:numPr>
        <w:spacing w:line="240" w:lineRule="auto"/>
        <w:ind w:left="539" w:hanging="539"/>
        <w:rPr>
          <w:rFonts w:ascii="Calibri" w:hAnsi="Calibri" w:cs="Calibri"/>
        </w:rPr>
      </w:pPr>
      <w:r w:rsidRPr="00BC6645">
        <w:rPr>
          <w:rFonts w:ascii="Calibri" w:hAnsi="Calibri" w:cs="Calibri"/>
        </w:rPr>
        <w:t>The Tenderer confirms that that:</w:t>
      </w:r>
    </w:p>
    <w:p w14:paraId="24A3376E"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1" w:name="_Ref305153940"/>
      <w:r w:rsidRPr="00BC6645">
        <w:rPr>
          <w:rFonts w:ascii="Calibri" w:hAnsi="Calibri" w:cs="Calibri"/>
        </w:rPr>
        <w:t>the information provided in the Tender Response Forms (including attachments) is true and correct;</w:t>
      </w:r>
      <w:bookmarkEnd w:id="681"/>
      <w:r w:rsidRPr="00BC6645">
        <w:rPr>
          <w:rFonts w:ascii="Calibri" w:hAnsi="Calibri" w:cs="Calibri"/>
        </w:rPr>
        <w:t xml:space="preserve"> </w:t>
      </w:r>
    </w:p>
    <w:p w14:paraId="249230CF"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bookmarkStart w:id="682" w:name="_Ref305144633"/>
      <w:r w:rsidRPr="00BC6645">
        <w:rPr>
          <w:rFonts w:ascii="Calibri" w:hAnsi="Calibri" w:cs="Calibri"/>
        </w:rPr>
        <w:t>the Tenderer has completed all parts of, and answered all of the questions on, the Tender Response Forms submitted to the Agency;</w:t>
      </w:r>
      <w:bookmarkEnd w:id="682"/>
      <w:r w:rsidRPr="00BC6645">
        <w:rPr>
          <w:rFonts w:ascii="Calibri" w:hAnsi="Calibri" w:cs="Calibri"/>
        </w:rPr>
        <w:t xml:space="preserve"> </w:t>
      </w:r>
    </w:p>
    <w:p w14:paraId="1767315F" w14:textId="3845306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has read and understood</w:t>
      </w:r>
      <w:r w:rsidR="00367FEF">
        <w:rPr>
          <w:rFonts w:ascii="Calibri" w:hAnsi="Calibri" w:cs="Calibri"/>
        </w:rPr>
        <w:t>,</w:t>
      </w:r>
      <w:r w:rsidRPr="00BC6645">
        <w:rPr>
          <w:rFonts w:ascii="Calibri" w:hAnsi="Calibri" w:cs="Calibri"/>
        </w:rPr>
        <w:t xml:space="preserve"> and agrees to the tendering conditions and the associated material contained in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CDDB784" w14:textId="5CD5203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read and understood the Draft </w:t>
      </w:r>
      <w:r w:rsidR="002D4EE2">
        <w:rPr>
          <w:rFonts w:ascii="Calibri" w:hAnsi="Calibri" w:cs="Calibri"/>
        </w:rPr>
        <w:t>Deed of Standing Offer</w:t>
      </w:r>
      <w:r w:rsidR="00D070D0">
        <w:rPr>
          <w:rFonts w:ascii="Calibri" w:hAnsi="Calibri" w:cs="Calibri"/>
        </w:rPr>
        <w:t xml:space="preserve"> 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2D4EE2" w:rsidRPr="00BC6645">
        <w:rPr>
          <w:rFonts w:ascii="Calibri" w:hAnsi="Calibri" w:cs="Calibri"/>
        </w:rPr>
        <w:t xml:space="preserve"> </w:t>
      </w:r>
      <w:r w:rsidRPr="00BC6645">
        <w:rPr>
          <w:rFonts w:ascii="Calibri" w:hAnsi="Calibri" w:cs="Calibri"/>
        </w:rPr>
        <w:t xml:space="preserve">provided with the </w:t>
      </w:r>
      <w:r w:rsidR="00D4227F" w:rsidRPr="00BC6645">
        <w:rPr>
          <w:rFonts w:ascii="Calibri" w:hAnsi="Calibri" w:cs="Calibri"/>
        </w:rPr>
        <w:t>RFT</w:t>
      </w:r>
      <w:r w:rsidRPr="00BC6645">
        <w:rPr>
          <w:rFonts w:ascii="Calibri" w:hAnsi="Calibri" w:cs="Calibri"/>
        </w:rPr>
        <w:t xml:space="preserve"> and, unless otherwise specified in the Tender Response Forms, the Tenderer agrees in principle with every clause contained in the Draft </w:t>
      </w:r>
      <w:r w:rsidR="002D4EE2">
        <w:rPr>
          <w:rFonts w:ascii="Calibri" w:hAnsi="Calibri" w:cs="Calibri"/>
        </w:rPr>
        <w:t>Deed of Standing Offer</w:t>
      </w:r>
      <w:r w:rsidR="002D4EE2" w:rsidRPr="00BC6645">
        <w:rPr>
          <w:rFonts w:ascii="Calibri" w:hAnsi="Calibri" w:cs="Calibri"/>
        </w:rPr>
        <w:t xml:space="preserve"> </w:t>
      </w:r>
      <w:r w:rsidRPr="00BC6645">
        <w:rPr>
          <w:rFonts w:ascii="Calibri" w:hAnsi="Calibri" w:cs="Calibri"/>
        </w:rPr>
        <w:t xml:space="preserve">including any details provided in the schedules or annexures to the Draft </w:t>
      </w:r>
      <w:r w:rsidR="002D4EE2">
        <w:rPr>
          <w:rFonts w:ascii="Calibri" w:hAnsi="Calibri" w:cs="Calibri"/>
        </w:rPr>
        <w:t>Deed of Standing Offer</w:t>
      </w:r>
      <w:r w:rsidRPr="00BC6645">
        <w:rPr>
          <w:rFonts w:ascii="Calibri" w:hAnsi="Calibri" w:cs="Calibri"/>
        </w:rPr>
        <w:t>;</w:t>
      </w:r>
    </w:p>
    <w:p w14:paraId="10D63107" w14:textId="3564A0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information provided in the Tender Response Forms constitutes an offer (Offer) to the Agency to provide the Services on the terms and conditions set out in the Draft </w:t>
      </w:r>
      <w:r w:rsidR="002D4EE2">
        <w:rPr>
          <w:rFonts w:ascii="Calibri" w:hAnsi="Calibri" w:cs="Calibri"/>
        </w:rPr>
        <w:t>Deed of Standing Offer</w:t>
      </w:r>
      <w:r w:rsidRPr="00BC6645">
        <w:rPr>
          <w:rFonts w:ascii="Calibri" w:hAnsi="Calibri" w:cs="Calibri"/>
        </w:rPr>
        <w:t xml:space="preserve">, subject to any exceptions specified in the Tender Response Forms, and this Offer remains valid and open for acceptance by the Agency for the Offer Period; </w:t>
      </w:r>
    </w:p>
    <w:p w14:paraId="04238694"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the Tenderer undertakes not to withdraw, vary or otherwise compromise the Offer during the Offer Period;</w:t>
      </w:r>
    </w:p>
    <w:p w14:paraId="12A1FA7A" w14:textId="6C4C305A" w:rsidR="00831311" w:rsidRPr="00831311" w:rsidRDefault="00F56D42" w:rsidP="00831311">
      <w:pPr>
        <w:pStyle w:val="ListParagraph"/>
        <w:numPr>
          <w:ilvl w:val="1"/>
          <w:numId w:val="17"/>
        </w:numPr>
        <w:spacing w:line="240" w:lineRule="auto"/>
        <w:ind w:left="1134" w:hanging="567"/>
        <w:rPr>
          <w:rFonts w:cs="Calibri"/>
        </w:rPr>
      </w:pPr>
      <w:r w:rsidRPr="00FA4EB9">
        <w:rPr>
          <w:rFonts w:cs="Calibri"/>
        </w:rPr>
        <w:t>i</w:t>
      </w:r>
      <w:r w:rsidR="008A0761" w:rsidRPr="00FA4EB9">
        <w:rPr>
          <w:rFonts w:cs="Calibri"/>
        </w:rPr>
        <w:t xml:space="preserve">f the Tenderer is the successful </w:t>
      </w:r>
      <w:r w:rsidR="007770C2" w:rsidRPr="00FA4EB9">
        <w:rPr>
          <w:rFonts w:cs="Calibri"/>
        </w:rPr>
        <w:t>t</w:t>
      </w:r>
      <w:r w:rsidR="008A0761" w:rsidRPr="00FA4EB9">
        <w:rPr>
          <w:rFonts w:cs="Calibri"/>
        </w:rPr>
        <w:t xml:space="preserve">enderer and directed by the Agency, </w:t>
      </w:r>
      <w:r w:rsidR="007770C2" w:rsidRPr="00FA4EB9">
        <w:rPr>
          <w:rFonts w:cs="Calibri"/>
        </w:rPr>
        <w:t>it</w:t>
      </w:r>
      <w:r w:rsidR="008A0761" w:rsidRPr="00FA4EB9">
        <w:rPr>
          <w:rFonts w:cs="Calibri"/>
        </w:rPr>
        <w:t xml:space="preserve"> will execute a </w:t>
      </w:r>
      <w:r w:rsidR="002D4EE2" w:rsidRPr="00FA4EB9">
        <w:rPr>
          <w:rFonts w:cs="Calibri"/>
        </w:rPr>
        <w:t xml:space="preserve">deed of standing offer </w:t>
      </w:r>
      <w:r w:rsidR="008A0761" w:rsidRPr="00FA4EB9">
        <w:rPr>
          <w:rFonts w:cs="Calibri"/>
        </w:rPr>
        <w:t>in the form</w:t>
      </w:r>
      <w:r w:rsidR="00831311">
        <w:rPr>
          <w:rFonts w:cs="Calibri"/>
        </w:rPr>
        <w:t xml:space="preserve"> set out at </w:t>
      </w:r>
      <w:r w:rsidR="00831311">
        <w:fldChar w:fldCharType="begin"/>
      </w:r>
      <w:r w:rsidR="00831311">
        <w:instrText xml:space="preserve"> REF _Ref208839457 \n \h </w:instrText>
      </w:r>
      <w:r w:rsidR="00831311">
        <w:fldChar w:fldCharType="separate"/>
      </w:r>
      <w:r w:rsidR="00082C2F">
        <w:t>Schedule 6</w:t>
      </w:r>
      <w:r w:rsidR="00831311">
        <w:fldChar w:fldCharType="end"/>
      </w:r>
      <w:r w:rsidR="00831311">
        <w:t xml:space="preserve"> </w:t>
      </w:r>
      <w:r w:rsidR="00831311" w:rsidRPr="00BC6645">
        <w:t>[</w:t>
      </w:r>
      <w:r w:rsidR="00831311">
        <w:fldChar w:fldCharType="begin"/>
      </w:r>
      <w:r w:rsidR="00831311">
        <w:instrText xml:space="preserve"> REF _Ref208840741 \h </w:instrText>
      </w:r>
      <w:r w:rsidR="00831311">
        <w:fldChar w:fldCharType="end"/>
      </w:r>
      <w:r w:rsidR="00831311">
        <w:fldChar w:fldCharType="begin"/>
      </w:r>
      <w:r w:rsidR="00831311">
        <w:instrText xml:space="preserve"> REF _Ref208839457 \h </w:instrText>
      </w:r>
      <w:r w:rsidR="00831311">
        <w:fldChar w:fldCharType="separate"/>
      </w:r>
      <w:r w:rsidR="00082C2F">
        <w:t>Draft Deed of Standing Offer</w:t>
      </w:r>
      <w:r w:rsidR="00831311">
        <w:fldChar w:fldCharType="end"/>
      </w:r>
      <w:r w:rsidR="00831311" w:rsidRPr="00BC6645">
        <w:t>]</w:t>
      </w:r>
      <w:r w:rsidR="00831311" w:rsidRPr="00831311">
        <w:rPr>
          <w:rFonts w:cs="Calibri"/>
        </w:rPr>
        <w:t>;</w:t>
      </w:r>
    </w:p>
    <w:p w14:paraId="61EE959C" w14:textId="6B12CADF" w:rsidR="008A0761" w:rsidRPr="00FA4EB9" w:rsidRDefault="00FA4EB9" w:rsidP="00860E9E">
      <w:pPr>
        <w:pStyle w:val="ListParagraph"/>
        <w:numPr>
          <w:ilvl w:val="1"/>
          <w:numId w:val="17"/>
        </w:numPr>
        <w:spacing w:line="240" w:lineRule="auto"/>
        <w:ind w:left="1134" w:hanging="567"/>
        <w:rPr>
          <w:rFonts w:cs="Calibri"/>
        </w:rPr>
      </w:pPr>
      <w:r w:rsidRPr="00FA4EB9">
        <w:rPr>
          <w:rFonts w:cs="Calibri"/>
        </w:rPr>
        <w:t xml:space="preserve">, </w:t>
      </w:r>
      <w:r w:rsidR="008A0761" w:rsidRPr="00FA4EB9">
        <w:rPr>
          <w:rFonts w:cs="Calibri"/>
        </w:rPr>
        <w:t>subject to any exceptions specified in the Tender Response Forms, without entering into further negotiation; and</w:t>
      </w:r>
    </w:p>
    <w:p w14:paraId="18EE6435"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understands that the Agency will have the right (but will not be obliged) to act in reliance upon the contents of the Tender Response Forms, including any and all attachments. </w:t>
      </w:r>
    </w:p>
    <w:p w14:paraId="0C86F343" w14:textId="77777777" w:rsidR="008A0761" w:rsidRPr="00BC6645" w:rsidRDefault="008A0761" w:rsidP="00624626">
      <w:pPr>
        <w:pStyle w:val="Plainparagraphbold"/>
      </w:pPr>
      <w:r w:rsidRPr="00BC6645">
        <w:t>Confidentiality</w:t>
      </w:r>
    </w:p>
    <w:p w14:paraId="302F190C" w14:textId="0C5324B9"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lastRenderedPageBreak/>
        <w:t xml:space="preserve">The Tenderer will not, and will ensure that its employees, agents or subcontractors do not, either directly or indirectly record, divulge or communicate to any person any confidential information concerning the affairs of the Agency, the </w:t>
      </w:r>
      <w:r w:rsidRPr="00BC6645">
        <w:rPr>
          <w:rFonts w:cs="Calibri"/>
          <w:bCs/>
          <w:iCs/>
        </w:rPr>
        <w:t>Australian Government</w:t>
      </w:r>
      <w:r w:rsidRPr="00BC6645">
        <w:rPr>
          <w:rFonts w:cs="Calibri"/>
        </w:rPr>
        <w:t xml:space="preserve"> or a third party, acquired or obtained in the course of preparing a Tender, or any documents, data or information provided by the Agency and which the Agency indicates to</w:t>
      </w:r>
      <w:r w:rsidR="007770C2">
        <w:rPr>
          <w:rFonts w:cs="Calibri"/>
        </w:rPr>
        <w:t xml:space="preserve"> the</w:t>
      </w:r>
      <w:r w:rsidRPr="00BC6645">
        <w:rPr>
          <w:rFonts w:cs="Calibri"/>
        </w:rPr>
        <w:t xml:space="preserve"> Tenderer is confidential or which </w:t>
      </w:r>
      <w:r w:rsidR="007770C2">
        <w:rPr>
          <w:rFonts w:cs="Calibri"/>
        </w:rPr>
        <w:t xml:space="preserve">the </w:t>
      </w:r>
      <w:r w:rsidRPr="00BC6645">
        <w:rPr>
          <w:rFonts w:cs="Calibri"/>
        </w:rPr>
        <w:t>Tenderer know</w:t>
      </w:r>
      <w:r w:rsidR="007770C2">
        <w:rPr>
          <w:rFonts w:cs="Calibri"/>
        </w:rPr>
        <w:t>s is</w:t>
      </w:r>
      <w:r w:rsidRPr="00BC6645">
        <w:rPr>
          <w:rFonts w:cs="Calibri"/>
        </w:rPr>
        <w:t xml:space="preserve"> or ought reasonably to know is confidential.</w:t>
      </w:r>
    </w:p>
    <w:p w14:paraId="19E0B4AF" w14:textId="77777777" w:rsidR="008A0761" w:rsidRPr="00BC6645" w:rsidRDefault="008A0761" w:rsidP="00624626">
      <w:pPr>
        <w:pStyle w:val="Plainparagraphbold"/>
      </w:pPr>
      <w:r w:rsidRPr="00BC6645">
        <w:t>Conflict of Interest</w:t>
      </w:r>
    </w:p>
    <w:p w14:paraId="5C805073" w14:textId="2C33765B"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To the best of the Tenderer's knowledge, having made all reasonable enquiries, there are no circumstances or relationships which constitute or may constitute an actual, potential or perceived conflict of interest relating to this Tender or the Tenderer's obligations under any </w:t>
      </w:r>
      <w:r w:rsidR="00622AFE">
        <w:rPr>
          <w:rFonts w:cs="Calibri"/>
        </w:rPr>
        <w:t>deed of standing offer</w:t>
      </w:r>
      <w:r w:rsidR="00622AFE" w:rsidRPr="00BC6645">
        <w:rPr>
          <w:rFonts w:cs="Calibri"/>
        </w:rPr>
        <w:t xml:space="preserve"> </w:t>
      </w:r>
      <w:r w:rsidRPr="00BC6645">
        <w:rPr>
          <w:rFonts w:cs="Calibri"/>
        </w:rPr>
        <w:t xml:space="preserve">resulting from </w:t>
      </w:r>
      <w:r w:rsidR="0087714A" w:rsidRPr="00BC6645">
        <w:rPr>
          <w:rFonts w:cs="Calibri"/>
        </w:rPr>
        <w:t>th</w:t>
      </w:r>
      <w:r w:rsidR="0087714A">
        <w:rPr>
          <w:rFonts w:cs="Calibri"/>
        </w:rPr>
        <w:t>e</w:t>
      </w:r>
      <w:r w:rsidR="0087714A" w:rsidRPr="00BC6645">
        <w:rPr>
          <w:rFonts w:cs="Calibri"/>
        </w:rPr>
        <w:t xml:space="preserve"> </w:t>
      </w:r>
      <w:r w:rsidR="00D4227F" w:rsidRPr="00BC6645">
        <w:rPr>
          <w:rFonts w:cs="Calibri"/>
        </w:rPr>
        <w:t>RFT</w:t>
      </w:r>
      <w:r w:rsidRPr="00BC6645">
        <w:rPr>
          <w:rFonts w:cs="Calibri"/>
        </w:rPr>
        <w:t>, other than</w:t>
      </w:r>
      <w:r w:rsidR="00E93741">
        <w:rPr>
          <w:rFonts w:cs="Calibri"/>
        </w:rPr>
        <w:t xml:space="preserve"> </w:t>
      </w:r>
      <w:r w:rsidR="00E93741" w:rsidRPr="00834264">
        <w:rPr>
          <w:rFonts w:cs="Calibri"/>
        </w:rPr>
        <w:t>(e.g. previously worked with the Australian Digital Health Agency)</w:t>
      </w:r>
      <w:r w:rsidRPr="00834264">
        <w:rPr>
          <w:rFonts w:cs="Calibri"/>
        </w:rPr>
        <w:t>:</w:t>
      </w:r>
    </w:p>
    <w:p w14:paraId="419B326E" w14:textId="77777777" w:rsidR="008A0761" w:rsidRPr="00BC6645" w:rsidRDefault="008A0761" w:rsidP="008A0761">
      <w:pPr>
        <w:pStyle w:val="Notetotenderers"/>
      </w:pPr>
      <w:r w:rsidRPr="00BC6645">
        <w:t>NOTE TO TENDERERS: Insert list or, where no conflict exists, write ‘none’:</w:t>
      </w:r>
    </w:p>
    <w:p w14:paraId="79EA79F4" w14:textId="596EA968"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undertakes to advise the Agency in writing immediately upon becoming aware of any actual, potential or perceived conflicts of interest in respect of the </w:t>
      </w:r>
      <w:r w:rsidR="00D4227F" w:rsidRPr="00BC6645">
        <w:rPr>
          <w:rFonts w:cs="Calibri"/>
        </w:rPr>
        <w:t>RFT</w:t>
      </w:r>
      <w:r w:rsidRPr="00BC6645">
        <w:rPr>
          <w:rFonts w:cs="Calibri"/>
        </w:rPr>
        <w:t>, its Tender or the provision of the Services.</w:t>
      </w:r>
    </w:p>
    <w:p w14:paraId="3355773C" w14:textId="77777777" w:rsidR="008A0761" w:rsidRPr="00A50486" w:rsidRDefault="008A0761" w:rsidP="00624626">
      <w:pPr>
        <w:pStyle w:val="Plainparagraphbold"/>
        <w:rPr>
          <w:iCs/>
        </w:rPr>
      </w:pPr>
      <w:r w:rsidRPr="00A50486">
        <w:rPr>
          <w:iCs/>
        </w:rPr>
        <w:t>Workplace Gender Equality Act 2012</w:t>
      </w:r>
    </w:p>
    <w:p w14:paraId="70CBFA5B" w14:textId="77777777" w:rsidR="008A0761" w:rsidRPr="00BC6645" w:rsidRDefault="008A0761" w:rsidP="000307C5">
      <w:pPr>
        <w:pStyle w:val="ListParagraph"/>
        <w:numPr>
          <w:ilvl w:val="0"/>
          <w:numId w:val="17"/>
        </w:numPr>
        <w:spacing w:line="240" w:lineRule="auto"/>
        <w:ind w:left="539" w:hanging="539"/>
        <w:rPr>
          <w:rFonts w:cstheme="minorHAnsi"/>
        </w:rPr>
      </w:pPr>
      <w:r w:rsidRPr="00BC6645">
        <w:rPr>
          <w:rFonts w:cstheme="minorHAnsi"/>
        </w:rPr>
        <w:t xml:space="preserve">Tenderers </w:t>
      </w:r>
      <w:r w:rsidRPr="00624626">
        <w:rPr>
          <w:rFonts w:ascii="Calibri" w:hAnsi="Calibri" w:cs="Calibri"/>
        </w:rPr>
        <w:t>are</w:t>
      </w:r>
      <w:r w:rsidRPr="00BC6645">
        <w:rPr>
          <w:rFonts w:cstheme="minorHAnsi"/>
        </w:rPr>
        <w:t xml:space="preserve"> required to indicate whether or not the Tenderer is covered by the </w:t>
      </w:r>
      <w:r w:rsidRPr="00BC6645">
        <w:rPr>
          <w:rFonts w:cstheme="minorHAnsi"/>
          <w:i/>
          <w:iCs/>
        </w:rPr>
        <w:t>Workplace Gender Equality Act 2012</w:t>
      </w:r>
      <w:r w:rsidRPr="00BC6645">
        <w:rPr>
          <w:rFonts w:cstheme="minorHAnsi"/>
          <w:iCs/>
        </w:rPr>
        <w:t xml:space="preserve"> </w:t>
      </w:r>
      <w:r w:rsidRPr="00BC6645">
        <w:rPr>
          <w:rFonts w:cstheme="minorHAnsi"/>
        </w:rPr>
        <w:t xml:space="preserve">(the WGE Act). The Tenderer is covered by the WGE Act if it is a ‘relevant employer’, defined as being a non-public sector employer (including higher education institutions, trade unions and not-for-profit organisations) of 100 or more employees in Australia. For information about the coverage of the WGE Act, contact the Workplace Gender Equality Agency on (02) 9432 7000. </w:t>
      </w:r>
    </w:p>
    <w:p w14:paraId="5C5072C9" w14:textId="39B526AD"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83530116"/>
          <w14:checkbox>
            <w14:checked w14:val="0"/>
            <w14:checkedState w14:val="2612" w14:font="MS Gothic"/>
            <w14:uncheckedState w14:val="2610" w14:font="MS Gothic"/>
          </w14:checkbox>
        </w:sdtPr>
        <w:sdtContent>
          <w:r w:rsidR="00C0692C">
            <w:rPr>
              <w:rFonts w:ascii="MS Gothic" w:eastAsia="MS Gothic" w:hAnsi="MS Gothic" w:cstheme="minorHAnsi" w:hint="eastAsia"/>
            </w:rPr>
            <w:t>☐</w:t>
          </w:r>
        </w:sdtContent>
      </w:sdt>
      <w:r w:rsidR="008A0761" w:rsidRPr="00BC6645">
        <w:rPr>
          <w:rFonts w:asciiTheme="minorHAnsi" w:hAnsiTheme="minorHAnsi" w:cstheme="minorHAnsi"/>
        </w:rPr>
        <w:tab/>
        <w:t xml:space="preserve">Yes, the Tenderer is a relevant employer. The Tenderer has attached a current letter of compliance as part of </w:t>
      </w:r>
      <w:r w:rsidR="0087714A">
        <w:rPr>
          <w:rFonts w:asciiTheme="minorHAnsi" w:hAnsiTheme="minorHAnsi" w:cstheme="minorHAnsi"/>
        </w:rPr>
        <w:t>its Tender</w:t>
      </w:r>
      <w:r w:rsidR="008A0761" w:rsidRPr="00BC6645">
        <w:rPr>
          <w:rFonts w:asciiTheme="minorHAnsi" w:hAnsiTheme="minorHAnsi" w:cstheme="minorHAnsi"/>
        </w:rPr>
        <w:t xml:space="preserve"> which indicates compliance with the WGE Act.</w:t>
      </w:r>
    </w:p>
    <w:p w14:paraId="1550816F" w14:textId="6E8DFFA8"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77744838"/>
          <w14:checkbox>
            <w14:checked w14:val="0"/>
            <w14:checkedState w14:val="2612" w14:font="MS Gothic"/>
            <w14:uncheckedState w14:val="2610" w14:font="MS Gothic"/>
          </w14:checkbox>
        </w:sdtPr>
        <w:sdtContent>
          <w:r w:rsidR="00A91467">
            <w:rPr>
              <w:rFonts w:ascii="MS Gothic" w:eastAsia="MS Gothic" w:hAnsi="MS Gothic" w:cstheme="minorHAnsi" w:hint="eastAsia"/>
            </w:rPr>
            <w:t>☐</w:t>
          </w:r>
        </w:sdtContent>
      </w:sdt>
      <w:r w:rsidR="008A0761" w:rsidRPr="00BC6645">
        <w:rPr>
          <w:rFonts w:asciiTheme="minorHAnsi" w:hAnsiTheme="minorHAnsi" w:cstheme="minorHAnsi"/>
        </w:rPr>
        <w:tab/>
        <w:t xml:space="preserve">Yes, the Tenderer is a relevant employer. The Tenderer will be providing a current letter of compliance prior to </w:t>
      </w:r>
      <w:r w:rsidR="00622AFE">
        <w:rPr>
          <w:rFonts w:asciiTheme="minorHAnsi" w:hAnsiTheme="minorHAnsi" w:cstheme="minorHAnsi"/>
        </w:rPr>
        <w:t>entering into any deed of standing offer</w:t>
      </w:r>
      <w:r w:rsidR="008A0761" w:rsidRPr="00BC6645">
        <w:rPr>
          <w:rFonts w:asciiTheme="minorHAnsi" w:hAnsiTheme="minorHAnsi" w:cstheme="minorHAnsi"/>
        </w:rPr>
        <w:t xml:space="preserve">. </w:t>
      </w:r>
    </w:p>
    <w:p w14:paraId="4C822ED4" w14:textId="743D843E" w:rsidR="008A0761" w:rsidRPr="00BC6645" w:rsidRDefault="00000000" w:rsidP="003670E2">
      <w:pPr>
        <w:tabs>
          <w:tab w:val="left" w:pos="851"/>
        </w:tabs>
        <w:spacing w:before="100" w:beforeAutospacing="1" w:after="100" w:afterAutospacing="1"/>
        <w:ind w:left="851" w:hanging="284"/>
        <w:rPr>
          <w:rFonts w:asciiTheme="minorHAnsi" w:hAnsiTheme="minorHAnsi" w:cstheme="minorHAnsi"/>
        </w:rPr>
      </w:pPr>
      <w:sdt>
        <w:sdtPr>
          <w:rPr>
            <w:rFonts w:asciiTheme="minorHAnsi" w:hAnsiTheme="minorHAnsi" w:cstheme="minorHAnsi"/>
          </w:rPr>
          <w:id w:val="-105889457"/>
          <w14:checkbox>
            <w14:checked w14:val="1"/>
            <w14:checkedState w14:val="2612" w14:font="MS Gothic"/>
            <w14:uncheckedState w14:val="2610" w14:font="MS Gothic"/>
          </w14:checkbox>
        </w:sdtPr>
        <w:sdtContent>
          <w:r w:rsidR="00793134">
            <w:rPr>
              <w:rFonts w:ascii="MS Gothic" w:eastAsia="MS Gothic" w:hAnsi="MS Gothic" w:cstheme="minorHAnsi" w:hint="eastAsia"/>
            </w:rPr>
            <w:t>☒</w:t>
          </w:r>
        </w:sdtContent>
      </w:sdt>
      <w:r w:rsidR="008A0761" w:rsidRPr="00BC6645">
        <w:rPr>
          <w:rFonts w:asciiTheme="minorHAnsi" w:hAnsiTheme="minorHAnsi" w:cstheme="minorHAnsi"/>
        </w:rPr>
        <w:tab/>
        <w:t>No, the Tenderer is</w:t>
      </w:r>
      <w:r w:rsidR="008A0761" w:rsidRPr="00BC6645" w:rsidDel="002F42A7">
        <w:rPr>
          <w:rFonts w:asciiTheme="minorHAnsi" w:hAnsiTheme="minorHAnsi" w:cstheme="minorHAnsi"/>
        </w:rPr>
        <w:t xml:space="preserve"> </w:t>
      </w:r>
      <w:r w:rsidR="008A0761" w:rsidRPr="00BC6645">
        <w:rPr>
          <w:rFonts w:asciiTheme="minorHAnsi" w:hAnsiTheme="minorHAnsi" w:cstheme="minorHAnsi"/>
        </w:rPr>
        <w:t xml:space="preserve">not a relevant employer. </w:t>
      </w:r>
    </w:p>
    <w:p w14:paraId="7F59AA9D" w14:textId="77777777" w:rsidR="00226A5F" w:rsidRPr="00A50486" w:rsidRDefault="00226A5F" w:rsidP="00226A5F">
      <w:pPr>
        <w:pStyle w:val="Plainparagraphbold"/>
        <w:rPr>
          <w:iCs/>
        </w:rPr>
      </w:pPr>
      <w:r w:rsidRPr="00A50486">
        <w:rPr>
          <w:iCs/>
        </w:rPr>
        <w:t>Small and Medium Enterprise</w:t>
      </w:r>
    </w:p>
    <w:p w14:paraId="2DF34677" w14:textId="23277ED3" w:rsidR="00226A5F" w:rsidRPr="00346E0B" w:rsidRDefault="00226A5F" w:rsidP="000307C5">
      <w:pPr>
        <w:pStyle w:val="ListParagraph"/>
        <w:numPr>
          <w:ilvl w:val="0"/>
          <w:numId w:val="17"/>
        </w:numPr>
        <w:spacing w:line="240" w:lineRule="auto"/>
        <w:ind w:left="539" w:hanging="539"/>
        <w:rPr>
          <w:rFonts w:cstheme="minorHAnsi"/>
        </w:rPr>
      </w:pPr>
      <w:r w:rsidRPr="00346E0B">
        <w:rPr>
          <w:rFonts w:cstheme="minorHAnsi"/>
        </w:rPr>
        <w:t xml:space="preserve">Tenderers are required to indicate whether or not the Tenderer is a </w:t>
      </w:r>
      <w:r w:rsidR="00385298" w:rsidRPr="00346E0B">
        <w:rPr>
          <w:rFonts w:cstheme="minorHAnsi"/>
        </w:rPr>
        <w:t>S</w:t>
      </w:r>
      <w:r w:rsidRPr="00346E0B">
        <w:rPr>
          <w:rFonts w:cstheme="minorHAnsi"/>
        </w:rPr>
        <w:t xml:space="preserve">mall and </w:t>
      </w:r>
      <w:r w:rsidR="00385298" w:rsidRPr="00346E0B">
        <w:rPr>
          <w:rFonts w:cstheme="minorHAnsi"/>
        </w:rPr>
        <w:t>M</w:t>
      </w:r>
      <w:r w:rsidRPr="00346E0B">
        <w:rPr>
          <w:rFonts w:cstheme="minorHAnsi"/>
        </w:rPr>
        <w:t xml:space="preserve">edium </w:t>
      </w:r>
      <w:r w:rsidR="00385298" w:rsidRPr="00346E0B">
        <w:rPr>
          <w:rFonts w:cstheme="minorHAnsi"/>
        </w:rPr>
        <w:t>E</w:t>
      </w:r>
      <w:r w:rsidRPr="00346E0B">
        <w:rPr>
          <w:rFonts w:cstheme="minorHAnsi"/>
        </w:rPr>
        <w:t xml:space="preserve">nterprise. </w:t>
      </w:r>
    </w:p>
    <w:p w14:paraId="68E31FC4" w14:textId="1ED562B6" w:rsidR="00226A5F" w:rsidRPr="00346E0B" w:rsidRDefault="00000000" w:rsidP="00226A5F">
      <w:pPr>
        <w:pStyle w:val="ScheduleL3"/>
        <w:numPr>
          <w:ilvl w:val="0"/>
          <w:numId w:val="0"/>
        </w:numPr>
        <w:spacing w:before="240" w:after="0"/>
        <w:ind w:left="1134" w:hanging="425"/>
      </w:pPr>
      <w:sdt>
        <w:sdtPr>
          <w:rPr>
            <w:rFonts w:asciiTheme="minorHAnsi" w:hAnsiTheme="minorHAnsi" w:cstheme="minorHAnsi"/>
          </w:rPr>
          <w:id w:val="-999340802"/>
          <w14:checkbox>
            <w14:checked w14:val="1"/>
            <w14:checkedState w14:val="2612" w14:font="MS Gothic"/>
            <w14:uncheckedState w14:val="2610" w14:font="MS Gothic"/>
          </w14:checkbox>
        </w:sdtPr>
        <w:sdtContent>
          <w:r w:rsidR="00C0692C">
            <w:rPr>
              <w:rFonts w:ascii="MS Gothic" w:eastAsia="MS Gothic" w:hAnsi="MS Gothic" w:cstheme="minorHAnsi" w:hint="eastAsia"/>
            </w:rPr>
            <w:t>☒</w:t>
          </w:r>
        </w:sdtContent>
      </w:sdt>
      <w:r w:rsidR="00C0692C" w:rsidRPr="00BC6645">
        <w:rPr>
          <w:rFonts w:asciiTheme="minorHAnsi" w:hAnsiTheme="minorHAnsi" w:cstheme="minorHAnsi"/>
        </w:rPr>
        <w:tab/>
      </w:r>
      <w:r w:rsidR="00226A5F" w:rsidRPr="00346E0B">
        <w:t xml:space="preserve">Yes, the </w:t>
      </w:r>
      <w:r w:rsidR="00226A5F" w:rsidRPr="00346E0B">
        <w:rPr>
          <w:rFonts w:cstheme="minorHAnsi"/>
        </w:rPr>
        <w:t xml:space="preserve">Tenderer </w:t>
      </w:r>
      <w:r w:rsidR="00226A5F" w:rsidRPr="00346E0B">
        <w:t xml:space="preserve">is a </w:t>
      </w:r>
      <w:r w:rsidR="00385298" w:rsidRPr="00346E0B">
        <w:t>S</w:t>
      </w:r>
      <w:r w:rsidR="00226A5F" w:rsidRPr="00346E0B">
        <w:t xml:space="preserve">mall and </w:t>
      </w:r>
      <w:r w:rsidR="00385298" w:rsidRPr="00346E0B">
        <w:t>M</w:t>
      </w:r>
      <w:r w:rsidR="00226A5F" w:rsidRPr="00346E0B">
        <w:t xml:space="preserve">edium </w:t>
      </w:r>
      <w:r w:rsidR="00385298" w:rsidRPr="00346E0B">
        <w:t>E</w:t>
      </w:r>
      <w:r w:rsidR="00226A5F" w:rsidRPr="00346E0B">
        <w:t xml:space="preserve">nterprise. The </w:t>
      </w:r>
      <w:r w:rsidR="00226A5F" w:rsidRPr="00346E0B">
        <w:rPr>
          <w:rFonts w:cstheme="minorHAnsi"/>
        </w:rPr>
        <w:t xml:space="preserve">Tenderer </w:t>
      </w:r>
      <w:r w:rsidR="00226A5F" w:rsidRPr="00346E0B">
        <w:t xml:space="preserve">has attached substantiating evidence as part of this submission which indicates its </w:t>
      </w:r>
      <w:r w:rsidR="00385298" w:rsidRPr="00346E0B">
        <w:t>S</w:t>
      </w:r>
      <w:r w:rsidR="00226A5F" w:rsidRPr="00346E0B">
        <w:t xml:space="preserve">mall and </w:t>
      </w:r>
      <w:r w:rsidR="00385298" w:rsidRPr="00346E0B">
        <w:t>M</w:t>
      </w:r>
      <w:r w:rsidR="00226A5F" w:rsidRPr="00346E0B">
        <w:t xml:space="preserve">edium </w:t>
      </w:r>
      <w:r w:rsidR="00385298" w:rsidRPr="00346E0B">
        <w:t>E</w:t>
      </w:r>
      <w:r w:rsidR="00226A5F" w:rsidRPr="00346E0B">
        <w:t>nterprise status.</w:t>
      </w:r>
    </w:p>
    <w:p w14:paraId="6678DD65" w14:textId="113B8E63" w:rsidR="00C03E73" w:rsidRPr="00B57367" w:rsidRDefault="00226A5F" w:rsidP="00B57367">
      <w:pPr>
        <w:pStyle w:val="ScheduleL3"/>
        <w:numPr>
          <w:ilvl w:val="0"/>
          <w:numId w:val="0"/>
        </w:numPr>
        <w:spacing w:before="240" w:after="0"/>
        <w:ind w:left="1134" w:hanging="425"/>
      </w:pPr>
      <w:r w:rsidRPr="00346E0B">
        <w:sym w:font="Wingdings 2" w:char="F030"/>
      </w:r>
      <w:r w:rsidRPr="00346E0B">
        <w:tab/>
        <w:t xml:space="preserve">No, the </w:t>
      </w:r>
      <w:r w:rsidRPr="00346E0B">
        <w:rPr>
          <w:rFonts w:cstheme="minorHAnsi"/>
        </w:rPr>
        <w:t xml:space="preserve">Tenderer </w:t>
      </w:r>
      <w:r w:rsidRPr="00346E0B">
        <w:t xml:space="preserve">is not a </w:t>
      </w:r>
      <w:r w:rsidR="00385298" w:rsidRPr="00346E0B">
        <w:t>S</w:t>
      </w:r>
      <w:r w:rsidRPr="00346E0B">
        <w:t xml:space="preserve">mall and </w:t>
      </w:r>
      <w:r w:rsidR="00385298" w:rsidRPr="00346E0B">
        <w:t>M</w:t>
      </w:r>
      <w:r w:rsidRPr="00346E0B">
        <w:t xml:space="preserve">edium </w:t>
      </w:r>
      <w:r w:rsidR="00385298" w:rsidRPr="00346E0B">
        <w:t>E</w:t>
      </w:r>
      <w:r w:rsidRPr="00346E0B">
        <w:t xml:space="preserve">nterprise. </w:t>
      </w:r>
    </w:p>
    <w:p w14:paraId="6ADD408B" w14:textId="68D92422" w:rsidR="00B57367" w:rsidRPr="00A50486" w:rsidRDefault="00B57367" w:rsidP="00B57367">
      <w:pPr>
        <w:pStyle w:val="Plainparagraphbold"/>
        <w:rPr>
          <w:iCs/>
        </w:rPr>
      </w:pPr>
      <w:r w:rsidRPr="00A50486">
        <w:rPr>
          <w:iCs/>
        </w:rPr>
        <w:t>Ethical Dealing</w:t>
      </w:r>
    </w:p>
    <w:p w14:paraId="394B5B00" w14:textId="7F484B36" w:rsidR="008A0761" w:rsidRPr="00BC6645" w:rsidRDefault="008A0761" w:rsidP="000307C5">
      <w:pPr>
        <w:pStyle w:val="ListParagraph"/>
        <w:numPr>
          <w:ilvl w:val="0"/>
          <w:numId w:val="17"/>
        </w:numPr>
        <w:spacing w:line="240" w:lineRule="auto"/>
        <w:ind w:left="539" w:hanging="539"/>
        <w:rPr>
          <w:rFonts w:cs="Calibri"/>
        </w:rPr>
      </w:pPr>
      <w:r w:rsidRPr="00624626">
        <w:rPr>
          <w:rFonts w:ascii="Calibri" w:hAnsi="Calibri" w:cs="Calibri"/>
        </w:rPr>
        <w:t>The</w:t>
      </w:r>
      <w:r w:rsidRPr="00BC6645">
        <w:rPr>
          <w:rFonts w:cs="Calibri"/>
        </w:rPr>
        <w:t xml:space="preserve"> Tenderer confirms that it:</w:t>
      </w:r>
    </w:p>
    <w:p w14:paraId="1AEEDCA1"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lastRenderedPageBreak/>
        <w:t xml:space="preserve">has compiled this Tender without the improper assistance of any current or former officers, Officials, employees, contractors or agents of the Agency and without the use of information obtained unlawfully or in breach of an obligation of confidentiality to the Agency; </w:t>
      </w:r>
    </w:p>
    <w:p w14:paraId="5892C6DB" w14:textId="745F000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upholds the highest standards of ethical behaviour and fair dealing and has not contravened clause </w:t>
      </w:r>
      <w:r w:rsidRPr="00BC6645">
        <w:rPr>
          <w:rFonts w:ascii="Calibri" w:hAnsi="Calibri" w:cs="Calibri"/>
        </w:rPr>
        <w:fldChar w:fldCharType="begin"/>
      </w:r>
      <w:r w:rsidRPr="00BC6645">
        <w:rPr>
          <w:rFonts w:ascii="Calibri" w:hAnsi="Calibri" w:cs="Calibri"/>
        </w:rPr>
        <w:instrText xml:space="preserve"> REF _Ref418509691 \r \h </w:instrText>
      </w:r>
      <w:r w:rsidRPr="00BC6645">
        <w:rPr>
          <w:rFonts w:ascii="Calibri" w:hAnsi="Calibri" w:cs="Calibri"/>
        </w:rPr>
      </w:r>
      <w:r w:rsidRPr="00BC6645">
        <w:rPr>
          <w:rFonts w:ascii="Calibri" w:hAnsi="Calibri" w:cs="Calibri"/>
        </w:rPr>
        <w:fldChar w:fldCharType="separate"/>
      </w:r>
      <w:r w:rsidR="00082C2F">
        <w:rPr>
          <w:rFonts w:ascii="Calibri" w:hAnsi="Calibri" w:cs="Calibri"/>
        </w:rPr>
        <w:t>7.1</w:t>
      </w:r>
      <w:r w:rsidRPr="00BC6645">
        <w:rPr>
          <w:rFonts w:ascii="Calibri" w:hAnsi="Calibri" w:cs="Calibri"/>
        </w:rPr>
        <w:fldChar w:fldCharType="end"/>
      </w:r>
      <w:r w:rsidRPr="00BC6645">
        <w:rPr>
          <w:rFonts w:ascii="Calibri" w:hAnsi="Calibri" w:cs="Calibri"/>
        </w:rPr>
        <w:t xml:space="preserve"> of the </w:t>
      </w:r>
      <w:r w:rsidR="00D4227F" w:rsidRPr="00BC6645">
        <w:rPr>
          <w:rFonts w:ascii="Calibri" w:hAnsi="Calibri" w:cs="Calibri"/>
        </w:rPr>
        <w:t>RFT</w:t>
      </w:r>
      <w:r w:rsidRPr="00BC6645">
        <w:rPr>
          <w:rFonts w:ascii="Calibri" w:hAnsi="Calibri" w:cs="Calibri"/>
        </w:rPr>
        <w:t>;</w:t>
      </w:r>
    </w:p>
    <w:p w14:paraId="11E3AC82" w14:textId="6FB228A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is not currently named as non-compliant with </w:t>
      </w:r>
      <w:r w:rsidRPr="00BC6645">
        <w:rPr>
          <w:rFonts w:cstheme="minorHAnsi"/>
        </w:rPr>
        <w:t>the WGE Act</w:t>
      </w:r>
      <w:r w:rsidRPr="00BC6645">
        <w:rPr>
          <w:rFonts w:ascii="Calibri" w:hAnsi="Calibri" w:cs="Calibri"/>
        </w:rPr>
        <w:t>;</w:t>
      </w:r>
    </w:p>
    <w:p w14:paraId="665DAEBF" w14:textId="511DCD3A" w:rsidR="008A0761" w:rsidRPr="00BC6645" w:rsidRDefault="00B57367" w:rsidP="000307C5">
      <w:pPr>
        <w:pStyle w:val="ListParagraph"/>
        <w:numPr>
          <w:ilvl w:val="1"/>
          <w:numId w:val="17"/>
        </w:numPr>
        <w:spacing w:line="240" w:lineRule="auto"/>
        <w:ind w:left="1134" w:hanging="567"/>
        <w:rPr>
          <w:rFonts w:ascii="Calibri" w:hAnsi="Calibri" w:cs="Calibri"/>
        </w:rPr>
      </w:pPr>
      <w:r>
        <w:rPr>
          <w:rFonts w:ascii="Calibri" w:hAnsi="Calibri" w:cs="Calibri"/>
        </w:rPr>
        <w:t>is</w:t>
      </w:r>
      <w:r w:rsidR="008A0761" w:rsidRPr="00BC6645">
        <w:rPr>
          <w:rFonts w:ascii="Calibri" w:hAnsi="Calibri" w:cs="Calibri"/>
        </w:rPr>
        <w:t xml:space="preserve"> not listed as</w:t>
      </w:r>
      <w:r>
        <w:rPr>
          <w:rFonts w:ascii="Calibri" w:hAnsi="Calibri" w:cs="Calibri"/>
        </w:rPr>
        <w:t xml:space="preserve"> a</w:t>
      </w:r>
      <w:r w:rsidR="008A0761" w:rsidRPr="00BC6645">
        <w:rPr>
          <w:rFonts w:ascii="Calibri" w:hAnsi="Calibri" w:cs="Calibri"/>
        </w:rPr>
        <w:t xml:space="preserve"> terrorist under the </w:t>
      </w:r>
      <w:r w:rsidR="008A0761" w:rsidRPr="00BC6645">
        <w:rPr>
          <w:rFonts w:ascii="Calibri" w:hAnsi="Calibri" w:cs="Calibri"/>
          <w:i/>
        </w:rPr>
        <w:t xml:space="preserve">Charter of the United Nations Act 1945 </w:t>
      </w:r>
      <w:r w:rsidR="008A0761" w:rsidRPr="00BC6645">
        <w:rPr>
          <w:rFonts w:ascii="Calibri" w:hAnsi="Calibri" w:cs="Calibri"/>
        </w:rPr>
        <w:t>or</w:t>
      </w:r>
      <w:r w:rsidR="008A0761" w:rsidRPr="00BC6645">
        <w:rPr>
          <w:rFonts w:cstheme="minorHAnsi"/>
        </w:rPr>
        <w:t xml:space="preserve"> on the Australian Government's list of 'listed terrorist organisations'</w:t>
      </w:r>
      <w:r w:rsidR="008A0761" w:rsidRPr="00BC6645">
        <w:rPr>
          <w:rFonts w:ascii="Calibri" w:hAnsi="Calibri" w:cs="Calibri"/>
        </w:rPr>
        <w:t xml:space="preserve">; </w:t>
      </w:r>
    </w:p>
    <w:p w14:paraId="3305C614" w14:textId="7F571B82"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is not insolvent, bankrupt, in liquidation, or under administration or receivership;</w:t>
      </w:r>
    </w:p>
    <w:p w14:paraId="7F8CCE4B" w14:textId="4537718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has the capacity to tender and enter into a </w:t>
      </w:r>
      <w:r w:rsidR="00F747B8">
        <w:rPr>
          <w:rFonts w:ascii="Calibri" w:hAnsi="Calibri" w:cs="Calibri"/>
        </w:rPr>
        <w:t>deed of standing offer</w:t>
      </w:r>
      <w:r w:rsidRPr="00BC6645">
        <w:rPr>
          <w:rFonts w:ascii="Calibri" w:hAnsi="Calibri" w:cs="Calibri"/>
        </w:rPr>
        <w:t xml:space="preserve"> in the form of the Draft </w:t>
      </w:r>
      <w:r w:rsidR="00F747B8">
        <w:rPr>
          <w:rFonts w:ascii="Calibri" w:hAnsi="Calibri" w:cs="Calibri"/>
        </w:rPr>
        <w:t>Deed of Standing Offer</w:t>
      </w:r>
      <w:r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there is no restriction under any relevant law to prevent it from tendering; </w:t>
      </w:r>
    </w:p>
    <w:p w14:paraId="57D31C10" w14:textId="4BC74A94"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public disclosure of the name and details of any subcontracts and subcontractors engaged to assist </w:t>
      </w:r>
      <w:r w:rsidR="00A50486">
        <w:rPr>
          <w:rFonts w:ascii="Calibri" w:hAnsi="Calibri" w:cs="Calibri"/>
        </w:rPr>
        <w:t>the Tenderer</w:t>
      </w:r>
      <w:r w:rsidRPr="00BC6645">
        <w:rPr>
          <w:rFonts w:ascii="Calibri" w:hAnsi="Calibri" w:cs="Calibri"/>
        </w:rPr>
        <w:t xml:space="preserve"> in providing the Services</w:t>
      </w:r>
      <w:r w:rsidR="00B57367">
        <w:rPr>
          <w:rFonts w:ascii="Calibri" w:hAnsi="Calibri" w:cs="Calibri"/>
        </w:rPr>
        <w:t xml:space="preserve"> under any contract</w:t>
      </w:r>
      <w:r w:rsidR="00A50486">
        <w:rPr>
          <w:rFonts w:ascii="Calibri" w:hAnsi="Calibri" w:cs="Calibri"/>
        </w:rPr>
        <w:t xml:space="preserve"> entered into pursuant to any resultant deed of standing offer (provided the Agency has approved the use of such subcontractors)</w:t>
      </w:r>
      <w:r w:rsidRPr="00BC6645">
        <w:rPr>
          <w:rFonts w:ascii="Calibri" w:hAnsi="Calibri" w:cs="Calibri"/>
        </w:rPr>
        <w:t>; and</w:t>
      </w:r>
    </w:p>
    <w:p w14:paraId="58E885BA" w14:textId="4C857DC9"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consents to the Agency undertaking checks in accordance with </w:t>
      </w:r>
      <w:r w:rsidR="0087714A" w:rsidRPr="00BC6645">
        <w:rPr>
          <w:rFonts w:ascii="Calibri" w:hAnsi="Calibri" w:cs="Calibri"/>
        </w:rPr>
        <w:t>th</w:t>
      </w:r>
      <w:r w:rsidR="0087714A">
        <w:rPr>
          <w:rFonts w:ascii="Calibri" w:hAnsi="Calibri" w:cs="Calibri"/>
        </w:rPr>
        <w:t>e</w:t>
      </w:r>
      <w:r w:rsidR="0087714A" w:rsidRPr="00BC6645">
        <w:rPr>
          <w:rFonts w:ascii="Calibri" w:hAnsi="Calibri" w:cs="Calibri"/>
        </w:rPr>
        <w:t xml:space="preserve"> </w:t>
      </w:r>
      <w:r w:rsidR="00D4227F" w:rsidRPr="00BC6645">
        <w:rPr>
          <w:rFonts w:ascii="Calibri" w:hAnsi="Calibri" w:cs="Calibri"/>
        </w:rPr>
        <w:t>RFT</w:t>
      </w:r>
      <w:r w:rsidRPr="00BC6645">
        <w:rPr>
          <w:rFonts w:ascii="Calibri" w:hAnsi="Calibri" w:cs="Calibri"/>
        </w:rPr>
        <w:t xml:space="preserve">. </w:t>
      </w:r>
    </w:p>
    <w:p w14:paraId="6B5F0A55" w14:textId="77777777" w:rsidR="008A0761" w:rsidRPr="00BC6645" w:rsidRDefault="008A0761" w:rsidP="003670E2">
      <w:pPr>
        <w:pStyle w:val="Plainparagraphbold"/>
        <w:keepNext/>
      </w:pPr>
      <w:r w:rsidRPr="00BC6645">
        <w:t>Acknowledgements</w:t>
      </w:r>
    </w:p>
    <w:p w14:paraId="381C4FF2" w14:textId="77777777" w:rsidR="008A0761" w:rsidRPr="00BC6645" w:rsidRDefault="008A0761" w:rsidP="000307C5">
      <w:pPr>
        <w:pStyle w:val="ListParagraph"/>
        <w:numPr>
          <w:ilvl w:val="0"/>
          <w:numId w:val="17"/>
        </w:numPr>
        <w:spacing w:line="264" w:lineRule="auto"/>
        <w:ind w:left="539" w:hanging="539"/>
        <w:rPr>
          <w:rFonts w:cs="Calibri"/>
        </w:rPr>
      </w:pPr>
      <w:r w:rsidRPr="00BC6645">
        <w:rPr>
          <w:rFonts w:cs="Calibri"/>
        </w:rPr>
        <w:t>The Tenderer acknowledges and agrees that:</w:t>
      </w:r>
    </w:p>
    <w:p w14:paraId="3133D480" w14:textId="35F4F3F1"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w:t>
      </w:r>
      <w:r w:rsidR="00D4227F" w:rsidRPr="00BC6645">
        <w:rPr>
          <w:rFonts w:ascii="Calibri" w:hAnsi="Calibri" w:cs="Calibri"/>
        </w:rPr>
        <w:t>RFT</w:t>
      </w:r>
      <w:r w:rsidRPr="00BC6645">
        <w:rPr>
          <w:rFonts w:ascii="Calibri" w:hAnsi="Calibri" w:cs="Calibri"/>
        </w:rPr>
        <w:t xml:space="preserve"> is an invitation to submit an offer to provide the Services;</w:t>
      </w:r>
    </w:p>
    <w:p w14:paraId="2C6C0752" w14:textId="01E2E6E6"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other than this deed, the </w:t>
      </w:r>
      <w:r w:rsidR="00D4227F" w:rsidRPr="00BC6645">
        <w:rPr>
          <w:rFonts w:ascii="Calibri" w:hAnsi="Calibri" w:cs="Calibri"/>
        </w:rPr>
        <w:t>RFT</w:t>
      </w:r>
      <w:r w:rsidRPr="00BC6645">
        <w:rPr>
          <w:rFonts w:ascii="Calibri" w:hAnsi="Calibri" w:cs="Calibri"/>
        </w:rPr>
        <w:t xml:space="preserve"> is not to be taken to be or relied upon as an offer capable of acceptance by any person or as creating any form of contractual (including a process contract), quasi contractual, restitutionary or promissory estoppel rights, or rights based on similar legal or equitable grounds, whether implied or otherwise; </w:t>
      </w:r>
    </w:p>
    <w:p w14:paraId="47619FF1" w14:textId="12285D64" w:rsidR="008A0761" w:rsidRPr="00BC6645" w:rsidRDefault="008A0761" w:rsidP="000307C5">
      <w:pPr>
        <w:pStyle w:val="ListParagraph"/>
        <w:numPr>
          <w:ilvl w:val="1"/>
          <w:numId w:val="17"/>
        </w:numPr>
        <w:spacing w:line="264" w:lineRule="auto"/>
        <w:ind w:left="1134" w:hanging="567"/>
        <w:rPr>
          <w:rFonts w:ascii="Calibri" w:hAnsi="Calibri" w:cs="Calibri"/>
        </w:rPr>
      </w:pPr>
      <w:r w:rsidRPr="00BC6645">
        <w:rPr>
          <w:rFonts w:ascii="Calibri" w:hAnsi="Calibri" w:cs="Calibri"/>
        </w:rPr>
        <w:t xml:space="preserve">to the extent permitted by law, neither the Agency, nor its officers, employees or other Officials, agents or advisers will be liable to the Tenderer or any other person on the basis of any contract or other understanding (including any form of contractual, quasi contractual, restitutionary or promissory estoppel rights or rights based on similar legal or equitable grounds) whatsoever, or in negligence, as a consequence of any matter relating or incidental to the </w:t>
      </w:r>
      <w:r w:rsidR="00D4227F" w:rsidRPr="00BC6645">
        <w:rPr>
          <w:rFonts w:ascii="Calibri" w:hAnsi="Calibri" w:cs="Calibri"/>
        </w:rPr>
        <w:t>RFT</w:t>
      </w:r>
      <w:r w:rsidRPr="00BC6645">
        <w:rPr>
          <w:rFonts w:ascii="Calibri" w:hAnsi="Calibri" w:cs="Calibri"/>
        </w:rPr>
        <w:t xml:space="preserve"> or a Tenderer’s participation in the </w:t>
      </w:r>
      <w:r w:rsidR="00D4227F" w:rsidRPr="00BC6645">
        <w:rPr>
          <w:rFonts w:ascii="Calibri" w:hAnsi="Calibri" w:cs="Calibri"/>
        </w:rPr>
        <w:t>RFT</w:t>
      </w:r>
      <w:r w:rsidRPr="00BC6645">
        <w:rPr>
          <w:rFonts w:ascii="Calibri" w:hAnsi="Calibri" w:cs="Calibri"/>
        </w:rPr>
        <w:t xml:space="preserve"> process, including instances where:</w:t>
      </w:r>
    </w:p>
    <w:p w14:paraId="0741C183" w14:textId="77777777" w:rsidR="008A0761" w:rsidRPr="00BC6645" w:rsidRDefault="008A0761" w:rsidP="000307C5">
      <w:pPr>
        <w:pStyle w:val="ListParagraph"/>
        <w:numPr>
          <w:ilvl w:val="2"/>
          <w:numId w:val="17"/>
        </w:numPr>
        <w:spacing w:line="264" w:lineRule="auto"/>
        <w:ind w:left="1843" w:hanging="284"/>
      </w:pPr>
      <w:r w:rsidRPr="00BC6645">
        <w:t>the Tenderer is not engaged to undertake the provision of the Services;</w:t>
      </w:r>
    </w:p>
    <w:p w14:paraId="00A973B8" w14:textId="3193938E" w:rsidR="008A0761" w:rsidRPr="00BC6645" w:rsidRDefault="008A0761" w:rsidP="000307C5">
      <w:pPr>
        <w:pStyle w:val="ListParagraph"/>
        <w:numPr>
          <w:ilvl w:val="2"/>
          <w:numId w:val="17"/>
        </w:numPr>
        <w:spacing w:line="240" w:lineRule="auto"/>
        <w:ind w:left="1843" w:hanging="283"/>
      </w:pPr>
      <w:r w:rsidRPr="00BC6645">
        <w:t xml:space="preserve">the Tenderer is not invited to participate in any subsequent process as part, or following completion, of the </w:t>
      </w:r>
      <w:r w:rsidR="00D4227F" w:rsidRPr="00BC6645">
        <w:t>RFT</w:t>
      </w:r>
      <w:r w:rsidRPr="00BC6645">
        <w:t xml:space="preserve"> process;</w:t>
      </w:r>
    </w:p>
    <w:p w14:paraId="7FC90500" w14:textId="05907A58" w:rsidR="008A0761" w:rsidRPr="00BC6645" w:rsidRDefault="008A0761" w:rsidP="000307C5">
      <w:pPr>
        <w:pStyle w:val="ListParagraph"/>
        <w:numPr>
          <w:ilvl w:val="2"/>
          <w:numId w:val="17"/>
        </w:numPr>
        <w:spacing w:line="240" w:lineRule="auto"/>
        <w:ind w:left="1843" w:hanging="283"/>
      </w:pPr>
      <w:r w:rsidRPr="00BC6645">
        <w:t xml:space="preserve">the Agency varies the </w:t>
      </w:r>
      <w:r w:rsidR="00D4227F" w:rsidRPr="00BC6645">
        <w:t>RFT</w:t>
      </w:r>
      <w:r w:rsidRPr="00BC6645">
        <w:t xml:space="preserve"> process;</w:t>
      </w:r>
    </w:p>
    <w:p w14:paraId="5DD1C2D1" w14:textId="30741B95" w:rsidR="008A0761" w:rsidRPr="00BC6645" w:rsidRDefault="008A0761" w:rsidP="000307C5">
      <w:pPr>
        <w:pStyle w:val="ListParagraph"/>
        <w:numPr>
          <w:ilvl w:val="2"/>
          <w:numId w:val="17"/>
        </w:numPr>
        <w:spacing w:line="240" w:lineRule="auto"/>
        <w:ind w:left="1843" w:hanging="283"/>
      </w:pPr>
      <w:r w:rsidRPr="00BC6645">
        <w:t xml:space="preserve">the Agency elects to enter into a </w:t>
      </w:r>
      <w:r w:rsidR="00B67835">
        <w:t xml:space="preserve">deed or </w:t>
      </w:r>
      <w:r w:rsidRPr="00BC6645">
        <w:t xml:space="preserve">contract for all or any of the Services with any party, whether or not that party was a </w:t>
      </w:r>
      <w:r w:rsidR="007770C2">
        <w:t>t</w:t>
      </w:r>
      <w:r w:rsidRPr="00BC6645">
        <w:t xml:space="preserve">enderer in the </w:t>
      </w:r>
      <w:r w:rsidR="00D4227F" w:rsidRPr="00BC6645">
        <w:t>RFT</w:t>
      </w:r>
      <w:r w:rsidRPr="00BC6645">
        <w:t xml:space="preserve"> process;</w:t>
      </w:r>
    </w:p>
    <w:p w14:paraId="532BAE02" w14:textId="57A56003" w:rsidR="008A0761" w:rsidRPr="00BC6645" w:rsidRDefault="008A0761" w:rsidP="000307C5">
      <w:pPr>
        <w:pStyle w:val="ListParagraph"/>
        <w:numPr>
          <w:ilvl w:val="2"/>
          <w:numId w:val="17"/>
        </w:numPr>
        <w:spacing w:line="240" w:lineRule="auto"/>
        <w:ind w:left="1843" w:hanging="283"/>
      </w:pPr>
      <w:r w:rsidRPr="00BC6645">
        <w:t xml:space="preserve">the Agency terminates the </w:t>
      </w:r>
      <w:r w:rsidR="00D4227F" w:rsidRPr="00BC6645">
        <w:t>RFT</w:t>
      </w:r>
      <w:r w:rsidRPr="00BC6645">
        <w:t xml:space="preserve"> process or decides not to contract for all or any of the requirements; </w:t>
      </w:r>
    </w:p>
    <w:p w14:paraId="4DBF53A6" w14:textId="7E61279B" w:rsidR="008A0761" w:rsidRPr="00BC6645" w:rsidRDefault="008A0761" w:rsidP="000307C5">
      <w:pPr>
        <w:pStyle w:val="ListParagraph"/>
        <w:numPr>
          <w:ilvl w:val="2"/>
          <w:numId w:val="17"/>
        </w:numPr>
        <w:spacing w:line="240" w:lineRule="auto"/>
        <w:ind w:left="1843" w:hanging="283"/>
      </w:pPr>
      <w:r w:rsidRPr="00BC6645">
        <w:t xml:space="preserve">the Agency exercises or fails to exercise any of its other rights under or in relation to the </w:t>
      </w:r>
      <w:r w:rsidR="00D4227F" w:rsidRPr="00BC6645">
        <w:t>RFT</w:t>
      </w:r>
      <w:r w:rsidRPr="00BC6645">
        <w:t>;</w:t>
      </w:r>
    </w:p>
    <w:p w14:paraId="3FF8E7BD" w14:textId="70396150" w:rsidR="008A0761" w:rsidRPr="00BC6645" w:rsidRDefault="008A0761" w:rsidP="000307C5">
      <w:pPr>
        <w:pStyle w:val="ListParagraph"/>
        <w:numPr>
          <w:ilvl w:val="2"/>
          <w:numId w:val="17"/>
        </w:numPr>
        <w:spacing w:line="240" w:lineRule="auto"/>
        <w:ind w:left="1843" w:hanging="283"/>
      </w:pPr>
      <w:r w:rsidRPr="00BC6645">
        <w:t xml:space="preserve">the Tender or any other material or communication relevant to the </w:t>
      </w:r>
      <w:r w:rsidR="00D4227F" w:rsidRPr="00BC6645">
        <w:t>RFT</w:t>
      </w:r>
      <w:r w:rsidRPr="00BC6645">
        <w:t xml:space="preserve"> is not received in time, is corrupted or altered or otherwise is not received as sent, cannot be read or decrypted, or has its security or integrity compromised; or </w:t>
      </w:r>
    </w:p>
    <w:p w14:paraId="4ADF0EBB" w14:textId="77777777" w:rsidR="008A0761" w:rsidRPr="00BC6645" w:rsidRDefault="008A0761" w:rsidP="000307C5">
      <w:pPr>
        <w:pStyle w:val="ListParagraph"/>
        <w:numPr>
          <w:ilvl w:val="2"/>
          <w:numId w:val="17"/>
        </w:numPr>
        <w:spacing w:line="240" w:lineRule="auto"/>
        <w:ind w:left="1843" w:hanging="283"/>
      </w:pPr>
      <w:r w:rsidRPr="00BC6645">
        <w:t>the Agency makes information available or provides information to a Tenderer in relation to projected future, current or historical requirements.</w:t>
      </w:r>
    </w:p>
    <w:p w14:paraId="6A450A4D" w14:textId="640438EF"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participation in any stage of the </w:t>
      </w:r>
      <w:r w:rsidR="00D4227F" w:rsidRPr="00BC6645">
        <w:rPr>
          <w:rFonts w:ascii="Calibri" w:hAnsi="Calibri" w:cs="Calibri"/>
        </w:rPr>
        <w:t>RFT</w:t>
      </w:r>
      <w:r w:rsidRPr="00BC6645">
        <w:rPr>
          <w:rFonts w:ascii="Calibri" w:hAnsi="Calibri" w:cs="Calibri"/>
        </w:rPr>
        <w:t xml:space="preserve"> or in relation to any matter concerning the </w:t>
      </w:r>
      <w:r w:rsidR="00D4227F" w:rsidRPr="00BC6645">
        <w:rPr>
          <w:rFonts w:ascii="Calibri" w:hAnsi="Calibri" w:cs="Calibri"/>
        </w:rPr>
        <w:t>RFT</w:t>
      </w:r>
      <w:r w:rsidRPr="00BC6645">
        <w:rPr>
          <w:rFonts w:ascii="Calibri" w:hAnsi="Calibri" w:cs="Calibri"/>
        </w:rPr>
        <w:t xml:space="preserve"> will</w:t>
      </w:r>
      <w:r w:rsidR="00982965">
        <w:rPr>
          <w:rFonts w:ascii="Calibri" w:hAnsi="Calibri" w:cs="Calibri"/>
        </w:rPr>
        <w:t>, to the extent permitted by law,</w:t>
      </w:r>
      <w:r w:rsidRPr="00BC6645">
        <w:rPr>
          <w:rFonts w:ascii="Calibri" w:hAnsi="Calibri" w:cs="Calibri"/>
        </w:rPr>
        <w:t xml:space="preserve"> be at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Tenderer’s sole risk, cost and expense. The Agency will not</w:t>
      </w:r>
      <w:r w:rsidR="00982965">
        <w:rPr>
          <w:rFonts w:ascii="Calibri" w:hAnsi="Calibri" w:cs="Calibri"/>
        </w:rPr>
        <w:t xml:space="preserve">, </w:t>
      </w:r>
      <w:r w:rsidR="00982965">
        <w:rPr>
          <w:rFonts w:ascii="Calibri" w:hAnsi="Calibri" w:cs="Calibri"/>
        </w:rPr>
        <w:lastRenderedPageBreak/>
        <w:t>to the extent permitted by law,</w:t>
      </w:r>
      <w:r w:rsidRPr="00BC6645">
        <w:rPr>
          <w:rFonts w:ascii="Calibri" w:hAnsi="Calibri" w:cs="Calibri"/>
        </w:rPr>
        <w:t xml:space="preserve"> be responsible in any circumstance for any costs or expenses incurred by </w:t>
      </w:r>
      <w:r w:rsidR="007770C2">
        <w:rPr>
          <w:rFonts w:ascii="Calibri" w:hAnsi="Calibri" w:cs="Calibri"/>
        </w:rPr>
        <w:t>the</w:t>
      </w:r>
      <w:r w:rsidR="007770C2" w:rsidRPr="00BC6645">
        <w:rPr>
          <w:rFonts w:ascii="Calibri" w:hAnsi="Calibri" w:cs="Calibri"/>
        </w:rPr>
        <w:t xml:space="preserve"> </w:t>
      </w:r>
      <w:r w:rsidRPr="00BC6645">
        <w:rPr>
          <w:rFonts w:ascii="Calibri" w:hAnsi="Calibri" w:cs="Calibri"/>
        </w:rPr>
        <w:t xml:space="preserve">Tenderer in preparing or lodging a Tender or in taking part in the </w:t>
      </w:r>
      <w:r w:rsidR="00D4227F" w:rsidRPr="00BC6645">
        <w:rPr>
          <w:rFonts w:ascii="Calibri" w:hAnsi="Calibri" w:cs="Calibri"/>
        </w:rPr>
        <w:t>RFT</w:t>
      </w:r>
      <w:r w:rsidRPr="00BC6645">
        <w:rPr>
          <w:rFonts w:ascii="Calibri" w:hAnsi="Calibri" w:cs="Calibri"/>
        </w:rPr>
        <w:t xml:space="preserve"> process or taking any action related to the </w:t>
      </w:r>
      <w:r w:rsidR="00D4227F" w:rsidRPr="00BC6645">
        <w:rPr>
          <w:rFonts w:ascii="Calibri" w:hAnsi="Calibri" w:cs="Calibri"/>
        </w:rPr>
        <w:t>RFT</w:t>
      </w:r>
      <w:r w:rsidRPr="00BC6645">
        <w:rPr>
          <w:rFonts w:ascii="Calibri" w:hAnsi="Calibri" w:cs="Calibri"/>
        </w:rPr>
        <w:t xml:space="preserve"> process;</w:t>
      </w:r>
    </w:p>
    <w:p w14:paraId="75A91B2A" w14:textId="24014773"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the </w:t>
      </w:r>
      <w:r w:rsidR="00D4227F" w:rsidRPr="00BC6645">
        <w:rPr>
          <w:rFonts w:ascii="Calibri" w:hAnsi="Calibri" w:cs="Calibri"/>
        </w:rPr>
        <w:t>RFT</w:t>
      </w:r>
      <w:r w:rsidRPr="00BC6645">
        <w:rPr>
          <w:rFonts w:ascii="Calibri" w:hAnsi="Calibri" w:cs="Calibri"/>
        </w:rPr>
        <w:t xml:space="preserve">, any documents referenced in the </w:t>
      </w:r>
      <w:r w:rsidR="00D4227F" w:rsidRPr="00BC6645">
        <w:rPr>
          <w:rFonts w:ascii="Calibri" w:hAnsi="Calibri" w:cs="Calibri"/>
        </w:rPr>
        <w:t>RFT</w:t>
      </w:r>
      <w:r w:rsidRPr="00BC6645">
        <w:rPr>
          <w:rFonts w:ascii="Calibri" w:hAnsi="Calibri" w:cs="Calibri"/>
        </w:rPr>
        <w:t xml:space="preserve"> and any other information made available by the Agency to the Tenderer for the purpose of tendering;</w:t>
      </w:r>
    </w:p>
    <w:p w14:paraId="73840960" w14:textId="77777777"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examined all further information which is obtainable by the making of reasonable inquiries relevant to the risks, contingencies, and other circumstances having an effect on their Tender; </w:t>
      </w:r>
    </w:p>
    <w:p w14:paraId="2B68901A" w14:textId="78C0AA0B"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correctness and sufficiency of their Tenders; </w:t>
      </w:r>
    </w:p>
    <w:p w14:paraId="656D0265" w14:textId="601EBDEC"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obtained independent advice on the effect of all relevant legislation in relation to the Tenderer's participation in the </w:t>
      </w:r>
      <w:r w:rsidR="00D4227F" w:rsidRPr="00BC6645">
        <w:rPr>
          <w:rFonts w:ascii="Calibri" w:hAnsi="Calibri" w:cs="Calibri"/>
        </w:rPr>
        <w:t>RFT</w:t>
      </w:r>
      <w:r w:rsidRPr="00BC6645">
        <w:rPr>
          <w:rFonts w:ascii="Calibri" w:hAnsi="Calibri" w:cs="Calibri"/>
        </w:rPr>
        <w:t>;</w:t>
      </w:r>
    </w:p>
    <w:p w14:paraId="2201CB70" w14:textId="1406BE1D"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made their own independent assessments of actual workload requirements under any resultant </w:t>
      </w:r>
      <w:r w:rsidR="00BC0C3A">
        <w:rPr>
          <w:rFonts w:ascii="Calibri" w:hAnsi="Calibri" w:cs="Calibri"/>
        </w:rPr>
        <w:t>deed of standing offer</w:t>
      </w:r>
      <w:r w:rsidRPr="00BC6645">
        <w:rPr>
          <w:rFonts w:ascii="Calibri" w:hAnsi="Calibri" w:cs="Calibri"/>
        </w:rPr>
        <w:t>; and</w:t>
      </w:r>
    </w:p>
    <w:p w14:paraId="39E64CFF" w14:textId="3EEE069A" w:rsidR="008A0761" w:rsidRPr="00BC6645" w:rsidRDefault="008A0761" w:rsidP="000307C5">
      <w:pPr>
        <w:pStyle w:val="ListParagraph"/>
        <w:numPr>
          <w:ilvl w:val="1"/>
          <w:numId w:val="17"/>
        </w:numPr>
        <w:spacing w:line="240" w:lineRule="auto"/>
        <w:ind w:left="1134" w:hanging="567"/>
        <w:rPr>
          <w:rFonts w:ascii="Calibri" w:hAnsi="Calibri" w:cs="Calibri"/>
        </w:rPr>
      </w:pPr>
      <w:r w:rsidRPr="00BC6645">
        <w:rPr>
          <w:rFonts w:ascii="Calibri" w:hAnsi="Calibri" w:cs="Calibri"/>
        </w:rPr>
        <w:t xml:space="preserve">the Tenderer has satisfied themselves as to the terms and conditions of the Draft </w:t>
      </w:r>
      <w:r w:rsidR="00BC0C3A">
        <w:rPr>
          <w:rFonts w:ascii="Calibri" w:hAnsi="Calibri" w:cs="Calibri"/>
        </w:rPr>
        <w:t>Deed of Standing Offer</w:t>
      </w:r>
      <w:r w:rsidR="00BC0C3A" w:rsidRPr="00BC6645">
        <w:rPr>
          <w:rFonts w:ascii="Calibri" w:hAnsi="Calibri" w:cs="Calibri"/>
        </w:rPr>
        <w:t xml:space="preserve"> </w:t>
      </w:r>
      <w:r w:rsidR="00D070D0">
        <w:rPr>
          <w:rFonts w:ascii="Calibri" w:hAnsi="Calibri" w:cs="Calibri"/>
        </w:rPr>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rPr>
          <w:rFonts w:ascii="Calibri" w:hAnsi="Calibri" w:cs="Calibri"/>
        </w:rPr>
        <w:t xml:space="preserve">and its ability to comply with the Draft </w:t>
      </w:r>
      <w:r w:rsidR="00BC0C3A">
        <w:rPr>
          <w:rFonts w:ascii="Calibri" w:hAnsi="Calibri" w:cs="Calibri"/>
        </w:rPr>
        <w:t>Deed of Standing Offer</w:t>
      </w:r>
      <w:r w:rsidRPr="00BC6645">
        <w:rPr>
          <w:rFonts w:ascii="Calibri" w:hAnsi="Calibri" w:cs="Calibri"/>
        </w:rPr>
        <w:t xml:space="preserve"> (including by obtaining independent legal advice on the effect of its terms where appropriate), subject to its response to Attachment </w:t>
      </w:r>
      <w:r w:rsidR="006D17B1">
        <w:rPr>
          <w:rFonts w:ascii="Calibri" w:hAnsi="Calibri" w:cs="Calibri"/>
        </w:rPr>
        <w:t>7</w:t>
      </w:r>
      <w:r w:rsidRPr="00BC6645">
        <w:rPr>
          <w:rFonts w:ascii="Calibri" w:hAnsi="Calibri" w:cs="Calibri"/>
        </w:rPr>
        <w:t xml:space="preserve"> of </w:t>
      </w:r>
      <w:r w:rsidR="00FA4EB9">
        <w:rPr>
          <w:rFonts w:ascii="Calibri" w:hAnsi="Calibri" w:cs="Calibri"/>
        </w:rPr>
        <w:fldChar w:fldCharType="begin"/>
      </w:r>
      <w:r w:rsidR="00FA4EB9">
        <w:rPr>
          <w:rFonts w:ascii="Calibri" w:hAnsi="Calibri" w:cs="Calibri"/>
        </w:rPr>
        <w:instrText xml:space="preserve"> REF _Ref418497437 \w \h </w:instrText>
      </w:r>
      <w:r w:rsidR="00FA4EB9">
        <w:rPr>
          <w:rFonts w:ascii="Calibri" w:hAnsi="Calibri" w:cs="Calibri"/>
        </w:rPr>
      </w:r>
      <w:r w:rsidR="00FA4EB9">
        <w:rPr>
          <w:rFonts w:ascii="Calibri" w:hAnsi="Calibri" w:cs="Calibri"/>
        </w:rPr>
        <w:fldChar w:fldCharType="separate"/>
      </w:r>
      <w:r w:rsidR="00082C2F">
        <w:rPr>
          <w:rFonts w:ascii="Calibri" w:hAnsi="Calibri" w:cs="Calibri"/>
        </w:rPr>
        <w:t>Schedule 3</w:t>
      </w:r>
      <w:r w:rsidR="00FA4EB9">
        <w:rPr>
          <w:rFonts w:ascii="Calibri" w:hAnsi="Calibri" w:cs="Calibri"/>
        </w:rPr>
        <w:fldChar w:fldCharType="end"/>
      </w:r>
      <w:r w:rsidRPr="00BC6645">
        <w:rPr>
          <w:rFonts w:ascii="Calibri" w:hAnsi="Calibri" w:cs="Calibri"/>
        </w:rPr>
        <w:t xml:space="preserve"> </w:t>
      </w:r>
      <w:r w:rsidR="00FA4EB9">
        <w:rPr>
          <w:rFonts w:ascii="Calibri" w:hAnsi="Calibri" w:cs="Calibri"/>
        </w:rPr>
        <w:t>[</w:t>
      </w:r>
      <w:r w:rsidR="00FA4EB9">
        <w:rPr>
          <w:rFonts w:ascii="Calibri" w:hAnsi="Calibri" w:cs="Calibri"/>
        </w:rPr>
        <w:fldChar w:fldCharType="begin"/>
      </w:r>
      <w:r w:rsidR="00FA4EB9">
        <w:rPr>
          <w:rFonts w:ascii="Calibri" w:hAnsi="Calibri" w:cs="Calibri"/>
        </w:rPr>
        <w:instrText xml:space="preserve"> REF _Ref418497437 \h </w:instrText>
      </w:r>
      <w:r w:rsidR="00FA4EB9">
        <w:rPr>
          <w:rFonts w:ascii="Calibri" w:hAnsi="Calibri" w:cs="Calibri"/>
        </w:rPr>
      </w:r>
      <w:r w:rsidR="00FA4EB9">
        <w:rPr>
          <w:rFonts w:ascii="Calibri" w:hAnsi="Calibri" w:cs="Calibri"/>
        </w:rPr>
        <w:fldChar w:fldCharType="separate"/>
      </w:r>
      <w:r w:rsidR="00082C2F" w:rsidRPr="00BC6645">
        <w:t>Tender Response Forms</w:t>
      </w:r>
      <w:r w:rsidR="00FA4EB9">
        <w:rPr>
          <w:rFonts w:ascii="Calibri" w:hAnsi="Calibri" w:cs="Calibri"/>
        </w:rPr>
        <w:fldChar w:fldCharType="end"/>
      </w:r>
      <w:r w:rsidR="00FA4EB9">
        <w:rPr>
          <w:rFonts w:ascii="Calibri" w:hAnsi="Calibri" w:cs="Calibri"/>
        </w:rPr>
        <w:t>]</w:t>
      </w:r>
      <w:r w:rsidRPr="00BC6645">
        <w:rPr>
          <w:rFonts w:ascii="Calibri" w:hAnsi="Calibri" w:cs="Calibri"/>
        </w:rPr>
        <w:t>.</w:t>
      </w:r>
    </w:p>
    <w:p w14:paraId="5324AD26" w14:textId="77777777" w:rsidR="008A0761" w:rsidRPr="00BC6645" w:rsidRDefault="008A0761" w:rsidP="00624626">
      <w:pPr>
        <w:pStyle w:val="Plainparagraphbold"/>
      </w:pPr>
      <w:r w:rsidRPr="00BC6645">
        <w:t>Criminal Code</w:t>
      </w:r>
    </w:p>
    <w:p w14:paraId="411374D4"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Tenderer acknowledges and agrees that under the </w:t>
      </w:r>
      <w:r w:rsidRPr="00BC6645">
        <w:rPr>
          <w:rFonts w:cs="Calibri"/>
          <w:i/>
        </w:rPr>
        <w:t>Criminal Code</w:t>
      </w:r>
      <w:r w:rsidRPr="00BC6645">
        <w:rPr>
          <w:rFonts w:cs="Calibri"/>
        </w:rPr>
        <w:t>, giving false or misleading information is a serious offence.</w:t>
      </w:r>
    </w:p>
    <w:p w14:paraId="2275C3AE" w14:textId="77777777" w:rsidR="008A0761" w:rsidRPr="00BC6645" w:rsidRDefault="008A0761" w:rsidP="00624626">
      <w:pPr>
        <w:pStyle w:val="Plainparagraphbold"/>
      </w:pPr>
      <w:r w:rsidRPr="00BC6645">
        <w:t>Employee entitlements</w:t>
      </w:r>
    </w:p>
    <w:p w14:paraId="1AE0BBCF" w14:textId="77777777" w:rsidR="008A0761" w:rsidRPr="00BC6645" w:rsidRDefault="008A0761" w:rsidP="000307C5">
      <w:pPr>
        <w:pStyle w:val="ListParagraph"/>
        <w:numPr>
          <w:ilvl w:val="0"/>
          <w:numId w:val="17"/>
        </w:numPr>
        <w:spacing w:line="240" w:lineRule="auto"/>
        <w:ind w:left="539" w:hanging="539"/>
        <w:rPr>
          <w:rFonts w:cs="Calibri"/>
        </w:rPr>
      </w:pPr>
      <w:r w:rsidRPr="00BC6645">
        <w:rPr>
          <w:rFonts w:cs="Calibri"/>
        </w:rPr>
        <w:t xml:space="preserve">The </w:t>
      </w:r>
      <w:r w:rsidRPr="00624626">
        <w:rPr>
          <w:rFonts w:ascii="Calibri" w:hAnsi="Calibri" w:cs="Calibri"/>
        </w:rPr>
        <w:t>Tenderer</w:t>
      </w:r>
      <w:r w:rsidRPr="00BC6645">
        <w:rPr>
          <w:rFonts w:cs="Calibri"/>
        </w:rPr>
        <w:t xml:space="preserve"> confirms that it has not had a judicial decision against it (not including decisions under appeal) relating to employee entitlements for which it has not satisfied any resulting order.</w:t>
      </w:r>
    </w:p>
    <w:p w14:paraId="3A91C69F" w14:textId="77777777" w:rsidR="008A0761" w:rsidRPr="00BC6645" w:rsidRDefault="008A0761" w:rsidP="00624626">
      <w:pPr>
        <w:pStyle w:val="Plainparagraphbold"/>
      </w:pPr>
      <w:r w:rsidRPr="00BC6645">
        <w:t>Survival</w:t>
      </w:r>
    </w:p>
    <w:p w14:paraId="057D941D" w14:textId="1668FAF3" w:rsidR="008A0761" w:rsidRPr="00BC6645" w:rsidRDefault="008A0761" w:rsidP="000307C5">
      <w:pPr>
        <w:pStyle w:val="ListParagraph"/>
        <w:numPr>
          <w:ilvl w:val="0"/>
          <w:numId w:val="17"/>
        </w:numPr>
        <w:spacing w:line="240" w:lineRule="auto"/>
        <w:ind w:left="539" w:hanging="539"/>
      </w:pPr>
      <w:r w:rsidRPr="00BC6645">
        <w:rPr>
          <w:rFonts w:cs="Calibri"/>
        </w:rPr>
        <w:t xml:space="preserve">This </w:t>
      </w:r>
      <w:r w:rsidRPr="00624626">
        <w:rPr>
          <w:rFonts w:ascii="Calibri" w:hAnsi="Calibri" w:cs="Calibri"/>
        </w:rPr>
        <w:t>deed</w:t>
      </w:r>
      <w:r w:rsidRPr="00BC6645">
        <w:rPr>
          <w:rFonts w:cs="Calibri"/>
        </w:rPr>
        <w:t xml:space="preserve"> survives the termination or expiry of the </w:t>
      </w:r>
      <w:r w:rsidR="00D4227F" w:rsidRPr="00BC6645">
        <w:rPr>
          <w:rFonts w:cs="Calibri"/>
        </w:rPr>
        <w:t>RFT</w:t>
      </w:r>
      <w:r w:rsidRPr="00BC6645">
        <w:rPr>
          <w:rFonts w:cs="Calibri"/>
        </w:rPr>
        <w:t xml:space="preserve"> process.</w:t>
      </w:r>
    </w:p>
    <w:p w14:paraId="3DA7C18D" w14:textId="77777777" w:rsidR="008A0761" w:rsidRPr="00BC6645" w:rsidRDefault="008A0761" w:rsidP="00624626">
      <w:pPr>
        <w:pStyle w:val="Plainparagraphbold"/>
      </w:pPr>
      <w:r w:rsidRPr="00BC6645">
        <w:t>Governing law</w:t>
      </w:r>
    </w:p>
    <w:p w14:paraId="068B8CFD" w14:textId="5E8FAF77" w:rsidR="00124728" w:rsidRPr="00124728" w:rsidRDefault="008A0761" w:rsidP="000307C5">
      <w:pPr>
        <w:pStyle w:val="ListParagraph"/>
        <w:numPr>
          <w:ilvl w:val="0"/>
          <w:numId w:val="17"/>
        </w:numPr>
        <w:spacing w:line="240" w:lineRule="auto"/>
        <w:ind w:left="539" w:hanging="539"/>
        <w:rPr>
          <w:rFonts w:cs="Calibri"/>
        </w:rPr>
      </w:pPr>
      <w:r w:rsidRPr="00BC6645">
        <w:rPr>
          <w:rFonts w:cs="Calibri"/>
        </w:rPr>
        <w:t xml:space="preserve">This deed is to be construed in accordance with, and any matter related to it is to be governed by, the laws of </w:t>
      </w:r>
      <w:r w:rsidRPr="00624626">
        <w:rPr>
          <w:rFonts w:ascii="Calibri" w:hAnsi="Calibri" w:cs="Calibri"/>
        </w:rPr>
        <w:t>New</w:t>
      </w:r>
      <w:r w:rsidRPr="00BC6645">
        <w:rPr>
          <w:rFonts w:cs="Calibri"/>
        </w:rPr>
        <w:t xml:space="preserve"> South Wales</w:t>
      </w:r>
      <w:r w:rsidR="00FF64EF" w:rsidRPr="00BC6645">
        <w:rPr>
          <w:rFonts w:cs="Calibri"/>
        </w:rPr>
        <w:t xml:space="preserve">. </w:t>
      </w:r>
      <w:r w:rsidRPr="00BC6645">
        <w:rPr>
          <w:rFonts w:cs="Calibri"/>
        </w:rPr>
        <w:t xml:space="preserve">The courts of New South Wales have non-exclusive jurisdiction to decide any matter related to this deed. </w:t>
      </w:r>
    </w:p>
    <w:p w14:paraId="3EE72C86" w14:textId="77777777" w:rsidR="008A0761" w:rsidRPr="00BC6645" w:rsidRDefault="008A0761" w:rsidP="00624626">
      <w:pPr>
        <w:pStyle w:val="Plainparagraphbold"/>
      </w:pPr>
      <w:r w:rsidRPr="00BC6645">
        <w:t>Executed as a deed poll</w:t>
      </w: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9B7423" w:rsidRPr="00A95B85" w14:paraId="3522EABB" w14:textId="77777777" w:rsidTr="00A95B85">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45A3F7EE" w14:textId="77777777" w:rsidR="008A0761" w:rsidRPr="00A95B85" w:rsidRDefault="008A0761" w:rsidP="00A95B85">
            <w:pPr>
              <w:pStyle w:val="Notetotenderers"/>
              <w:rPr>
                <w:b/>
                <w:sz w:val="24"/>
              </w:rPr>
            </w:pPr>
            <w:bookmarkStart w:id="683" w:name="_Hlk207981542"/>
            <w:r w:rsidRPr="00A95B85">
              <w:rPr>
                <w:b/>
              </w:rPr>
              <w:t>Execution by a company incorporated in Australia</w:t>
            </w:r>
          </w:p>
          <w:p w14:paraId="3E6B4AD7" w14:textId="3640CF9A" w:rsidR="008A0761" w:rsidRPr="00A95B85" w:rsidRDefault="008A0761" w:rsidP="00A95B85">
            <w:pPr>
              <w:pStyle w:val="Notetotenderers"/>
              <w:rPr>
                <w:b/>
              </w:rPr>
            </w:pPr>
            <w:r w:rsidRPr="00A95B85">
              <w:rPr>
                <w:b/>
              </w:rPr>
              <w:t>The following execution block should be used by a Tenderer that is a company incorporated in Australia</w:t>
            </w:r>
            <w:r w:rsidR="00FF64EF" w:rsidRPr="00A95B85">
              <w:rPr>
                <w:b/>
              </w:rPr>
              <w:t xml:space="preserve">. </w:t>
            </w:r>
            <w:r w:rsidRPr="00A95B85">
              <w:rPr>
                <w:b/>
              </w:rPr>
              <w:t>For other legal entities, insert relevant execution block.</w:t>
            </w:r>
          </w:p>
        </w:tc>
      </w:tr>
      <w:bookmarkEnd w:id="683"/>
    </w:tbl>
    <w:p w14:paraId="1793CC7F" w14:textId="77777777" w:rsidR="008A0761" w:rsidRPr="00BC6645" w:rsidRDefault="008A0761" w:rsidP="005E6AFA">
      <w:pPr>
        <w:keepNext/>
        <w:rPr>
          <w:b/>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8A0761" w:rsidRPr="00BC6645" w14:paraId="31375E8E" w14:textId="77777777" w:rsidTr="005E6AFA">
        <w:tc>
          <w:tcPr>
            <w:tcW w:w="3969" w:type="dxa"/>
            <w:tcBorders>
              <w:top w:val="nil"/>
              <w:left w:val="nil"/>
              <w:bottom w:val="nil"/>
              <w:right w:val="nil"/>
            </w:tcBorders>
          </w:tcPr>
          <w:p w14:paraId="1C18DF55" w14:textId="77777777" w:rsidR="008A0761" w:rsidRPr="00BC6645" w:rsidRDefault="008A0761" w:rsidP="005E6AFA">
            <w:pPr>
              <w:keepNext/>
              <w:spacing w:before="71"/>
            </w:pPr>
            <w:r w:rsidRPr="00BC6645">
              <w:rPr>
                <w:b/>
              </w:rPr>
              <w:t>Executed</w:t>
            </w:r>
            <w:r w:rsidRPr="00BC6645">
              <w:t xml:space="preserve"> by </w:t>
            </w:r>
            <w:r w:rsidRPr="00BC6645">
              <w:rPr>
                <w:b/>
              </w:rPr>
              <w:t>[</w:t>
            </w:r>
            <w:r w:rsidRPr="00A50486">
              <w:rPr>
                <w:b/>
                <w:bCs/>
                <w:highlight w:val="yellow"/>
              </w:rPr>
              <w:t>Name of company</w:t>
            </w:r>
            <w:r w:rsidRPr="00BC6645">
              <w:rPr>
                <w:b/>
              </w:rPr>
              <w:t>]</w:t>
            </w:r>
            <w:r w:rsidRPr="00BC6645">
              <w:t xml:space="preserve"> in accordance with Section 127 of the </w:t>
            </w:r>
            <w:r w:rsidRPr="00BC6645">
              <w:rPr>
                <w:i/>
              </w:rPr>
              <w:t>Corporations Act 2001</w:t>
            </w:r>
          </w:p>
        </w:tc>
        <w:tc>
          <w:tcPr>
            <w:tcW w:w="459" w:type="dxa"/>
            <w:tcBorders>
              <w:top w:val="nil"/>
              <w:left w:val="nil"/>
              <w:bottom w:val="nil"/>
              <w:right w:val="nil"/>
            </w:tcBorders>
          </w:tcPr>
          <w:p w14:paraId="013C8664" w14:textId="77777777" w:rsidR="008A0761" w:rsidRPr="00BC6645" w:rsidRDefault="008A0761" w:rsidP="005E6AFA">
            <w:pPr>
              <w:keepNext/>
              <w:spacing w:before="71"/>
            </w:pPr>
          </w:p>
        </w:tc>
        <w:tc>
          <w:tcPr>
            <w:tcW w:w="3936" w:type="dxa"/>
            <w:tcBorders>
              <w:top w:val="nil"/>
              <w:left w:val="nil"/>
              <w:bottom w:val="nil"/>
              <w:right w:val="nil"/>
            </w:tcBorders>
          </w:tcPr>
          <w:p w14:paraId="09FC5AE3" w14:textId="77777777" w:rsidR="008A0761" w:rsidRPr="00BC6645" w:rsidRDefault="008A0761" w:rsidP="005E6AFA">
            <w:pPr>
              <w:keepNext/>
              <w:spacing w:before="71"/>
            </w:pPr>
          </w:p>
        </w:tc>
      </w:tr>
      <w:tr w:rsidR="008A0761" w:rsidRPr="00BC6645" w14:paraId="3393FA7D" w14:textId="77777777" w:rsidTr="005E6AFA">
        <w:tc>
          <w:tcPr>
            <w:tcW w:w="3969" w:type="dxa"/>
            <w:tcBorders>
              <w:top w:val="nil"/>
              <w:left w:val="nil"/>
              <w:bottom w:val="nil"/>
              <w:right w:val="nil"/>
            </w:tcBorders>
          </w:tcPr>
          <w:p w14:paraId="34333362" w14:textId="77777777" w:rsidR="008A0761" w:rsidRPr="00BC6645" w:rsidRDefault="008A0761" w:rsidP="005E6AFA">
            <w:pPr>
              <w:keepNext/>
              <w:spacing w:before="71"/>
            </w:pPr>
          </w:p>
        </w:tc>
        <w:tc>
          <w:tcPr>
            <w:tcW w:w="459" w:type="dxa"/>
            <w:tcBorders>
              <w:top w:val="nil"/>
              <w:left w:val="nil"/>
              <w:bottom w:val="nil"/>
              <w:right w:val="nil"/>
            </w:tcBorders>
          </w:tcPr>
          <w:p w14:paraId="2B4704DE" w14:textId="77777777" w:rsidR="008A0761" w:rsidRPr="00BC6645" w:rsidRDefault="008A0761" w:rsidP="005E6AFA">
            <w:pPr>
              <w:keepNext/>
              <w:spacing w:before="71"/>
            </w:pPr>
          </w:p>
        </w:tc>
        <w:tc>
          <w:tcPr>
            <w:tcW w:w="3936" w:type="dxa"/>
            <w:tcBorders>
              <w:top w:val="nil"/>
              <w:left w:val="nil"/>
              <w:bottom w:val="nil"/>
              <w:right w:val="nil"/>
            </w:tcBorders>
          </w:tcPr>
          <w:p w14:paraId="5E9274B4" w14:textId="77777777" w:rsidR="008A0761" w:rsidRPr="00BC6645" w:rsidRDefault="008A0761" w:rsidP="005E6AFA">
            <w:pPr>
              <w:keepNext/>
              <w:spacing w:before="71"/>
            </w:pPr>
          </w:p>
        </w:tc>
      </w:tr>
      <w:tr w:rsidR="008A0761" w:rsidRPr="00BC6645" w14:paraId="37D54B8D"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E9F4E39" w14:textId="3BED42C5" w:rsidR="008A0761" w:rsidRPr="00BC6645" w:rsidRDefault="004924BB" w:rsidP="005E6AFA">
            <w:pPr>
              <w:keepNext/>
              <w:spacing w:before="71"/>
            </w:pPr>
            <w:r>
              <w:rPr>
                <w:noProof/>
              </w:rPr>
              <w:drawing>
                <wp:inline distT="0" distB="0" distL="0" distR="0" wp14:anchorId="182753CA" wp14:editId="08D3F814">
                  <wp:extent cx="989937" cy="370458"/>
                  <wp:effectExtent l="0" t="0" r="1270" b="0"/>
                  <wp:docPr id="1172744058" name="Picture 7"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4058" name="Picture 7" descr="A close-up of a signatur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8176" cy="373541"/>
                          </a:xfrm>
                          <a:prstGeom prst="rect">
                            <a:avLst/>
                          </a:prstGeom>
                        </pic:spPr>
                      </pic:pic>
                    </a:graphicData>
                  </a:graphic>
                </wp:inline>
              </w:drawing>
            </w:r>
          </w:p>
        </w:tc>
        <w:tc>
          <w:tcPr>
            <w:tcW w:w="459" w:type="dxa"/>
            <w:tcBorders>
              <w:top w:val="nil"/>
              <w:left w:val="nil"/>
              <w:bottom w:val="nil"/>
              <w:right w:val="single" w:sz="4" w:space="0" w:color="808080" w:themeColor="background1" w:themeShade="80"/>
            </w:tcBorders>
            <w:vAlign w:val="bottom"/>
          </w:tcPr>
          <w:p w14:paraId="7088DD89"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DA7C249" w14:textId="77777777" w:rsidR="008A0761" w:rsidRPr="00BC6645" w:rsidRDefault="008A0761" w:rsidP="005E6AFA">
            <w:pPr>
              <w:keepNext/>
              <w:spacing w:before="71"/>
            </w:pPr>
          </w:p>
        </w:tc>
      </w:tr>
      <w:tr w:rsidR="008A0761" w:rsidRPr="00BC6645" w14:paraId="24E0E546" w14:textId="77777777" w:rsidTr="005E6AFA">
        <w:trPr>
          <w:trHeight w:val="567"/>
        </w:trPr>
        <w:tc>
          <w:tcPr>
            <w:tcW w:w="3969" w:type="dxa"/>
            <w:tcBorders>
              <w:top w:val="single" w:sz="4" w:space="0" w:color="808080" w:themeColor="background1" w:themeShade="80"/>
              <w:left w:val="nil"/>
              <w:bottom w:val="nil"/>
              <w:right w:val="nil"/>
            </w:tcBorders>
          </w:tcPr>
          <w:p w14:paraId="0CC042AF" w14:textId="77777777" w:rsidR="008A0761" w:rsidRPr="00BC6645" w:rsidRDefault="008A0761" w:rsidP="005E6AFA">
            <w:pPr>
              <w:keepNext/>
              <w:spacing w:before="30"/>
              <w:rPr>
                <w:sz w:val="16"/>
                <w:szCs w:val="16"/>
              </w:rPr>
            </w:pPr>
            <w:r w:rsidRPr="00BC6645">
              <w:rPr>
                <w:sz w:val="16"/>
                <w:szCs w:val="16"/>
              </w:rPr>
              <w:t>Signature of director</w:t>
            </w:r>
          </w:p>
        </w:tc>
        <w:tc>
          <w:tcPr>
            <w:tcW w:w="459" w:type="dxa"/>
            <w:tcBorders>
              <w:top w:val="nil"/>
              <w:left w:val="nil"/>
              <w:bottom w:val="nil"/>
              <w:right w:val="nil"/>
            </w:tcBorders>
          </w:tcPr>
          <w:p w14:paraId="46CADA9D"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6F3184DC" w14:textId="77777777" w:rsidR="008A0761" w:rsidRPr="00BC6645" w:rsidRDefault="008A0761" w:rsidP="005E6AFA">
            <w:pPr>
              <w:keepNext/>
              <w:spacing w:before="71"/>
              <w:rPr>
                <w:sz w:val="16"/>
              </w:rPr>
            </w:pPr>
            <w:r w:rsidRPr="00BC6645">
              <w:rPr>
                <w:sz w:val="16"/>
              </w:rPr>
              <w:t>Signature of director/company secretary</w:t>
            </w:r>
          </w:p>
          <w:p w14:paraId="59C2E53B" w14:textId="77777777" w:rsidR="008A0761" w:rsidRPr="00BC6645" w:rsidRDefault="008A0761" w:rsidP="005E6AFA">
            <w:pPr>
              <w:keepNext/>
              <w:spacing w:before="71"/>
              <w:rPr>
                <w:sz w:val="16"/>
                <w:szCs w:val="16"/>
              </w:rPr>
            </w:pPr>
            <w:r w:rsidRPr="00BC6645">
              <w:rPr>
                <w:sz w:val="16"/>
              </w:rPr>
              <w:t>(Please delete as applicable)</w:t>
            </w:r>
          </w:p>
        </w:tc>
      </w:tr>
      <w:tr w:rsidR="008A0761" w:rsidRPr="00BC6645" w14:paraId="3BD8DA9B" w14:textId="77777777" w:rsidTr="005E6AFA">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62C863ED" w14:textId="4C3E2BBD" w:rsidR="008A0761" w:rsidRPr="00BC6645" w:rsidRDefault="004924BB" w:rsidP="005E6AFA">
            <w:pPr>
              <w:keepNext/>
              <w:spacing w:before="71"/>
            </w:pPr>
            <w:r>
              <w:t>Paul Cooper</w:t>
            </w:r>
          </w:p>
        </w:tc>
        <w:tc>
          <w:tcPr>
            <w:tcW w:w="459" w:type="dxa"/>
            <w:tcBorders>
              <w:top w:val="nil"/>
              <w:left w:val="nil"/>
              <w:bottom w:val="nil"/>
              <w:right w:val="single" w:sz="4" w:space="0" w:color="808080" w:themeColor="background1" w:themeShade="80"/>
            </w:tcBorders>
            <w:vAlign w:val="bottom"/>
          </w:tcPr>
          <w:p w14:paraId="3CAE6F76" w14:textId="77777777" w:rsidR="008A0761" w:rsidRPr="00BC6645" w:rsidRDefault="008A0761" w:rsidP="005E6AFA">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0AF6DF15" w14:textId="77777777" w:rsidR="008A0761" w:rsidRPr="00BC6645" w:rsidRDefault="008A0761" w:rsidP="005E6AFA">
            <w:pPr>
              <w:keepNext/>
              <w:spacing w:before="71"/>
            </w:pPr>
          </w:p>
        </w:tc>
      </w:tr>
      <w:tr w:rsidR="008A0761" w:rsidRPr="00BC6645" w14:paraId="513E0A5C" w14:textId="77777777" w:rsidTr="005E6AFA">
        <w:tc>
          <w:tcPr>
            <w:tcW w:w="3969" w:type="dxa"/>
            <w:tcBorders>
              <w:top w:val="single" w:sz="4" w:space="0" w:color="808080" w:themeColor="background1" w:themeShade="80"/>
              <w:left w:val="nil"/>
              <w:bottom w:val="nil"/>
              <w:right w:val="nil"/>
            </w:tcBorders>
          </w:tcPr>
          <w:p w14:paraId="09474C12" w14:textId="77777777" w:rsidR="008A0761" w:rsidRPr="00BC6645" w:rsidRDefault="008A0761" w:rsidP="005E6AFA">
            <w:pPr>
              <w:keepNext/>
              <w:spacing w:before="30"/>
              <w:rPr>
                <w:sz w:val="16"/>
                <w:szCs w:val="16"/>
              </w:rPr>
            </w:pPr>
            <w:r w:rsidRPr="00BC6645">
              <w:rPr>
                <w:sz w:val="16"/>
                <w:szCs w:val="16"/>
              </w:rPr>
              <w:t>Name of director (print)</w:t>
            </w:r>
          </w:p>
        </w:tc>
        <w:tc>
          <w:tcPr>
            <w:tcW w:w="459" w:type="dxa"/>
            <w:tcBorders>
              <w:top w:val="nil"/>
              <w:left w:val="nil"/>
              <w:bottom w:val="nil"/>
              <w:right w:val="nil"/>
            </w:tcBorders>
          </w:tcPr>
          <w:p w14:paraId="0F3E0743" w14:textId="77777777" w:rsidR="008A0761" w:rsidRPr="00BC6645" w:rsidRDefault="008A0761" w:rsidP="005E6AFA">
            <w:pPr>
              <w:keepNext/>
              <w:spacing w:before="30"/>
              <w:rPr>
                <w:sz w:val="16"/>
                <w:szCs w:val="16"/>
              </w:rPr>
            </w:pPr>
          </w:p>
        </w:tc>
        <w:tc>
          <w:tcPr>
            <w:tcW w:w="3936" w:type="dxa"/>
            <w:tcBorders>
              <w:top w:val="single" w:sz="4" w:space="0" w:color="808080" w:themeColor="background1" w:themeShade="80"/>
              <w:left w:val="nil"/>
              <w:bottom w:val="nil"/>
              <w:right w:val="nil"/>
            </w:tcBorders>
          </w:tcPr>
          <w:p w14:paraId="59A95C12" w14:textId="77777777" w:rsidR="008A0761" w:rsidRPr="00BC6645" w:rsidRDefault="008A0761" w:rsidP="005E6AFA">
            <w:pPr>
              <w:keepNext/>
              <w:spacing w:before="30"/>
              <w:rPr>
                <w:sz w:val="16"/>
                <w:szCs w:val="16"/>
              </w:rPr>
            </w:pPr>
            <w:r w:rsidRPr="00BC6645">
              <w:rPr>
                <w:sz w:val="16"/>
              </w:rPr>
              <w:t>Name of director/company secretary (print)</w:t>
            </w:r>
          </w:p>
        </w:tc>
      </w:tr>
    </w:tbl>
    <w:p w14:paraId="542053DF" w14:textId="77777777" w:rsidR="008A0761" w:rsidRPr="00BC6645" w:rsidRDefault="008A0761" w:rsidP="005E6AFA">
      <w:pPr>
        <w:spacing w:before="0"/>
        <w:rPr>
          <w:rFonts w:cs="Calibri"/>
        </w:rPr>
      </w:pPr>
    </w:p>
    <w:tbl>
      <w:tblPr>
        <w:tblStyle w:val="MEClassic"/>
        <w:tblW w:w="8364" w:type="dxa"/>
        <w:tblBorders>
          <w:bottom w:val="none" w:sz="0" w:space="0" w:color="auto"/>
          <w:insideH w:val="none" w:sz="0" w:space="0" w:color="auto"/>
          <w:insideV w:val="none" w:sz="0" w:space="0" w:color="auto"/>
        </w:tblBorders>
        <w:tblLook w:val="04A0" w:firstRow="1" w:lastRow="0" w:firstColumn="1" w:lastColumn="0" w:noHBand="0" w:noVBand="1"/>
      </w:tblPr>
      <w:tblGrid>
        <w:gridCol w:w="8364"/>
      </w:tblGrid>
      <w:tr w:rsidR="00BC0C3A" w:rsidRPr="00A95B85" w14:paraId="6EB92A1A" w14:textId="77777777" w:rsidTr="005F33C2">
        <w:trPr>
          <w:cnfStyle w:val="100000000000" w:firstRow="1" w:lastRow="0" w:firstColumn="0" w:lastColumn="0" w:oddVBand="0" w:evenVBand="0" w:oddHBand="0" w:evenHBand="0" w:firstRowFirstColumn="0" w:firstRowLastColumn="0" w:lastRowFirstColumn="0" w:lastRowLastColumn="0"/>
        </w:trPr>
        <w:tc>
          <w:tcPr>
            <w:tcW w:w="8364" w:type="dxa"/>
            <w:shd w:val="clear" w:color="auto" w:fill="auto"/>
          </w:tcPr>
          <w:p w14:paraId="6AA9FAAA" w14:textId="7BFDC5BE" w:rsidR="00BC0C3A" w:rsidRPr="00A95B85" w:rsidRDefault="00BC0C3A" w:rsidP="005F33C2">
            <w:pPr>
              <w:pStyle w:val="Notetotenderers"/>
              <w:rPr>
                <w:b/>
                <w:sz w:val="24"/>
              </w:rPr>
            </w:pPr>
            <w:bookmarkStart w:id="684" w:name="_AGSRef64658713"/>
            <w:bookmarkStart w:id="685" w:name="_Ref181528873"/>
            <w:bookmarkStart w:id="686" w:name="_Ref176176033"/>
            <w:r w:rsidRPr="00A95B85">
              <w:rPr>
                <w:b/>
              </w:rPr>
              <w:t xml:space="preserve">Execution by a </w:t>
            </w:r>
            <w:r>
              <w:rPr>
                <w:b/>
              </w:rPr>
              <w:t>sole trader</w:t>
            </w:r>
          </w:p>
          <w:p w14:paraId="16023BB4" w14:textId="39C51755" w:rsidR="00BC0C3A" w:rsidRPr="00A95B85" w:rsidRDefault="00BC0C3A" w:rsidP="005F33C2">
            <w:pPr>
              <w:pStyle w:val="Notetotenderers"/>
              <w:rPr>
                <w:b/>
              </w:rPr>
            </w:pPr>
            <w:r w:rsidRPr="00A95B85">
              <w:rPr>
                <w:b/>
              </w:rPr>
              <w:t xml:space="preserve">The following execution block should be used by a Tenderer that is a </w:t>
            </w:r>
            <w:r>
              <w:rPr>
                <w:b/>
              </w:rPr>
              <w:t>sole trader</w:t>
            </w:r>
            <w:r w:rsidRPr="00A95B85">
              <w:rPr>
                <w:b/>
              </w:rPr>
              <w:t>. For other legal entities, insert relevant execution block.</w:t>
            </w:r>
          </w:p>
        </w:tc>
      </w:tr>
    </w:tbl>
    <w:p w14:paraId="43883057" w14:textId="77777777" w:rsidR="00BC0C3A" w:rsidRDefault="00BC0C3A" w:rsidP="00BC0C3A">
      <w:pPr>
        <w:pStyle w:val="NoSpacing"/>
        <w:ind w:left="0"/>
        <w:rPr>
          <w:b/>
          <w:sz w:val="24"/>
          <w:szCs w:val="24"/>
        </w:rPr>
      </w:pPr>
    </w:p>
    <w:tbl>
      <w:tblPr>
        <w:tblStyle w:val="TableGrid"/>
        <w:tblW w:w="8364" w:type="dxa"/>
        <w:tblInd w:w="-5" w:type="dxa"/>
        <w:tblLayout w:type="fixed"/>
        <w:tblCellMar>
          <w:left w:w="0" w:type="dxa"/>
          <w:right w:w="0" w:type="dxa"/>
        </w:tblCellMar>
        <w:tblLook w:val="04A0" w:firstRow="1" w:lastRow="0" w:firstColumn="1" w:lastColumn="0" w:noHBand="0" w:noVBand="1"/>
      </w:tblPr>
      <w:tblGrid>
        <w:gridCol w:w="3969"/>
        <w:gridCol w:w="459"/>
        <w:gridCol w:w="3936"/>
      </w:tblGrid>
      <w:tr w:rsidR="00BC0C3A" w:rsidRPr="00BC6645" w14:paraId="453CFE08" w14:textId="77777777" w:rsidTr="005F33C2">
        <w:tc>
          <w:tcPr>
            <w:tcW w:w="3969" w:type="dxa"/>
            <w:tcBorders>
              <w:top w:val="nil"/>
              <w:left w:val="nil"/>
              <w:bottom w:val="nil"/>
              <w:right w:val="nil"/>
            </w:tcBorders>
          </w:tcPr>
          <w:p w14:paraId="27009FF2" w14:textId="31E5D7F2" w:rsidR="00BC0C3A" w:rsidRPr="00A50486" w:rsidRDefault="00BC0C3A" w:rsidP="005F33C2">
            <w:pPr>
              <w:keepNext/>
              <w:spacing w:before="71"/>
            </w:pPr>
            <w:r w:rsidRPr="00A50486">
              <w:rPr>
                <w:b/>
              </w:rPr>
              <w:t>Signed, sealed and delivered</w:t>
            </w:r>
            <w:r w:rsidRPr="00A50486">
              <w:t xml:space="preserve"> by </w:t>
            </w:r>
            <w:r w:rsidRPr="00A50486">
              <w:rPr>
                <w:b/>
              </w:rPr>
              <w:t>[</w:t>
            </w:r>
            <w:r w:rsidRPr="00A50486">
              <w:rPr>
                <w:b/>
                <w:bCs/>
                <w:highlight w:val="yellow"/>
              </w:rPr>
              <w:t>Name of s</w:t>
            </w:r>
            <w:r w:rsidRPr="00C21C8C">
              <w:rPr>
                <w:b/>
                <w:bCs/>
                <w:highlight w:val="yellow"/>
              </w:rPr>
              <w:t>ole trader</w:t>
            </w:r>
            <w:r w:rsidRPr="00A50486">
              <w:rPr>
                <w:b/>
              </w:rPr>
              <w:t>]</w:t>
            </w:r>
            <w:r w:rsidRPr="00A50486">
              <w:t xml:space="preserve"> in the presence of:</w:t>
            </w:r>
          </w:p>
        </w:tc>
        <w:tc>
          <w:tcPr>
            <w:tcW w:w="459" w:type="dxa"/>
            <w:tcBorders>
              <w:top w:val="nil"/>
              <w:left w:val="nil"/>
              <w:bottom w:val="nil"/>
              <w:right w:val="nil"/>
            </w:tcBorders>
          </w:tcPr>
          <w:p w14:paraId="5E04BE0F" w14:textId="77777777" w:rsidR="00BC0C3A" w:rsidRPr="00BC6645" w:rsidRDefault="00BC0C3A" w:rsidP="005F33C2">
            <w:pPr>
              <w:keepNext/>
              <w:spacing w:before="71"/>
            </w:pPr>
          </w:p>
        </w:tc>
        <w:tc>
          <w:tcPr>
            <w:tcW w:w="3936" w:type="dxa"/>
            <w:tcBorders>
              <w:top w:val="nil"/>
              <w:left w:val="nil"/>
              <w:bottom w:val="nil"/>
              <w:right w:val="nil"/>
            </w:tcBorders>
          </w:tcPr>
          <w:p w14:paraId="76FC39A9" w14:textId="77777777" w:rsidR="00BC0C3A" w:rsidRPr="00BC6645" w:rsidRDefault="00BC0C3A" w:rsidP="005F33C2">
            <w:pPr>
              <w:keepNext/>
              <w:spacing w:before="71"/>
            </w:pPr>
          </w:p>
        </w:tc>
      </w:tr>
      <w:tr w:rsidR="00BC0C3A" w:rsidRPr="00BC6645" w14:paraId="4D3FE40F" w14:textId="77777777" w:rsidTr="005F33C2">
        <w:tc>
          <w:tcPr>
            <w:tcW w:w="3969" w:type="dxa"/>
            <w:tcBorders>
              <w:top w:val="nil"/>
              <w:left w:val="nil"/>
              <w:bottom w:val="nil"/>
              <w:right w:val="nil"/>
            </w:tcBorders>
          </w:tcPr>
          <w:p w14:paraId="4FEA59A3" w14:textId="77777777" w:rsidR="00BC0C3A" w:rsidRPr="00BC6645" w:rsidRDefault="00BC0C3A" w:rsidP="005F33C2">
            <w:pPr>
              <w:keepNext/>
              <w:spacing w:before="71"/>
            </w:pPr>
          </w:p>
        </w:tc>
        <w:tc>
          <w:tcPr>
            <w:tcW w:w="459" w:type="dxa"/>
            <w:tcBorders>
              <w:top w:val="nil"/>
              <w:left w:val="nil"/>
              <w:bottom w:val="nil"/>
              <w:right w:val="nil"/>
            </w:tcBorders>
          </w:tcPr>
          <w:p w14:paraId="6C7DAF28" w14:textId="77777777" w:rsidR="00BC0C3A" w:rsidRPr="00BC6645" w:rsidRDefault="00BC0C3A" w:rsidP="005F33C2">
            <w:pPr>
              <w:keepNext/>
              <w:spacing w:before="71"/>
            </w:pPr>
          </w:p>
        </w:tc>
        <w:tc>
          <w:tcPr>
            <w:tcW w:w="3936" w:type="dxa"/>
            <w:tcBorders>
              <w:top w:val="nil"/>
              <w:left w:val="nil"/>
              <w:bottom w:val="nil"/>
              <w:right w:val="nil"/>
            </w:tcBorders>
          </w:tcPr>
          <w:p w14:paraId="2CB595C8" w14:textId="77777777" w:rsidR="00BC0C3A" w:rsidRPr="00BC6645" w:rsidRDefault="00BC0C3A" w:rsidP="005F33C2">
            <w:pPr>
              <w:keepNext/>
              <w:spacing w:before="71"/>
            </w:pPr>
          </w:p>
        </w:tc>
      </w:tr>
      <w:tr w:rsidR="00BC0C3A" w:rsidRPr="00BC6645" w14:paraId="2E74E45F" w14:textId="77777777" w:rsidTr="005F33C2">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271CFB74" w14:textId="3A6C32C2" w:rsidR="00BC0C3A" w:rsidRPr="00BC6645" w:rsidRDefault="00F62ED6" w:rsidP="005F33C2">
            <w:pPr>
              <w:keepNext/>
              <w:spacing w:before="71"/>
            </w:pPr>
            <w:r>
              <w:rPr>
                <w:noProof/>
              </w:rPr>
              <w:drawing>
                <wp:inline distT="0" distB="0" distL="0" distR="0" wp14:anchorId="63E402FB" wp14:editId="765A5596">
                  <wp:extent cx="1156335" cy="306070"/>
                  <wp:effectExtent l="0" t="0" r="5715" b="0"/>
                  <wp:docPr id="368331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31047" name="Picture 36833104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6335" cy="306070"/>
                          </a:xfrm>
                          <a:prstGeom prst="rect">
                            <a:avLst/>
                          </a:prstGeom>
                        </pic:spPr>
                      </pic:pic>
                    </a:graphicData>
                  </a:graphic>
                </wp:inline>
              </w:drawing>
            </w:r>
          </w:p>
        </w:tc>
        <w:tc>
          <w:tcPr>
            <w:tcW w:w="459" w:type="dxa"/>
            <w:tcBorders>
              <w:top w:val="nil"/>
              <w:left w:val="nil"/>
              <w:bottom w:val="nil"/>
              <w:right w:val="single" w:sz="4" w:space="0" w:color="808080" w:themeColor="background1" w:themeShade="80"/>
            </w:tcBorders>
            <w:vAlign w:val="bottom"/>
          </w:tcPr>
          <w:p w14:paraId="1DE7491D" w14:textId="77777777" w:rsidR="00BC0C3A" w:rsidRPr="00BC6645" w:rsidRDefault="00BC0C3A" w:rsidP="005F33C2">
            <w:pPr>
              <w:keepNext/>
              <w:spacing w:before="71"/>
            </w:pPr>
          </w:p>
        </w:tc>
        <w:tc>
          <w:tcPr>
            <w:tcW w:w="3936" w:type="dxa"/>
            <w:tcBorders>
              <w:top w:val="nil"/>
              <w:left w:val="single" w:sz="4" w:space="0" w:color="808080" w:themeColor="background1" w:themeShade="80"/>
              <w:bottom w:val="single" w:sz="4" w:space="0" w:color="808080" w:themeColor="background1" w:themeShade="80"/>
              <w:right w:val="nil"/>
            </w:tcBorders>
            <w:vAlign w:val="bottom"/>
          </w:tcPr>
          <w:p w14:paraId="4CECAB4F" w14:textId="77777777" w:rsidR="00BC0C3A" w:rsidRPr="00BC6645" w:rsidRDefault="00BC0C3A" w:rsidP="005F33C2">
            <w:pPr>
              <w:keepNext/>
              <w:spacing w:before="71"/>
            </w:pPr>
          </w:p>
        </w:tc>
      </w:tr>
      <w:tr w:rsidR="00BC0C3A" w:rsidRPr="00BC6645" w14:paraId="60C217C0" w14:textId="77777777" w:rsidTr="006631E4">
        <w:trPr>
          <w:trHeight w:val="567"/>
        </w:trPr>
        <w:tc>
          <w:tcPr>
            <w:tcW w:w="3969" w:type="dxa"/>
            <w:tcBorders>
              <w:top w:val="single" w:sz="4" w:space="0" w:color="808080" w:themeColor="background1" w:themeShade="80"/>
              <w:left w:val="nil"/>
              <w:bottom w:val="nil"/>
              <w:right w:val="nil"/>
            </w:tcBorders>
          </w:tcPr>
          <w:p w14:paraId="5569CEDA" w14:textId="508C3F47" w:rsidR="00BC0C3A" w:rsidRPr="00BC6645" w:rsidRDefault="00BC0C3A" w:rsidP="005F33C2">
            <w:pPr>
              <w:keepNext/>
              <w:spacing w:before="30"/>
              <w:rPr>
                <w:sz w:val="16"/>
                <w:szCs w:val="16"/>
              </w:rPr>
            </w:pPr>
            <w:r w:rsidRPr="00BC6645">
              <w:rPr>
                <w:sz w:val="16"/>
                <w:szCs w:val="16"/>
              </w:rPr>
              <w:t xml:space="preserve">Signature of </w:t>
            </w:r>
            <w:r>
              <w:rPr>
                <w:sz w:val="16"/>
                <w:szCs w:val="16"/>
              </w:rPr>
              <w:t>witness</w:t>
            </w:r>
          </w:p>
        </w:tc>
        <w:tc>
          <w:tcPr>
            <w:tcW w:w="459" w:type="dxa"/>
            <w:tcBorders>
              <w:top w:val="nil"/>
              <w:left w:val="nil"/>
              <w:bottom w:val="nil"/>
              <w:right w:val="nil"/>
            </w:tcBorders>
          </w:tcPr>
          <w:p w14:paraId="57315FD4" w14:textId="77777777" w:rsidR="00BC0C3A" w:rsidRPr="00BC6645" w:rsidRDefault="00BC0C3A" w:rsidP="005F33C2">
            <w:pPr>
              <w:keepNext/>
              <w:spacing w:before="30"/>
              <w:rPr>
                <w:sz w:val="16"/>
                <w:szCs w:val="16"/>
              </w:rPr>
            </w:pPr>
          </w:p>
        </w:tc>
        <w:tc>
          <w:tcPr>
            <w:tcW w:w="3936" w:type="dxa"/>
            <w:tcBorders>
              <w:top w:val="single" w:sz="4" w:space="0" w:color="808080" w:themeColor="background1" w:themeShade="80"/>
              <w:left w:val="nil"/>
              <w:bottom w:val="nil"/>
              <w:right w:val="nil"/>
            </w:tcBorders>
          </w:tcPr>
          <w:p w14:paraId="661C24F1" w14:textId="10EA9E9E" w:rsidR="00BC0C3A" w:rsidRPr="00BC6645" w:rsidRDefault="00BC0C3A" w:rsidP="006631E4">
            <w:pPr>
              <w:keepNext/>
              <w:spacing w:before="71"/>
              <w:rPr>
                <w:sz w:val="16"/>
                <w:szCs w:val="16"/>
              </w:rPr>
            </w:pPr>
            <w:r w:rsidRPr="00BC6645">
              <w:rPr>
                <w:sz w:val="16"/>
              </w:rPr>
              <w:t xml:space="preserve">Signature of </w:t>
            </w:r>
            <w:r w:rsidR="006631E4">
              <w:rPr>
                <w:sz w:val="16"/>
              </w:rPr>
              <w:t>sole trader</w:t>
            </w:r>
          </w:p>
        </w:tc>
      </w:tr>
      <w:tr w:rsidR="00BC0C3A" w:rsidRPr="00BC6645" w14:paraId="757FA738" w14:textId="77777777" w:rsidTr="006631E4">
        <w:trPr>
          <w:trHeight w:hRule="exact" w:val="482"/>
        </w:trPr>
        <w:tc>
          <w:tcPr>
            <w:tcW w:w="3969" w:type="dxa"/>
            <w:tcBorders>
              <w:top w:val="nil"/>
              <w:left w:val="single" w:sz="4" w:space="0" w:color="808080" w:themeColor="background1" w:themeShade="80"/>
              <w:bottom w:val="single" w:sz="4" w:space="0" w:color="808080" w:themeColor="background1" w:themeShade="80"/>
              <w:right w:val="nil"/>
            </w:tcBorders>
            <w:vAlign w:val="bottom"/>
          </w:tcPr>
          <w:p w14:paraId="111617AA" w14:textId="6C65AFA4" w:rsidR="00BC0C3A" w:rsidRPr="00BC6645" w:rsidRDefault="00F62ED6" w:rsidP="005F33C2">
            <w:pPr>
              <w:keepNext/>
              <w:spacing w:before="71"/>
            </w:pPr>
            <w:r>
              <w:t>Jacqueline Cooper</w:t>
            </w:r>
          </w:p>
        </w:tc>
        <w:tc>
          <w:tcPr>
            <w:tcW w:w="459" w:type="dxa"/>
            <w:tcBorders>
              <w:top w:val="nil"/>
              <w:left w:val="nil"/>
              <w:bottom w:val="nil"/>
              <w:right w:val="nil"/>
            </w:tcBorders>
            <w:vAlign w:val="bottom"/>
          </w:tcPr>
          <w:p w14:paraId="1796925A" w14:textId="77777777" w:rsidR="00BC0C3A" w:rsidRPr="00BC6645" w:rsidRDefault="00BC0C3A" w:rsidP="005F33C2">
            <w:pPr>
              <w:keepNext/>
              <w:spacing w:before="71"/>
            </w:pPr>
          </w:p>
        </w:tc>
        <w:tc>
          <w:tcPr>
            <w:tcW w:w="3936" w:type="dxa"/>
            <w:tcBorders>
              <w:top w:val="nil"/>
              <w:left w:val="nil"/>
              <w:bottom w:val="nil"/>
              <w:right w:val="nil"/>
            </w:tcBorders>
            <w:vAlign w:val="bottom"/>
          </w:tcPr>
          <w:p w14:paraId="06794603" w14:textId="77777777" w:rsidR="00BC0C3A" w:rsidRPr="00BC6645" w:rsidRDefault="00BC0C3A" w:rsidP="005F33C2">
            <w:pPr>
              <w:keepNext/>
              <w:spacing w:before="71"/>
            </w:pPr>
          </w:p>
        </w:tc>
      </w:tr>
      <w:tr w:rsidR="00BC0C3A" w:rsidRPr="00BC6645" w14:paraId="359AD4D9" w14:textId="77777777" w:rsidTr="006631E4">
        <w:tc>
          <w:tcPr>
            <w:tcW w:w="3969" w:type="dxa"/>
            <w:tcBorders>
              <w:top w:val="single" w:sz="4" w:space="0" w:color="808080" w:themeColor="background1" w:themeShade="80"/>
              <w:left w:val="nil"/>
              <w:bottom w:val="nil"/>
              <w:right w:val="nil"/>
            </w:tcBorders>
          </w:tcPr>
          <w:p w14:paraId="3D3F1025" w14:textId="11F9DC69" w:rsidR="00BC0C3A" w:rsidRPr="00BC6645" w:rsidRDefault="00BC0C3A" w:rsidP="005F33C2">
            <w:pPr>
              <w:keepNext/>
              <w:spacing w:before="30"/>
              <w:rPr>
                <w:sz w:val="16"/>
                <w:szCs w:val="16"/>
              </w:rPr>
            </w:pPr>
            <w:r w:rsidRPr="00BC6645">
              <w:rPr>
                <w:sz w:val="16"/>
                <w:szCs w:val="16"/>
              </w:rPr>
              <w:t xml:space="preserve">Name of </w:t>
            </w:r>
            <w:r w:rsidR="006631E4">
              <w:rPr>
                <w:sz w:val="16"/>
                <w:szCs w:val="16"/>
              </w:rPr>
              <w:t>witness</w:t>
            </w:r>
            <w:r w:rsidRPr="00BC6645">
              <w:rPr>
                <w:sz w:val="16"/>
                <w:szCs w:val="16"/>
              </w:rPr>
              <w:t xml:space="preserve"> (print)</w:t>
            </w:r>
          </w:p>
        </w:tc>
        <w:tc>
          <w:tcPr>
            <w:tcW w:w="459" w:type="dxa"/>
            <w:tcBorders>
              <w:top w:val="nil"/>
              <w:left w:val="nil"/>
              <w:bottom w:val="nil"/>
              <w:right w:val="nil"/>
            </w:tcBorders>
          </w:tcPr>
          <w:p w14:paraId="375B3E93" w14:textId="77777777" w:rsidR="00BC0C3A" w:rsidRPr="00BC6645" w:rsidRDefault="00BC0C3A" w:rsidP="005F33C2">
            <w:pPr>
              <w:keepNext/>
              <w:spacing w:before="30"/>
              <w:rPr>
                <w:sz w:val="16"/>
                <w:szCs w:val="16"/>
              </w:rPr>
            </w:pPr>
          </w:p>
        </w:tc>
        <w:tc>
          <w:tcPr>
            <w:tcW w:w="3936" w:type="dxa"/>
            <w:tcBorders>
              <w:top w:val="nil"/>
              <w:left w:val="nil"/>
              <w:bottom w:val="nil"/>
              <w:right w:val="nil"/>
            </w:tcBorders>
          </w:tcPr>
          <w:p w14:paraId="427C4CCB" w14:textId="677513C5" w:rsidR="00BC0C3A" w:rsidRPr="00BC6645" w:rsidRDefault="00BC0C3A" w:rsidP="005F33C2">
            <w:pPr>
              <w:keepNext/>
              <w:spacing w:before="30"/>
              <w:rPr>
                <w:sz w:val="16"/>
                <w:szCs w:val="16"/>
              </w:rPr>
            </w:pPr>
          </w:p>
        </w:tc>
      </w:tr>
    </w:tbl>
    <w:p w14:paraId="0236E0EE" w14:textId="7A69AFBF" w:rsidR="008A0761" w:rsidRPr="00BC6645" w:rsidRDefault="008A0761" w:rsidP="00BC0C3A">
      <w:pPr>
        <w:pStyle w:val="NoSpacing"/>
        <w:ind w:left="0"/>
        <w:rPr>
          <w:rFonts w:asciiTheme="minorHAnsi" w:hAnsiTheme="minorHAnsi" w:cstheme="minorHAnsi"/>
        </w:rPr>
      </w:pPr>
      <w:r w:rsidRPr="00BC6645">
        <w:rPr>
          <w:b/>
          <w:sz w:val="24"/>
          <w:szCs w:val="24"/>
        </w:rPr>
        <w:br w:type="page"/>
      </w:r>
    </w:p>
    <w:p w14:paraId="0E5FAC08" w14:textId="77777777" w:rsidR="008A0761" w:rsidRPr="00BC6645" w:rsidRDefault="008A0761" w:rsidP="008A0761">
      <w:pPr>
        <w:pStyle w:val="Heading1"/>
        <w:pageBreakBefore/>
        <w:rPr>
          <w:rFonts w:cs="Calibri"/>
        </w:rPr>
      </w:pPr>
      <w:bookmarkStart w:id="687" w:name="_Ref305147267"/>
      <w:bookmarkStart w:id="688" w:name="Attachment3ServiceDelivery"/>
      <w:bookmarkStart w:id="689" w:name="_Toc520216260"/>
      <w:bookmarkStart w:id="690" w:name="_Toc15580555"/>
      <w:bookmarkStart w:id="691" w:name="_Toc208933087"/>
      <w:r w:rsidRPr="00BC6645">
        <w:rPr>
          <w:rFonts w:cs="Calibri"/>
        </w:rPr>
        <w:lastRenderedPageBreak/>
        <w:t>Attachment 3: Service Delivery</w:t>
      </w:r>
      <w:bookmarkEnd w:id="684"/>
      <w:bookmarkEnd w:id="685"/>
      <w:bookmarkEnd w:id="687"/>
      <w:bookmarkEnd w:id="688"/>
      <w:bookmarkEnd w:id="689"/>
      <w:bookmarkEnd w:id="690"/>
      <w:bookmarkEnd w:id="691"/>
    </w:p>
    <w:p w14:paraId="170CB837" w14:textId="34959E14" w:rsidR="00A94F25" w:rsidRDefault="008A0761" w:rsidP="008A0761">
      <w:pPr>
        <w:pStyle w:val="PlainParagraph"/>
        <w:rPr>
          <w:rFonts w:cs="Calibri"/>
        </w:rPr>
      </w:pPr>
      <w:r w:rsidRPr="00BC6645">
        <w:rPr>
          <w:rFonts w:cs="Calibri"/>
        </w:rPr>
        <w:t>Tenderers should explain in detail</w:t>
      </w:r>
      <w:r w:rsidR="001778F1">
        <w:rPr>
          <w:rFonts w:cs="Calibri"/>
        </w:rPr>
        <w:t xml:space="preserve"> in this Attachment 3</w:t>
      </w:r>
      <w:r w:rsidRPr="00BC6645">
        <w:rPr>
          <w:rFonts w:cs="Calibri"/>
        </w:rPr>
        <w:t xml:space="preserve"> how they would provide the Services to meet the high standards required by the Agency, including the procedures and processes </w:t>
      </w:r>
      <w:r w:rsidR="001778F1">
        <w:rPr>
          <w:rFonts w:cs="Calibri"/>
        </w:rPr>
        <w:t>the Tenderer</w:t>
      </w:r>
      <w:r w:rsidRPr="00BC6645">
        <w:rPr>
          <w:rFonts w:cs="Calibri"/>
        </w:rPr>
        <w:t xml:space="preserve"> would implement to perform and manage the Services</w:t>
      </w:r>
      <w:r w:rsidR="00FF64EF" w:rsidRPr="00BC6645">
        <w:rPr>
          <w:rFonts w:cs="Calibri"/>
        </w:rPr>
        <w:t xml:space="preserve">. </w:t>
      </w:r>
      <w:r w:rsidRPr="00BC6645">
        <w:rPr>
          <w:rFonts w:cs="Calibri"/>
        </w:rPr>
        <w:t xml:space="preserve">Tenderers are also referred to the requirements set out in Item </w:t>
      </w:r>
      <w:r w:rsidRPr="00BC6645">
        <w:rPr>
          <w:rFonts w:cs="Calibri"/>
        </w:rPr>
        <w:fldChar w:fldCharType="begin"/>
      </w:r>
      <w:r w:rsidRPr="00BC6645">
        <w:rPr>
          <w:rFonts w:cs="Calibri"/>
        </w:rPr>
        <w:instrText xml:space="preserve"> REF _Ref445454598 \n \h </w:instrText>
      </w:r>
      <w:r w:rsidRPr="00BC6645">
        <w:rPr>
          <w:rFonts w:cs="Calibri"/>
        </w:rPr>
      </w:r>
      <w:r w:rsidRPr="00BC6645">
        <w:rPr>
          <w:rFonts w:cs="Calibri"/>
        </w:rPr>
        <w:fldChar w:fldCharType="separate"/>
      </w:r>
      <w:r w:rsidR="00082C2F">
        <w:rPr>
          <w:rFonts w:cs="Calibri"/>
        </w:rPr>
        <w:t>B</w:t>
      </w:r>
      <w:r w:rsidRPr="00BC6645">
        <w:rPr>
          <w:rFonts w:cs="Calibri"/>
        </w:rPr>
        <w:fldChar w:fldCharType="end"/>
      </w:r>
      <w:r w:rsidRPr="00BC6645">
        <w:rPr>
          <w:rFonts w:cs="Calibri"/>
        </w:rPr>
        <w:t xml:space="preserve"> of </w:t>
      </w:r>
      <w:r w:rsidRPr="00BC6645">
        <w:rPr>
          <w:rFonts w:cs="Calibri"/>
        </w:rPr>
        <w:fldChar w:fldCharType="begin"/>
      </w:r>
      <w:r w:rsidRPr="00BC6645">
        <w:rPr>
          <w:rFonts w:cs="Calibri"/>
        </w:rPr>
        <w:instrText xml:space="preserve"> REF _Ref427570750 \r \h </w:instrText>
      </w:r>
      <w:r w:rsidRPr="00BC6645">
        <w:rPr>
          <w:rFonts w:cs="Calibri"/>
        </w:rPr>
      </w:r>
      <w:r w:rsidRPr="00BC6645">
        <w:rPr>
          <w:rFonts w:cs="Calibri"/>
        </w:rPr>
        <w:fldChar w:fldCharType="separate"/>
      </w:r>
      <w:r w:rsidR="00082C2F">
        <w:rPr>
          <w:rFonts w:cs="Calibri"/>
        </w:rPr>
        <w:t>Schedule 1</w:t>
      </w:r>
      <w:r w:rsidRPr="00BC6645">
        <w:rPr>
          <w:rFonts w:cs="Calibri"/>
        </w:rPr>
        <w:fldChar w:fldCharType="end"/>
      </w:r>
      <w:r w:rsidRPr="00BC6645">
        <w:rPr>
          <w:rFonts w:cs="Calibri"/>
        </w:rPr>
        <w:t xml:space="preserve"> [</w:t>
      </w:r>
      <w:r w:rsidRPr="00BC6645">
        <w:rPr>
          <w:rFonts w:cs="Calibri"/>
        </w:rPr>
        <w:fldChar w:fldCharType="begin"/>
      </w:r>
      <w:r w:rsidRPr="00BC6645">
        <w:rPr>
          <w:rFonts w:cs="Calibri"/>
        </w:rPr>
        <w:instrText xml:space="preserve"> REF _Ref427570741 \h </w:instrText>
      </w:r>
      <w:r w:rsidRPr="00BC6645">
        <w:rPr>
          <w:rFonts w:cs="Calibri"/>
        </w:rPr>
      </w:r>
      <w:r w:rsidRPr="00BC6645">
        <w:rPr>
          <w:rFonts w:cs="Calibri"/>
        </w:rPr>
        <w:fldChar w:fldCharType="separate"/>
      </w:r>
      <w:r w:rsidR="00082C2F" w:rsidRPr="00684780">
        <w:t>Background and Statement of Requirements</w:t>
      </w:r>
      <w:r w:rsidRPr="00BC6645">
        <w:rPr>
          <w:rFonts w:cs="Calibri"/>
        </w:rPr>
        <w:fldChar w:fldCharType="end"/>
      </w:r>
      <w:r w:rsidRPr="00BC6645">
        <w:rPr>
          <w:rFonts w:cs="Calibri"/>
        </w:rPr>
        <w:t>].</w:t>
      </w:r>
    </w:p>
    <w:p w14:paraId="3AF7FB59" w14:textId="383E0EDD" w:rsidR="009A1CBC" w:rsidRDefault="009A1CBC" w:rsidP="009A1CBC">
      <w:pPr>
        <w:rPr>
          <w:rFonts w:eastAsia="Times New Roman" w:cs="Calibri"/>
          <w:b/>
          <w:bCs/>
          <w:lang w:eastAsia="en-AU"/>
        </w:rPr>
      </w:pPr>
      <w:r>
        <w:rPr>
          <w:rFonts w:eastAsia="Times New Roman" w:cs="Calibri"/>
          <w:b/>
          <w:bCs/>
          <w:lang w:eastAsia="en-AU"/>
        </w:rPr>
        <w:t>Tenderers should outline their</w:t>
      </w:r>
      <w:r w:rsidRPr="009A1CBC">
        <w:rPr>
          <w:rFonts w:eastAsia="Times New Roman" w:cs="Calibri"/>
          <w:b/>
          <w:bCs/>
          <w:lang w:eastAsia="en-AU"/>
        </w:rPr>
        <w:t xml:space="preserve"> approach to providing clinical input and governance for programs, including any contributions to improving user experience and clinical outcomes</w:t>
      </w:r>
      <w:r>
        <w:rPr>
          <w:rFonts w:eastAsia="Times New Roman" w:cs="Calibri"/>
          <w:b/>
          <w:bCs/>
          <w:lang w:eastAsia="en-AU"/>
        </w:rPr>
        <w:t xml:space="preserve">. </w:t>
      </w:r>
    </w:p>
    <w:p w14:paraId="68A7D76C" w14:textId="31CFDF11"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0D3F37BA" w14:textId="68E5B950" w:rsidR="001E03A7" w:rsidRDefault="000A1A12" w:rsidP="00E36869">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3360" behindDoc="0" locked="0" layoutInCell="1" allowOverlap="1" wp14:anchorId="5003212E" wp14:editId="5C4C2945">
                <wp:simplePos x="0" y="0"/>
                <wp:positionH relativeFrom="margin">
                  <wp:align>left</wp:align>
                </wp:positionH>
                <wp:positionV relativeFrom="paragraph">
                  <wp:posOffset>20955</wp:posOffset>
                </wp:positionV>
                <wp:extent cx="6134100" cy="1508760"/>
                <wp:effectExtent l="0" t="0" r="19050" b="15240"/>
                <wp:wrapNone/>
                <wp:docPr id="1198096598" name="Text Box 1"/>
                <wp:cNvGraphicFramePr/>
                <a:graphic xmlns:a="http://schemas.openxmlformats.org/drawingml/2006/main">
                  <a:graphicData uri="http://schemas.microsoft.com/office/word/2010/wordprocessingShape">
                    <wps:wsp>
                      <wps:cNvSpPr txBox="1"/>
                      <wps:spPr>
                        <a:xfrm>
                          <a:off x="0" y="0"/>
                          <a:ext cx="6134100" cy="1508760"/>
                        </a:xfrm>
                        <a:prstGeom prst="rect">
                          <a:avLst/>
                        </a:prstGeom>
                        <a:solidFill>
                          <a:schemeClr val="lt1"/>
                        </a:solidFill>
                        <a:ln w="6350">
                          <a:solidFill>
                            <a:prstClr val="black"/>
                          </a:solidFill>
                        </a:ln>
                      </wps:spPr>
                      <wps:txbx>
                        <w:txbxContent>
                          <w:p w14:paraId="1F69E416" w14:textId="688BD00C" w:rsidR="000A1A12" w:rsidRPr="000B3ACC" w:rsidRDefault="000B3ACC" w:rsidP="00D25204">
                            <w:pPr>
                              <w:pStyle w:val="ScheduleLevel3"/>
                              <w:tabs>
                                <w:tab w:val="clear" w:pos="1134"/>
                              </w:tabs>
                              <w:ind w:left="0" w:firstLine="0"/>
                              <w:rPr>
                                <w:rFonts w:ascii="Calibri" w:hAnsi="Calibri" w:cs="Calibri"/>
                                <w:sz w:val="18"/>
                                <w:szCs w:val="18"/>
                              </w:rPr>
                            </w:pPr>
                            <w:r w:rsidRPr="000B3ACC">
                              <w:rPr>
                                <w:rFonts w:ascii="Calibri" w:hAnsi="Calibri" w:cs="Calibri"/>
                                <w:sz w:val="18"/>
                                <w:szCs w:val="18"/>
                              </w:rPr>
                              <w:t xml:space="preserve">Dr. Paul Cooper’s skills and experience are most closely aligned with Digital health advocacy, change &amp; adoption: Classification – </w:t>
                            </w:r>
                            <w:r w:rsidR="00B21A8D">
                              <w:rPr>
                                <w:rFonts w:ascii="Calibri" w:hAnsi="Calibri" w:cs="Calibri"/>
                                <w:sz w:val="18"/>
                                <w:szCs w:val="18"/>
                              </w:rPr>
                              <w:t xml:space="preserve">Band </w:t>
                            </w:r>
                            <w:r w:rsidRPr="000B3ACC">
                              <w:rPr>
                                <w:rFonts w:ascii="Calibri" w:hAnsi="Calibri" w:cs="Calibri"/>
                                <w:sz w:val="18"/>
                                <w:szCs w:val="18"/>
                              </w:rPr>
                              <w:t xml:space="preserve">B. This includes Advocating and engaging with the broader clinical and consumer communities on the adoption and integration of national digital health infrastructure and other Agency products and services.  Paul has previously provided such services to the DHA as a Digital Health Adviser, and similar services to the Australasian Institute of Digital Health (AIDH) under contract for services through to the DHA (most recently in respect of </w:t>
                            </w:r>
                            <w:r w:rsidR="00176C75">
                              <w:rPr>
                                <w:rFonts w:ascii="Calibri" w:hAnsi="Calibri" w:cs="Calibri"/>
                                <w:sz w:val="18"/>
                                <w:szCs w:val="18"/>
                              </w:rPr>
                              <w:t xml:space="preserve">updating the </w:t>
                            </w:r>
                            <w:r w:rsidRPr="000B3ACC">
                              <w:rPr>
                                <w:rFonts w:ascii="Calibri" w:hAnsi="Calibri" w:cs="Calibri"/>
                                <w:sz w:val="18"/>
                                <w:szCs w:val="18"/>
                              </w:rPr>
                              <w:t xml:space="preserve">mHealth Apps Assessment Framework). Paul is a published author on the topic of governance in digital health domains, most particularly in respect of AI and contributes regularly and directly to forums on digital health </w:t>
                            </w:r>
                            <w:r>
                              <w:rPr>
                                <w:rFonts w:ascii="Calibri" w:hAnsi="Calibri" w:cs="Calibri"/>
                                <w:sz w:val="18"/>
                                <w:szCs w:val="18"/>
                              </w:rPr>
                              <w:t>g</w:t>
                            </w:r>
                            <w:r w:rsidR="00866F8A" w:rsidRPr="000B3ACC">
                              <w:rPr>
                                <w:rFonts w:ascii="Calibri" w:hAnsi="Calibri" w:cs="Calibri"/>
                                <w:sz w:val="18"/>
                                <w:szCs w:val="18"/>
                              </w:rPr>
                              <w:t>overnance (e.g. via th</w:t>
                            </w:r>
                            <w:r w:rsidR="008046B6" w:rsidRPr="000B3ACC">
                              <w:rPr>
                                <w:rFonts w:ascii="Calibri" w:hAnsi="Calibri" w:cs="Calibri"/>
                                <w:sz w:val="18"/>
                                <w:szCs w:val="18"/>
                              </w:rPr>
                              <w:t>e</w:t>
                            </w:r>
                            <w:r w:rsidR="00866F8A" w:rsidRPr="000B3ACC">
                              <w:rPr>
                                <w:rFonts w:ascii="Calibri" w:hAnsi="Calibri" w:cs="Calibri"/>
                                <w:sz w:val="18"/>
                                <w:szCs w:val="18"/>
                              </w:rPr>
                              <w:t xml:space="preserve"> AAAI</w:t>
                            </w:r>
                            <w:r w:rsidR="003F52DC">
                              <w:rPr>
                                <w:rFonts w:ascii="Calibri" w:hAnsi="Calibri" w:cs="Calibri"/>
                                <w:sz w:val="18"/>
                                <w:szCs w:val="18"/>
                              </w:rPr>
                              <w:t>H</w:t>
                            </w:r>
                            <w:r w:rsidRPr="000B3ACC">
                              <w:rPr>
                                <w:rFonts w:ascii="Calibri" w:hAnsi="Calibri" w:cs="Calibri"/>
                                <w:sz w:val="18"/>
                                <w:szCs w:val="18"/>
                              </w:rPr>
                              <w:t xml:space="preserve"> community</w:t>
                            </w:r>
                            <w:r w:rsidR="00866F8A" w:rsidRPr="000B3ACC">
                              <w:rPr>
                                <w:rFonts w:ascii="Calibri" w:hAnsi="Calibri" w:cs="Calibri"/>
                                <w:sz w:val="18"/>
                                <w:szCs w:val="18"/>
                              </w:rPr>
                              <w:t>).</w:t>
                            </w:r>
                          </w:p>
                          <w:p w14:paraId="1A2E4880" w14:textId="77777777" w:rsidR="00BB5A13" w:rsidRPr="000B3ACC" w:rsidRDefault="00BB5A13" w:rsidP="00A84E7D">
                            <w:pPr>
                              <w:pStyle w:val="ScheduleLevel3"/>
                              <w:tabs>
                                <w:tab w:val="clear" w:pos="1134"/>
                              </w:tabs>
                              <w:ind w:left="0" w:firstLine="0"/>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3212E" id="_x0000_t202" coordsize="21600,21600" o:spt="202" path="m,l,21600r21600,l21600,xe">
                <v:stroke joinstyle="miter"/>
                <v:path gradientshapeok="t" o:connecttype="rect"/>
              </v:shapetype>
              <v:shape id="Text Box 1" o:spid="_x0000_s1026" type="#_x0000_t202" style="position:absolute;margin-left:0;margin-top:1.65pt;width:483pt;height:118.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" fillcolor="white [3201]" strokeweight=".5pt">
                <v:textbox>
                  <w:txbxContent>
                    <w:p w14:paraId="1F69E416" w14:textId="688BD00C" w:rsidR="000A1A12" w:rsidRPr="000B3ACC" w:rsidRDefault="000B3ACC" w:rsidP="00D25204">
                      <w:pPr>
                        <w:pStyle w:val="ScheduleLevel3"/>
                        <w:tabs>
                          <w:tab w:val="clear" w:pos="1134"/>
                        </w:tabs>
                        <w:ind w:left="0" w:firstLine="0"/>
                        <w:rPr>
                          <w:rFonts w:ascii="Calibri" w:hAnsi="Calibri" w:cs="Calibri"/>
                          <w:sz w:val="18"/>
                          <w:szCs w:val="18"/>
                        </w:rPr>
                      </w:pPr>
                      <w:r w:rsidRPr="000B3ACC">
                        <w:rPr>
                          <w:rFonts w:ascii="Calibri" w:hAnsi="Calibri" w:cs="Calibri"/>
                          <w:sz w:val="18"/>
                          <w:szCs w:val="18"/>
                        </w:rPr>
                        <w:t xml:space="preserve">Dr. Paul Cooper’s skills and experience are most closely aligned with Digital health advocacy, change &amp; adoption: Classification – </w:t>
                      </w:r>
                      <w:r w:rsidR="00B21A8D">
                        <w:rPr>
                          <w:rFonts w:ascii="Calibri" w:hAnsi="Calibri" w:cs="Calibri"/>
                          <w:sz w:val="18"/>
                          <w:szCs w:val="18"/>
                        </w:rPr>
                        <w:t xml:space="preserve">Band </w:t>
                      </w:r>
                      <w:r w:rsidRPr="000B3ACC">
                        <w:rPr>
                          <w:rFonts w:ascii="Calibri" w:hAnsi="Calibri" w:cs="Calibri"/>
                          <w:sz w:val="18"/>
                          <w:szCs w:val="18"/>
                        </w:rPr>
                        <w:t xml:space="preserve">B. This includes Advocating and engaging with the broader clinical and consumer communities on the adoption and integration of national digital health infrastructure and other Agency products and services.  Paul has previously provided such services to the DHA as a Digital Health Adviser, and similar services to the Australasian Institute of Digital Health (AIDH) under contract for services through to the DHA (most recently in respect of </w:t>
                      </w:r>
                      <w:r w:rsidR="00176C75">
                        <w:rPr>
                          <w:rFonts w:ascii="Calibri" w:hAnsi="Calibri" w:cs="Calibri"/>
                          <w:sz w:val="18"/>
                          <w:szCs w:val="18"/>
                        </w:rPr>
                        <w:t xml:space="preserve">updating the </w:t>
                      </w:r>
                      <w:r w:rsidRPr="000B3ACC">
                        <w:rPr>
                          <w:rFonts w:ascii="Calibri" w:hAnsi="Calibri" w:cs="Calibri"/>
                          <w:sz w:val="18"/>
                          <w:szCs w:val="18"/>
                        </w:rPr>
                        <w:t xml:space="preserve">mHealth Apps Assessment Framework). Paul is a published author on the topic of governance in digital health domains, most particularly in respect of AI and contributes regularly and directly to forums on digital health </w:t>
                      </w:r>
                      <w:r>
                        <w:rPr>
                          <w:rFonts w:ascii="Calibri" w:hAnsi="Calibri" w:cs="Calibri"/>
                          <w:sz w:val="18"/>
                          <w:szCs w:val="18"/>
                        </w:rPr>
                        <w:t>g</w:t>
                      </w:r>
                      <w:r w:rsidR="00866F8A" w:rsidRPr="000B3ACC">
                        <w:rPr>
                          <w:rFonts w:ascii="Calibri" w:hAnsi="Calibri" w:cs="Calibri"/>
                          <w:sz w:val="18"/>
                          <w:szCs w:val="18"/>
                        </w:rPr>
                        <w:t>overnance (e.g. via th</w:t>
                      </w:r>
                      <w:r w:rsidR="008046B6" w:rsidRPr="000B3ACC">
                        <w:rPr>
                          <w:rFonts w:ascii="Calibri" w:hAnsi="Calibri" w:cs="Calibri"/>
                          <w:sz w:val="18"/>
                          <w:szCs w:val="18"/>
                        </w:rPr>
                        <w:t>e</w:t>
                      </w:r>
                      <w:r w:rsidR="00866F8A" w:rsidRPr="000B3ACC">
                        <w:rPr>
                          <w:rFonts w:ascii="Calibri" w:hAnsi="Calibri" w:cs="Calibri"/>
                          <w:sz w:val="18"/>
                          <w:szCs w:val="18"/>
                        </w:rPr>
                        <w:t xml:space="preserve"> AAAI</w:t>
                      </w:r>
                      <w:r w:rsidR="003F52DC">
                        <w:rPr>
                          <w:rFonts w:ascii="Calibri" w:hAnsi="Calibri" w:cs="Calibri"/>
                          <w:sz w:val="18"/>
                          <w:szCs w:val="18"/>
                        </w:rPr>
                        <w:t>H</w:t>
                      </w:r>
                      <w:r w:rsidRPr="000B3ACC">
                        <w:rPr>
                          <w:rFonts w:ascii="Calibri" w:hAnsi="Calibri" w:cs="Calibri"/>
                          <w:sz w:val="18"/>
                          <w:szCs w:val="18"/>
                        </w:rPr>
                        <w:t xml:space="preserve"> community</w:t>
                      </w:r>
                      <w:r w:rsidR="00866F8A" w:rsidRPr="000B3ACC">
                        <w:rPr>
                          <w:rFonts w:ascii="Calibri" w:hAnsi="Calibri" w:cs="Calibri"/>
                          <w:sz w:val="18"/>
                          <w:szCs w:val="18"/>
                        </w:rPr>
                        <w:t>).</w:t>
                      </w:r>
                    </w:p>
                    <w:p w14:paraId="1A2E4880" w14:textId="77777777" w:rsidR="00BB5A13" w:rsidRPr="000B3ACC" w:rsidRDefault="00BB5A13" w:rsidP="00A84E7D">
                      <w:pPr>
                        <w:pStyle w:val="ScheduleLevel3"/>
                        <w:tabs>
                          <w:tab w:val="clear" w:pos="1134"/>
                        </w:tabs>
                        <w:ind w:left="0" w:firstLine="0"/>
                        <w:rPr>
                          <w:rFonts w:ascii="Calibri" w:hAnsi="Calibri" w:cs="Calibri"/>
                          <w:sz w:val="18"/>
                          <w:szCs w:val="18"/>
                        </w:rPr>
                      </w:pPr>
                    </w:p>
                  </w:txbxContent>
                </v:textbox>
                <w10:wrap anchorx="margin"/>
              </v:shape>
            </w:pict>
          </mc:Fallback>
        </mc:AlternateContent>
      </w:r>
    </w:p>
    <w:p w14:paraId="065763AD" w14:textId="77777777" w:rsidR="001E03A7" w:rsidRDefault="001E03A7" w:rsidP="00E36869">
      <w:pPr>
        <w:pStyle w:val="ScheduleLevel3"/>
        <w:tabs>
          <w:tab w:val="clear" w:pos="1134"/>
        </w:tabs>
        <w:ind w:left="0" w:firstLine="0"/>
        <w:rPr>
          <w:rFonts w:ascii="Calibri" w:hAnsi="Calibri" w:cs="Calibri"/>
        </w:rPr>
      </w:pPr>
    </w:p>
    <w:p w14:paraId="35B0237C" w14:textId="77777777" w:rsidR="000A1A12" w:rsidRDefault="000A1A12" w:rsidP="00E36869">
      <w:pPr>
        <w:pStyle w:val="ScheduleLevel3"/>
        <w:tabs>
          <w:tab w:val="clear" w:pos="1134"/>
        </w:tabs>
        <w:ind w:left="0" w:firstLine="0"/>
        <w:rPr>
          <w:rFonts w:ascii="Calibri" w:hAnsi="Calibri" w:cs="Calibri"/>
        </w:rPr>
      </w:pPr>
    </w:p>
    <w:p w14:paraId="6F803695" w14:textId="77777777" w:rsidR="000A1A12" w:rsidRDefault="000A1A12" w:rsidP="00E36869">
      <w:pPr>
        <w:pStyle w:val="ScheduleLevel3"/>
        <w:tabs>
          <w:tab w:val="clear" w:pos="1134"/>
        </w:tabs>
        <w:ind w:left="0" w:firstLine="0"/>
        <w:rPr>
          <w:rFonts w:ascii="Calibri" w:hAnsi="Calibri" w:cs="Calibri"/>
        </w:rPr>
      </w:pPr>
    </w:p>
    <w:p w14:paraId="2E8E6B10" w14:textId="77777777" w:rsidR="000A1A12" w:rsidRDefault="000A1A12" w:rsidP="00E36869">
      <w:pPr>
        <w:pStyle w:val="ScheduleLevel3"/>
        <w:tabs>
          <w:tab w:val="clear" w:pos="1134"/>
        </w:tabs>
        <w:ind w:left="0" w:firstLine="0"/>
        <w:rPr>
          <w:rFonts w:ascii="Calibri" w:hAnsi="Calibri" w:cs="Calibri"/>
        </w:rPr>
      </w:pPr>
    </w:p>
    <w:p w14:paraId="3B399A13" w14:textId="77777777" w:rsidR="000A1A12" w:rsidRDefault="000A1A12" w:rsidP="00E36869">
      <w:pPr>
        <w:pStyle w:val="ScheduleLevel3"/>
        <w:tabs>
          <w:tab w:val="clear" w:pos="1134"/>
        </w:tabs>
        <w:ind w:left="0" w:firstLine="0"/>
        <w:rPr>
          <w:rFonts w:ascii="Calibri" w:hAnsi="Calibri" w:cs="Calibri"/>
        </w:rPr>
      </w:pPr>
    </w:p>
    <w:p w14:paraId="05C4A628" w14:textId="77A3FFFA" w:rsidR="009A1CBC" w:rsidRDefault="009A1CBC" w:rsidP="00A84E7D">
      <w:pPr>
        <w:pStyle w:val="ScheduleLevel3"/>
        <w:tabs>
          <w:tab w:val="clear" w:pos="1134"/>
        </w:tabs>
        <w:ind w:left="0" w:firstLine="0"/>
        <w:rPr>
          <w:rFonts w:ascii="Calibri" w:hAnsi="Calibri" w:cs="Calibri"/>
          <w:b/>
          <w:bCs/>
        </w:rPr>
      </w:pPr>
      <w:r>
        <w:rPr>
          <w:rFonts w:ascii="Calibri" w:hAnsi="Calibri" w:cs="Calibri"/>
          <w:b/>
          <w:bCs/>
        </w:rPr>
        <w:t>Tenderers should outline their</w:t>
      </w:r>
      <w:r w:rsidRPr="009A1CBC">
        <w:rPr>
          <w:rFonts w:ascii="Calibri" w:hAnsi="Calibri" w:cs="Calibri"/>
          <w:b/>
          <w:bCs/>
        </w:rPr>
        <w:t xml:space="preserve"> approach to digital health advocacy, change and adoption, including how </w:t>
      </w:r>
      <w:r>
        <w:rPr>
          <w:rFonts w:ascii="Calibri" w:hAnsi="Calibri" w:cs="Calibri"/>
          <w:b/>
          <w:bCs/>
        </w:rPr>
        <w:t>Tenderers</w:t>
      </w:r>
      <w:r w:rsidRPr="009A1CBC">
        <w:rPr>
          <w:rFonts w:ascii="Calibri" w:hAnsi="Calibri" w:cs="Calibri"/>
          <w:b/>
          <w:bCs/>
        </w:rPr>
        <w:t xml:space="preserve"> would represent the clinical perspective in digital health in public-facing activities.</w:t>
      </w:r>
      <w:r w:rsidRPr="009A1CBC" w:rsidDel="009A1CBC">
        <w:rPr>
          <w:rFonts w:ascii="Calibri" w:hAnsi="Calibri" w:cs="Calibri"/>
          <w:b/>
          <w:bCs/>
        </w:rPr>
        <w:t xml:space="preserve"> </w:t>
      </w:r>
    </w:p>
    <w:p w14:paraId="4B69C553" w14:textId="46EFDE0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60140BC6" w14:textId="121DC010" w:rsidR="00A84E7D" w:rsidRDefault="009A1CBC" w:rsidP="00A84E7D">
      <w:pPr>
        <w:pStyle w:val="ScheduleLevel3"/>
        <w:tabs>
          <w:tab w:val="clear" w:pos="1134"/>
        </w:tabs>
        <w:ind w:left="0" w:firstLine="0"/>
        <w:rPr>
          <w:rFonts w:ascii="Calibri" w:hAnsi="Calibri" w:cs="Calibri"/>
        </w:rPr>
      </w:pPr>
      <w:r>
        <w:rPr>
          <w:rFonts w:ascii="Calibri" w:hAnsi="Calibri" w:cs="Calibri"/>
          <w:noProof/>
        </w:rPr>
        <mc:AlternateContent>
          <mc:Choice Requires="wps">
            <w:drawing>
              <wp:anchor distT="0" distB="0" distL="114300" distR="114300" simplePos="0" relativeHeight="251665408" behindDoc="0" locked="0" layoutInCell="1" allowOverlap="1" wp14:anchorId="611E6A6A" wp14:editId="1A5DED4C">
                <wp:simplePos x="0" y="0"/>
                <wp:positionH relativeFrom="margin">
                  <wp:align>left</wp:align>
                </wp:positionH>
                <wp:positionV relativeFrom="paragraph">
                  <wp:posOffset>65498</wp:posOffset>
                </wp:positionV>
                <wp:extent cx="6134100" cy="1699260"/>
                <wp:effectExtent l="0" t="0" r="19050" b="15240"/>
                <wp:wrapNone/>
                <wp:docPr id="1098954079" name="Text Box 1"/>
                <wp:cNvGraphicFramePr/>
                <a:graphic xmlns:a="http://schemas.openxmlformats.org/drawingml/2006/main">
                  <a:graphicData uri="http://schemas.microsoft.com/office/word/2010/wordprocessingShape">
                    <wps:wsp>
                      <wps:cNvSpPr txBox="1"/>
                      <wps:spPr>
                        <a:xfrm>
                          <a:off x="0" y="0"/>
                          <a:ext cx="6134100" cy="1699260"/>
                        </a:xfrm>
                        <a:prstGeom prst="rect">
                          <a:avLst/>
                        </a:prstGeom>
                        <a:solidFill>
                          <a:schemeClr val="lt1"/>
                        </a:solidFill>
                        <a:ln w="6350">
                          <a:solidFill>
                            <a:prstClr val="black"/>
                          </a:solidFill>
                        </a:ln>
                      </wps:spPr>
                      <wps:txbx>
                        <w:txbxContent>
                          <w:p w14:paraId="16D2F378" w14:textId="6AA470C3" w:rsidR="00A84E7D" w:rsidRPr="00457F8B" w:rsidRDefault="00201769" w:rsidP="00A84E7D">
                            <w:pPr>
                              <w:pStyle w:val="ScheduleLevel3"/>
                              <w:tabs>
                                <w:tab w:val="clear" w:pos="1134"/>
                              </w:tabs>
                              <w:ind w:left="0" w:firstLine="0"/>
                              <w:rPr>
                                <w:rFonts w:ascii="Calibri" w:hAnsi="Calibri" w:cs="Calibri"/>
                                <w:sz w:val="18"/>
                                <w:szCs w:val="18"/>
                              </w:rPr>
                            </w:pPr>
                            <w:r w:rsidRPr="00457F8B">
                              <w:rPr>
                                <w:rFonts w:ascii="Calibri" w:hAnsi="Calibri" w:cs="Calibri"/>
                                <w:sz w:val="18"/>
                                <w:szCs w:val="18"/>
                              </w:rPr>
                              <w:t xml:space="preserve">Although not a clinician by training, Dr. Paul Cooper has direct experience of </w:t>
                            </w:r>
                            <w:r w:rsidR="001C172E" w:rsidRPr="00457F8B">
                              <w:rPr>
                                <w:rFonts w:ascii="Calibri" w:hAnsi="Calibri" w:cs="Calibri"/>
                                <w:sz w:val="18"/>
                                <w:szCs w:val="18"/>
                              </w:rPr>
                              <w:t xml:space="preserve">digital health advocacy and change &amp; adoption in practice, having been engaged as advisor and consultant to </w:t>
                            </w:r>
                            <w:r w:rsidR="00D651AA" w:rsidRPr="00457F8B">
                              <w:rPr>
                                <w:rFonts w:ascii="Calibri" w:hAnsi="Calibri" w:cs="Calibri"/>
                                <w:sz w:val="18"/>
                                <w:szCs w:val="18"/>
                              </w:rPr>
                              <w:t xml:space="preserve">NEHTA, ADHA, DHA, Vic Dept. Health and Deakin University. Paul was appointed as the interim Chief Digital Health Office for Victoria in 2017 and in that capacity was responsible for </w:t>
                            </w:r>
                            <w:r w:rsidR="00457F8B" w:rsidRPr="00457F8B">
                              <w:rPr>
                                <w:rFonts w:ascii="Calibri" w:hAnsi="Calibri" w:cs="Calibri"/>
                                <w:sz w:val="18"/>
                                <w:szCs w:val="18"/>
                              </w:rPr>
                              <w:t xml:space="preserve">advocating for the adoption of key digital health building blocks </w:t>
                            </w:r>
                            <w:r w:rsidR="00457F8B">
                              <w:rPr>
                                <w:rFonts w:ascii="Calibri" w:hAnsi="Calibri" w:cs="Calibri"/>
                                <w:sz w:val="18"/>
                                <w:szCs w:val="18"/>
                              </w:rPr>
                              <w:t xml:space="preserve">such as the MyHealthRecord public hospital gateways, the </w:t>
                            </w:r>
                            <w:r w:rsidR="009D322F">
                              <w:rPr>
                                <w:rFonts w:ascii="Calibri" w:hAnsi="Calibri" w:cs="Calibri"/>
                                <w:sz w:val="18"/>
                                <w:szCs w:val="18"/>
                              </w:rPr>
                              <w:t xml:space="preserve">ramp up of EMR programs within the Victorian Health system, and as strategic health </w:t>
                            </w:r>
                            <w:r w:rsidR="008724A1">
                              <w:rPr>
                                <w:rFonts w:ascii="Calibri" w:hAnsi="Calibri" w:cs="Calibri"/>
                                <w:sz w:val="18"/>
                                <w:szCs w:val="18"/>
                              </w:rPr>
                              <w:t xml:space="preserve">advisor to SA in 2015 – 2016. Paul has </w:t>
                            </w:r>
                            <w:r w:rsidR="006E421D">
                              <w:rPr>
                                <w:rFonts w:ascii="Calibri" w:hAnsi="Calibri" w:cs="Calibri"/>
                                <w:sz w:val="18"/>
                                <w:szCs w:val="18"/>
                              </w:rPr>
                              <w:t xml:space="preserve">additional </w:t>
                            </w:r>
                            <w:r w:rsidR="008724A1">
                              <w:rPr>
                                <w:rFonts w:ascii="Calibri" w:hAnsi="Calibri" w:cs="Calibri"/>
                                <w:sz w:val="18"/>
                                <w:szCs w:val="18"/>
                              </w:rPr>
                              <w:t>qualificatio</w:t>
                            </w:r>
                            <w:r w:rsidR="00D160D8">
                              <w:rPr>
                                <w:rFonts w:ascii="Calibri" w:hAnsi="Calibri" w:cs="Calibri"/>
                                <w:sz w:val="18"/>
                                <w:szCs w:val="18"/>
                              </w:rPr>
                              <w:t>n</w:t>
                            </w:r>
                            <w:r w:rsidR="006E421D">
                              <w:rPr>
                                <w:rFonts w:ascii="Calibri" w:hAnsi="Calibri" w:cs="Calibri"/>
                                <w:sz w:val="18"/>
                                <w:szCs w:val="18"/>
                              </w:rPr>
                              <w:t>s</w:t>
                            </w:r>
                            <w:r w:rsidR="008724A1">
                              <w:rPr>
                                <w:rFonts w:ascii="Calibri" w:hAnsi="Calibri" w:cs="Calibri"/>
                                <w:sz w:val="18"/>
                                <w:szCs w:val="18"/>
                              </w:rPr>
                              <w:t xml:space="preserve"> in organisational development and change and </w:t>
                            </w:r>
                            <w:r w:rsidR="00D160D8">
                              <w:rPr>
                                <w:rFonts w:ascii="Calibri" w:hAnsi="Calibri" w:cs="Calibri"/>
                                <w:sz w:val="18"/>
                                <w:szCs w:val="18"/>
                              </w:rPr>
                              <w:t>fellowship recognition is higher education that enhances his</w:t>
                            </w:r>
                            <w:r w:rsidR="008724A1">
                              <w:rPr>
                                <w:rFonts w:ascii="Calibri" w:hAnsi="Calibri" w:cs="Calibri"/>
                                <w:sz w:val="18"/>
                                <w:szCs w:val="18"/>
                              </w:rPr>
                              <w:t xml:space="preserve"> formal skillset together with his practical experience to </w:t>
                            </w:r>
                            <w:r w:rsidR="00601888">
                              <w:rPr>
                                <w:rFonts w:ascii="Calibri" w:hAnsi="Calibri" w:cs="Calibri"/>
                                <w:sz w:val="18"/>
                                <w:szCs w:val="18"/>
                              </w:rPr>
                              <w:t xml:space="preserve">the benefit of </w:t>
                            </w:r>
                            <w:r w:rsidR="008724A1">
                              <w:rPr>
                                <w:rFonts w:ascii="Calibri" w:hAnsi="Calibri" w:cs="Calibri"/>
                                <w:sz w:val="18"/>
                                <w:szCs w:val="18"/>
                              </w:rPr>
                              <w:t>his many engagements</w:t>
                            </w:r>
                            <w:r w:rsidR="002F4CAC">
                              <w:rPr>
                                <w:rFonts w:ascii="Calibri" w:hAnsi="Calibri" w:cs="Calibri"/>
                                <w:sz w:val="18"/>
                                <w:szCs w:val="18"/>
                              </w:rPr>
                              <w:t xml:space="preserve"> that use a strong human-centred design philosophy.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E6A6A" id="_x0000_s1027" type="#_x0000_t202" style="position:absolute;margin-left:0;margin-top:5.15pt;width:483pt;height:133.8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" fillcolor="white [3201]" strokeweight=".5pt">
                <v:textbox>
                  <w:txbxContent>
                    <w:p w14:paraId="16D2F378" w14:textId="6AA470C3" w:rsidR="00A84E7D" w:rsidRPr="00457F8B" w:rsidRDefault="00201769" w:rsidP="00A84E7D">
                      <w:pPr>
                        <w:pStyle w:val="ScheduleLevel3"/>
                        <w:tabs>
                          <w:tab w:val="clear" w:pos="1134"/>
                        </w:tabs>
                        <w:ind w:left="0" w:firstLine="0"/>
                        <w:rPr>
                          <w:rFonts w:ascii="Calibri" w:hAnsi="Calibri" w:cs="Calibri"/>
                          <w:sz w:val="18"/>
                          <w:szCs w:val="18"/>
                        </w:rPr>
                      </w:pPr>
                      <w:r w:rsidRPr="00457F8B">
                        <w:rPr>
                          <w:rFonts w:ascii="Calibri" w:hAnsi="Calibri" w:cs="Calibri"/>
                          <w:sz w:val="18"/>
                          <w:szCs w:val="18"/>
                        </w:rPr>
                        <w:t xml:space="preserve">Although not a clinician by training, Dr. Paul Cooper has direct experience of </w:t>
                      </w:r>
                      <w:r w:rsidR="001C172E" w:rsidRPr="00457F8B">
                        <w:rPr>
                          <w:rFonts w:ascii="Calibri" w:hAnsi="Calibri" w:cs="Calibri"/>
                          <w:sz w:val="18"/>
                          <w:szCs w:val="18"/>
                        </w:rPr>
                        <w:t xml:space="preserve">digital health advocacy and change &amp; adoption in practice, having been engaged as advisor and consultant to </w:t>
                      </w:r>
                      <w:r w:rsidR="00D651AA" w:rsidRPr="00457F8B">
                        <w:rPr>
                          <w:rFonts w:ascii="Calibri" w:hAnsi="Calibri" w:cs="Calibri"/>
                          <w:sz w:val="18"/>
                          <w:szCs w:val="18"/>
                        </w:rPr>
                        <w:t xml:space="preserve">NEHTA, ADHA, DHA, Vic Dept. Health and Deakin University. Paul was appointed as the interim Chief Digital Health Office for Victoria in 2017 and in that capacity was responsible for </w:t>
                      </w:r>
                      <w:r w:rsidR="00457F8B" w:rsidRPr="00457F8B">
                        <w:rPr>
                          <w:rFonts w:ascii="Calibri" w:hAnsi="Calibri" w:cs="Calibri"/>
                          <w:sz w:val="18"/>
                          <w:szCs w:val="18"/>
                        </w:rPr>
                        <w:t xml:space="preserve">advocating for the adoption of key digital health building blocks </w:t>
                      </w:r>
                      <w:r w:rsidR="00457F8B">
                        <w:rPr>
                          <w:rFonts w:ascii="Calibri" w:hAnsi="Calibri" w:cs="Calibri"/>
                          <w:sz w:val="18"/>
                          <w:szCs w:val="18"/>
                        </w:rPr>
                        <w:t xml:space="preserve">such as the MyHealthRecord public hospital gateways, the </w:t>
                      </w:r>
                      <w:r w:rsidR="009D322F">
                        <w:rPr>
                          <w:rFonts w:ascii="Calibri" w:hAnsi="Calibri" w:cs="Calibri"/>
                          <w:sz w:val="18"/>
                          <w:szCs w:val="18"/>
                        </w:rPr>
                        <w:t xml:space="preserve">ramp up of EMR programs within the Victorian Health system, and as strategic health </w:t>
                      </w:r>
                      <w:r w:rsidR="008724A1">
                        <w:rPr>
                          <w:rFonts w:ascii="Calibri" w:hAnsi="Calibri" w:cs="Calibri"/>
                          <w:sz w:val="18"/>
                          <w:szCs w:val="18"/>
                        </w:rPr>
                        <w:t xml:space="preserve">advisor to SA in 2015 – 2016. Paul has </w:t>
                      </w:r>
                      <w:r w:rsidR="006E421D">
                        <w:rPr>
                          <w:rFonts w:ascii="Calibri" w:hAnsi="Calibri" w:cs="Calibri"/>
                          <w:sz w:val="18"/>
                          <w:szCs w:val="18"/>
                        </w:rPr>
                        <w:t xml:space="preserve">additional </w:t>
                      </w:r>
                      <w:r w:rsidR="008724A1">
                        <w:rPr>
                          <w:rFonts w:ascii="Calibri" w:hAnsi="Calibri" w:cs="Calibri"/>
                          <w:sz w:val="18"/>
                          <w:szCs w:val="18"/>
                        </w:rPr>
                        <w:t>qualificatio</w:t>
                      </w:r>
                      <w:r w:rsidR="00D160D8">
                        <w:rPr>
                          <w:rFonts w:ascii="Calibri" w:hAnsi="Calibri" w:cs="Calibri"/>
                          <w:sz w:val="18"/>
                          <w:szCs w:val="18"/>
                        </w:rPr>
                        <w:t>n</w:t>
                      </w:r>
                      <w:r w:rsidR="006E421D">
                        <w:rPr>
                          <w:rFonts w:ascii="Calibri" w:hAnsi="Calibri" w:cs="Calibri"/>
                          <w:sz w:val="18"/>
                          <w:szCs w:val="18"/>
                        </w:rPr>
                        <w:t>s</w:t>
                      </w:r>
                      <w:r w:rsidR="008724A1">
                        <w:rPr>
                          <w:rFonts w:ascii="Calibri" w:hAnsi="Calibri" w:cs="Calibri"/>
                          <w:sz w:val="18"/>
                          <w:szCs w:val="18"/>
                        </w:rPr>
                        <w:t xml:space="preserve"> in organisational development and change and </w:t>
                      </w:r>
                      <w:r w:rsidR="00D160D8">
                        <w:rPr>
                          <w:rFonts w:ascii="Calibri" w:hAnsi="Calibri" w:cs="Calibri"/>
                          <w:sz w:val="18"/>
                          <w:szCs w:val="18"/>
                        </w:rPr>
                        <w:t>fellowship recognition is higher education that enhances his</w:t>
                      </w:r>
                      <w:r w:rsidR="008724A1">
                        <w:rPr>
                          <w:rFonts w:ascii="Calibri" w:hAnsi="Calibri" w:cs="Calibri"/>
                          <w:sz w:val="18"/>
                          <w:szCs w:val="18"/>
                        </w:rPr>
                        <w:t xml:space="preserve"> formal skillset together with his practical experience to </w:t>
                      </w:r>
                      <w:r w:rsidR="00601888">
                        <w:rPr>
                          <w:rFonts w:ascii="Calibri" w:hAnsi="Calibri" w:cs="Calibri"/>
                          <w:sz w:val="18"/>
                          <w:szCs w:val="18"/>
                        </w:rPr>
                        <w:t xml:space="preserve">the benefit of </w:t>
                      </w:r>
                      <w:r w:rsidR="008724A1">
                        <w:rPr>
                          <w:rFonts w:ascii="Calibri" w:hAnsi="Calibri" w:cs="Calibri"/>
                          <w:sz w:val="18"/>
                          <w:szCs w:val="18"/>
                        </w:rPr>
                        <w:t>his many engagements</w:t>
                      </w:r>
                      <w:r w:rsidR="002F4CAC">
                        <w:rPr>
                          <w:rFonts w:ascii="Calibri" w:hAnsi="Calibri" w:cs="Calibri"/>
                          <w:sz w:val="18"/>
                          <w:szCs w:val="18"/>
                        </w:rPr>
                        <w:t xml:space="preserve"> that use a strong human-centred design philosophy.</w:t>
                      </w:r>
                    </w:p>
                  </w:txbxContent>
                </v:textbox>
                <w10:wrap anchorx="margin"/>
              </v:shape>
            </w:pict>
          </mc:Fallback>
        </mc:AlternateContent>
      </w:r>
    </w:p>
    <w:p w14:paraId="701C1B18" w14:textId="77777777" w:rsidR="005E7393" w:rsidRPr="00597FDC" w:rsidRDefault="005E7393" w:rsidP="00A84E7D">
      <w:pPr>
        <w:pStyle w:val="ScheduleLevel3"/>
        <w:tabs>
          <w:tab w:val="clear" w:pos="1134"/>
        </w:tabs>
        <w:ind w:left="0" w:firstLine="0"/>
        <w:rPr>
          <w:rFonts w:ascii="Calibri" w:hAnsi="Calibri" w:cs="Calibri"/>
        </w:rPr>
      </w:pPr>
    </w:p>
    <w:p w14:paraId="24D1EAF4" w14:textId="147E31E3" w:rsidR="00A94F25" w:rsidRPr="003462AA" w:rsidRDefault="00A94F25" w:rsidP="00A84E7D">
      <w:pPr>
        <w:pStyle w:val="ScheduleLevel3"/>
        <w:tabs>
          <w:tab w:val="clear" w:pos="1134"/>
        </w:tabs>
        <w:ind w:left="0" w:firstLine="0"/>
        <w:rPr>
          <w:rFonts w:ascii="Calibri" w:hAnsi="Calibri" w:cs="Calibri"/>
        </w:rPr>
      </w:pPr>
      <w:r w:rsidRPr="00D57D54">
        <w:rPr>
          <w:rFonts w:ascii="Calibri" w:hAnsi="Calibri" w:cs="Calibri"/>
          <w:b/>
          <w:bCs/>
        </w:rPr>
        <w:t>Advocacy and engagement</w:t>
      </w:r>
      <w:r w:rsidRPr="002271A2">
        <w:rPr>
          <w:rFonts w:ascii="Calibri" w:hAnsi="Calibri" w:cs="Calibri"/>
        </w:rPr>
        <w:t>: advocating and engaging with the broader clinical and consumer communities on the establishment and adoption of a national digital health infrastructure and representing the Agency in this regard; including via conferences and media appearances.</w:t>
      </w:r>
    </w:p>
    <w:p w14:paraId="242F618B" w14:textId="3A327206" w:rsidR="00A94F25" w:rsidRDefault="00A94F25" w:rsidP="00A84E7D">
      <w:pPr>
        <w:pStyle w:val="ScheduleLevel3"/>
        <w:tabs>
          <w:tab w:val="clear" w:pos="1134"/>
        </w:tabs>
        <w:ind w:left="0" w:firstLine="0"/>
        <w:rPr>
          <w:rFonts w:ascii="Calibri" w:hAnsi="Calibri" w:cs="Calibri"/>
        </w:rPr>
      </w:pPr>
      <w:r w:rsidRPr="00D57D54">
        <w:rPr>
          <w:rFonts w:ascii="Calibri" w:hAnsi="Calibri" w:cs="Calibri"/>
          <w:b/>
          <w:bCs/>
        </w:rPr>
        <w:t>Information and education</w:t>
      </w:r>
      <w:r w:rsidRPr="002271A2">
        <w:rPr>
          <w:rFonts w:ascii="Calibri" w:hAnsi="Calibri" w:cs="Calibri"/>
        </w:rPr>
        <w:t>: participating in the development and presentation of</w:t>
      </w:r>
      <w:r>
        <w:rPr>
          <w:rFonts w:ascii="Calibri" w:hAnsi="Calibri" w:cs="Calibri"/>
        </w:rPr>
        <w:t xml:space="preserve"> </w:t>
      </w:r>
      <w:r w:rsidRPr="002271A2">
        <w:rPr>
          <w:rFonts w:ascii="Calibri" w:hAnsi="Calibri" w:cs="Calibri"/>
        </w:rPr>
        <w:t>clinical messages and education and adoption activities and materials.</w:t>
      </w:r>
    </w:p>
    <w:p w14:paraId="7B6EF5AE" w14:textId="7FD6CE2D" w:rsidR="00A84E7D" w:rsidRDefault="00A84E7D" w:rsidP="00A84E7D">
      <w:pPr>
        <w:pStyle w:val="ScheduleLevel3"/>
        <w:tabs>
          <w:tab w:val="clear" w:pos="1134"/>
        </w:tabs>
        <w:ind w:left="0" w:firstLine="0"/>
        <w:rPr>
          <w:rFonts w:ascii="Calibri" w:hAnsi="Calibri" w:cs="Calibri"/>
        </w:rPr>
      </w:pPr>
    </w:p>
    <w:p w14:paraId="7FA55134" w14:textId="453EC840" w:rsidR="001A77FD" w:rsidRDefault="009A1CBC" w:rsidP="001A77FD">
      <w:pPr>
        <w:pStyle w:val="ScheduleLevel3"/>
        <w:tabs>
          <w:tab w:val="clear" w:pos="1134"/>
        </w:tabs>
        <w:ind w:left="0" w:firstLine="0"/>
        <w:rPr>
          <w:rFonts w:ascii="Calibri" w:hAnsi="Calibri" w:cs="Calibri"/>
        </w:rPr>
      </w:pPr>
      <w:r w:rsidRPr="009A1CBC">
        <w:rPr>
          <w:rFonts w:ascii="Calibri" w:hAnsi="Calibri" w:cs="Calibri"/>
          <w:b/>
          <w:bCs/>
        </w:rPr>
        <w:t>Tenderers should outline their approach to clinical leadership, including any contributions to continuous improvement of clinical governance across the Agency, and fostering collaboration across multidisciplinary teams.</w:t>
      </w:r>
    </w:p>
    <w:p w14:paraId="30060F75" w14:textId="57636A82" w:rsidR="009A1CBC" w:rsidRPr="009A1CBC" w:rsidRDefault="009A1CBC" w:rsidP="009A1CBC">
      <w:pPr>
        <w:rPr>
          <w:rFonts w:eastAsia="Times New Roman" w:cs="Calibri"/>
          <w:b/>
          <w:bCs/>
          <w:lang w:eastAsia="en-AU"/>
        </w:rPr>
      </w:pPr>
      <w:r>
        <w:rPr>
          <w:rFonts w:eastAsia="Times New Roman" w:cs="Calibri"/>
          <w:b/>
          <w:bCs/>
          <w:lang w:eastAsia="en-AU"/>
        </w:rPr>
        <w:t>Indicative word limit: 500 words</w:t>
      </w:r>
    </w:p>
    <w:p w14:paraId="27766340" w14:textId="4E0A186E" w:rsidR="001778F1" w:rsidRDefault="001778F1" w:rsidP="001A77FD">
      <w:pPr>
        <w:pStyle w:val="ScheduleLevel3"/>
        <w:tabs>
          <w:tab w:val="clear" w:pos="1134"/>
        </w:tabs>
        <w:ind w:left="0" w:firstLine="0"/>
        <w:rPr>
          <w:rFonts w:ascii="Calibri" w:hAnsi="Calibri" w:cs="Calibri"/>
          <w:b/>
          <w:bCs/>
        </w:rPr>
      </w:pPr>
      <w:r>
        <w:rPr>
          <w:rFonts w:cs="Calibri"/>
          <w:noProof/>
        </w:rPr>
        <mc:AlternateContent>
          <mc:Choice Requires="wps">
            <w:drawing>
              <wp:anchor distT="0" distB="0" distL="114300" distR="114300" simplePos="0" relativeHeight="251677696" behindDoc="0" locked="0" layoutInCell="1" allowOverlap="1" wp14:anchorId="085C6FF9" wp14:editId="3E72D570">
                <wp:simplePos x="0" y="0"/>
                <wp:positionH relativeFrom="margin">
                  <wp:align>left</wp:align>
                </wp:positionH>
                <wp:positionV relativeFrom="paragraph">
                  <wp:posOffset>99664</wp:posOffset>
                </wp:positionV>
                <wp:extent cx="6134100" cy="1446551"/>
                <wp:effectExtent l="0" t="0" r="19050" b="20320"/>
                <wp:wrapNone/>
                <wp:docPr id="969018065" name="Text Box 1"/>
                <wp:cNvGraphicFramePr/>
                <a:graphic xmlns:a="http://schemas.openxmlformats.org/drawingml/2006/main">
                  <a:graphicData uri="http://schemas.microsoft.com/office/word/2010/wordprocessingShape">
                    <wps:wsp>
                      <wps:cNvSpPr txBox="1"/>
                      <wps:spPr>
                        <a:xfrm>
                          <a:off x="0" y="0"/>
                          <a:ext cx="6134100" cy="1446551"/>
                        </a:xfrm>
                        <a:prstGeom prst="rect">
                          <a:avLst/>
                        </a:prstGeom>
                        <a:solidFill>
                          <a:schemeClr val="lt1"/>
                        </a:solidFill>
                        <a:ln w="6350">
                          <a:solidFill>
                            <a:prstClr val="black"/>
                          </a:solidFill>
                        </a:ln>
                      </wps:spPr>
                      <wps:txbx>
                        <w:txbxContent>
                          <w:p w14:paraId="48A7A2EC" w14:textId="38572700" w:rsidR="001A77FD" w:rsidRPr="008F2676" w:rsidRDefault="00CC5AA7" w:rsidP="001A77FD">
                            <w:pPr>
                              <w:pStyle w:val="ScheduleLevel3"/>
                              <w:tabs>
                                <w:tab w:val="clear" w:pos="1134"/>
                              </w:tabs>
                              <w:ind w:left="0" w:firstLine="0"/>
                              <w:rPr>
                                <w:rFonts w:ascii="Calibri" w:hAnsi="Calibri" w:cs="Calibri"/>
                                <w:sz w:val="18"/>
                                <w:szCs w:val="18"/>
                              </w:rPr>
                            </w:pPr>
                            <w:r w:rsidRPr="008F2676">
                              <w:rPr>
                                <w:rFonts w:ascii="Calibri" w:hAnsi="Calibri" w:cs="Calibri"/>
                                <w:sz w:val="18"/>
                                <w:szCs w:val="18"/>
                              </w:rPr>
                              <w:t xml:space="preserve">Paul’s experience in clinical leadership is indirect as he is not a clinician. However, he has held positions of leadership in digital health such as Interim Chief Digital Health Office (Vic. Dept. Health 2017) and </w:t>
                            </w:r>
                            <w:r w:rsidR="00AD395E" w:rsidRPr="008F2676">
                              <w:rPr>
                                <w:rFonts w:ascii="Calibri" w:hAnsi="Calibri" w:cs="Calibri"/>
                                <w:sz w:val="18"/>
                                <w:szCs w:val="18"/>
                              </w:rPr>
                              <w:t>as consultant and adviser to the clinical advisory committees of NEHTA and subsequent ADHA</w:t>
                            </w:r>
                            <w:r w:rsidR="008F2676">
                              <w:rPr>
                                <w:rFonts w:ascii="Calibri" w:hAnsi="Calibri" w:cs="Calibri"/>
                                <w:sz w:val="18"/>
                                <w:szCs w:val="18"/>
                              </w:rPr>
                              <w:t xml:space="preserve"> (the latter via previous DHA </w:t>
                            </w:r>
                            <w:r w:rsidR="000D6E55">
                              <w:rPr>
                                <w:rFonts w:ascii="Calibri" w:hAnsi="Calibri" w:cs="Calibri"/>
                                <w:sz w:val="18"/>
                                <w:szCs w:val="18"/>
                              </w:rPr>
                              <w:t xml:space="preserve">advisory appointment). Paul has extensive experience in fostering collaboration across jurisdictions </w:t>
                            </w:r>
                            <w:r w:rsidR="00BB4302">
                              <w:rPr>
                                <w:rFonts w:ascii="Calibri" w:hAnsi="Calibri" w:cs="Calibri"/>
                                <w:sz w:val="18"/>
                                <w:szCs w:val="18"/>
                              </w:rPr>
                              <w:t xml:space="preserve">when he was responsible for the rapid introduction of the initial NASH service for the MyHealthRecord. </w:t>
                            </w:r>
                            <w:r w:rsidR="00621290">
                              <w:rPr>
                                <w:rFonts w:ascii="Calibri" w:hAnsi="Calibri" w:cs="Calibri"/>
                                <w:sz w:val="18"/>
                                <w:szCs w:val="18"/>
                              </w:rPr>
                              <w:t>As a further example, d</w:t>
                            </w:r>
                            <w:r w:rsidR="00BB4302">
                              <w:rPr>
                                <w:rFonts w:ascii="Calibri" w:hAnsi="Calibri" w:cs="Calibri"/>
                                <w:sz w:val="18"/>
                                <w:szCs w:val="18"/>
                              </w:rPr>
                              <w:t>uring his work for Vic. Dept</w:t>
                            </w:r>
                            <w:r w:rsidR="00621290">
                              <w:rPr>
                                <w:rFonts w:ascii="Calibri" w:hAnsi="Calibri" w:cs="Calibri"/>
                                <w:sz w:val="18"/>
                                <w:szCs w:val="18"/>
                              </w:rPr>
                              <w:t>.</w:t>
                            </w:r>
                            <w:r w:rsidR="00BB4302">
                              <w:rPr>
                                <w:rFonts w:ascii="Calibri" w:hAnsi="Calibri" w:cs="Calibri"/>
                                <w:sz w:val="18"/>
                                <w:szCs w:val="18"/>
                              </w:rPr>
                              <w:t xml:space="preserve"> Health</w:t>
                            </w:r>
                            <w:r w:rsidR="00621290">
                              <w:rPr>
                                <w:rFonts w:ascii="Calibri" w:hAnsi="Calibri" w:cs="Calibri"/>
                                <w:sz w:val="18"/>
                                <w:szCs w:val="18"/>
                              </w:rPr>
                              <w:t xml:space="preserve"> (2017)</w:t>
                            </w:r>
                            <w:r w:rsidR="00BB4302">
                              <w:rPr>
                                <w:rFonts w:ascii="Calibri" w:hAnsi="Calibri" w:cs="Calibri"/>
                                <w:sz w:val="18"/>
                                <w:szCs w:val="18"/>
                              </w:rPr>
                              <w:t>, Paul chaired and facilitated many working groups on digital health that encompassed the 84 public health services in Victoria.</w:t>
                            </w:r>
                            <w:r w:rsidR="00FF1806">
                              <w:rPr>
                                <w:rFonts w:ascii="Calibri" w:hAnsi="Calibri" w:cs="Calibri"/>
                                <w:sz w:val="18"/>
                                <w:szCs w:val="18"/>
                              </w:rPr>
                              <w:t xml:space="preserve"> Paul is also a pioneering published author on the topic of AI governance in healthcare.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5C6FF9" id="_x0000_s1028" type="#_x0000_t202" style="position:absolute;margin-left:0;margin-top:7.85pt;width:483pt;height:113.9pt;z-index:2516776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" fillcolor="white [3201]" strokeweight=".5pt">
                <v:textbox>
                  <w:txbxContent>
                    <w:p w14:paraId="48A7A2EC" w14:textId="38572700" w:rsidR="001A77FD" w:rsidRPr="008F2676" w:rsidRDefault="00CC5AA7" w:rsidP="001A77FD">
                      <w:pPr>
                        <w:pStyle w:val="ScheduleLevel3"/>
                        <w:tabs>
                          <w:tab w:val="clear" w:pos="1134"/>
                        </w:tabs>
                        <w:ind w:left="0" w:firstLine="0"/>
                        <w:rPr>
                          <w:rFonts w:ascii="Calibri" w:hAnsi="Calibri" w:cs="Calibri"/>
                          <w:sz w:val="18"/>
                          <w:szCs w:val="18"/>
                        </w:rPr>
                      </w:pPr>
                      <w:r w:rsidRPr="008F2676">
                        <w:rPr>
                          <w:rFonts w:ascii="Calibri" w:hAnsi="Calibri" w:cs="Calibri"/>
                          <w:sz w:val="18"/>
                          <w:szCs w:val="18"/>
                        </w:rPr>
                        <w:t xml:space="preserve">Paul’s experience in clinical leadership is indirect as he is not a clinician. However, he has held positions of leadership in digital health such as Interim Chief Digital Health Office (Vic. Dept. Health 2017) and </w:t>
                      </w:r>
                      <w:r w:rsidR="00AD395E" w:rsidRPr="008F2676">
                        <w:rPr>
                          <w:rFonts w:ascii="Calibri" w:hAnsi="Calibri" w:cs="Calibri"/>
                          <w:sz w:val="18"/>
                          <w:szCs w:val="18"/>
                        </w:rPr>
                        <w:t>as consultant and adviser to the clinical advisory committees of NEHTA and subsequent ADHA</w:t>
                      </w:r>
                      <w:r w:rsidR="008F2676">
                        <w:rPr>
                          <w:rFonts w:ascii="Calibri" w:hAnsi="Calibri" w:cs="Calibri"/>
                          <w:sz w:val="18"/>
                          <w:szCs w:val="18"/>
                        </w:rPr>
                        <w:t xml:space="preserve"> (the latter via previous DHA </w:t>
                      </w:r>
                      <w:r w:rsidR="000D6E55">
                        <w:rPr>
                          <w:rFonts w:ascii="Calibri" w:hAnsi="Calibri" w:cs="Calibri"/>
                          <w:sz w:val="18"/>
                          <w:szCs w:val="18"/>
                        </w:rPr>
                        <w:t xml:space="preserve">advisory appointment). Paul has extensive experience in fostering collaboration across jurisdictions </w:t>
                      </w:r>
                      <w:r w:rsidR="00BB4302">
                        <w:rPr>
                          <w:rFonts w:ascii="Calibri" w:hAnsi="Calibri" w:cs="Calibri"/>
                          <w:sz w:val="18"/>
                          <w:szCs w:val="18"/>
                        </w:rPr>
                        <w:t xml:space="preserve">when he was responsible for the rapid introduction of the initial NASH service for the MyHealthRecord. </w:t>
                      </w:r>
                      <w:r w:rsidR="00621290">
                        <w:rPr>
                          <w:rFonts w:ascii="Calibri" w:hAnsi="Calibri" w:cs="Calibri"/>
                          <w:sz w:val="18"/>
                          <w:szCs w:val="18"/>
                        </w:rPr>
                        <w:t>As a further example, d</w:t>
                      </w:r>
                      <w:r w:rsidR="00BB4302">
                        <w:rPr>
                          <w:rFonts w:ascii="Calibri" w:hAnsi="Calibri" w:cs="Calibri"/>
                          <w:sz w:val="18"/>
                          <w:szCs w:val="18"/>
                        </w:rPr>
                        <w:t>uring his work for Vic. Dept</w:t>
                      </w:r>
                      <w:r w:rsidR="00621290">
                        <w:rPr>
                          <w:rFonts w:ascii="Calibri" w:hAnsi="Calibri" w:cs="Calibri"/>
                          <w:sz w:val="18"/>
                          <w:szCs w:val="18"/>
                        </w:rPr>
                        <w:t>.</w:t>
                      </w:r>
                      <w:r w:rsidR="00BB4302">
                        <w:rPr>
                          <w:rFonts w:ascii="Calibri" w:hAnsi="Calibri" w:cs="Calibri"/>
                          <w:sz w:val="18"/>
                          <w:szCs w:val="18"/>
                        </w:rPr>
                        <w:t xml:space="preserve"> Health</w:t>
                      </w:r>
                      <w:r w:rsidR="00621290">
                        <w:rPr>
                          <w:rFonts w:ascii="Calibri" w:hAnsi="Calibri" w:cs="Calibri"/>
                          <w:sz w:val="18"/>
                          <w:szCs w:val="18"/>
                        </w:rPr>
                        <w:t xml:space="preserve"> (2017)</w:t>
                      </w:r>
                      <w:r w:rsidR="00BB4302">
                        <w:rPr>
                          <w:rFonts w:ascii="Calibri" w:hAnsi="Calibri" w:cs="Calibri"/>
                          <w:sz w:val="18"/>
                          <w:szCs w:val="18"/>
                        </w:rPr>
                        <w:t>, Paul chaired and facilitated many working groups on digital health that encompassed the 84 public health services in Victoria.</w:t>
                      </w:r>
                      <w:r w:rsidR="00FF1806">
                        <w:rPr>
                          <w:rFonts w:ascii="Calibri" w:hAnsi="Calibri" w:cs="Calibri"/>
                          <w:sz w:val="18"/>
                          <w:szCs w:val="18"/>
                        </w:rPr>
                        <w:t xml:space="preserve"> Paul is also a pioneering published author on the topic of AI governance in healthcare.</w:t>
                      </w:r>
                    </w:p>
                  </w:txbxContent>
                </v:textbox>
                <w10:wrap anchorx="margin"/>
              </v:shape>
            </w:pict>
          </mc:Fallback>
        </mc:AlternateContent>
      </w:r>
    </w:p>
    <w:p w14:paraId="0308DCD8" w14:textId="50BA4403" w:rsidR="00A84E7D" w:rsidRPr="00C84ACA" w:rsidRDefault="00A84E7D" w:rsidP="00A84E7D">
      <w:pPr>
        <w:pStyle w:val="ScheduleLevel3"/>
        <w:tabs>
          <w:tab w:val="clear" w:pos="1134"/>
        </w:tabs>
        <w:ind w:left="0" w:firstLine="0"/>
        <w:rPr>
          <w:rFonts w:ascii="Calibri" w:hAnsi="Calibri" w:cs="Calibri"/>
          <w:b/>
          <w:bCs/>
        </w:rPr>
      </w:pPr>
    </w:p>
    <w:p w14:paraId="70997F77" w14:textId="18C2B3BD" w:rsidR="00C84ACA" w:rsidRDefault="00C84ACA" w:rsidP="00A84E7D">
      <w:pPr>
        <w:pStyle w:val="ScheduleLevel3"/>
        <w:tabs>
          <w:tab w:val="clear" w:pos="1134"/>
        </w:tabs>
        <w:ind w:left="0" w:firstLine="0"/>
        <w:rPr>
          <w:rFonts w:ascii="Calibri" w:hAnsi="Calibri" w:cs="Calibri"/>
          <w:b/>
          <w:bCs/>
        </w:rPr>
      </w:pPr>
    </w:p>
    <w:p w14:paraId="4F16BD57" w14:textId="6B30A516" w:rsidR="008A0761" w:rsidRPr="00BC6645" w:rsidRDefault="008A0761" w:rsidP="008A0761">
      <w:pPr>
        <w:pStyle w:val="Heading1"/>
        <w:pageBreakBefore/>
        <w:rPr>
          <w:rFonts w:cs="Calibri"/>
        </w:rPr>
      </w:pPr>
      <w:bookmarkStart w:id="692" w:name="_Ref181069066"/>
      <w:bookmarkStart w:id="693" w:name="_AGSRef69448530"/>
      <w:bookmarkStart w:id="694" w:name="Attachment4TenderersExperience"/>
      <w:bookmarkStart w:id="695" w:name="_Toc520216261"/>
      <w:bookmarkStart w:id="696" w:name="_Toc15580556"/>
      <w:bookmarkStart w:id="697" w:name="_Toc208933088"/>
      <w:r w:rsidRPr="00BC6645">
        <w:rPr>
          <w:rFonts w:cs="Calibri"/>
        </w:rPr>
        <w:lastRenderedPageBreak/>
        <w:t>Attachment 4: Tenderer’s</w:t>
      </w:r>
      <w:r w:rsidR="008B616F">
        <w:rPr>
          <w:rFonts w:cs="Calibri"/>
        </w:rPr>
        <w:t xml:space="preserve"> Qualification and</w:t>
      </w:r>
      <w:r w:rsidRPr="00BC6645">
        <w:rPr>
          <w:rFonts w:cs="Calibri"/>
        </w:rPr>
        <w:t xml:space="preserve"> Experience</w:t>
      </w:r>
      <w:bookmarkEnd w:id="692"/>
      <w:bookmarkEnd w:id="693"/>
      <w:bookmarkEnd w:id="694"/>
      <w:bookmarkEnd w:id="695"/>
      <w:bookmarkEnd w:id="696"/>
      <w:bookmarkEnd w:id="697"/>
    </w:p>
    <w:p w14:paraId="228321CB" w14:textId="7BF4407B" w:rsidR="00190B52" w:rsidRDefault="00190B52" w:rsidP="00603AEB">
      <w:pPr>
        <w:pStyle w:val="PlainParagraph"/>
      </w:pPr>
      <w:r>
        <w:rPr>
          <w:b/>
          <w:bCs/>
        </w:rPr>
        <w:t xml:space="preserve">Note: </w:t>
      </w:r>
      <w:r w:rsidR="00DF6F8C">
        <w:t>In responding to this Attachment 4, Tenderers should either:</w:t>
      </w:r>
    </w:p>
    <w:p w14:paraId="38F24F03" w14:textId="377E6961" w:rsidR="00DF6F8C" w:rsidRDefault="00DF6F8C" w:rsidP="000307C5">
      <w:pPr>
        <w:pStyle w:val="PlainParagraph"/>
        <w:numPr>
          <w:ilvl w:val="0"/>
          <w:numId w:val="32"/>
        </w:numPr>
      </w:pPr>
      <w:r>
        <w:t>provide details of their own qualifications and experience, if they are an individual/sole trader that will be delivering the Services personally; or</w:t>
      </w:r>
    </w:p>
    <w:p w14:paraId="2587C6CF" w14:textId="640ED896" w:rsidR="00DF6F8C" w:rsidRPr="00190B52" w:rsidRDefault="00DF6F8C" w:rsidP="000307C5">
      <w:pPr>
        <w:pStyle w:val="PlainParagraph"/>
        <w:numPr>
          <w:ilvl w:val="0"/>
          <w:numId w:val="32"/>
        </w:numPr>
      </w:pPr>
      <w:r>
        <w:t xml:space="preserve">provide details of the qualifications and experience of their </w:t>
      </w:r>
      <w:r w:rsidR="001E4E05">
        <w:t>S</w:t>
      </w:r>
      <w:r>
        <w:t xml:space="preserve">pecified </w:t>
      </w:r>
      <w:r w:rsidR="001E4E05">
        <w:t>P</w:t>
      </w:r>
      <w:r>
        <w:t xml:space="preserve">ersonnel who they propose to use to deliver the Services. </w:t>
      </w:r>
    </w:p>
    <w:p w14:paraId="5577FF41" w14:textId="4A9A18ED" w:rsidR="00FF7834" w:rsidRDefault="006F18A1" w:rsidP="00603AEB">
      <w:pPr>
        <w:pStyle w:val="PlainParagraph"/>
      </w:pPr>
      <w:r>
        <w:br/>
      </w:r>
      <w:r w:rsidR="00FF7834">
        <w:t xml:space="preserve">Tenderers should provide details of their </w:t>
      </w:r>
      <w:r w:rsidR="001A1F38">
        <w:t xml:space="preserve">registrations, </w:t>
      </w:r>
      <w:r w:rsidR="00FF7834">
        <w:t>qualifications</w:t>
      </w:r>
      <w:r w:rsidR="001A1F38">
        <w:t>,</w:t>
      </w:r>
      <w:r w:rsidR="005924AA">
        <w:t xml:space="preserve"> and</w:t>
      </w:r>
      <w:r w:rsidR="001A1F38">
        <w:t>/or</w:t>
      </w:r>
      <w:r w:rsidR="005924AA">
        <w:t xml:space="preserve"> certifications</w:t>
      </w:r>
      <w:r w:rsidR="008A4ABA">
        <w:t xml:space="preserve"> </w:t>
      </w:r>
      <w:r w:rsidR="00207BF6">
        <w:t xml:space="preserve">relevant to providing </w:t>
      </w:r>
      <w:r w:rsidR="008A4ABA">
        <w:t>the Services</w:t>
      </w:r>
      <w:r w:rsidR="00DF6F8C">
        <w:t xml:space="preserve"> (repeat for each </w:t>
      </w:r>
      <w:r w:rsidR="001E4E05">
        <w:t>S</w:t>
      </w:r>
      <w:r w:rsidR="00DF6F8C">
        <w:t xml:space="preserve">pecified </w:t>
      </w:r>
      <w:r w:rsidR="001E4E05">
        <w:t>P</w:t>
      </w:r>
      <w:r w:rsidR="00DF6F8C">
        <w:t>ersonnel, where applicable)</w:t>
      </w:r>
      <w:r w:rsidR="008A4ABA">
        <w:t>.</w:t>
      </w:r>
    </w:p>
    <w:tbl>
      <w:tblPr>
        <w:tblStyle w:val="TableGrid"/>
        <w:tblW w:w="0" w:type="auto"/>
        <w:tblLook w:val="04A0" w:firstRow="1" w:lastRow="0" w:firstColumn="1" w:lastColumn="0" w:noHBand="0" w:noVBand="1"/>
      </w:tblPr>
      <w:tblGrid>
        <w:gridCol w:w="4531"/>
        <w:gridCol w:w="1701"/>
        <w:gridCol w:w="3113"/>
      </w:tblGrid>
      <w:tr w:rsidR="00D309E3" w14:paraId="2ACAECFA" w14:textId="77777777" w:rsidTr="001A1F38">
        <w:tc>
          <w:tcPr>
            <w:tcW w:w="453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399AEFC" w14:textId="49527A6C" w:rsidR="00D309E3" w:rsidRPr="003B6DF6" w:rsidRDefault="001A1F38" w:rsidP="001A1F38">
            <w:pPr>
              <w:spacing w:before="40" w:after="40" w:line="264" w:lineRule="auto"/>
              <w:rPr>
                <w:rFonts w:cs="Calibri"/>
                <w:b/>
                <w:bCs/>
              </w:rPr>
            </w:pPr>
            <w:r>
              <w:rPr>
                <w:rFonts w:cs="Calibri"/>
                <w:b/>
                <w:bCs/>
              </w:rPr>
              <w:t xml:space="preserve">Registration, </w:t>
            </w:r>
            <w:r w:rsidR="00D309E3">
              <w:rPr>
                <w:rFonts w:cs="Calibri"/>
                <w:b/>
                <w:bCs/>
              </w:rPr>
              <w:t>Qualification</w:t>
            </w:r>
            <w:r>
              <w:rPr>
                <w:rFonts w:cs="Calibri"/>
                <w:b/>
                <w:bCs/>
              </w:rPr>
              <w:t xml:space="preserve"> and/or Certification</w:t>
            </w:r>
          </w:p>
        </w:tc>
        <w:tc>
          <w:tcPr>
            <w:tcW w:w="170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9DAD1CF" w14:textId="77777777" w:rsidR="00D309E3" w:rsidRDefault="00D309E3" w:rsidP="000D3DC7">
            <w:pPr>
              <w:spacing w:before="40" w:after="40" w:line="264" w:lineRule="auto"/>
              <w:rPr>
                <w:rFonts w:cs="Calibri"/>
                <w:b/>
                <w:bCs/>
              </w:rPr>
            </w:pPr>
            <w:r>
              <w:rPr>
                <w:rFonts w:cs="Calibri"/>
                <w:b/>
                <w:bCs/>
              </w:rPr>
              <w:t>Date</w:t>
            </w:r>
          </w:p>
        </w:tc>
        <w:tc>
          <w:tcPr>
            <w:tcW w:w="3113"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AAFF15A" w14:textId="77777777" w:rsidR="00D309E3" w:rsidRDefault="00D309E3" w:rsidP="000D3DC7">
            <w:pPr>
              <w:spacing w:before="40" w:after="40" w:line="264" w:lineRule="auto"/>
              <w:rPr>
                <w:rFonts w:cs="Calibri"/>
                <w:b/>
                <w:bCs/>
              </w:rPr>
            </w:pPr>
            <w:r>
              <w:rPr>
                <w:rFonts w:cs="Calibri"/>
                <w:b/>
                <w:bCs/>
              </w:rPr>
              <w:t>Institution</w:t>
            </w:r>
          </w:p>
        </w:tc>
      </w:tr>
      <w:tr w:rsidR="001B4112" w14:paraId="4FC5B8E5" w14:textId="77777777" w:rsidTr="002A5E16">
        <w:tc>
          <w:tcPr>
            <w:tcW w:w="4531" w:type="dxa"/>
            <w:tcBorders>
              <w:top w:val="single" w:sz="4" w:space="0" w:color="auto"/>
              <w:left w:val="single" w:sz="4" w:space="0" w:color="auto"/>
              <w:bottom w:val="single" w:sz="4" w:space="0" w:color="auto"/>
              <w:right w:val="single" w:sz="4" w:space="0" w:color="auto"/>
            </w:tcBorders>
          </w:tcPr>
          <w:p w14:paraId="691533FE" w14:textId="77777777" w:rsidR="001B4112" w:rsidRDefault="001B4112" w:rsidP="002A5E16">
            <w:pPr>
              <w:spacing w:before="40" w:after="40" w:line="264" w:lineRule="auto"/>
              <w:rPr>
                <w:rFonts w:cs="Calibri"/>
              </w:rPr>
            </w:pPr>
            <w:r>
              <w:rPr>
                <w:rFonts w:cs="Calibri"/>
              </w:rPr>
              <w:t>Ph.D</w:t>
            </w:r>
          </w:p>
        </w:tc>
        <w:tc>
          <w:tcPr>
            <w:tcW w:w="1701" w:type="dxa"/>
            <w:tcBorders>
              <w:top w:val="single" w:sz="4" w:space="0" w:color="auto"/>
              <w:left w:val="single" w:sz="4" w:space="0" w:color="auto"/>
              <w:bottom w:val="single" w:sz="4" w:space="0" w:color="auto"/>
              <w:right w:val="single" w:sz="4" w:space="0" w:color="auto"/>
            </w:tcBorders>
          </w:tcPr>
          <w:p w14:paraId="6D787887" w14:textId="77777777" w:rsidR="001B4112" w:rsidRDefault="001B4112" w:rsidP="002A5E16">
            <w:pPr>
              <w:spacing w:before="40" w:after="40" w:line="264" w:lineRule="auto"/>
              <w:rPr>
                <w:rFonts w:cs="Calibri"/>
              </w:rPr>
            </w:pPr>
            <w:r>
              <w:rPr>
                <w:rFonts w:cs="Calibri"/>
              </w:rPr>
              <w:t>1983</w:t>
            </w:r>
          </w:p>
        </w:tc>
        <w:tc>
          <w:tcPr>
            <w:tcW w:w="3113" w:type="dxa"/>
            <w:tcBorders>
              <w:top w:val="single" w:sz="4" w:space="0" w:color="auto"/>
              <w:left w:val="single" w:sz="4" w:space="0" w:color="auto"/>
              <w:bottom w:val="single" w:sz="4" w:space="0" w:color="auto"/>
              <w:right w:val="single" w:sz="4" w:space="0" w:color="auto"/>
            </w:tcBorders>
          </w:tcPr>
          <w:p w14:paraId="41B4CA67" w14:textId="77777777" w:rsidR="001B4112" w:rsidRDefault="001B4112" w:rsidP="002A5E16">
            <w:pPr>
              <w:spacing w:before="40" w:after="40" w:line="264" w:lineRule="auto"/>
              <w:rPr>
                <w:rFonts w:cs="Calibri"/>
              </w:rPr>
            </w:pPr>
            <w:r>
              <w:rPr>
                <w:rFonts w:cs="Calibri"/>
              </w:rPr>
              <w:t>Melbourne University</w:t>
            </w:r>
          </w:p>
        </w:tc>
      </w:tr>
      <w:tr w:rsidR="001B4112" w14:paraId="79BC3906" w14:textId="77777777" w:rsidTr="002A5E16">
        <w:tc>
          <w:tcPr>
            <w:tcW w:w="4531" w:type="dxa"/>
            <w:tcBorders>
              <w:top w:val="single" w:sz="4" w:space="0" w:color="auto"/>
              <w:left w:val="single" w:sz="4" w:space="0" w:color="auto"/>
              <w:bottom w:val="single" w:sz="4" w:space="0" w:color="auto"/>
              <w:right w:val="single" w:sz="4" w:space="0" w:color="auto"/>
            </w:tcBorders>
          </w:tcPr>
          <w:p w14:paraId="12219D49" w14:textId="77777777" w:rsidR="001B4112" w:rsidRDefault="001B4112" w:rsidP="002A5E16">
            <w:pPr>
              <w:spacing w:before="40" w:after="40" w:line="264" w:lineRule="auto"/>
              <w:rPr>
                <w:rFonts w:cs="Calibri"/>
              </w:rPr>
            </w:pPr>
            <w:r>
              <w:rPr>
                <w:rFonts w:cs="Calibri"/>
              </w:rPr>
              <w:t>Grad. Dip. Bus. (Org. Dev)</w:t>
            </w:r>
          </w:p>
        </w:tc>
        <w:tc>
          <w:tcPr>
            <w:tcW w:w="1701" w:type="dxa"/>
            <w:tcBorders>
              <w:top w:val="single" w:sz="4" w:space="0" w:color="auto"/>
              <w:left w:val="single" w:sz="4" w:space="0" w:color="auto"/>
              <w:bottom w:val="single" w:sz="4" w:space="0" w:color="auto"/>
              <w:right w:val="single" w:sz="4" w:space="0" w:color="auto"/>
            </w:tcBorders>
          </w:tcPr>
          <w:p w14:paraId="2E9BAF18" w14:textId="77777777" w:rsidR="001B4112" w:rsidRDefault="001B4112" w:rsidP="002A5E16">
            <w:pPr>
              <w:spacing w:before="40" w:after="40" w:line="264" w:lineRule="auto"/>
              <w:rPr>
                <w:rFonts w:cs="Calibri"/>
              </w:rPr>
            </w:pPr>
            <w:r>
              <w:rPr>
                <w:rFonts w:cs="Calibri"/>
              </w:rPr>
              <w:t>1997</w:t>
            </w:r>
          </w:p>
        </w:tc>
        <w:tc>
          <w:tcPr>
            <w:tcW w:w="3113" w:type="dxa"/>
            <w:tcBorders>
              <w:top w:val="single" w:sz="4" w:space="0" w:color="auto"/>
              <w:left w:val="single" w:sz="4" w:space="0" w:color="auto"/>
              <w:bottom w:val="single" w:sz="4" w:space="0" w:color="auto"/>
              <w:right w:val="single" w:sz="4" w:space="0" w:color="auto"/>
            </w:tcBorders>
          </w:tcPr>
          <w:p w14:paraId="259900B0" w14:textId="77777777" w:rsidR="001B4112" w:rsidRDefault="001B4112" w:rsidP="002A5E16">
            <w:pPr>
              <w:spacing w:before="40" w:after="40" w:line="264" w:lineRule="auto"/>
              <w:rPr>
                <w:rFonts w:cs="Calibri"/>
              </w:rPr>
            </w:pPr>
            <w:r>
              <w:rPr>
                <w:rFonts w:cs="Calibri"/>
              </w:rPr>
              <w:t>RMIT University</w:t>
            </w:r>
          </w:p>
        </w:tc>
      </w:tr>
      <w:tr w:rsidR="001B4112" w14:paraId="2DBA9A4A" w14:textId="77777777" w:rsidTr="002A5E16">
        <w:tc>
          <w:tcPr>
            <w:tcW w:w="4531" w:type="dxa"/>
            <w:tcBorders>
              <w:top w:val="single" w:sz="4" w:space="0" w:color="auto"/>
              <w:left w:val="single" w:sz="4" w:space="0" w:color="auto"/>
              <w:bottom w:val="single" w:sz="4" w:space="0" w:color="auto"/>
              <w:right w:val="single" w:sz="4" w:space="0" w:color="auto"/>
            </w:tcBorders>
          </w:tcPr>
          <w:p w14:paraId="3272736E" w14:textId="77777777" w:rsidR="001B4112" w:rsidRDefault="001B4112" w:rsidP="002A5E16">
            <w:pPr>
              <w:spacing w:before="40" w:after="40" w:line="264" w:lineRule="auto"/>
              <w:rPr>
                <w:rFonts w:cs="Calibri"/>
              </w:rPr>
            </w:pPr>
            <w:r>
              <w:rPr>
                <w:rFonts w:cs="Calibri"/>
              </w:rPr>
              <w:t>GAICD</w:t>
            </w:r>
          </w:p>
        </w:tc>
        <w:tc>
          <w:tcPr>
            <w:tcW w:w="1701" w:type="dxa"/>
            <w:tcBorders>
              <w:top w:val="single" w:sz="4" w:space="0" w:color="auto"/>
              <w:left w:val="single" w:sz="4" w:space="0" w:color="auto"/>
              <w:bottom w:val="single" w:sz="4" w:space="0" w:color="auto"/>
              <w:right w:val="single" w:sz="4" w:space="0" w:color="auto"/>
            </w:tcBorders>
          </w:tcPr>
          <w:p w14:paraId="6BC3124F" w14:textId="77777777" w:rsidR="001B4112" w:rsidRDefault="001B4112" w:rsidP="002A5E16">
            <w:pPr>
              <w:spacing w:before="40" w:after="40" w:line="264" w:lineRule="auto"/>
              <w:rPr>
                <w:rFonts w:cs="Calibri"/>
              </w:rPr>
            </w:pPr>
            <w:r>
              <w:rPr>
                <w:rFonts w:cs="Calibri"/>
              </w:rPr>
              <w:t>2003</w:t>
            </w:r>
          </w:p>
        </w:tc>
        <w:tc>
          <w:tcPr>
            <w:tcW w:w="3113" w:type="dxa"/>
            <w:tcBorders>
              <w:top w:val="single" w:sz="4" w:space="0" w:color="auto"/>
              <w:left w:val="single" w:sz="4" w:space="0" w:color="auto"/>
              <w:bottom w:val="single" w:sz="4" w:space="0" w:color="auto"/>
              <w:right w:val="single" w:sz="4" w:space="0" w:color="auto"/>
            </w:tcBorders>
          </w:tcPr>
          <w:p w14:paraId="35A24840" w14:textId="77777777" w:rsidR="001B4112" w:rsidRDefault="001B4112" w:rsidP="002A5E16">
            <w:pPr>
              <w:spacing w:before="40" w:after="40" w:line="264" w:lineRule="auto"/>
              <w:rPr>
                <w:rFonts w:cs="Calibri"/>
              </w:rPr>
            </w:pPr>
            <w:r>
              <w:rPr>
                <w:rFonts w:cs="Calibri"/>
              </w:rPr>
              <w:t>Australian Institute of Company Directors</w:t>
            </w:r>
          </w:p>
        </w:tc>
      </w:tr>
      <w:tr w:rsidR="00D309E3" w14:paraId="47AD5B29" w14:textId="77777777" w:rsidTr="001A1F38">
        <w:tc>
          <w:tcPr>
            <w:tcW w:w="4531" w:type="dxa"/>
            <w:tcBorders>
              <w:top w:val="single" w:sz="4" w:space="0" w:color="auto"/>
              <w:left w:val="single" w:sz="4" w:space="0" w:color="auto"/>
              <w:bottom w:val="single" w:sz="4" w:space="0" w:color="auto"/>
              <w:right w:val="single" w:sz="4" w:space="0" w:color="auto"/>
            </w:tcBorders>
          </w:tcPr>
          <w:p w14:paraId="0CC1E4CB" w14:textId="5A61DAB5" w:rsidR="00D309E3" w:rsidRDefault="00810B98" w:rsidP="000D3DC7">
            <w:pPr>
              <w:spacing w:before="40" w:after="40" w:line="264" w:lineRule="auto"/>
              <w:rPr>
                <w:rFonts w:cs="Calibri"/>
              </w:rPr>
            </w:pPr>
            <w:r>
              <w:rPr>
                <w:rFonts w:cs="Calibri"/>
              </w:rPr>
              <w:t>CHIA</w:t>
            </w:r>
          </w:p>
        </w:tc>
        <w:tc>
          <w:tcPr>
            <w:tcW w:w="1701" w:type="dxa"/>
            <w:tcBorders>
              <w:top w:val="single" w:sz="4" w:space="0" w:color="auto"/>
              <w:left w:val="single" w:sz="4" w:space="0" w:color="auto"/>
              <w:bottom w:val="single" w:sz="4" w:space="0" w:color="auto"/>
              <w:right w:val="single" w:sz="4" w:space="0" w:color="auto"/>
            </w:tcBorders>
          </w:tcPr>
          <w:p w14:paraId="0572F7E0" w14:textId="0D954C6A" w:rsidR="00D309E3" w:rsidRDefault="001F7918" w:rsidP="000D3DC7">
            <w:pPr>
              <w:spacing w:before="40" w:after="40" w:line="264" w:lineRule="auto"/>
              <w:rPr>
                <w:rFonts w:cs="Calibri"/>
              </w:rPr>
            </w:pPr>
            <w:r>
              <w:rPr>
                <w:rFonts w:cs="Calibri"/>
              </w:rPr>
              <w:t>1/8/2014</w:t>
            </w:r>
          </w:p>
        </w:tc>
        <w:tc>
          <w:tcPr>
            <w:tcW w:w="3113" w:type="dxa"/>
            <w:tcBorders>
              <w:top w:val="single" w:sz="4" w:space="0" w:color="auto"/>
              <w:left w:val="single" w:sz="4" w:space="0" w:color="auto"/>
              <w:bottom w:val="single" w:sz="4" w:space="0" w:color="auto"/>
              <w:right w:val="single" w:sz="4" w:space="0" w:color="auto"/>
            </w:tcBorders>
          </w:tcPr>
          <w:p w14:paraId="269BF25B" w14:textId="2BA872BB" w:rsidR="00D309E3" w:rsidRDefault="00810B98" w:rsidP="000D3DC7">
            <w:pPr>
              <w:spacing w:before="40" w:after="40" w:line="264" w:lineRule="auto"/>
              <w:rPr>
                <w:rFonts w:cs="Calibri"/>
              </w:rPr>
            </w:pPr>
            <w:r>
              <w:rPr>
                <w:rFonts w:cs="Calibri"/>
              </w:rPr>
              <w:t>AIDH</w:t>
            </w:r>
          </w:p>
        </w:tc>
      </w:tr>
      <w:tr w:rsidR="00D309E3" w14:paraId="2B4DA07B" w14:textId="77777777" w:rsidTr="001A1F38">
        <w:tc>
          <w:tcPr>
            <w:tcW w:w="4531" w:type="dxa"/>
            <w:tcBorders>
              <w:top w:val="single" w:sz="4" w:space="0" w:color="auto"/>
              <w:left w:val="single" w:sz="4" w:space="0" w:color="auto"/>
              <w:bottom w:val="single" w:sz="4" w:space="0" w:color="auto"/>
              <w:right w:val="single" w:sz="4" w:space="0" w:color="auto"/>
            </w:tcBorders>
          </w:tcPr>
          <w:p w14:paraId="608F1F7D" w14:textId="614C1A58" w:rsidR="00D309E3" w:rsidRDefault="00B01B99" w:rsidP="000D3DC7">
            <w:pPr>
              <w:spacing w:before="40" w:after="40" w:line="264" w:lineRule="auto"/>
              <w:rPr>
                <w:rFonts w:cs="Calibri"/>
              </w:rPr>
            </w:pPr>
            <w:r>
              <w:rPr>
                <w:rFonts w:cs="Calibri"/>
              </w:rPr>
              <w:t>FACHI</w:t>
            </w:r>
          </w:p>
        </w:tc>
        <w:tc>
          <w:tcPr>
            <w:tcW w:w="1701" w:type="dxa"/>
            <w:tcBorders>
              <w:top w:val="single" w:sz="4" w:space="0" w:color="auto"/>
              <w:left w:val="single" w:sz="4" w:space="0" w:color="auto"/>
              <w:bottom w:val="single" w:sz="4" w:space="0" w:color="auto"/>
              <w:right w:val="single" w:sz="4" w:space="0" w:color="auto"/>
            </w:tcBorders>
          </w:tcPr>
          <w:p w14:paraId="6DB7F851" w14:textId="136E6A8F" w:rsidR="00D309E3" w:rsidRDefault="001F7918" w:rsidP="000D3DC7">
            <w:pPr>
              <w:spacing w:before="40" w:after="40" w:line="264" w:lineRule="auto"/>
              <w:rPr>
                <w:rFonts w:cs="Calibri"/>
              </w:rPr>
            </w:pPr>
            <w:r>
              <w:rPr>
                <w:rFonts w:cs="Calibri"/>
              </w:rPr>
              <w:t>2020</w:t>
            </w:r>
          </w:p>
        </w:tc>
        <w:tc>
          <w:tcPr>
            <w:tcW w:w="3113" w:type="dxa"/>
            <w:tcBorders>
              <w:top w:val="single" w:sz="4" w:space="0" w:color="auto"/>
              <w:left w:val="single" w:sz="4" w:space="0" w:color="auto"/>
              <w:bottom w:val="single" w:sz="4" w:space="0" w:color="auto"/>
              <w:right w:val="single" w:sz="4" w:space="0" w:color="auto"/>
            </w:tcBorders>
          </w:tcPr>
          <w:p w14:paraId="45BE2992" w14:textId="7936C26A" w:rsidR="00D309E3" w:rsidRDefault="00B01B99" w:rsidP="000D3DC7">
            <w:pPr>
              <w:spacing w:before="40" w:after="40" w:line="264" w:lineRule="auto"/>
              <w:rPr>
                <w:rFonts w:cs="Calibri"/>
              </w:rPr>
            </w:pPr>
            <w:r>
              <w:rPr>
                <w:rFonts w:cs="Calibri"/>
              </w:rPr>
              <w:t>AIDH</w:t>
            </w:r>
          </w:p>
        </w:tc>
      </w:tr>
      <w:tr w:rsidR="00D309E3" w14:paraId="54AF911A" w14:textId="77777777" w:rsidTr="001A1F38">
        <w:tc>
          <w:tcPr>
            <w:tcW w:w="4531" w:type="dxa"/>
            <w:tcBorders>
              <w:top w:val="single" w:sz="4" w:space="0" w:color="auto"/>
              <w:left w:val="single" w:sz="4" w:space="0" w:color="auto"/>
              <w:bottom w:val="single" w:sz="4" w:space="0" w:color="auto"/>
              <w:right w:val="single" w:sz="4" w:space="0" w:color="auto"/>
            </w:tcBorders>
          </w:tcPr>
          <w:p w14:paraId="006D14A1" w14:textId="2F274D1F" w:rsidR="00D309E3" w:rsidRDefault="00155283" w:rsidP="000D3DC7">
            <w:pPr>
              <w:spacing w:before="40" w:after="40" w:line="264" w:lineRule="auto"/>
              <w:rPr>
                <w:rFonts w:cs="Calibri"/>
              </w:rPr>
            </w:pPr>
            <w:r>
              <w:rPr>
                <w:rFonts w:cs="Calibri"/>
              </w:rPr>
              <w:t>FHEA</w:t>
            </w:r>
          </w:p>
        </w:tc>
        <w:tc>
          <w:tcPr>
            <w:tcW w:w="1701" w:type="dxa"/>
            <w:tcBorders>
              <w:top w:val="single" w:sz="4" w:space="0" w:color="auto"/>
              <w:left w:val="single" w:sz="4" w:space="0" w:color="auto"/>
              <w:bottom w:val="single" w:sz="4" w:space="0" w:color="auto"/>
              <w:right w:val="single" w:sz="4" w:space="0" w:color="auto"/>
            </w:tcBorders>
          </w:tcPr>
          <w:p w14:paraId="73BD2526" w14:textId="6E0E1973" w:rsidR="00D309E3" w:rsidRDefault="00155283" w:rsidP="000D3DC7">
            <w:pPr>
              <w:spacing w:before="40" w:after="40" w:line="264" w:lineRule="auto"/>
              <w:rPr>
                <w:rFonts w:cs="Calibri"/>
              </w:rPr>
            </w:pPr>
            <w:r>
              <w:rPr>
                <w:rFonts w:cs="Calibri"/>
              </w:rPr>
              <w:t>21/12/2023</w:t>
            </w:r>
          </w:p>
        </w:tc>
        <w:tc>
          <w:tcPr>
            <w:tcW w:w="3113" w:type="dxa"/>
            <w:tcBorders>
              <w:top w:val="single" w:sz="4" w:space="0" w:color="auto"/>
              <w:left w:val="single" w:sz="4" w:space="0" w:color="auto"/>
              <w:bottom w:val="single" w:sz="4" w:space="0" w:color="auto"/>
              <w:right w:val="single" w:sz="4" w:space="0" w:color="auto"/>
            </w:tcBorders>
          </w:tcPr>
          <w:p w14:paraId="3A4719A5" w14:textId="2D4E6ECD" w:rsidR="00D309E3" w:rsidRDefault="00AA7F05" w:rsidP="000D3DC7">
            <w:pPr>
              <w:spacing w:before="40" w:after="40" w:line="264" w:lineRule="auto"/>
              <w:rPr>
                <w:rFonts w:cs="Calibri"/>
              </w:rPr>
            </w:pPr>
            <w:r>
              <w:rPr>
                <w:rFonts w:cs="Calibri"/>
              </w:rPr>
              <w:t>UK Higher Education Authority</w:t>
            </w:r>
          </w:p>
        </w:tc>
      </w:tr>
    </w:tbl>
    <w:p w14:paraId="455149EC" w14:textId="77777777" w:rsidR="00FF7834" w:rsidRDefault="00FF7834" w:rsidP="00603AEB">
      <w:pPr>
        <w:pStyle w:val="PlainParagraph"/>
      </w:pPr>
    </w:p>
    <w:p w14:paraId="1DD4EB64" w14:textId="77777777" w:rsidR="00560368" w:rsidRDefault="00560368" w:rsidP="00560368">
      <w:pPr>
        <w:spacing w:before="40" w:after="120" w:line="264" w:lineRule="auto"/>
        <w:rPr>
          <w:rFonts w:cs="Calibri"/>
          <w:b/>
          <w:bCs/>
        </w:rPr>
      </w:pPr>
      <w:r>
        <w:rPr>
          <w:rFonts w:cs="Calibri"/>
          <w:b/>
          <w:bCs/>
        </w:rPr>
        <w:t>Experience</w:t>
      </w:r>
    </w:p>
    <w:p w14:paraId="0C572224" w14:textId="3CD53290" w:rsidR="00560368" w:rsidRPr="00C93EBD" w:rsidRDefault="00382591" w:rsidP="00560368">
      <w:pPr>
        <w:spacing w:before="40" w:after="120" w:line="264" w:lineRule="auto"/>
        <w:rPr>
          <w:rFonts w:cs="Calibri"/>
        </w:rPr>
      </w:pPr>
      <w:r>
        <w:rPr>
          <w:rFonts w:cs="Calibri"/>
        </w:rPr>
        <w:t>Tenderers should</w:t>
      </w:r>
      <w:r w:rsidR="00560368">
        <w:rPr>
          <w:rFonts w:cs="Calibri"/>
        </w:rPr>
        <w:t xml:space="preserve"> describe</w:t>
      </w:r>
      <w:r>
        <w:rPr>
          <w:rFonts w:cs="Calibri"/>
        </w:rPr>
        <w:t xml:space="preserve"> their</w:t>
      </w:r>
      <w:r w:rsidR="00560368">
        <w:rPr>
          <w:rFonts w:cs="Calibri"/>
        </w:rPr>
        <w:t xml:space="preserve"> experience directly related to the role of a </w:t>
      </w:r>
      <w:r w:rsidR="001E5A54">
        <w:rPr>
          <w:rFonts w:cs="Arial"/>
        </w:rPr>
        <w:t>Digital Health Adviser</w:t>
      </w:r>
      <w:r w:rsidR="00560368">
        <w:rPr>
          <w:rFonts w:cs="Calibri"/>
        </w:rPr>
        <w:t xml:space="preserve"> as outlined in</w:t>
      </w:r>
      <w:r w:rsidR="00C03F15">
        <w:rPr>
          <w:rFonts w:cs="Calibri"/>
        </w:rPr>
        <w:t xml:space="preserve"> </w:t>
      </w:r>
      <w:r w:rsidR="00C03F15">
        <w:rPr>
          <w:rFonts w:cs="Calibri"/>
        </w:rPr>
        <w:fldChar w:fldCharType="begin"/>
      </w:r>
      <w:r w:rsidR="00C03F15">
        <w:rPr>
          <w:rFonts w:cs="Calibri"/>
        </w:rPr>
        <w:instrText xml:space="preserve"> REF _Ref207984515 \w \h </w:instrText>
      </w:r>
      <w:r w:rsidR="00C03F15">
        <w:rPr>
          <w:rFonts w:cs="Calibri"/>
        </w:rPr>
      </w:r>
      <w:r w:rsidR="00C03F15">
        <w:rPr>
          <w:rFonts w:cs="Calibri"/>
        </w:rPr>
        <w:fldChar w:fldCharType="separate"/>
      </w:r>
      <w:r w:rsidR="00082C2F">
        <w:rPr>
          <w:rFonts w:cs="Calibri"/>
        </w:rPr>
        <w:t>Schedule 1</w:t>
      </w:r>
      <w:r w:rsidR="00C03F15">
        <w:rPr>
          <w:rFonts w:cs="Calibri"/>
        </w:rPr>
        <w:fldChar w:fldCharType="end"/>
      </w:r>
      <w:r w:rsidR="00560368">
        <w:rPr>
          <w:rFonts w:cs="Calibri"/>
        </w:rPr>
        <w:t>. Add rows as required</w:t>
      </w:r>
      <w:r w:rsidR="00DF6F8C">
        <w:rPr>
          <w:rFonts w:cs="Calibri"/>
        </w:rPr>
        <w:t xml:space="preserve"> and </w:t>
      </w:r>
      <w:r w:rsidR="00DF6F8C">
        <w:t xml:space="preserve">repeat for each </w:t>
      </w:r>
      <w:r w:rsidR="001E4E05">
        <w:t>S</w:t>
      </w:r>
      <w:r w:rsidR="00DF6F8C">
        <w:t xml:space="preserve">pecified </w:t>
      </w:r>
      <w:r w:rsidR="001E4E05">
        <w:t>P</w:t>
      </w:r>
      <w:r w:rsidR="00DF6F8C">
        <w:t>ersonnel, where applicable</w:t>
      </w:r>
      <w:r w:rsidR="00560368">
        <w:rPr>
          <w:rFonts w:cs="Calibri"/>
        </w:rPr>
        <w:t>.</w:t>
      </w:r>
    </w:p>
    <w:tbl>
      <w:tblPr>
        <w:tblStyle w:val="TableGrid"/>
        <w:tblW w:w="0" w:type="auto"/>
        <w:tblLook w:val="04A0" w:firstRow="1" w:lastRow="0" w:firstColumn="1" w:lastColumn="0" w:noHBand="0" w:noVBand="1"/>
      </w:tblPr>
      <w:tblGrid>
        <w:gridCol w:w="1815"/>
        <w:gridCol w:w="1441"/>
        <w:gridCol w:w="6089"/>
      </w:tblGrid>
      <w:tr w:rsidR="00560368" w14:paraId="79355414" w14:textId="77777777" w:rsidTr="001E5A54">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C56525" w14:textId="77777777" w:rsidR="00560368" w:rsidRDefault="00560368" w:rsidP="000D3DC7">
            <w:pPr>
              <w:spacing w:before="40" w:after="40" w:line="264" w:lineRule="auto"/>
              <w:rPr>
                <w:rFonts w:cs="Calibri"/>
                <w:b/>
                <w:bCs/>
              </w:rPr>
            </w:pPr>
            <w:r>
              <w:rPr>
                <w:rFonts w:cs="Calibri"/>
                <w:b/>
                <w:bCs/>
              </w:rPr>
              <w:t>Position</w:t>
            </w:r>
          </w:p>
        </w:tc>
        <w:tc>
          <w:tcPr>
            <w:tcW w:w="144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C5FA69" w14:textId="77777777" w:rsidR="00560368" w:rsidRDefault="00560368" w:rsidP="000D3DC7">
            <w:pPr>
              <w:spacing w:before="40" w:after="40" w:line="264" w:lineRule="auto"/>
              <w:rPr>
                <w:rFonts w:cs="Calibri"/>
                <w:b/>
                <w:bCs/>
              </w:rPr>
            </w:pPr>
            <w:r>
              <w:rPr>
                <w:rFonts w:cs="Calibri"/>
                <w:b/>
                <w:bCs/>
              </w:rPr>
              <w:t>Date</w:t>
            </w:r>
          </w:p>
        </w:tc>
        <w:tc>
          <w:tcPr>
            <w:tcW w:w="608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62449F0" w14:textId="77777777" w:rsidR="00560368" w:rsidRDefault="00560368" w:rsidP="000D3DC7">
            <w:pPr>
              <w:spacing w:before="40" w:after="40" w:line="264" w:lineRule="auto"/>
              <w:rPr>
                <w:rFonts w:cs="Calibri"/>
                <w:b/>
                <w:bCs/>
              </w:rPr>
            </w:pPr>
            <w:r>
              <w:rPr>
                <w:rFonts w:cs="Calibri"/>
                <w:b/>
                <w:bCs/>
              </w:rPr>
              <w:t>Responsibilities and achievements relevant to Services Required</w:t>
            </w:r>
          </w:p>
        </w:tc>
      </w:tr>
      <w:tr w:rsidR="00560368" w14:paraId="6CA6E743" w14:textId="77777777" w:rsidTr="001E5A54">
        <w:tc>
          <w:tcPr>
            <w:tcW w:w="1815" w:type="dxa"/>
            <w:tcBorders>
              <w:top w:val="single" w:sz="4" w:space="0" w:color="auto"/>
              <w:left w:val="single" w:sz="4" w:space="0" w:color="auto"/>
              <w:bottom w:val="single" w:sz="4" w:space="0" w:color="auto"/>
              <w:right w:val="single" w:sz="4" w:space="0" w:color="auto"/>
            </w:tcBorders>
            <w:hideMark/>
          </w:tcPr>
          <w:p w14:paraId="0DE76B0B" w14:textId="322DDD4C" w:rsidR="00560368" w:rsidRPr="00884238" w:rsidRDefault="00C86CB8" w:rsidP="000D3DC7">
            <w:pPr>
              <w:spacing w:before="40" w:after="40" w:line="264" w:lineRule="auto"/>
              <w:rPr>
                <w:rFonts w:cs="Calibri"/>
                <w:sz w:val="18"/>
                <w:szCs w:val="18"/>
              </w:rPr>
            </w:pPr>
            <w:r w:rsidRPr="00884238">
              <w:rPr>
                <w:rFonts w:cs="Calibri"/>
                <w:sz w:val="18"/>
                <w:szCs w:val="18"/>
              </w:rPr>
              <w:t>DHA advisory</w:t>
            </w:r>
            <w:r w:rsidR="006B3527" w:rsidRPr="00884238">
              <w:rPr>
                <w:rFonts w:cs="Calibri"/>
                <w:sz w:val="18"/>
                <w:szCs w:val="18"/>
              </w:rPr>
              <w:t xml:space="preserve"> panel</w:t>
            </w:r>
          </w:p>
          <w:p w14:paraId="02024E81" w14:textId="77777777" w:rsidR="00560368" w:rsidRPr="00884238" w:rsidRDefault="00560368" w:rsidP="000D3DC7">
            <w:pPr>
              <w:spacing w:before="40" w:after="40" w:line="264" w:lineRule="auto"/>
              <w:rPr>
                <w:rFonts w:cs="Calibri"/>
                <w:sz w:val="18"/>
                <w:szCs w:val="18"/>
              </w:rPr>
            </w:pPr>
          </w:p>
          <w:p w14:paraId="2D8A659C" w14:textId="77777777" w:rsidR="00560368" w:rsidRPr="00884238" w:rsidRDefault="00560368" w:rsidP="000D3DC7">
            <w:pPr>
              <w:spacing w:before="40" w:after="40" w:line="264" w:lineRule="auto"/>
              <w:rPr>
                <w:rFonts w:cs="Calibri"/>
                <w:sz w:val="18"/>
                <w:szCs w:val="18"/>
              </w:rPr>
            </w:pPr>
          </w:p>
        </w:tc>
        <w:tc>
          <w:tcPr>
            <w:tcW w:w="1441" w:type="dxa"/>
            <w:tcBorders>
              <w:top w:val="single" w:sz="4" w:space="0" w:color="auto"/>
              <w:left w:val="single" w:sz="4" w:space="0" w:color="auto"/>
              <w:bottom w:val="single" w:sz="4" w:space="0" w:color="auto"/>
              <w:right w:val="single" w:sz="4" w:space="0" w:color="auto"/>
            </w:tcBorders>
          </w:tcPr>
          <w:p w14:paraId="3168D4BC" w14:textId="3E6994F4" w:rsidR="00560368" w:rsidRPr="00884238" w:rsidRDefault="00C51133" w:rsidP="000D3DC7">
            <w:pPr>
              <w:spacing w:before="40" w:after="40" w:line="264" w:lineRule="auto"/>
              <w:rPr>
                <w:rFonts w:cs="Calibri"/>
                <w:sz w:val="18"/>
                <w:szCs w:val="18"/>
              </w:rPr>
            </w:pPr>
            <w:r w:rsidRPr="00884238">
              <w:rPr>
                <w:rFonts w:cs="Calibri"/>
                <w:sz w:val="18"/>
                <w:szCs w:val="18"/>
              </w:rPr>
              <w:t>28/11/2024</w:t>
            </w:r>
          </w:p>
        </w:tc>
        <w:tc>
          <w:tcPr>
            <w:tcW w:w="6089" w:type="dxa"/>
            <w:tcBorders>
              <w:top w:val="single" w:sz="4" w:space="0" w:color="auto"/>
              <w:left w:val="single" w:sz="4" w:space="0" w:color="auto"/>
              <w:bottom w:val="single" w:sz="4" w:space="0" w:color="auto"/>
              <w:right w:val="single" w:sz="4" w:space="0" w:color="auto"/>
            </w:tcBorders>
            <w:hideMark/>
          </w:tcPr>
          <w:p w14:paraId="1DB61095" w14:textId="48F32D67" w:rsidR="00560368" w:rsidRPr="00884238" w:rsidRDefault="00C51133" w:rsidP="000D3DC7">
            <w:pPr>
              <w:spacing w:before="40" w:after="40" w:line="264" w:lineRule="auto"/>
              <w:rPr>
                <w:rFonts w:cs="Calibri"/>
                <w:sz w:val="18"/>
                <w:szCs w:val="18"/>
              </w:rPr>
            </w:pPr>
            <w:r w:rsidRPr="00884238">
              <w:rPr>
                <w:rFonts w:cs="Calibri"/>
                <w:sz w:val="18"/>
                <w:szCs w:val="18"/>
              </w:rPr>
              <w:t xml:space="preserve">Advisory </w:t>
            </w:r>
            <w:r w:rsidR="006B3527" w:rsidRPr="00884238">
              <w:rPr>
                <w:rFonts w:cs="Calibri"/>
                <w:sz w:val="18"/>
                <w:szCs w:val="18"/>
              </w:rPr>
              <w:t>services with respect to digital literacy</w:t>
            </w:r>
          </w:p>
        </w:tc>
      </w:tr>
      <w:tr w:rsidR="00560368" w14:paraId="61679DE7" w14:textId="77777777" w:rsidTr="001E5A54">
        <w:tc>
          <w:tcPr>
            <w:tcW w:w="1815" w:type="dxa"/>
            <w:tcBorders>
              <w:top w:val="single" w:sz="4" w:space="0" w:color="auto"/>
              <w:left w:val="single" w:sz="4" w:space="0" w:color="auto"/>
              <w:bottom w:val="single" w:sz="4" w:space="0" w:color="auto"/>
              <w:right w:val="single" w:sz="4" w:space="0" w:color="auto"/>
            </w:tcBorders>
          </w:tcPr>
          <w:p w14:paraId="5A02EBF3" w14:textId="77777777" w:rsidR="00560368" w:rsidRPr="00884238" w:rsidRDefault="00560368" w:rsidP="000D3DC7">
            <w:pPr>
              <w:spacing w:before="40" w:after="40" w:line="264" w:lineRule="auto"/>
              <w:rPr>
                <w:rFonts w:cs="Calibri"/>
                <w:sz w:val="18"/>
                <w:szCs w:val="18"/>
              </w:rPr>
            </w:pPr>
          </w:p>
          <w:p w14:paraId="77F1E3E0" w14:textId="4E639AB9" w:rsidR="00560368" w:rsidRPr="00884238" w:rsidRDefault="006B3527" w:rsidP="006B3527">
            <w:pPr>
              <w:spacing w:before="40" w:after="40" w:line="264" w:lineRule="auto"/>
              <w:rPr>
                <w:rFonts w:cs="Calibri"/>
                <w:sz w:val="18"/>
                <w:szCs w:val="18"/>
              </w:rPr>
            </w:pPr>
            <w:r w:rsidRPr="00884238">
              <w:rPr>
                <w:rFonts w:cs="Calibri"/>
                <w:sz w:val="18"/>
                <w:szCs w:val="18"/>
              </w:rPr>
              <w:t xml:space="preserve">Senior Research Affiliate (Deakin University) </w:t>
            </w:r>
          </w:p>
        </w:tc>
        <w:tc>
          <w:tcPr>
            <w:tcW w:w="1441" w:type="dxa"/>
            <w:tcBorders>
              <w:top w:val="single" w:sz="4" w:space="0" w:color="auto"/>
              <w:left w:val="single" w:sz="4" w:space="0" w:color="auto"/>
              <w:bottom w:val="single" w:sz="4" w:space="0" w:color="auto"/>
              <w:right w:val="single" w:sz="4" w:space="0" w:color="auto"/>
            </w:tcBorders>
          </w:tcPr>
          <w:p w14:paraId="15BFEF41" w14:textId="55BA02B1" w:rsidR="00560368" w:rsidRPr="00884238" w:rsidRDefault="006B3527" w:rsidP="000D3DC7">
            <w:pPr>
              <w:spacing w:before="40" w:after="40" w:line="264" w:lineRule="auto"/>
              <w:rPr>
                <w:rFonts w:cs="Calibri"/>
                <w:sz w:val="18"/>
                <w:szCs w:val="18"/>
              </w:rPr>
            </w:pPr>
            <w:r w:rsidRPr="00884238">
              <w:rPr>
                <w:rFonts w:cs="Calibri"/>
                <w:sz w:val="18"/>
                <w:szCs w:val="18"/>
              </w:rPr>
              <w:t>2023 – 2025</w:t>
            </w:r>
          </w:p>
        </w:tc>
        <w:tc>
          <w:tcPr>
            <w:tcW w:w="6089" w:type="dxa"/>
            <w:tcBorders>
              <w:top w:val="single" w:sz="4" w:space="0" w:color="auto"/>
              <w:left w:val="single" w:sz="4" w:space="0" w:color="auto"/>
              <w:bottom w:val="single" w:sz="4" w:space="0" w:color="auto"/>
              <w:right w:val="single" w:sz="4" w:space="0" w:color="auto"/>
            </w:tcBorders>
          </w:tcPr>
          <w:p w14:paraId="7B847455" w14:textId="4E5E9D6B" w:rsidR="006B3527" w:rsidRPr="00884238" w:rsidRDefault="006B3527" w:rsidP="006B3527">
            <w:pPr>
              <w:spacing w:before="40" w:after="40" w:line="264" w:lineRule="auto"/>
              <w:rPr>
                <w:rFonts w:cs="Calibri"/>
                <w:sz w:val="18"/>
                <w:szCs w:val="18"/>
              </w:rPr>
            </w:pPr>
            <w:r w:rsidRPr="00884238">
              <w:rPr>
                <w:rFonts w:cs="Calibri"/>
                <w:sz w:val="18"/>
                <w:szCs w:val="18"/>
              </w:rPr>
              <w:t xml:space="preserve">Various </w:t>
            </w:r>
            <w:r w:rsidR="00741D47">
              <w:rPr>
                <w:rFonts w:cs="Calibri"/>
                <w:sz w:val="18"/>
                <w:szCs w:val="18"/>
              </w:rPr>
              <w:t>advisory</w:t>
            </w:r>
            <w:r w:rsidRPr="00884238">
              <w:rPr>
                <w:rFonts w:cs="Calibri"/>
                <w:sz w:val="18"/>
                <w:szCs w:val="18"/>
              </w:rPr>
              <w:t xml:space="preserve"> </w:t>
            </w:r>
            <w:r w:rsidRPr="00884238">
              <w:rPr>
                <w:rFonts w:cs="Calibri"/>
                <w:sz w:val="18"/>
                <w:szCs w:val="18"/>
              </w:rPr>
              <w:t xml:space="preserve">engagements </w:t>
            </w:r>
            <w:r w:rsidRPr="00884238">
              <w:rPr>
                <w:rFonts w:cs="Calibri"/>
                <w:sz w:val="18"/>
                <w:szCs w:val="18"/>
              </w:rPr>
              <w:t xml:space="preserve">undertaken </w:t>
            </w:r>
            <w:r w:rsidRPr="00884238">
              <w:rPr>
                <w:rFonts w:cs="Calibri"/>
                <w:sz w:val="18"/>
                <w:szCs w:val="18"/>
              </w:rPr>
              <w:t xml:space="preserve">via Deakin University </w:t>
            </w:r>
            <w:r w:rsidR="003E0B90" w:rsidRPr="00884238">
              <w:rPr>
                <w:rFonts w:cs="Calibri"/>
                <w:sz w:val="18"/>
                <w:szCs w:val="18"/>
              </w:rPr>
              <w:t xml:space="preserve">with delivery to </w:t>
            </w:r>
            <w:r w:rsidRPr="00884238">
              <w:rPr>
                <w:rFonts w:cs="Calibri"/>
                <w:sz w:val="18"/>
                <w:szCs w:val="18"/>
              </w:rPr>
              <w:t xml:space="preserve">AIDH </w:t>
            </w:r>
            <w:r w:rsidR="003E0B90" w:rsidRPr="00884238">
              <w:rPr>
                <w:rFonts w:cs="Calibri"/>
                <w:sz w:val="18"/>
                <w:szCs w:val="18"/>
              </w:rPr>
              <w:t xml:space="preserve">under grants from </w:t>
            </w:r>
            <w:r w:rsidRPr="00884238">
              <w:rPr>
                <w:rFonts w:cs="Calibri"/>
                <w:sz w:val="18"/>
                <w:szCs w:val="18"/>
              </w:rPr>
              <w:t>DHA</w:t>
            </w:r>
            <w:r w:rsidR="003E0B90" w:rsidRPr="00884238">
              <w:rPr>
                <w:rFonts w:cs="Calibri"/>
                <w:sz w:val="18"/>
                <w:szCs w:val="18"/>
              </w:rPr>
              <w:t xml:space="preserve">. Topic of engagements were with respect to </w:t>
            </w:r>
            <w:r w:rsidR="00DF724A" w:rsidRPr="00884238">
              <w:rPr>
                <w:rFonts w:cs="Calibri"/>
                <w:sz w:val="18"/>
                <w:szCs w:val="18"/>
              </w:rPr>
              <w:t>mHealth assessment framework refresh and advice for operationalisation</w:t>
            </w:r>
          </w:p>
          <w:p w14:paraId="7F4A5339" w14:textId="77777777" w:rsidR="00560368" w:rsidRPr="00884238" w:rsidRDefault="00560368" w:rsidP="000D3DC7">
            <w:pPr>
              <w:spacing w:before="40" w:after="40" w:line="264" w:lineRule="auto"/>
              <w:rPr>
                <w:rFonts w:cs="Calibri"/>
                <w:sz w:val="18"/>
                <w:szCs w:val="18"/>
              </w:rPr>
            </w:pPr>
          </w:p>
        </w:tc>
      </w:tr>
      <w:tr w:rsidR="00DF724A" w14:paraId="2AE94ED6" w14:textId="77777777" w:rsidTr="001E5A54">
        <w:tc>
          <w:tcPr>
            <w:tcW w:w="1815" w:type="dxa"/>
            <w:tcBorders>
              <w:top w:val="single" w:sz="4" w:space="0" w:color="auto"/>
              <w:left w:val="single" w:sz="4" w:space="0" w:color="auto"/>
              <w:bottom w:val="single" w:sz="4" w:space="0" w:color="auto"/>
              <w:right w:val="single" w:sz="4" w:space="0" w:color="auto"/>
            </w:tcBorders>
          </w:tcPr>
          <w:p w14:paraId="2477E06F" w14:textId="77777777" w:rsidR="00DF724A" w:rsidRPr="00884238" w:rsidRDefault="00DF724A" w:rsidP="00DF724A">
            <w:pPr>
              <w:spacing w:before="40" w:after="40" w:line="264" w:lineRule="auto"/>
              <w:rPr>
                <w:rFonts w:cs="Calibri"/>
                <w:sz w:val="18"/>
                <w:szCs w:val="18"/>
              </w:rPr>
            </w:pPr>
          </w:p>
          <w:p w14:paraId="5EA51703" w14:textId="25E9C370" w:rsidR="00DF724A" w:rsidRPr="00884238" w:rsidRDefault="00DF724A" w:rsidP="00DF724A">
            <w:pPr>
              <w:spacing w:before="40" w:after="40" w:line="264" w:lineRule="auto"/>
              <w:rPr>
                <w:rFonts w:cs="Calibri"/>
                <w:sz w:val="18"/>
                <w:szCs w:val="18"/>
              </w:rPr>
            </w:pPr>
            <w:r w:rsidRPr="00884238">
              <w:rPr>
                <w:rFonts w:cs="Calibri"/>
                <w:sz w:val="18"/>
                <w:szCs w:val="18"/>
              </w:rPr>
              <w:t xml:space="preserve">Senior Research Affiliate (Deakin University) </w:t>
            </w:r>
          </w:p>
        </w:tc>
        <w:tc>
          <w:tcPr>
            <w:tcW w:w="1441" w:type="dxa"/>
            <w:tcBorders>
              <w:top w:val="single" w:sz="4" w:space="0" w:color="auto"/>
              <w:left w:val="single" w:sz="4" w:space="0" w:color="auto"/>
              <w:bottom w:val="single" w:sz="4" w:space="0" w:color="auto"/>
              <w:right w:val="single" w:sz="4" w:space="0" w:color="auto"/>
            </w:tcBorders>
          </w:tcPr>
          <w:p w14:paraId="7E70AD65" w14:textId="13FB739C" w:rsidR="00DF724A" w:rsidRPr="00884238" w:rsidRDefault="00DF724A" w:rsidP="00DF724A">
            <w:pPr>
              <w:spacing w:before="40" w:after="40" w:line="264" w:lineRule="auto"/>
              <w:rPr>
                <w:rFonts w:cs="Calibri"/>
                <w:sz w:val="18"/>
                <w:szCs w:val="18"/>
              </w:rPr>
            </w:pPr>
            <w:r w:rsidRPr="00884238">
              <w:rPr>
                <w:rFonts w:cs="Calibri"/>
                <w:sz w:val="18"/>
                <w:szCs w:val="18"/>
              </w:rPr>
              <w:t>2023 – 2025</w:t>
            </w:r>
          </w:p>
        </w:tc>
        <w:tc>
          <w:tcPr>
            <w:tcW w:w="6089" w:type="dxa"/>
            <w:tcBorders>
              <w:top w:val="single" w:sz="4" w:space="0" w:color="auto"/>
              <w:left w:val="single" w:sz="4" w:space="0" w:color="auto"/>
              <w:bottom w:val="single" w:sz="4" w:space="0" w:color="auto"/>
              <w:right w:val="single" w:sz="4" w:space="0" w:color="auto"/>
            </w:tcBorders>
          </w:tcPr>
          <w:p w14:paraId="308EEBEF" w14:textId="229A40B3" w:rsidR="00DF724A" w:rsidRPr="00884238" w:rsidRDefault="00DF724A" w:rsidP="00DF724A">
            <w:pPr>
              <w:spacing w:before="40" w:after="40" w:line="264" w:lineRule="auto"/>
              <w:rPr>
                <w:rFonts w:cs="Calibri"/>
                <w:sz w:val="18"/>
                <w:szCs w:val="18"/>
              </w:rPr>
            </w:pPr>
            <w:r w:rsidRPr="00884238">
              <w:rPr>
                <w:rFonts w:cs="Calibri"/>
                <w:sz w:val="18"/>
                <w:szCs w:val="18"/>
              </w:rPr>
              <w:t xml:space="preserve">Various </w:t>
            </w:r>
            <w:r w:rsidR="00741D47">
              <w:rPr>
                <w:rFonts w:cs="Calibri"/>
                <w:sz w:val="18"/>
                <w:szCs w:val="18"/>
              </w:rPr>
              <w:t>advisory</w:t>
            </w:r>
            <w:r w:rsidRPr="00884238">
              <w:rPr>
                <w:rFonts w:cs="Calibri"/>
                <w:sz w:val="18"/>
                <w:szCs w:val="18"/>
              </w:rPr>
              <w:t xml:space="preserve"> engagements undertaken via Deakin University with delivery to </w:t>
            </w:r>
            <w:r w:rsidRPr="00884238">
              <w:rPr>
                <w:rFonts w:cs="Calibri"/>
                <w:sz w:val="18"/>
                <w:szCs w:val="18"/>
              </w:rPr>
              <w:t>Victorian Dept. Health with respect to evaluation and advice pertaining to the Victorian Digital Health Capability Maturity Model</w:t>
            </w:r>
          </w:p>
          <w:p w14:paraId="43B8FDB1" w14:textId="77777777" w:rsidR="00DF724A" w:rsidRPr="00884238" w:rsidRDefault="00DF724A" w:rsidP="00DF724A">
            <w:pPr>
              <w:spacing w:before="40" w:after="40" w:line="264" w:lineRule="auto"/>
              <w:rPr>
                <w:rFonts w:cs="Calibri"/>
                <w:sz w:val="18"/>
                <w:szCs w:val="18"/>
              </w:rPr>
            </w:pPr>
          </w:p>
        </w:tc>
      </w:tr>
      <w:tr w:rsidR="00DF724A" w14:paraId="21E57881" w14:textId="77777777" w:rsidTr="001E5A54">
        <w:tc>
          <w:tcPr>
            <w:tcW w:w="1815" w:type="dxa"/>
            <w:tcBorders>
              <w:top w:val="single" w:sz="4" w:space="0" w:color="auto"/>
              <w:left w:val="single" w:sz="4" w:space="0" w:color="auto"/>
              <w:bottom w:val="single" w:sz="4" w:space="0" w:color="auto"/>
              <w:right w:val="single" w:sz="4" w:space="0" w:color="auto"/>
            </w:tcBorders>
          </w:tcPr>
          <w:p w14:paraId="613398B6" w14:textId="3533AB4B" w:rsidR="00DF724A" w:rsidRPr="00884238" w:rsidRDefault="00DF724A" w:rsidP="00DF724A">
            <w:pPr>
              <w:spacing w:before="40" w:after="40" w:line="264" w:lineRule="auto"/>
              <w:rPr>
                <w:rFonts w:cs="Calibri"/>
                <w:sz w:val="18"/>
                <w:szCs w:val="18"/>
              </w:rPr>
            </w:pPr>
            <w:r w:rsidRPr="00884238">
              <w:rPr>
                <w:rFonts w:cs="Calibri"/>
                <w:sz w:val="18"/>
                <w:szCs w:val="18"/>
              </w:rPr>
              <w:t xml:space="preserve">Senior Research Affiliate (Deakin University) </w:t>
            </w:r>
          </w:p>
        </w:tc>
        <w:tc>
          <w:tcPr>
            <w:tcW w:w="1441" w:type="dxa"/>
            <w:tcBorders>
              <w:top w:val="single" w:sz="4" w:space="0" w:color="auto"/>
              <w:left w:val="single" w:sz="4" w:space="0" w:color="auto"/>
              <w:bottom w:val="single" w:sz="4" w:space="0" w:color="auto"/>
              <w:right w:val="single" w:sz="4" w:space="0" w:color="auto"/>
            </w:tcBorders>
          </w:tcPr>
          <w:p w14:paraId="13767123" w14:textId="1A3F28D3" w:rsidR="00DF724A" w:rsidRPr="00884238" w:rsidRDefault="00DF724A" w:rsidP="00DF724A">
            <w:pPr>
              <w:spacing w:before="40" w:after="40" w:line="264" w:lineRule="auto"/>
              <w:rPr>
                <w:rFonts w:cs="Calibri"/>
                <w:sz w:val="18"/>
                <w:szCs w:val="18"/>
              </w:rPr>
            </w:pPr>
            <w:r w:rsidRPr="00884238">
              <w:rPr>
                <w:rFonts w:cs="Calibri"/>
                <w:sz w:val="18"/>
                <w:szCs w:val="18"/>
              </w:rPr>
              <w:t>2023 – 2025</w:t>
            </w:r>
          </w:p>
        </w:tc>
        <w:tc>
          <w:tcPr>
            <w:tcW w:w="6089" w:type="dxa"/>
            <w:tcBorders>
              <w:top w:val="single" w:sz="4" w:space="0" w:color="auto"/>
              <w:left w:val="single" w:sz="4" w:space="0" w:color="auto"/>
              <w:bottom w:val="single" w:sz="4" w:space="0" w:color="auto"/>
              <w:right w:val="single" w:sz="4" w:space="0" w:color="auto"/>
            </w:tcBorders>
          </w:tcPr>
          <w:p w14:paraId="41DEF839" w14:textId="5C992DAA" w:rsidR="00DF724A" w:rsidRPr="00884238" w:rsidRDefault="00DF724A" w:rsidP="0041511E">
            <w:pPr>
              <w:spacing w:before="40" w:after="40" w:line="264" w:lineRule="auto"/>
              <w:rPr>
                <w:rFonts w:cs="Calibri"/>
                <w:sz w:val="18"/>
                <w:szCs w:val="18"/>
              </w:rPr>
            </w:pPr>
            <w:r w:rsidRPr="00884238">
              <w:rPr>
                <w:rFonts w:cs="Calibri"/>
                <w:sz w:val="18"/>
                <w:szCs w:val="18"/>
              </w:rPr>
              <w:t xml:space="preserve">Various </w:t>
            </w:r>
            <w:r w:rsidRPr="00884238">
              <w:rPr>
                <w:rFonts w:cs="Calibri"/>
                <w:sz w:val="18"/>
                <w:szCs w:val="18"/>
              </w:rPr>
              <w:t>research</w:t>
            </w:r>
            <w:r w:rsidRPr="00884238">
              <w:rPr>
                <w:rFonts w:cs="Calibri"/>
                <w:sz w:val="18"/>
                <w:szCs w:val="18"/>
              </w:rPr>
              <w:t xml:space="preserve"> engagements undertaken via Deakin University </w:t>
            </w:r>
            <w:r w:rsidR="00884238" w:rsidRPr="00884238">
              <w:rPr>
                <w:rFonts w:cs="Calibri"/>
                <w:sz w:val="18"/>
                <w:szCs w:val="18"/>
              </w:rPr>
              <w:t>including digital literacy, development of a masterclass on digital health delivered to senior executives at SWARH</w:t>
            </w:r>
          </w:p>
        </w:tc>
      </w:tr>
      <w:tr w:rsidR="00A42A85" w14:paraId="0944EB8F" w14:textId="77777777" w:rsidTr="001E5A54">
        <w:tc>
          <w:tcPr>
            <w:tcW w:w="1815" w:type="dxa"/>
            <w:tcBorders>
              <w:top w:val="single" w:sz="4" w:space="0" w:color="auto"/>
              <w:left w:val="single" w:sz="4" w:space="0" w:color="auto"/>
              <w:bottom w:val="single" w:sz="4" w:space="0" w:color="auto"/>
              <w:right w:val="single" w:sz="4" w:space="0" w:color="auto"/>
            </w:tcBorders>
          </w:tcPr>
          <w:p w14:paraId="7C496E76" w14:textId="36B57EB6" w:rsidR="00A42A85" w:rsidRPr="00884238" w:rsidRDefault="00A42A85" w:rsidP="00DF724A">
            <w:pPr>
              <w:spacing w:before="40" w:after="40" w:line="264" w:lineRule="auto"/>
              <w:rPr>
                <w:rFonts w:cs="Calibri"/>
                <w:sz w:val="18"/>
                <w:szCs w:val="18"/>
              </w:rPr>
            </w:pPr>
            <w:r>
              <w:rPr>
                <w:rFonts w:cs="Calibri"/>
                <w:sz w:val="18"/>
                <w:szCs w:val="18"/>
              </w:rPr>
              <w:t>Consultancy Advisory</w:t>
            </w:r>
          </w:p>
        </w:tc>
        <w:tc>
          <w:tcPr>
            <w:tcW w:w="1441" w:type="dxa"/>
            <w:tcBorders>
              <w:top w:val="single" w:sz="4" w:space="0" w:color="auto"/>
              <w:left w:val="single" w:sz="4" w:space="0" w:color="auto"/>
              <w:bottom w:val="single" w:sz="4" w:space="0" w:color="auto"/>
              <w:right w:val="single" w:sz="4" w:space="0" w:color="auto"/>
            </w:tcBorders>
          </w:tcPr>
          <w:p w14:paraId="281F8DFE" w14:textId="055DD6B1" w:rsidR="00A42A85" w:rsidRPr="00884238" w:rsidRDefault="00A42A85" w:rsidP="00DF724A">
            <w:pPr>
              <w:spacing w:before="40" w:after="40" w:line="264" w:lineRule="auto"/>
              <w:rPr>
                <w:rFonts w:cs="Calibri"/>
                <w:sz w:val="18"/>
                <w:szCs w:val="18"/>
              </w:rPr>
            </w:pPr>
            <w:r>
              <w:rPr>
                <w:rFonts w:cs="Calibri"/>
                <w:sz w:val="18"/>
                <w:szCs w:val="18"/>
              </w:rPr>
              <w:t>2020 - 2023</w:t>
            </w:r>
          </w:p>
        </w:tc>
        <w:tc>
          <w:tcPr>
            <w:tcW w:w="6089" w:type="dxa"/>
            <w:tcBorders>
              <w:top w:val="single" w:sz="4" w:space="0" w:color="auto"/>
              <w:left w:val="single" w:sz="4" w:space="0" w:color="auto"/>
              <w:bottom w:val="single" w:sz="4" w:space="0" w:color="auto"/>
              <w:right w:val="single" w:sz="4" w:space="0" w:color="auto"/>
            </w:tcBorders>
          </w:tcPr>
          <w:p w14:paraId="5D971D1E" w14:textId="28DD8832" w:rsidR="00A42A85" w:rsidRPr="00884238" w:rsidRDefault="00A42A85" w:rsidP="00DF724A">
            <w:pPr>
              <w:spacing w:before="40" w:after="40" w:line="264" w:lineRule="auto"/>
              <w:rPr>
                <w:rFonts w:cs="Calibri"/>
                <w:sz w:val="18"/>
                <w:szCs w:val="18"/>
              </w:rPr>
            </w:pPr>
            <w:r>
              <w:rPr>
                <w:rFonts w:cs="Calibri"/>
                <w:sz w:val="18"/>
                <w:szCs w:val="18"/>
              </w:rPr>
              <w:t>Development of curricul</w:t>
            </w:r>
            <w:r w:rsidR="009B16F8">
              <w:rPr>
                <w:rFonts w:cs="Calibri"/>
                <w:sz w:val="18"/>
                <w:szCs w:val="18"/>
              </w:rPr>
              <w:t>um content on digital health, AI, precision medicine, robotics and IoT for the Royal College Surgeons (Ireland)</w:t>
            </w:r>
          </w:p>
        </w:tc>
      </w:tr>
      <w:tr w:rsidR="009944EC" w14:paraId="1C67CC6B" w14:textId="77777777" w:rsidTr="001E5A54">
        <w:tc>
          <w:tcPr>
            <w:tcW w:w="1815" w:type="dxa"/>
            <w:tcBorders>
              <w:top w:val="single" w:sz="4" w:space="0" w:color="auto"/>
              <w:left w:val="single" w:sz="4" w:space="0" w:color="auto"/>
              <w:bottom w:val="single" w:sz="4" w:space="0" w:color="auto"/>
              <w:right w:val="single" w:sz="4" w:space="0" w:color="auto"/>
            </w:tcBorders>
          </w:tcPr>
          <w:p w14:paraId="67AA063A" w14:textId="2458640B" w:rsidR="009944EC" w:rsidRDefault="009944EC" w:rsidP="009944EC">
            <w:pPr>
              <w:spacing w:before="40" w:after="40" w:line="264" w:lineRule="auto"/>
              <w:rPr>
                <w:rFonts w:cs="Calibri"/>
                <w:sz w:val="18"/>
                <w:szCs w:val="18"/>
              </w:rPr>
            </w:pPr>
            <w:r>
              <w:rPr>
                <w:rFonts w:cs="Calibri"/>
                <w:sz w:val="18"/>
                <w:szCs w:val="18"/>
              </w:rPr>
              <w:t>Consultancy Advisory</w:t>
            </w:r>
          </w:p>
        </w:tc>
        <w:tc>
          <w:tcPr>
            <w:tcW w:w="1441" w:type="dxa"/>
            <w:tcBorders>
              <w:top w:val="single" w:sz="4" w:space="0" w:color="auto"/>
              <w:left w:val="single" w:sz="4" w:space="0" w:color="auto"/>
              <w:bottom w:val="single" w:sz="4" w:space="0" w:color="auto"/>
              <w:right w:val="single" w:sz="4" w:space="0" w:color="auto"/>
            </w:tcBorders>
          </w:tcPr>
          <w:p w14:paraId="00BDC427" w14:textId="6E02B75C" w:rsidR="009944EC" w:rsidRDefault="009944EC" w:rsidP="009944EC">
            <w:pPr>
              <w:spacing w:before="40" w:after="40" w:line="264" w:lineRule="auto"/>
              <w:rPr>
                <w:rFonts w:cs="Calibri"/>
                <w:sz w:val="18"/>
                <w:szCs w:val="18"/>
              </w:rPr>
            </w:pPr>
            <w:r>
              <w:rPr>
                <w:rFonts w:cs="Calibri"/>
                <w:sz w:val="18"/>
                <w:szCs w:val="18"/>
              </w:rPr>
              <w:t>2020 - 2023</w:t>
            </w:r>
          </w:p>
        </w:tc>
        <w:tc>
          <w:tcPr>
            <w:tcW w:w="6089" w:type="dxa"/>
            <w:tcBorders>
              <w:top w:val="single" w:sz="4" w:space="0" w:color="auto"/>
              <w:left w:val="single" w:sz="4" w:space="0" w:color="auto"/>
              <w:bottom w:val="single" w:sz="4" w:space="0" w:color="auto"/>
              <w:right w:val="single" w:sz="4" w:space="0" w:color="auto"/>
            </w:tcBorders>
          </w:tcPr>
          <w:p w14:paraId="0B1AC0EC" w14:textId="49F03954" w:rsidR="009944EC" w:rsidRDefault="009944EC" w:rsidP="009944EC">
            <w:pPr>
              <w:spacing w:before="40" w:after="40" w:line="264" w:lineRule="auto"/>
              <w:rPr>
                <w:rFonts w:cs="Calibri"/>
                <w:sz w:val="18"/>
                <w:szCs w:val="18"/>
              </w:rPr>
            </w:pPr>
            <w:r>
              <w:rPr>
                <w:rFonts w:cs="Calibri"/>
                <w:sz w:val="18"/>
                <w:szCs w:val="18"/>
              </w:rPr>
              <w:t xml:space="preserve">Facilitation of strategic planning </w:t>
            </w:r>
            <w:r w:rsidR="009839B8">
              <w:rPr>
                <w:rFonts w:cs="Calibri"/>
                <w:sz w:val="18"/>
                <w:szCs w:val="18"/>
              </w:rPr>
              <w:t xml:space="preserve">workshop for digital health to </w:t>
            </w:r>
            <w:r w:rsidR="008270C6">
              <w:rPr>
                <w:rFonts w:cs="Calibri"/>
                <w:sz w:val="18"/>
                <w:szCs w:val="18"/>
              </w:rPr>
              <w:t>Grampians Health</w:t>
            </w:r>
          </w:p>
        </w:tc>
      </w:tr>
    </w:tbl>
    <w:p w14:paraId="7B4C9F83" w14:textId="77777777" w:rsidR="00560368" w:rsidRDefault="00560368" w:rsidP="00560368">
      <w:pPr>
        <w:spacing w:before="40" w:after="40" w:line="264" w:lineRule="auto"/>
        <w:rPr>
          <w:rFonts w:cs="Calibri"/>
        </w:rPr>
      </w:pPr>
    </w:p>
    <w:p w14:paraId="45905CB3" w14:textId="77777777" w:rsidR="00560368" w:rsidRDefault="00560368" w:rsidP="00560368">
      <w:pPr>
        <w:spacing w:before="40" w:after="40" w:line="264" w:lineRule="auto"/>
        <w:rPr>
          <w:rFonts w:cs="Calibri"/>
          <w:b/>
          <w:bCs/>
        </w:rPr>
      </w:pPr>
      <w:r w:rsidRPr="00634078">
        <w:rPr>
          <w:rFonts w:cs="Calibri"/>
          <w:b/>
          <w:bCs/>
        </w:rPr>
        <w:lastRenderedPageBreak/>
        <w:t>Other relevant experience</w:t>
      </w:r>
    </w:p>
    <w:p w14:paraId="6B01259E" w14:textId="63CCC153" w:rsidR="00DF6F8C" w:rsidRDefault="00DF6F8C" w:rsidP="00560368">
      <w:pPr>
        <w:spacing w:before="40" w:after="40" w:line="264" w:lineRule="auto"/>
        <w:rPr>
          <w:rFonts w:cs="Calibri"/>
          <w:b/>
          <w:bCs/>
        </w:rPr>
      </w:pPr>
      <w:r>
        <w:t xml:space="preserve">(Repeat for each </w:t>
      </w:r>
      <w:r w:rsidR="001E4E05">
        <w:t>S</w:t>
      </w:r>
      <w:r>
        <w:t xml:space="preserve">pecified </w:t>
      </w:r>
      <w:r w:rsidR="001E4E05">
        <w:t>P</w:t>
      </w:r>
      <w:r>
        <w:t>ersonnel, where applicable)</w:t>
      </w:r>
    </w:p>
    <w:tbl>
      <w:tblPr>
        <w:tblStyle w:val="TableGrid"/>
        <w:tblW w:w="9351" w:type="dxa"/>
        <w:tblLook w:val="04A0" w:firstRow="1" w:lastRow="0" w:firstColumn="1" w:lastColumn="0" w:noHBand="0" w:noVBand="1"/>
      </w:tblPr>
      <w:tblGrid>
        <w:gridCol w:w="1815"/>
        <w:gridCol w:w="7536"/>
      </w:tblGrid>
      <w:tr w:rsidR="00560368" w14:paraId="22235F8F" w14:textId="77777777" w:rsidTr="000D3DC7">
        <w:trPr>
          <w:tblHeader/>
        </w:trPr>
        <w:tc>
          <w:tcPr>
            <w:tcW w:w="181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E411F76" w14:textId="77777777" w:rsidR="00560368" w:rsidRDefault="00560368" w:rsidP="000D3DC7">
            <w:pPr>
              <w:spacing w:before="40" w:after="40" w:line="264" w:lineRule="auto"/>
              <w:rPr>
                <w:rFonts w:cs="Calibri"/>
                <w:b/>
                <w:bCs/>
              </w:rPr>
            </w:pPr>
            <w:r>
              <w:rPr>
                <w:rFonts w:cs="Calibri"/>
                <w:b/>
                <w:bCs/>
              </w:rPr>
              <w:t>Information</w:t>
            </w:r>
          </w:p>
        </w:tc>
        <w:tc>
          <w:tcPr>
            <w:tcW w:w="753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360C2F1" w14:textId="77777777" w:rsidR="00560368" w:rsidRDefault="00560368" w:rsidP="000D3DC7">
            <w:pPr>
              <w:spacing w:before="40" w:after="40" w:line="264" w:lineRule="auto"/>
              <w:rPr>
                <w:rFonts w:cs="Calibri"/>
                <w:b/>
                <w:bCs/>
              </w:rPr>
            </w:pPr>
            <w:r>
              <w:rPr>
                <w:rFonts w:cs="Calibri"/>
                <w:b/>
                <w:bCs/>
              </w:rPr>
              <w:t>Response</w:t>
            </w:r>
          </w:p>
        </w:tc>
      </w:tr>
      <w:tr w:rsidR="00560368" w14:paraId="044392EA" w14:textId="77777777" w:rsidTr="000D3DC7">
        <w:trPr>
          <w:trHeight w:val="563"/>
        </w:trPr>
        <w:tc>
          <w:tcPr>
            <w:tcW w:w="1815" w:type="dxa"/>
            <w:vMerge w:val="restart"/>
            <w:tcBorders>
              <w:top w:val="single" w:sz="4" w:space="0" w:color="auto"/>
              <w:left w:val="single" w:sz="4" w:space="0" w:color="auto"/>
              <w:right w:val="single" w:sz="4" w:space="0" w:color="auto"/>
            </w:tcBorders>
            <w:hideMark/>
          </w:tcPr>
          <w:p w14:paraId="4215B9C8" w14:textId="77777777" w:rsidR="00560368" w:rsidRDefault="00560368" w:rsidP="000D3DC7">
            <w:pPr>
              <w:spacing w:before="40" w:after="40" w:line="264" w:lineRule="auto"/>
              <w:rPr>
                <w:rFonts w:cs="Calibri"/>
                <w:b/>
                <w:bCs/>
              </w:rPr>
            </w:pPr>
            <w:r>
              <w:rPr>
                <w:rFonts w:cs="Calibri"/>
                <w:b/>
                <w:bCs/>
              </w:rPr>
              <w:t>Location</w:t>
            </w:r>
          </w:p>
        </w:tc>
        <w:tc>
          <w:tcPr>
            <w:tcW w:w="7536" w:type="dxa"/>
            <w:tcBorders>
              <w:top w:val="single" w:sz="4" w:space="0" w:color="auto"/>
              <w:left w:val="single" w:sz="4" w:space="0" w:color="auto"/>
              <w:bottom w:val="single" w:sz="4" w:space="0" w:color="auto"/>
              <w:right w:val="single" w:sz="4" w:space="0" w:color="auto"/>
            </w:tcBorders>
            <w:hideMark/>
          </w:tcPr>
          <w:p w14:paraId="5684F669" w14:textId="154B2556" w:rsidR="00560368" w:rsidRPr="00E248C6"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00382591" w:rsidRPr="00E248C6">
              <w:rPr>
                <w:rFonts w:cs="Calibri"/>
              </w:rPr>
              <w:t xml:space="preserve"> </w:t>
            </w:r>
            <w:r w:rsidRPr="00E248C6">
              <w:rPr>
                <w:rFonts w:cs="Calibri"/>
              </w:rPr>
              <w:t>practi</w:t>
            </w:r>
            <w:r>
              <w:rPr>
                <w:rFonts w:cs="Calibri"/>
              </w:rPr>
              <w:t>s</w:t>
            </w:r>
            <w:r w:rsidRPr="00E248C6">
              <w:rPr>
                <w:rFonts w:cs="Calibri"/>
              </w:rPr>
              <w:t>ing experience in the past 5 years:</w:t>
            </w:r>
          </w:p>
          <w:p w14:paraId="45EE024B" w14:textId="48923873"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775638576"/>
                <w14:checkbox>
                  <w14:checked w14:val="1"/>
                  <w14:checkedState w14:val="2612" w14:font="MS Gothic"/>
                  <w14:uncheckedState w14:val="2610" w14:font="MS Gothic"/>
                </w14:checkbox>
              </w:sdt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Metro</w:t>
            </w:r>
          </w:p>
          <w:p w14:paraId="56DAE384" w14:textId="229B14F8"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1682936058"/>
                <w14:checkbox>
                  <w14:checked w14:val="1"/>
                  <w14:checkedState w14:val="2612" w14:font="MS Gothic"/>
                  <w14:uncheckedState w14:val="2610" w14:font="MS Gothic"/>
                </w14:checkbox>
              </w:sdt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Regional</w:t>
            </w:r>
          </w:p>
          <w:p w14:paraId="26572ADA" w14:textId="7AF0548D"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947115113"/>
                <w14:checkbox>
                  <w14:checked w14:val="1"/>
                  <w14:checkedState w14:val="2612" w14:font="MS Gothic"/>
                  <w14:uncheckedState w14:val="2610" w14:font="MS Gothic"/>
                </w14:checkbox>
              </w:sdtPr>
              <w:sdtContent>
                <w:r w:rsidR="006B7D18">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E248C6">
              <w:rPr>
                <w:rFonts w:cs="Calibri"/>
              </w:rPr>
              <w:t>Rural</w:t>
            </w:r>
          </w:p>
          <w:p w14:paraId="7913B63F" w14:textId="71DCEB8A"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112590782"/>
                <w14:checkbox>
                  <w14:checked w14:val="0"/>
                  <w14:checkedState w14:val="2612" w14:font="MS Gothic"/>
                  <w14:uncheckedState w14:val="2610" w14:font="MS Gothic"/>
                </w14:checkbox>
              </w:sdtPr>
              <w:sdtContent>
                <w:r w:rsidR="00DF501E">
                  <w:rPr>
                    <w:rFonts w:ascii="MS Gothic" w:eastAsia="MS Gothic" w:hAnsi="MS Gothic" w:cs="Times New Roman" w:hint="eastAsia"/>
                    <w:sz w:val="20"/>
                    <w:szCs w:val="20"/>
                    <w:lang w:val="en" w:eastAsia="en-AU"/>
                  </w:rPr>
                  <w:t>☐</w:t>
                </w:r>
              </w:sdtContent>
            </w:sdt>
            <w:r w:rsidR="00560368">
              <w:rPr>
                <w:rFonts w:cs="Calibri"/>
                <w:b/>
                <w:bCs/>
              </w:rPr>
              <w:t xml:space="preserve"> </w:t>
            </w:r>
            <w:r w:rsidR="00560368" w:rsidRPr="001750E0">
              <w:rPr>
                <w:rFonts w:cs="Calibri"/>
              </w:rPr>
              <w:t>Remote</w:t>
            </w:r>
          </w:p>
        </w:tc>
      </w:tr>
      <w:tr w:rsidR="00560368" w14:paraId="7F3F5443" w14:textId="77777777" w:rsidTr="000D3DC7">
        <w:tc>
          <w:tcPr>
            <w:tcW w:w="1815" w:type="dxa"/>
            <w:vMerge/>
            <w:tcBorders>
              <w:left w:val="single" w:sz="4" w:space="0" w:color="auto"/>
              <w:right w:val="single" w:sz="4" w:space="0" w:color="auto"/>
            </w:tcBorders>
          </w:tcPr>
          <w:p w14:paraId="2F67D095"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bottom w:val="single" w:sz="4" w:space="0" w:color="auto"/>
              <w:right w:val="single" w:sz="4" w:space="0" w:color="auto"/>
            </w:tcBorders>
          </w:tcPr>
          <w:p w14:paraId="3CB9B919" w14:textId="46D790E8" w:rsidR="00560368" w:rsidRDefault="00560368" w:rsidP="000D3DC7">
            <w:pPr>
              <w:spacing w:before="40" w:after="40" w:line="264" w:lineRule="auto"/>
              <w:rPr>
                <w:rFonts w:asciiTheme="minorHAnsi" w:hAnsiTheme="minorHAnsi" w:cs="Times New Roman"/>
                <w:sz w:val="20"/>
                <w:szCs w:val="20"/>
                <w:lang w:val="en" w:eastAsia="en-AU"/>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3BFECD2C" w14:textId="5B93EC7F" w:rsidR="00560368" w:rsidRPr="00382591"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301427878"/>
                <w14:checkbox>
                  <w14:checked w14:val="1"/>
                  <w14:checkedState w14:val="2612" w14:font="MS Gothic"/>
                  <w14:uncheckedState w14:val="2610" w14:font="MS Gothic"/>
                </w14:checkbox>
              </w:sdtPr>
              <w:sdtContent>
                <w:r w:rsidR="00DF501E">
                  <w:rPr>
                    <w:rFonts w:ascii="MS Gothic" w:eastAsia="MS Gothic" w:hAnsi="MS Gothic" w:cs="Times New Roman" w:hint="eastAsia"/>
                    <w:sz w:val="20"/>
                    <w:szCs w:val="20"/>
                    <w:lang w:val="en" w:eastAsia="en-AU"/>
                  </w:rPr>
                  <w:t>☒</w:t>
                </w:r>
              </w:sdtContent>
            </w:sdt>
            <w:r w:rsidR="00DF501E">
              <w:rPr>
                <w:rFonts w:cs="Calibri"/>
                <w:b/>
                <w:bCs/>
              </w:rPr>
              <w:t xml:space="preserve"> </w:t>
            </w:r>
            <w:r w:rsidR="00560368" w:rsidRPr="00382591">
              <w:rPr>
                <w:rFonts w:cs="Calibri"/>
              </w:rPr>
              <w:t>Public</w:t>
            </w:r>
          </w:p>
          <w:p w14:paraId="3911E9B3" w14:textId="4F69608C" w:rsidR="00560368" w:rsidRDefault="00000000" w:rsidP="000D3DC7">
            <w:pPr>
              <w:spacing w:before="40" w:after="40" w:line="264" w:lineRule="auto"/>
              <w:rPr>
                <w:rFonts w:asciiTheme="minorHAnsi" w:hAnsiTheme="minorHAnsi" w:cs="Times New Roman"/>
                <w:sz w:val="20"/>
                <w:szCs w:val="20"/>
                <w:lang w:val="en" w:eastAsia="en-AU"/>
              </w:rPr>
            </w:pPr>
            <w:sdt>
              <w:sdtPr>
                <w:rPr>
                  <w:rFonts w:asciiTheme="minorHAnsi" w:hAnsiTheme="minorHAnsi" w:cs="Times New Roman"/>
                  <w:sz w:val="20"/>
                  <w:szCs w:val="20"/>
                  <w:lang w:val="en" w:eastAsia="en-AU"/>
                </w:rPr>
                <w:id w:val="-926800488"/>
                <w14:checkbox>
                  <w14:checked w14:val="1"/>
                  <w14:checkedState w14:val="2612" w14:font="MS Gothic"/>
                  <w14:uncheckedState w14:val="2610" w14:font="MS Gothic"/>
                </w14:checkbox>
              </w:sdtPr>
              <w:sdtContent>
                <w:r w:rsidR="0046218D">
                  <w:rPr>
                    <w:rFonts w:ascii="MS Gothic" w:eastAsia="MS Gothic" w:hAnsi="MS Gothic" w:cs="Times New Roman" w:hint="eastAsia"/>
                    <w:sz w:val="20"/>
                    <w:szCs w:val="20"/>
                    <w:lang w:val="en" w:eastAsia="en-AU"/>
                  </w:rPr>
                  <w:t>☒</w:t>
                </w:r>
              </w:sdtContent>
            </w:sdt>
            <w:r w:rsidR="00DF501E">
              <w:rPr>
                <w:rFonts w:cs="Calibri"/>
                <w:b/>
                <w:bCs/>
              </w:rPr>
              <w:t xml:space="preserve"> </w:t>
            </w:r>
            <w:r w:rsidR="00560368" w:rsidRPr="00382591">
              <w:rPr>
                <w:rFonts w:cs="Calibri"/>
              </w:rPr>
              <w:t>Private</w:t>
            </w:r>
          </w:p>
        </w:tc>
      </w:tr>
      <w:tr w:rsidR="00560368" w14:paraId="6BB61A9B" w14:textId="77777777" w:rsidTr="000D3DC7">
        <w:trPr>
          <w:trHeight w:val="1506"/>
        </w:trPr>
        <w:tc>
          <w:tcPr>
            <w:tcW w:w="1815" w:type="dxa"/>
            <w:vMerge/>
            <w:tcBorders>
              <w:left w:val="single" w:sz="4" w:space="0" w:color="auto"/>
              <w:right w:val="single" w:sz="4" w:space="0" w:color="auto"/>
            </w:tcBorders>
          </w:tcPr>
          <w:p w14:paraId="3B907F2F" w14:textId="77777777" w:rsidR="00560368" w:rsidRDefault="00560368" w:rsidP="000D3DC7">
            <w:pPr>
              <w:spacing w:before="40" w:after="40" w:line="264" w:lineRule="auto"/>
              <w:rPr>
                <w:rFonts w:cs="Calibri"/>
                <w:b/>
                <w:bCs/>
              </w:rPr>
            </w:pPr>
          </w:p>
        </w:tc>
        <w:tc>
          <w:tcPr>
            <w:tcW w:w="7536" w:type="dxa"/>
            <w:tcBorders>
              <w:top w:val="single" w:sz="4" w:space="0" w:color="auto"/>
              <w:left w:val="single" w:sz="4" w:space="0" w:color="auto"/>
              <w:right w:val="single" w:sz="4" w:space="0" w:color="auto"/>
            </w:tcBorders>
          </w:tcPr>
          <w:p w14:paraId="316BF6D5" w14:textId="56DEF038" w:rsidR="00560368" w:rsidRDefault="00560368" w:rsidP="000D3DC7">
            <w:pPr>
              <w:spacing w:before="40" w:after="40" w:line="264" w:lineRule="auto"/>
              <w:rPr>
                <w:rFonts w:cs="Calibri"/>
              </w:rPr>
            </w:pPr>
            <w:r w:rsidRPr="00E248C6">
              <w:rPr>
                <w:rFonts w:cs="Calibri"/>
              </w:rPr>
              <w:t xml:space="preserve">Indicate </w:t>
            </w:r>
            <w:r w:rsidR="00382591">
              <w:rPr>
                <w:rFonts w:cs="Calibri"/>
              </w:rPr>
              <w:t>the Tenderer's</w:t>
            </w:r>
            <w:r w:rsidRPr="00E248C6">
              <w:rPr>
                <w:rFonts w:cs="Calibri"/>
              </w:rPr>
              <w:t xml:space="preserve"> practi</w:t>
            </w:r>
            <w:r>
              <w:rPr>
                <w:rFonts w:cs="Calibri"/>
              </w:rPr>
              <w:t>s</w:t>
            </w:r>
            <w:r w:rsidRPr="00E248C6">
              <w:rPr>
                <w:rFonts w:cs="Calibri"/>
              </w:rPr>
              <w:t>ing experience in the past 5 years:</w:t>
            </w:r>
          </w:p>
          <w:p w14:paraId="15E90B2B" w14:textId="431596B9"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420757280"/>
                <w14:checkbox>
                  <w14:checked w14:val="1"/>
                  <w14:checkedState w14:val="2612" w14:font="MS Gothic"/>
                  <w14:uncheckedState w14:val="2610" w14:font="MS Gothic"/>
                </w14:checkbox>
              </w:sdtPr>
              <w:sdtContent>
                <w:r w:rsidR="0046218D">
                  <w:rPr>
                    <w:rFonts w:ascii="MS Gothic" w:eastAsia="MS Gothic" w:hAnsi="MS Gothic" w:cs="Times New Roman" w:hint="eastAsia"/>
                    <w:sz w:val="20"/>
                    <w:szCs w:val="20"/>
                    <w:lang w:val="en" w:eastAsia="en-AU"/>
                  </w:rPr>
                  <w:t>☒</w:t>
                </w:r>
              </w:sdtContent>
            </w:sdt>
            <w:r w:rsidR="00560368">
              <w:rPr>
                <w:rFonts w:cs="Calibri"/>
              </w:rPr>
              <w:t xml:space="preserve"> Primary (community)</w:t>
            </w:r>
          </w:p>
          <w:p w14:paraId="285E3688"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06838821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Secondary (specialist clinics and outpatients)</w:t>
            </w:r>
          </w:p>
          <w:p w14:paraId="415EC4F1" w14:textId="04A22749" w:rsidR="00560368" w:rsidRDefault="00000000" w:rsidP="000D3DC7">
            <w:pPr>
              <w:spacing w:before="40" w:after="40" w:line="264" w:lineRule="auto"/>
              <w:rPr>
                <w:rFonts w:cs="Calibri"/>
                <w:b/>
                <w:bCs/>
              </w:rPr>
            </w:pPr>
            <w:sdt>
              <w:sdtPr>
                <w:rPr>
                  <w:rFonts w:asciiTheme="minorHAnsi" w:hAnsiTheme="minorHAnsi" w:cs="Times New Roman"/>
                  <w:sz w:val="20"/>
                  <w:szCs w:val="20"/>
                  <w:lang w:val="en" w:eastAsia="en-AU"/>
                </w:rPr>
                <w:id w:val="-295682003"/>
                <w14:checkbox>
                  <w14:checked w14:val="1"/>
                  <w14:checkedState w14:val="2612" w14:font="MS Gothic"/>
                  <w14:uncheckedState w14:val="2610" w14:font="MS Gothic"/>
                </w14:checkbox>
              </w:sdtPr>
              <w:sdtContent>
                <w:r w:rsidR="0046218D">
                  <w:rPr>
                    <w:rFonts w:ascii="MS Gothic" w:eastAsia="MS Gothic" w:hAnsi="MS Gothic" w:cs="Times New Roman" w:hint="eastAsia"/>
                    <w:sz w:val="20"/>
                    <w:szCs w:val="20"/>
                    <w:lang w:val="en" w:eastAsia="en-AU"/>
                  </w:rPr>
                  <w:t>☒</w:t>
                </w:r>
              </w:sdtContent>
            </w:sdt>
            <w:r w:rsidR="00560368">
              <w:rPr>
                <w:rFonts w:cs="Calibri"/>
              </w:rPr>
              <w:t xml:space="preserve"> Tertiary (acute/sub-acute – hospital)</w:t>
            </w:r>
          </w:p>
        </w:tc>
      </w:tr>
      <w:tr w:rsidR="00560368" w14:paraId="05EFFBF4" w14:textId="77777777" w:rsidTr="000D3DC7">
        <w:tc>
          <w:tcPr>
            <w:tcW w:w="1815" w:type="dxa"/>
            <w:tcBorders>
              <w:top w:val="single" w:sz="4" w:space="0" w:color="auto"/>
              <w:left w:val="single" w:sz="4" w:space="0" w:color="auto"/>
              <w:bottom w:val="single" w:sz="4" w:space="0" w:color="auto"/>
              <w:right w:val="single" w:sz="4" w:space="0" w:color="auto"/>
            </w:tcBorders>
          </w:tcPr>
          <w:p w14:paraId="3BE4CB08" w14:textId="20BF2D8A" w:rsidR="00560368" w:rsidRDefault="00560368" w:rsidP="000D3DC7">
            <w:pPr>
              <w:spacing w:before="40" w:after="40" w:line="264" w:lineRule="auto"/>
              <w:rPr>
                <w:rFonts w:cs="Calibri"/>
              </w:rPr>
            </w:pPr>
            <w:r>
              <w:rPr>
                <w:rFonts w:cs="Calibri"/>
              </w:rPr>
              <w:t>Memberships and affiliation</w:t>
            </w:r>
            <w:r w:rsidR="00157B67">
              <w:rPr>
                <w:rFonts w:cs="Calibri"/>
              </w:rPr>
              <w:t>s</w:t>
            </w:r>
          </w:p>
        </w:tc>
        <w:tc>
          <w:tcPr>
            <w:tcW w:w="7536" w:type="dxa"/>
            <w:tcBorders>
              <w:top w:val="single" w:sz="4" w:space="0" w:color="auto"/>
              <w:left w:val="single" w:sz="4" w:space="0" w:color="auto"/>
              <w:bottom w:val="single" w:sz="4" w:space="0" w:color="auto"/>
              <w:right w:val="single" w:sz="4" w:space="0" w:color="auto"/>
            </w:tcBorders>
          </w:tcPr>
          <w:p w14:paraId="534DC6E0" w14:textId="01EC30CD" w:rsidR="00560368" w:rsidRDefault="00560368" w:rsidP="000D3DC7">
            <w:pPr>
              <w:spacing w:before="40" w:after="40" w:line="264" w:lineRule="auto"/>
              <w:rPr>
                <w:rFonts w:cs="Calibri"/>
              </w:rPr>
            </w:pPr>
            <w:r>
              <w:rPr>
                <w:rFonts w:cs="Calibri"/>
              </w:rPr>
              <w:t xml:space="preserve">Please indicate </w:t>
            </w:r>
            <w:r w:rsidR="00382591">
              <w:rPr>
                <w:rFonts w:cs="Calibri"/>
              </w:rPr>
              <w:t>the Tenderer's</w:t>
            </w:r>
            <w:r>
              <w:rPr>
                <w:rFonts w:cs="Calibri"/>
              </w:rPr>
              <w:t xml:space="preserve"> current memberships and affiliations and provide relevant detail.</w:t>
            </w:r>
          </w:p>
          <w:p w14:paraId="69D35876" w14:textId="675C06B6"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824197784"/>
                <w14:checkbox>
                  <w14:checked w14:val="1"/>
                  <w14:checkedState w14:val="2612" w14:font="MS Gothic"/>
                  <w14:uncheckedState w14:val="2610" w14:font="MS Gothic"/>
                </w14:checkbox>
              </w:sdtPr>
              <w:sdtContent>
                <w:r w:rsidR="0046218D">
                  <w:rPr>
                    <w:rFonts w:ascii="MS Gothic" w:eastAsia="MS Gothic" w:hAnsi="MS Gothic" w:cs="Times New Roman" w:hint="eastAsia"/>
                    <w:sz w:val="20"/>
                    <w:szCs w:val="20"/>
                    <w:lang w:val="en" w:eastAsia="en-AU"/>
                  </w:rPr>
                  <w:t>☒</w:t>
                </w:r>
              </w:sdtContent>
            </w:sdt>
            <w:r w:rsidR="00560368">
              <w:rPr>
                <w:rFonts w:cs="Calibri"/>
              </w:rPr>
              <w:t xml:space="preserve"> Australasian Institute of Digital Health (AIDH)</w:t>
            </w:r>
          </w:p>
          <w:p w14:paraId="6BF5A5F1"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769892117"/>
                <w14:checkbox>
                  <w14:checked w14:val="0"/>
                  <w14:checkedState w14:val="2612" w14:font="MS Gothic"/>
                  <w14:uncheckedState w14:val="2610" w14:font="MS Gothic"/>
                </w14:checkbox>
              </w:sdtPr>
              <w:sdtContent>
                <w:r w:rsidR="00560368">
                  <w:rPr>
                    <w:rFonts w:ascii="MS Gothic" w:eastAsia="MS Gothic" w:hAnsi="MS Gothic" w:cs="Times New Roman" w:hint="eastAsia"/>
                    <w:sz w:val="20"/>
                    <w:szCs w:val="20"/>
                    <w:lang w:val="en" w:eastAsia="en-AU"/>
                  </w:rPr>
                  <w:t>☐</w:t>
                </w:r>
              </w:sdtContent>
            </w:sdt>
            <w:r w:rsidR="00560368">
              <w:rPr>
                <w:rFonts w:cs="Calibri"/>
              </w:rPr>
              <w:t xml:space="preserve"> Healthcare Information and Management Systems Society (HIMSS)</w:t>
            </w:r>
          </w:p>
          <w:p w14:paraId="49EC1127"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1239787773"/>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Health Informatics Society Australia (HISA)</w:t>
            </w:r>
          </w:p>
          <w:p w14:paraId="005ACFBA" w14:textId="77777777"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635413052"/>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Medical Software Industry (MSIA)</w:t>
            </w:r>
          </w:p>
          <w:p w14:paraId="457A753A" w14:textId="4AD423F1" w:rsidR="00560368" w:rsidRDefault="00000000" w:rsidP="000D3DC7">
            <w:pPr>
              <w:spacing w:before="40" w:after="40" w:line="264" w:lineRule="auto"/>
              <w:rPr>
                <w:rFonts w:cs="Calibri"/>
              </w:rPr>
            </w:pPr>
            <w:sdt>
              <w:sdtPr>
                <w:rPr>
                  <w:rFonts w:asciiTheme="minorHAnsi" w:hAnsiTheme="minorHAnsi" w:cs="Times New Roman"/>
                  <w:sz w:val="20"/>
                  <w:szCs w:val="20"/>
                  <w:lang w:val="en" w:eastAsia="en-AU"/>
                </w:rPr>
                <w:id w:val="829484820"/>
                <w14:checkbox>
                  <w14:checked w14:val="0"/>
                  <w14:checkedState w14:val="2612" w14:font="MS Gothic"/>
                  <w14:uncheckedState w14:val="2610" w14:font="MS Gothic"/>
                </w14:checkbox>
              </w:sdtPr>
              <w:sdtContent>
                <w:r w:rsidR="00560368" w:rsidRPr="00616EB1">
                  <w:rPr>
                    <w:rFonts w:ascii="MS Gothic" w:eastAsia="MS Gothic" w:hAnsi="MS Gothic" w:cs="Times New Roman" w:hint="eastAsia"/>
                    <w:sz w:val="20"/>
                    <w:szCs w:val="20"/>
                    <w:lang w:val="en" w:eastAsia="en-AU"/>
                  </w:rPr>
                  <w:t>☐</w:t>
                </w:r>
              </w:sdtContent>
            </w:sdt>
            <w:r w:rsidR="00560368">
              <w:rPr>
                <w:rFonts w:cs="Calibri"/>
              </w:rPr>
              <w:t xml:space="preserve"> Other, please specify:______________________________________________</w:t>
            </w:r>
          </w:p>
        </w:tc>
      </w:tr>
    </w:tbl>
    <w:p w14:paraId="5061E038" w14:textId="77777777" w:rsidR="001A1F38" w:rsidRDefault="001A1F38" w:rsidP="00603AEB">
      <w:pPr>
        <w:pStyle w:val="PlainParagraph"/>
      </w:pPr>
    </w:p>
    <w:p w14:paraId="7963F546" w14:textId="6C1FB0F7" w:rsidR="006F18A1" w:rsidRDefault="006F18A1" w:rsidP="00603AEB">
      <w:pPr>
        <w:pStyle w:val="PlainParagraph"/>
        <w:rPr>
          <w:b/>
          <w:bCs/>
        </w:rPr>
      </w:pPr>
      <w:r>
        <w:rPr>
          <w:b/>
          <w:bCs/>
        </w:rPr>
        <w:t>CVs and Referees</w:t>
      </w:r>
    </w:p>
    <w:p w14:paraId="4309A4DE" w14:textId="5BE02826" w:rsidR="006F18A1" w:rsidRPr="006F18A1" w:rsidRDefault="006F18A1" w:rsidP="00603AEB">
      <w:pPr>
        <w:pStyle w:val="PlainParagraph"/>
      </w:pPr>
      <w:r>
        <w:t xml:space="preserve">Tenderers should provide curriculum vitae (CVs) for the Tenderer or each </w:t>
      </w:r>
      <w:r w:rsidR="001E4E05">
        <w:t>S</w:t>
      </w:r>
      <w:r>
        <w:t xml:space="preserve">pecified </w:t>
      </w:r>
      <w:r w:rsidR="001E4E05">
        <w:t>P</w:t>
      </w:r>
      <w:r>
        <w:t xml:space="preserve">ersonnel (where applicable). Each CV should specify the security clearance held by the Tenderer or each </w:t>
      </w:r>
      <w:r w:rsidR="001E4E05">
        <w:t>S</w:t>
      </w:r>
      <w:r>
        <w:t xml:space="preserve">pecified </w:t>
      </w:r>
      <w:r w:rsidR="001E4E05">
        <w:t>P</w:t>
      </w:r>
      <w:r>
        <w:t xml:space="preserve">ersonnel, if any. </w:t>
      </w:r>
    </w:p>
    <w:p w14:paraId="7B478A59" w14:textId="7F21F626" w:rsidR="008A0761" w:rsidRPr="00BC6645" w:rsidRDefault="008A0761" w:rsidP="00603AEB">
      <w:pPr>
        <w:pStyle w:val="PlainParagraph"/>
      </w:pPr>
      <w:r w:rsidRPr="00BC6645">
        <w:t xml:space="preserve">Tenderers should </w:t>
      </w:r>
      <w:r w:rsidR="006F18A1">
        <w:t xml:space="preserve">also </w:t>
      </w:r>
      <w:r w:rsidRPr="00BC6645">
        <w:t>provide, in the format outlined below:</w:t>
      </w:r>
    </w:p>
    <w:p w14:paraId="0293662E" w14:textId="682B493A" w:rsidR="008A0761" w:rsidRPr="00BC6645" w:rsidRDefault="008A0761" w:rsidP="000307C5">
      <w:pPr>
        <w:pStyle w:val="PlainParagraph"/>
        <w:numPr>
          <w:ilvl w:val="0"/>
          <w:numId w:val="21"/>
        </w:numPr>
      </w:pPr>
      <w:r w:rsidRPr="00BC6645">
        <w:t xml:space="preserve">contact details for at least </w:t>
      </w:r>
      <w:r w:rsidR="00D16ECB">
        <w:t>two</w:t>
      </w:r>
      <w:r w:rsidR="00D16ECB" w:rsidRPr="00BC6645">
        <w:t xml:space="preserve"> </w:t>
      </w:r>
      <w:r w:rsidRPr="00BC6645">
        <w:t xml:space="preserve">recent clients of the Tenderer </w:t>
      </w:r>
      <w:r w:rsidR="00DF6F8C">
        <w:t xml:space="preserve">or each </w:t>
      </w:r>
      <w:r w:rsidR="001E4E05">
        <w:t>S</w:t>
      </w:r>
      <w:r w:rsidR="00DF6F8C">
        <w:t xml:space="preserve">pecified </w:t>
      </w:r>
      <w:r w:rsidR="001E4E05">
        <w:t>P</w:t>
      </w:r>
      <w:r w:rsidR="00DF6F8C">
        <w:t xml:space="preserve">ersonnel (where applicable) </w:t>
      </w:r>
      <w:r w:rsidRPr="00BC6645">
        <w:t>who are prepared to act as referees and who have a direct working knowledge of the Tenderer</w:t>
      </w:r>
      <w:r w:rsidR="00382591">
        <w:t>'</w:t>
      </w:r>
      <w:r w:rsidRPr="00BC6645">
        <w:t>s</w:t>
      </w:r>
      <w:r w:rsidR="00DF6F8C">
        <w:t xml:space="preserve"> (or the </w:t>
      </w:r>
      <w:r w:rsidR="001E4E05">
        <w:t>S</w:t>
      </w:r>
      <w:r w:rsidR="00DF6F8C">
        <w:t xml:space="preserve">pecified </w:t>
      </w:r>
      <w:r w:rsidR="001E4E05">
        <w:t>P</w:t>
      </w:r>
      <w:r w:rsidR="00DF6F8C">
        <w:t>ersonnel's)</w:t>
      </w:r>
      <w:r w:rsidRPr="00BC6645">
        <w:t xml:space="preserve"> capabilities and capacities in relation to services similar to the Services; and</w:t>
      </w:r>
    </w:p>
    <w:p w14:paraId="6BC3B146" w14:textId="27599C37" w:rsidR="008A0761" w:rsidRPr="00BC6645" w:rsidRDefault="008A0761" w:rsidP="000307C5">
      <w:pPr>
        <w:pStyle w:val="PlainParagraph"/>
        <w:numPr>
          <w:ilvl w:val="0"/>
          <w:numId w:val="21"/>
        </w:numPr>
      </w:pPr>
      <w:r w:rsidRPr="00BC6645">
        <w:t xml:space="preserve">a brief description of the services supplied by the Tenderer </w:t>
      </w:r>
      <w:r w:rsidR="006F18A1">
        <w:t xml:space="preserve">or each </w:t>
      </w:r>
      <w:r w:rsidR="001E4E05">
        <w:t>S</w:t>
      </w:r>
      <w:r w:rsidR="006F18A1">
        <w:t xml:space="preserve">pecified </w:t>
      </w:r>
      <w:r w:rsidR="001E4E05">
        <w:t>P</w:t>
      </w:r>
      <w:r w:rsidR="006F18A1">
        <w:t xml:space="preserve">ersonnel </w:t>
      </w:r>
      <w:r w:rsidRPr="00BC6645">
        <w:t>to each referee.</w:t>
      </w:r>
    </w:p>
    <w:p w14:paraId="37411C5E" w14:textId="253A8CD1" w:rsidR="005826B0" w:rsidRPr="005826B0" w:rsidRDefault="005826B0" w:rsidP="005826B0">
      <w:pPr>
        <w:outlineLvl w:val="2"/>
        <w:rPr>
          <w:rFonts w:eastAsia="Times New Roman" w:cs="Arial"/>
          <w:szCs w:val="20"/>
        </w:rPr>
      </w:pPr>
      <w:r w:rsidRPr="005826B0">
        <w:rPr>
          <w:rFonts w:eastAsia="Times New Roman" w:cs="Arial"/>
          <w:szCs w:val="20"/>
        </w:rPr>
        <w:t xml:space="preserve">A Tenderer may provide contacts within the Agency as referees. However, where an Agency contact is involved in evaluating </w:t>
      </w:r>
      <w:r w:rsidR="00382591">
        <w:rPr>
          <w:rFonts w:eastAsia="Times New Roman" w:cs="Arial"/>
          <w:szCs w:val="20"/>
        </w:rPr>
        <w:t>Tenders</w:t>
      </w:r>
      <w:r w:rsidR="00382591" w:rsidRPr="005826B0">
        <w:rPr>
          <w:rFonts w:eastAsia="Times New Roman" w:cs="Arial"/>
          <w:szCs w:val="20"/>
        </w:rPr>
        <w:t xml:space="preserve"> </w:t>
      </w:r>
      <w:r w:rsidRPr="005826B0">
        <w:rPr>
          <w:rFonts w:eastAsia="Times New Roman" w:cs="Arial"/>
          <w:szCs w:val="20"/>
        </w:rPr>
        <w:t xml:space="preserve">or advising the </w:t>
      </w:r>
      <w:r w:rsidR="00382591">
        <w:rPr>
          <w:rFonts w:eastAsia="Times New Roman" w:cs="Arial"/>
          <w:szCs w:val="20"/>
        </w:rPr>
        <w:t>Tender</w:t>
      </w:r>
      <w:r w:rsidRPr="005826B0">
        <w:rPr>
          <w:rFonts w:eastAsia="Times New Roman" w:cs="Arial"/>
          <w:szCs w:val="20"/>
        </w:rPr>
        <w:t xml:space="preserve"> evaluation team, they will be unable to provide a reference, in which case the Agency may ask the Tenderer to provide details of an alternate referee.</w:t>
      </w:r>
    </w:p>
    <w:p w14:paraId="354AD161" w14:textId="3BE071D3" w:rsidR="005826B0" w:rsidRPr="00BC6645" w:rsidRDefault="006F18A1" w:rsidP="008A0761">
      <w:pPr>
        <w:pStyle w:val="PlainParagraph"/>
        <w:rPr>
          <w:rFonts w:cs="Calibri"/>
        </w:rPr>
      </w:pPr>
      <w:r>
        <w:t xml:space="preserve">(Repeat table for each </w:t>
      </w:r>
      <w:r w:rsidR="001E4E05">
        <w:t>S</w:t>
      </w:r>
      <w:r>
        <w:t xml:space="preserve">pecified </w:t>
      </w:r>
      <w:r w:rsidR="001E4E05">
        <w:t>P</w:t>
      </w:r>
      <w:r>
        <w:t>ersonnel, where applicable)</w:t>
      </w:r>
    </w:p>
    <w:tbl>
      <w:tblPr>
        <w:tblW w:w="0" w:type="auto"/>
        <w:tblInd w:w="-5" w:type="dxa"/>
        <w:tblLook w:val="01E0" w:firstRow="1" w:lastRow="1" w:firstColumn="1" w:lastColumn="1" w:noHBand="0" w:noVBand="0"/>
      </w:tblPr>
      <w:tblGrid>
        <w:gridCol w:w="3686"/>
        <w:gridCol w:w="3106"/>
        <w:gridCol w:w="2842"/>
      </w:tblGrid>
      <w:tr w:rsidR="008A0761" w:rsidRPr="00BC6645" w14:paraId="616A5750" w14:textId="77777777" w:rsidTr="005E6AFA">
        <w:tc>
          <w:tcPr>
            <w:tcW w:w="3686" w:type="dxa"/>
            <w:tcBorders>
              <w:top w:val="single" w:sz="4" w:space="0" w:color="auto"/>
              <w:left w:val="single" w:sz="4" w:space="0" w:color="auto"/>
              <w:bottom w:val="single" w:sz="4" w:space="0" w:color="auto"/>
              <w:right w:val="single" w:sz="4" w:space="0" w:color="auto"/>
            </w:tcBorders>
            <w:shd w:val="clear" w:color="auto" w:fill="E6E6E6"/>
          </w:tcPr>
          <w:p w14:paraId="12A8C776" w14:textId="77777777" w:rsidR="008A0761" w:rsidRPr="00BC6645" w:rsidRDefault="008A0761" w:rsidP="00292271">
            <w:pPr>
              <w:pStyle w:val="PlainParagraph"/>
              <w:rPr>
                <w:rFonts w:cs="Calibri"/>
                <w:b/>
              </w:rPr>
            </w:pPr>
            <w:r w:rsidRPr="00BC6645">
              <w:rPr>
                <w:rFonts w:cs="Calibri"/>
                <w:b/>
              </w:rPr>
              <w:t>Contact Details of Referee</w:t>
            </w:r>
          </w:p>
          <w:p w14:paraId="6FF8B0B6" w14:textId="77777777" w:rsidR="008A0761" w:rsidRPr="00BC6645" w:rsidRDefault="008A0761" w:rsidP="00292271">
            <w:pPr>
              <w:pStyle w:val="PlainParagraph"/>
              <w:rPr>
                <w:rFonts w:cs="Calibri"/>
              </w:rPr>
            </w:pPr>
            <w:r w:rsidRPr="00BC6645">
              <w:rPr>
                <w:rFonts w:cs="Calibri"/>
                <w:b/>
              </w:rPr>
              <w:lastRenderedPageBreak/>
              <w:t>(Daytime phone number and email)</w:t>
            </w:r>
          </w:p>
        </w:tc>
        <w:tc>
          <w:tcPr>
            <w:tcW w:w="3106" w:type="dxa"/>
            <w:tcBorders>
              <w:top w:val="single" w:sz="4" w:space="0" w:color="auto"/>
              <w:left w:val="single" w:sz="4" w:space="0" w:color="auto"/>
              <w:bottom w:val="single" w:sz="4" w:space="0" w:color="auto"/>
              <w:right w:val="single" w:sz="4" w:space="0" w:color="auto"/>
            </w:tcBorders>
            <w:shd w:val="clear" w:color="auto" w:fill="E6E6E6"/>
          </w:tcPr>
          <w:p w14:paraId="32A034D2" w14:textId="77777777" w:rsidR="008A0761" w:rsidRPr="00BC6645" w:rsidRDefault="008A0761" w:rsidP="00292271">
            <w:pPr>
              <w:pStyle w:val="PlainParagraph"/>
              <w:rPr>
                <w:rFonts w:cs="Calibri"/>
              </w:rPr>
            </w:pPr>
            <w:r w:rsidRPr="00BC6645">
              <w:rPr>
                <w:rFonts w:cs="Calibri"/>
                <w:b/>
              </w:rPr>
              <w:lastRenderedPageBreak/>
              <w:t>Brief Description of Work</w:t>
            </w:r>
          </w:p>
        </w:tc>
        <w:tc>
          <w:tcPr>
            <w:tcW w:w="2842" w:type="dxa"/>
            <w:tcBorders>
              <w:top w:val="single" w:sz="4" w:space="0" w:color="auto"/>
              <w:left w:val="single" w:sz="4" w:space="0" w:color="auto"/>
              <w:bottom w:val="single" w:sz="4" w:space="0" w:color="auto"/>
              <w:right w:val="single" w:sz="4" w:space="0" w:color="auto"/>
            </w:tcBorders>
            <w:shd w:val="clear" w:color="auto" w:fill="E6E6E6"/>
          </w:tcPr>
          <w:p w14:paraId="47173C1F" w14:textId="77777777" w:rsidR="008A0761" w:rsidRPr="00BC6645" w:rsidRDefault="008A0761" w:rsidP="00292271">
            <w:pPr>
              <w:pStyle w:val="PlainParagraph"/>
              <w:rPr>
                <w:rFonts w:cs="Calibri"/>
              </w:rPr>
            </w:pPr>
            <w:r w:rsidRPr="00BC6645">
              <w:rPr>
                <w:rFonts w:cs="Calibri"/>
                <w:b/>
              </w:rPr>
              <w:t>Date/s undertaken</w:t>
            </w:r>
          </w:p>
        </w:tc>
      </w:tr>
      <w:tr w:rsidR="008A0761" w:rsidRPr="00BC6645" w14:paraId="04FC3613" w14:textId="77777777" w:rsidTr="005E6AFA">
        <w:tc>
          <w:tcPr>
            <w:tcW w:w="3686" w:type="dxa"/>
            <w:tcBorders>
              <w:top w:val="single" w:sz="4" w:space="0" w:color="auto"/>
              <w:left w:val="single" w:sz="4" w:space="0" w:color="auto"/>
              <w:bottom w:val="single" w:sz="4" w:space="0" w:color="auto"/>
              <w:right w:val="single" w:sz="4" w:space="0" w:color="auto"/>
            </w:tcBorders>
          </w:tcPr>
          <w:p w14:paraId="20A12888" w14:textId="3DE5143A" w:rsidR="008A0761" w:rsidRDefault="00D16ECB" w:rsidP="00292271">
            <w:pPr>
              <w:pStyle w:val="PlainParagraph"/>
              <w:rPr>
                <w:rFonts w:cs="Calibri"/>
              </w:rPr>
            </w:pPr>
            <w:r>
              <w:rPr>
                <w:rFonts w:cs="Calibri"/>
              </w:rPr>
              <w:t>Name:</w:t>
            </w:r>
            <w:r w:rsidR="00E42735">
              <w:rPr>
                <w:rFonts w:cs="Calibri"/>
              </w:rPr>
              <w:t xml:space="preserve"> Anna Peeters</w:t>
            </w:r>
          </w:p>
          <w:p w14:paraId="1362D6ED" w14:textId="70024B4B" w:rsidR="00D16ECB" w:rsidRDefault="00D16ECB" w:rsidP="00292271">
            <w:pPr>
              <w:pStyle w:val="PlainParagraph"/>
              <w:rPr>
                <w:rFonts w:cs="Calibri"/>
              </w:rPr>
            </w:pPr>
            <w:r>
              <w:rPr>
                <w:rFonts w:cs="Calibri"/>
              </w:rPr>
              <w:t>Organisation:</w:t>
            </w:r>
            <w:r w:rsidR="00E42735">
              <w:rPr>
                <w:rFonts w:cs="Calibri"/>
              </w:rPr>
              <w:t xml:space="preserve"> Vic Health </w:t>
            </w:r>
          </w:p>
          <w:p w14:paraId="2CDA87F1" w14:textId="4307F3D3" w:rsidR="00D16ECB" w:rsidRDefault="00D16ECB" w:rsidP="00292271">
            <w:pPr>
              <w:pStyle w:val="PlainParagraph"/>
              <w:rPr>
                <w:rFonts w:cs="Calibri"/>
              </w:rPr>
            </w:pPr>
            <w:r>
              <w:rPr>
                <w:rFonts w:cs="Calibri"/>
              </w:rPr>
              <w:t>Email:</w:t>
            </w:r>
            <w:r w:rsidR="00E42735">
              <w:rPr>
                <w:rFonts w:cs="Calibri"/>
              </w:rPr>
              <w:t xml:space="preserve"> </w:t>
            </w:r>
            <w:r w:rsidR="00A80804" w:rsidRPr="00A80804">
              <w:rPr>
                <w:rFonts w:cs="Calibri"/>
              </w:rPr>
              <w:t>apeeters@vichealth.vic.gov.au</w:t>
            </w:r>
          </w:p>
          <w:p w14:paraId="47A48109" w14:textId="1C14FDF8" w:rsidR="00D16ECB" w:rsidRPr="00BC6645" w:rsidRDefault="00D16ECB" w:rsidP="00505EAC">
            <w:pPr>
              <w:pStyle w:val="PlainParagraph"/>
              <w:rPr>
                <w:rFonts w:cs="Calibri"/>
              </w:rPr>
            </w:pPr>
            <w:r>
              <w:rPr>
                <w:rFonts w:cs="Calibri"/>
              </w:rPr>
              <w:t>Phone:</w:t>
            </w:r>
            <w:r w:rsidR="00A80804">
              <w:rPr>
                <w:rFonts w:cs="Calibri"/>
              </w:rPr>
              <w:t xml:space="preserve"> </w:t>
            </w:r>
            <w:r w:rsidR="00505EAC" w:rsidRPr="00505EAC">
              <w:rPr>
                <w:rFonts w:cs="Calibri"/>
              </w:rPr>
              <w:t>+61 400 612 427</w:t>
            </w:r>
          </w:p>
        </w:tc>
        <w:tc>
          <w:tcPr>
            <w:tcW w:w="3106" w:type="dxa"/>
            <w:tcBorders>
              <w:top w:val="single" w:sz="4" w:space="0" w:color="auto"/>
              <w:left w:val="single" w:sz="4" w:space="0" w:color="auto"/>
              <w:bottom w:val="single" w:sz="4" w:space="0" w:color="auto"/>
              <w:right w:val="single" w:sz="4" w:space="0" w:color="auto"/>
            </w:tcBorders>
          </w:tcPr>
          <w:p w14:paraId="0CF72278" w14:textId="202C3101" w:rsidR="008A0761" w:rsidRPr="00BC6645" w:rsidRDefault="00505EAC" w:rsidP="00292271">
            <w:pPr>
              <w:pStyle w:val="PlainParagraph"/>
              <w:rPr>
                <w:rFonts w:cs="Calibri"/>
              </w:rPr>
            </w:pPr>
            <w:r>
              <w:rPr>
                <w:rFonts w:cs="Calibri"/>
              </w:rPr>
              <w:t xml:space="preserve">Advisory engagements and research engagements undertaken under direction of Prof. Anna Peeters </w:t>
            </w:r>
            <w:r w:rsidR="00AC2926">
              <w:rPr>
                <w:rFonts w:cs="Calibri"/>
              </w:rPr>
              <w:t xml:space="preserve">when she was Director of Institute for Health Transformation </w:t>
            </w:r>
            <w:r w:rsidR="0038794B">
              <w:rPr>
                <w:rFonts w:cs="Calibri"/>
              </w:rPr>
              <w:t xml:space="preserve">(Deakin University) </w:t>
            </w:r>
            <w:r>
              <w:rPr>
                <w:rFonts w:cs="Calibri"/>
              </w:rPr>
              <w:t>on topics of digital health literacy and mHealth apps assessment frameworks</w:t>
            </w:r>
          </w:p>
        </w:tc>
        <w:tc>
          <w:tcPr>
            <w:tcW w:w="2842" w:type="dxa"/>
            <w:tcBorders>
              <w:top w:val="single" w:sz="4" w:space="0" w:color="auto"/>
              <w:left w:val="single" w:sz="4" w:space="0" w:color="auto"/>
              <w:bottom w:val="single" w:sz="4" w:space="0" w:color="auto"/>
              <w:right w:val="single" w:sz="4" w:space="0" w:color="auto"/>
            </w:tcBorders>
          </w:tcPr>
          <w:p w14:paraId="7FF21428" w14:textId="10DCA34E" w:rsidR="008A0761" w:rsidRPr="00BC6645" w:rsidRDefault="00505EAC" w:rsidP="00292271">
            <w:pPr>
              <w:pStyle w:val="PlainParagraph"/>
              <w:rPr>
                <w:rFonts w:cs="Calibri"/>
              </w:rPr>
            </w:pPr>
            <w:r>
              <w:rPr>
                <w:rFonts w:cs="Calibri"/>
              </w:rPr>
              <w:t>2022 - 2025</w:t>
            </w:r>
          </w:p>
        </w:tc>
      </w:tr>
      <w:tr w:rsidR="008A0761" w:rsidRPr="00BC6645" w14:paraId="2D0AE13B" w14:textId="77777777" w:rsidTr="005E6AFA">
        <w:trPr>
          <w:trHeight w:val="300"/>
        </w:trPr>
        <w:tc>
          <w:tcPr>
            <w:tcW w:w="3686" w:type="dxa"/>
            <w:tcBorders>
              <w:top w:val="single" w:sz="4" w:space="0" w:color="auto"/>
              <w:left w:val="single" w:sz="4" w:space="0" w:color="auto"/>
              <w:bottom w:val="single" w:sz="4" w:space="0" w:color="auto"/>
              <w:right w:val="single" w:sz="4" w:space="0" w:color="auto"/>
            </w:tcBorders>
          </w:tcPr>
          <w:p w14:paraId="1E8E5D48" w14:textId="2A4DF4D2" w:rsidR="00D16ECB" w:rsidRDefault="00D16ECB" w:rsidP="00D16ECB">
            <w:pPr>
              <w:pStyle w:val="PlainParagraph"/>
              <w:rPr>
                <w:rFonts w:cs="Calibri"/>
              </w:rPr>
            </w:pPr>
            <w:r>
              <w:rPr>
                <w:rFonts w:cs="Calibri"/>
              </w:rPr>
              <w:t>Name:</w:t>
            </w:r>
            <w:r w:rsidR="00505EAC">
              <w:rPr>
                <w:rFonts w:cs="Calibri"/>
              </w:rPr>
              <w:t xml:space="preserve"> Carol </w:t>
            </w:r>
            <w:r w:rsidR="00841D7E">
              <w:rPr>
                <w:rFonts w:cs="Calibri"/>
              </w:rPr>
              <w:t>Kenny-Sarasa</w:t>
            </w:r>
          </w:p>
          <w:p w14:paraId="569D45A8" w14:textId="2CE5D621" w:rsidR="00D16ECB" w:rsidRDefault="00D16ECB" w:rsidP="00D16ECB">
            <w:pPr>
              <w:pStyle w:val="PlainParagraph"/>
              <w:rPr>
                <w:rFonts w:cs="Calibri"/>
              </w:rPr>
            </w:pPr>
            <w:r>
              <w:rPr>
                <w:rFonts w:cs="Calibri"/>
              </w:rPr>
              <w:t>Organisation:</w:t>
            </w:r>
            <w:r w:rsidR="0077138C">
              <w:rPr>
                <w:rFonts w:cs="Calibri"/>
              </w:rPr>
              <w:t xml:space="preserve"> AIDH</w:t>
            </w:r>
            <w:r w:rsidR="004F42B2">
              <w:rPr>
                <w:rFonts w:cs="Calibri"/>
              </w:rPr>
              <w:t xml:space="preserve"> </w:t>
            </w:r>
          </w:p>
          <w:p w14:paraId="475F0DFA" w14:textId="77777777" w:rsidR="004F42B2" w:rsidRDefault="00D16ECB" w:rsidP="004F42B2">
            <w:pPr>
              <w:pStyle w:val="PlainParagraph"/>
              <w:rPr>
                <w:rFonts w:cs="Calibri"/>
              </w:rPr>
            </w:pPr>
            <w:r>
              <w:rPr>
                <w:rFonts w:cs="Calibri"/>
              </w:rPr>
              <w:t>Email:</w:t>
            </w:r>
            <w:r w:rsidR="004F42B2">
              <w:rPr>
                <w:rFonts w:cs="Calibri"/>
              </w:rPr>
              <w:t xml:space="preserve"> </w:t>
            </w:r>
            <w:r w:rsidR="004F42B2">
              <w:rPr>
                <w:rFonts w:cs="Calibri"/>
              </w:rPr>
              <w:t>carole@digitalhealth.org.au</w:t>
            </w:r>
          </w:p>
          <w:p w14:paraId="5AB32DF9" w14:textId="150B741F" w:rsidR="008A0761" w:rsidRPr="00BC6645" w:rsidRDefault="00D16ECB" w:rsidP="00D16ECB">
            <w:pPr>
              <w:pStyle w:val="PlainParagraph"/>
              <w:rPr>
                <w:rFonts w:cs="Calibri"/>
              </w:rPr>
            </w:pPr>
            <w:r>
              <w:rPr>
                <w:rFonts w:cs="Calibri"/>
              </w:rPr>
              <w:t>Phone:</w:t>
            </w:r>
            <w:r w:rsidR="004F42B2">
              <w:rPr>
                <w:rFonts w:cs="Calibri"/>
              </w:rPr>
              <w:t xml:space="preserve"> </w:t>
            </w:r>
            <w:r w:rsidR="00841D7E">
              <w:rPr>
                <w:rFonts w:cs="Calibri"/>
              </w:rPr>
              <w:t>03 9326 3311</w:t>
            </w:r>
          </w:p>
        </w:tc>
        <w:tc>
          <w:tcPr>
            <w:tcW w:w="3106" w:type="dxa"/>
            <w:tcBorders>
              <w:top w:val="single" w:sz="4" w:space="0" w:color="auto"/>
              <w:left w:val="single" w:sz="4" w:space="0" w:color="auto"/>
              <w:bottom w:val="single" w:sz="4" w:space="0" w:color="auto"/>
              <w:right w:val="single" w:sz="4" w:space="0" w:color="auto"/>
            </w:tcBorders>
          </w:tcPr>
          <w:p w14:paraId="26F796B4" w14:textId="5C95C9F6" w:rsidR="008A0761" w:rsidRPr="00BC6645" w:rsidRDefault="0038794B" w:rsidP="00292271">
            <w:pPr>
              <w:pStyle w:val="PlainParagraph"/>
              <w:rPr>
                <w:rFonts w:cs="Calibri"/>
              </w:rPr>
            </w:pPr>
            <w:r>
              <w:rPr>
                <w:rFonts w:cs="Calibri"/>
              </w:rPr>
              <w:t>R</w:t>
            </w:r>
            <w:r>
              <w:rPr>
                <w:rFonts w:cs="Calibri"/>
              </w:rPr>
              <w:t xml:space="preserve">esearch </w:t>
            </w:r>
            <w:r>
              <w:rPr>
                <w:rFonts w:cs="Calibri"/>
              </w:rPr>
              <w:t>consultancy conducted via Deakin University and delivered to AIDH</w:t>
            </w:r>
            <w:r>
              <w:rPr>
                <w:rFonts w:cs="Calibri"/>
              </w:rPr>
              <w:t xml:space="preserve"> on topics of mHealth apps assessment frameworks</w:t>
            </w:r>
          </w:p>
        </w:tc>
        <w:tc>
          <w:tcPr>
            <w:tcW w:w="2842" w:type="dxa"/>
            <w:tcBorders>
              <w:top w:val="single" w:sz="4" w:space="0" w:color="auto"/>
              <w:left w:val="single" w:sz="4" w:space="0" w:color="auto"/>
              <w:bottom w:val="single" w:sz="4" w:space="0" w:color="auto"/>
              <w:right w:val="single" w:sz="4" w:space="0" w:color="auto"/>
            </w:tcBorders>
          </w:tcPr>
          <w:p w14:paraId="035D4ACA" w14:textId="3D194C68" w:rsidR="008A0761" w:rsidRPr="00BC6645" w:rsidRDefault="0038794B" w:rsidP="00292271">
            <w:pPr>
              <w:pStyle w:val="PlainParagraph"/>
              <w:rPr>
                <w:rFonts w:cs="Calibri"/>
              </w:rPr>
            </w:pPr>
            <w:r>
              <w:rPr>
                <w:rFonts w:cs="Calibri"/>
              </w:rPr>
              <w:t>2023 - 2025</w:t>
            </w:r>
          </w:p>
        </w:tc>
      </w:tr>
      <w:tr w:rsidR="008A0761" w:rsidRPr="00BC6645" w14:paraId="612702AC" w14:textId="77777777" w:rsidTr="005E6AFA">
        <w:trPr>
          <w:trHeight w:val="260"/>
        </w:trPr>
        <w:tc>
          <w:tcPr>
            <w:tcW w:w="3686" w:type="dxa"/>
            <w:tcBorders>
              <w:top w:val="single" w:sz="4" w:space="0" w:color="auto"/>
              <w:left w:val="single" w:sz="4" w:space="0" w:color="auto"/>
              <w:bottom w:val="single" w:sz="4" w:space="0" w:color="auto"/>
              <w:right w:val="single" w:sz="4" w:space="0" w:color="auto"/>
            </w:tcBorders>
          </w:tcPr>
          <w:p w14:paraId="2AD50080" w14:textId="1B800177" w:rsidR="00D16ECB" w:rsidRDefault="00D16ECB" w:rsidP="00D16ECB">
            <w:pPr>
              <w:pStyle w:val="PlainParagraph"/>
              <w:rPr>
                <w:rFonts w:cs="Calibri"/>
              </w:rPr>
            </w:pPr>
            <w:r>
              <w:rPr>
                <w:rFonts w:cs="Calibri"/>
              </w:rPr>
              <w:t>Name:</w:t>
            </w:r>
            <w:r w:rsidR="0038794B">
              <w:rPr>
                <w:rFonts w:cs="Calibri"/>
              </w:rPr>
              <w:t xml:space="preserve"> Prof. Sandeep Reddy</w:t>
            </w:r>
          </w:p>
          <w:p w14:paraId="4880FA7A" w14:textId="019AF122" w:rsidR="00D16ECB" w:rsidRDefault="00D16ECB" w:rsidP="00D16ECB">
            <w:pPr>
              <w:pStyle w:val="PlainParagraph"/>
              <w:rPr>
                <w:rFonts w:cs="Calibri"/>
              </w:rPr>
            </w:pPr>
            <w:r>
              <w:rPr>
                <w:rFonts w:cs="Calibri"/>
              </w:rPr>
              <w:t>Organisation:</w:t>
            </w:r>
            <w:r w:rsidR="0038794B">
              <w:rPr>
                <w:rFonts w:cs="Calibri"/>
              </w:rPr>
              <w:t xml:space="preserve"> QUT</w:t>
            </w:r>
          </w:p>
          <w:p w14:paraId="1715FB35" w14:textId="4FE25DC7" w:rsidR="00D16ECB" w:rsidRDefault="00D16ECB" w:rsidP="00D16ECB">
            <w:pPr>
              <w:pStyle w:val="PlainParagraph"/>
              <w:rPr>
                <w:rFonts w:cs="Calibri"/>
              </w:rPr>
            </w:pPr>
            <w:r>
              <w:rPr>
                <w:rFonts w:cs="Calibri"/>
              </w:rPr>
              <w:t>Email:</w:t>
            </w:r>
            <w:r w:rsidR="0038794B">
              <w:rPr>
                <w:rFonts w:cs="Calibri"/>
              </w:rPr>
              <w:t xml:space="preserve"> </w:t>
            </w:r>
            <w:r w:rsidR="00AD40AC" w:rsidRPr="00AD40AC">
              <w:rPr>
                <w:rFonts w:cs="Calibri"/>
              </w:rPr>
              <w:t>sandeep.reddy@qut.edu.au</w:t>
            </w:r>
          </w:p>
          <w:p w14:paraId="156F509B" w14:textId="30ECFFCB" w:rsidR="008A0761" w:rsidRPr="00BC6645" w:rsidRDefault="00D16ECB" w:rsidP="00D16ECB">
            <w:pPr>
              <w:pStyle w:val="PlainParagraph"/>
              <w:rPr>
                <w:rFonts w:cs="Calibri"/>
              </w:rPr>
            </w:pPr>
            <w:r>
              <w:rPr>
                <w:rFonts w:cs="Calibri"/>
              </w:rPr>
              <w:t>Phone:</w:t>
            </w:r>
            <w:r w:rsidR="00AD40AC">
              <w:rPr>
                <w:rFonts w:cs="Calibri"/>
              </w:rPr>
              <w:t xml:space="preserve"> </w:t>
            </w:r>
            <w:r w:rsidR="00B00D84" w:rsidRPr="00B00D84">
              <w:rPr>
                <w:rFonts w:cs="Calibri"/>
              </w:rPr>
              <w:t>+61 487194924</w:t>
            </w:r>
          </w:p>
        </w:tc>
        <w:tc>
          <w:tcPr>
            <w:tcW w:w="3106" w:type="dxa"/>
            <w:tcBorders>
              <w:top w:val="single" w:sz="4" w:space="0" w:color="auto"/>
              <w:left w:val="single" w:sz="4" w:space="0" w:color="auto"/>
              <w:bottom w:val="single" w:sz="4" w:space="0" w:color="auto"/>
              <w:right w:val="single" w:sz="4" w:space="0" w:color="auto"/>
            </w:tcBorders>
          </w:tcPr>
          <w:p w14:paraId="6A73F850" w14:textId="2A424E3E" w:rsidR="008A0761" w:rsidRPr="00BC6645" w:rsidRDefault="00B00D84" w:rsidP="00292271">
            <w:pPr>
              <w:pStyle w:val="PlainParagraph"/>
              <w:rPr>
                <w:rFonts w:cs="Calibri"/>
              </w:rPr>
            </w:pPr>
            <w:r>
              <w:rPr>
                <w:rFonts w:cs="Calibri"/>
              </w:rPr>
              <w:t>R</w:t>
            </w:r>
            <w:r>
              <w:rPr>
                <w:rFonts w:cs="Calibri"/>
              </w:rPr>
              <w:t xml:space="preserve">esearch engagements on topics of </w:t>
            </w:r>
            <w:r>
              <w:rPr>
                <w:rFonts w:cs="Calibri"/>
              </w:rPr>
              <w:t xml:space="preserve">AI in healthcare and </w:t>
            </w:r>
            <w:r>
              <w:rPr>
                <w:rFonts w:cs="Calibri"/>
              </w:rPr>
              <w:t>digital health literacy and mHealth apps assessment frameworks</w:t>
            </w:r>
            <w:r>
              <w:rPr>
                <w:rFonts w:cs="Calibri"/>
              </w:rPr>
              <w:t xml:space="preserve"> (</w:t>
            </w:r>
            <w:r w:rsidR="00B66CB2">
              <w:rPr>
                <w:rFonts w:cs="Calibri"/>
              </w:rPr>
              <w:t xml:space="preserve">the </w:t>
            </w:r>
            <w:r>
              <w:rPr>
                <w:rFonts w:cs="Calibri"/>
              </w:rPr>
              <w:t>latter delivered to Vic. Dept. Health)</w:t>
            </w:r>
          </w:p>
        </w:tc>
        <w:tc>
          <w:tcPr>
            <w:tcW w:w="2842" w:type="dxa"/>
            <w:tcBorders>
              <w:top w:val="single" w:sz="4" w:space="0" w:color="auto"/>
              <w:left w:val="single" w:sz="4" w:space="0" w:color="auto"/>
              <w:bottom w:val="single" w:sz="4" w:space="0" w:color="auto"/>
              <w:right w:val="single" w:sz="4" w:space="0" w:color="auto"/>
            </w:tcBorders>
          </w:tcPr>
          <w:p w14:paraId="7E0A0321" w14:textId="764FAA3B" w:rsidR="008A0761" w:rsidRPr="00BC6645" w:rsidRDefault="00B00D84" w:rsidP="00292271">
            <w:pPr>
              <w:pStyle w:val="PlainParagraph"/>
              <w:rPr>
                <w:rFonts w:cs="Calibri"/>
              </w:rPr>
            </w:pPr>
            <w:r>
              <w:rPr>
                <w:rFonts w:cs="Calibri"/>
              </w:rPr>
              <w:t>20</w:t>
            </w:r>
            <w:r w:rsidR="00B064D7">
              <w:rPr>
                <w:rFonts w:cs="Calibri"/>
              </w:rPr>
              <w:t>19 - 2025</w:t>
            </w:r>
          </w:p>
        </w:tc>
      </w:tr>
    </w:tbl>
    <w:p w14:paraId="7B926FEA" w14:textId="25643F04" w:rsidR="008A0761" w:rsidRPr="00BC6645" w:rsidRDefault="008A0761" w:rsidP="008A0761">
      <w:pPr>
        <w:pStyle w:val="Heading1"/>
        <w:pageBreakBefore/>
        <w:rPr>
          <w:rFonts w:cs="Calibri"/>
        </w:rPr>
      </w:pPr>
      <w:bookmarkStart w:id="698" w:name="_AGSRef91371756"/>
      <w:bookmarkStart w:id="699" w:name="_Ref305147311"/>
      <w:bookmarkStart w:id="700" w:name="Attachment5SpecifiedPersonnnel"/>
      <w:bookmarkStart w:id="701" w:name="_Toc520216262"/>
      <w:bookmarkStart w:id="702" w:name="_Toc15580557"/>
      <w:bookmarkStart w:id="703" w:name="_Toc208933089"/>
      <w:r w:rsidRPr="00BC6645">
        <w:rPr>
          <w:rFonts w:cs="Calibri"/>
        </w:rPr>
        <w:lastRenderedPageBreak/>
        <w:t>Attachment 5:</w:t>
      </w:r>
      <w:bookmarkEnd w:id="698"/>
      <w:bookmarkEnd w:id="699"/>
      <w:bookmarkEnd w:id="700"/>
      <w:bookmarkEnd w:id="701"/>
      <w:bookmarkEnd w:id="702"/>
      <w:r w:rsidR="007C6DE5" w:rsidRPr="007C6DE5">
        <w:rPr>
          <w:rFonts w:cs="Calibri"/>
        </w:rPr>
        <w:t xml:space="preserve"> </w:t>
      </w:r>
      <w:r w:rsidR="008B616F">
        <w:rPr>
          <w:rFonts w:cs="Calibri"/>
        </w:rPr>
        <w:t xml:space="preserve">Tenderer’s </w:t>
      </w:r>
      <w:r w:rsidR="007C6DE5">
        <w:rPr>
          <w:rFonts w:cs="Calibri"/>
        </w:rPr>
        <w:t>Responsiveness and Capacity</w:t>
      </w:r>
      <w:bookmarkEnd w:id="703"/>
    </w:p>
    <w:p w14:paraId="6A200938" w14:textId="70D39430" w:rsidR="0012569D" w:rsidRDefault="00D52D43" w:rsidP="00D52D43">
      <w:r>
        <w:rPr>
          <w:rFonts w:cs="Calibri"/>
        </w:rPr>
        <w:t>Tenderers</w:t>
      </w:r>
      <w:r w:rsidRPr="000B363D">
        <w:rPr>
          <w:rFonts w:cs="Calibri"/>
        </w:rPr>
        <w:t xml:space="preserve"> should set out their capacity to deliver the Services by providing details (or an indication) of </w:t>
      </w:r>
      <w:r w:rsidR="00382591">
        <w:rPr>
          <w:rFonts w:cs="Calibri"/>
        </w:rPr>
        <w:t xml:space="preserve">their </w:t>
      </w:r>
      <w:r>
        <w:rPr>
          <w:rFonts w:cs="Calibri"/>
        </w:rPr>
        <w:t xml:space="preserve">responsiveness </w:t>
      </w:r>
      <w:r w:rsidR="00382591">
        <w:rPr>
          <w:rFonts w:cs="Calibri"/>
        </w:rPr>
        <w:t xml:space="preserve">to Agency requests </w:t>
      </w:r>
      <w:r>
        <w:rPr>
          <w:rFonts w:cs="Calibri"/>
        </w:rPr>
        <w:t xml:space="preserve">and </w:t>
      </w:r>
      <w:r w:rsidR="00382591">
        <w:rPr>
          <w:rFonts w:cs="Calibri"/>
        </w:rPr>
        <w:t xml:space="preserve">their </w:t>
      </w:r>
      <w:r w:rsidRPr="000B363D">
        <w:rPr>
          <w:rFonts w:cs="Calibri"/>
        </w:rPr>
        <w:t>availability</w:t>
      </w:r>
      <w:r w:rsidR="00382591">
        <w:rPr>
          <w:rFonts w:cs="Calibri"/>
        </w:rPr>
        <w:t xml:space="preserve"> to carry out such requests</w:t>
      </w:r>
      <w:r>
        <w:t>.</w:t>
      </w:r>
    </w:p>
    <w:p w14:paraId="7CCD4ABC" w14:textId="00167910" w:rsidR="005E7393" w:rsidRDefault="00DE3816" w:rsidP="00D52D43">
      <w:r>
        <w:t xml:space="preserve">Where a Tenderer is nominating </w:t>
      </w:r>
      <w:r w:rsidR="001E4E05">
        <w:t>S</w:t>
      </w:r>
      <w:r>
        <w:t xml:space="preserve">pecified </w:t>
      </w:r>
      <w:r w:rsidR="001E4E05">
        <w:t>P</w:t>
      </w:r>
      <w:r>
        <w:t xml:space="preserve">ersonnel to carry out the Services, the Tenderer should indicate if any of its responses below differ depending on the individual </w:t>
      </w:r>
      <w:r w:rsidR="001E4E05">
        <w:t>S</w:t>
      </w:r>
      <w:r>
        <w:t xml:space="preserve">pecified </w:t>
      </w:r>
      <w:r w:rsidR="001E4E05">
        <w:t>P</w:t>
      </w:r>
      <w:r>
        <w:t xml:space="preserve">ersonnel. </w:t>
      </w:r>
    </w:p>
    <w:tbl>
      <w:tblPr>
        <w:tblStyle w:val="TableGrid"/>
        <w:tblW w:w="0" w:type="auto"/>
        <w:tblLook w:val="04A0" w:firstRow="1" w:lastRow="0" w:firstColumn="1" w:lastColumn="0" w:noHBand="0" w:noVBand="1"/>
      </w:tblPr>
      <w:tblGrid>
        <w:gridCol w:w="9345"/>
      </w:tblGrid>
      <w:tr w:rsidR="00D52D43" w14:paraId="42D63FA5" w14:textId="77777777" w:rsidTr="000D3DC7">
        <w:tc>
          <w:tcPr>
            <w:tcW w:w="9345" w:type="dxa"/>
          </w:tcPr>
          <w:p w14:paraId="6D353245" w14:textId="77777777" w:rsidR="00D52D43" w:rsidRPr="00401249" w:rsidRDefault="00D52D43" w:rsidP="000D3DC7">
            <w:pPr>
              <w:spacing w:before="120"/>
              <w:rPr>
                <w:b/>
                <w:bCs/>
                <w:i/>
                <w:iCs/>
                <w:u w:val="single"/>
              </w:rPr>
            </w:pPr>
            <w:r w:rsidRPr="00401249">
              <w:rPr>
                <w:b/>
                <w:bCs/>
                <w:i/>
                <w:iCs/>
                <w:u w:val="single"/>
              </w:rPr>
              <w:t>Responsiveness</w:t>
            </w:r>
          </w:p>
          <w:p w14:paraId="2CD678A7" w14:textId="77777777" w:rsidR="00D52D43" w:rsidRPr="00716DA5" w:rsidRDefault="00D52D43" w:rsidP="000D3DC7">
            <w:r>
              <w:t>I can respond to an Agency request for an engagement within 48 hours:</w:t>
            </w:r>
          </w:p>
          <w:p w14:paraId="3ADF749D" w14:textId="50655B6E" w:rsidR="00D52D43" w:rsidRPr="00716DA5" w:rsidRDefault="00000000" w:rsidP="000D3DC7">
            <w:pPr>
              <w:spacing w:before="120"/>
            </w:pPr>
            <w:sdt>
              <w:sdtPr>
                <w:rPr>
                  <w:rFonts w:asciiTheme="minorHAnsi" w:hAnsiTheme="minorHAnsi" w:cs="Times New Roman"/>
                  <w:sz w:val="20"/>
                  <w:szCs w:val="20"/>
                  <w:lang w:val="en" w:eastAsia="en-AU"/>
                </w:rPr>
                <w:id w:val="-2087976609"/>
                <w14:checkbox>
                  <w14:checked w14:val="1"/>
                  <w14:checkedState w14:val="2612" w14:font="MS Gothic"/>
                  <w14:uncheckedState w14:val="2610" w14:font="MS Gothic"/>
                </w14:checkbox>
              </w:sdtPr>
              <w:sdtContent>
                <w:r w:rsidR="004826C7">
                  <w:rPr>
                    <w:rFonts w:ascii="MS Gothic" w:eastAsia="MS Gothic" w:hAnsi="MS Gothic" w:cs="Times New Roman" w:hint="eastAsia"/>
                    <w:sz w:val="20"/>
                    <w:szCs w:val="20"/>
                    <w:lang w:val="en" w:eastAsia="en-AU"/>
                  </w:rPr>
                  <w:t>☒</w:t>
                </w:r>
              </w:sdtContent>
            </w:sdt>
            <w:r w:rsidR="00D52D43" w:rsidRPr="00716DA5">
              <w:tab/>
            </w:r>
            <w:r w:rsidR="00D52D43">
              <w:t>Yes</w:t>
            </w:r>
          </w:p>
          <w:p w14:paraId="29896BA0" w14:textId="77777777" w:rsidR="00D52D43" w:rsidRPr="00716DA5" w:rsidRDefault="00000000" w:rsidP="000D3DC7">
            <w:pPr>
              <w:spacing w:before="120"/>
            </w:pPr>
            <w:sdt>
              <w:sdtPr>
                <w:rPr>
                  <w:rFonts w:asciiTheme="minorHAnsi" w:hAnsiTheme="minorHAnsi" w:cs="Times New Roman"/>
                  <w:sz w:val="20"/>
                  <w:szCs w:val="20"/>
                  <w:lang w:val="en" w:eastAsia="en-AU"/>
                </w:rPr>
                <w:id w:val="-1101715843"/>
                <w14:checkbox>
                  <w14:checked w14:val="0"/>
                  <w14:checkedState w14:val="2612" w14:font="MS Gothic"/>
                  <w14:uncheckedState w14:val="2610" w14:font="MS Gothic"/>
                </w14:checkbox>
              </w:sdtPr>
              <w:sdtContent>
                <w:r w:rsidR="00D52D43" w:rsidRPr="00716DA5">
                  <w:rPr>
                    <w:rFonts w:ascii="Segoe UI Symbol" w:hAnsi="Segoe UI Symbol" w:cs="Segoe UI Symbol"/>
                    <w:sz w:val="20"/>
                    <w:szCs w:val="20"/>
                    <w:lang w:val="en" w:eastAsia="en-AU"/>
                  </w:rPr>
                  <w:t>☐</w:t>
                </w:r>
              </w:sdtContent>
            </w:sdt>
            <w:r w:rsidR="00D52D43" w:rsidRPr="00716DA5">
              <w:tab/>
            </w:r>
            <w:r w:rsidR="00D52D43">
              <w:t>No</w:t>
            </w:r>
          </w:p>
          <w:p w14:paraId="17F2A2A2" w14:textId="77777777" w:rsidR="00D52D43" w:rsidRPr="00716DA5" w:rsidRDefault="00000000" w:rsidP="000D3DC7">
            <w:pPr>
              <w:spacing w:before="120"/>
            </w:pPr>
            <w:sdt>
              <w:sdtPr>
                <w:rPr>
                  <w:rFonts w:asciiTheme="minorHAnsi" w:hAnsiTheme="minorHAnsi" w:cs="Times New Roman"/>
                  <w:sz w:val="20"/>
                  <w:szCs w:val="20"/>
                  <w:lang w:val="en" w:eastAsia="en-AU"/>
                </w:rPr>
                <w:id w:val="-1868902875"/>
                <w14:checkbox>
                  <w14:checked w14:val="0"/>
                  <w14:checkedState w14:val="2612" w14:font="MS Gothic"/>
                  <w14:uncheckedState w14:val="2610" w14:font="MS Gothic"/>
                </w14:checkbox>
              </w:sdtPr>
              <w:sdtContent>
                <w:r w:rsidR="00D52D43" w:rsidRPr="00716DA5">
                  <w:rPr>
                    <w:rFonts w:ascii="Segoe UI Symbol" w:hAnsi="Segoe UI Symbol" w:cs="Segoe UI Symbol"/>
                    <w:sz w:val="20"/>
                    <w:szCs w:val="20"/>
                    <w:lang w:val="en" w:eastAsia="en-AU"/>
                  </w:rPr>
                  <w:t>☐</w:t>
                </w:r>
              </w:sdtContent>
            </w:sdt>
            <w:r w:rsidR="00D52D43" w:rsidRPr="00716DA5">
              <w:tab/>
            </w:r>
            <w:r w:rsidR="00D52D43">
              <w:t>I will ensure systems are in place to automatically notify the Agency if I am not available</w:t>
            </w:r>
          </w:p>
          <w:p w14:paraId="5255DB98" w14:textId="77777777" w:rsidR="00D52D43" w:rsidRPr="004C6960" w:rsidRDefault="00D52D43" w:rsidP="000D3DC7">
            <w:pPr>
              <w:spacing w:before="120"/>
              <w:rPr>
                <w:b/>
                <w:bCs/>
              </w:rPr>
            </w:pPr>
          </w:p>
        </w:tc>
      </w:tr>
      <w:tr w:rsidR="00D52D43" w14:paraId="5FED9023" w14:textId="77777777" w:rsidTr="000D3DC7">
        <w:tc>
          <w:tcPr>
            <w:tcW w:w="9345" w:type="dxa"/>
          </w:tcPr>
          <w:p w14:paraId="30546639" w14:textId="77777777" w:rsidR="00D52D43" w:rsidRPr="00401249" w:rsidRDefault="00D52D43" w:rsidP="000D3DC7">
            <w:pPr>
              <w:spacing w:before="120"/>
              <w:rPr>
                <w:b/>
                <w:bCs/>
                <w:i/>
                <w:iCs/>
                <w:u w:val="single"/>
              </w:rPr>
            </w:pPr>
            <w:r w:rsidRPr="00401249">
              <w:rPr>
                <w:b/>
                <w:bCs/>
                <w:i/>
                <w:iCs/>
                <w:u w:val="single"/>
              </w:rPr>
              <w:t>Availability</w:t>
            </w:r>
          </w:p>
          <w:p w14:paraId="30E264E9" w14:textId="77777777" w:rsidR="00D52D43" w:rsidRDefault="00D52D43" w:rsidP="000D3DC7">
            <w:pPr>
              <w:spacing w:before="120"/>
            </w:pPr>
            <w:r>
              <w:t>In terms of being able to accommodate Agency engagements:</w:t>
            </w:r>
          </w:p>
          <w:p w14:paraId="78460E11" w14:textId="29659070" w:rsidR="00D52D43" w:rsidRDefault="00000000" w:rsidP="000D3DC7">
            <w:pPr>
              <w:spacing w:before="120"/>
              <w:ind w:left="459" w:hanging="425"/>
            </w:pPr>
            <w:sdt>
              <w:sdtPr>
                <w:rPr>
                  <w:rFonts w:asciiTheme="minorHAnsi" w:hAnsiTheme="minorHAnsi" w:cs="Times New Roman"/>
                  <w:sz w:val="20"/>
                  <w:szCs w:val="20"/>
                  <w:lang w:val="en" w:eastAsia="en-AU"/>
                </w:rPr>
                <w:id w:val="-1190215743"/>
                <w14:checkbox>
                  <w14:checked w14:val="1"/>
                  <w14:checkedState w14:val="2612" w14:font="MS Gothic"/>
                  <w14:uncheckedState w14:val="2610" w14:font="MS Gothic"/>
                </w14:checkbox>
              </w:sdtPr>
              <w:sdtContent>
                <w:r w:rsidR="004826C7">
                  <w:rPr>
                    <w:rFonts w:ascii="MS Gothic" w:eastAsia="MS Gothic" w:hAnsi="MS Gothic" w:cs="Times New Roman" w:hint="eastAsia"/>
                    <w:sz w:val="20"/>
                    <w:szCs w:val="20"/>
                    <w:lang w:val="en" w:eastAsia="en-AU"/>
                  </w:rPr>
                  <w:t>☒</w:t>
                </w:r>
              </w:sdtContent>
            </w:sdt>
            <w:r w:rsidR="00D52D43">
              <w:tab/>
              <w:t xml:space="preserve">I am </w:t>
            </w:r>
            <w:r w:rsidR="00D52D43" w:rsidRPr="000F0BBD">
              <w:rPr>
                <w:b/>
                <w:bCs/>
              </w:rPr>
              <w:t>flexible</w:t>
            </w:r>
            <w:r w:rsidR="00D52D43">
              <w:t xml:space="preserve"> and can readily accommodate short term and ongoing projects within my schedule, including within business hours</w:t>
            </w:r>
          </w:p>
          <w:p w14:paraId="329690B2" w14:textId="594E1C07" w:rsidR="00D52D43" w:rsidRDefault="00000000" w:rsidP="000D3DC7">
            <w:pPr>
              <w:spacing w:before="120"/>
              <w:ind w:left="459" w:hanging="425"/>
            </w:pPr>
            <w:sdt>
              <w:sdtPr>
                <w:rPr>
                  <w:rFonts w:asciiTheme="minorHAnsi" w:hAnsiTheme="minorHAnsi" w:cs="Times New Roman"/>
                  <w:sz w:val="20"/>
                  <w:szCs w:val="20"/>
                  <w:lang w:val="en" w:eastAsia="en-AU"/>
                </w:rPr>
                <w:id w:val="-302228345"/>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 xml:space="preserve">I have </w:t>
            </w:r>
            <w:r w:rsidR="00D52D43" w:rsidRPr="000F0BBD">
              <w:rPr>
                <w:b/>
                <w:bCs/>
              </w:rPr>
              <w:t>fixed availability</w:t>
            </w:r>
            <w:r w:rsidR="00D52D43">
              <w:t xml:space="preserve"> and can accommodate Agency requests only on certain days or times</w:t>
            </w:r>
            <w:r w:rsidR="00D52D43" w:rsidRPr="00AB0D46">
              <w:t xml:space="preserve"> (please specify):</w:t>
            </w:r>
            <w:r w:rsidR="005E7393">
              <w:t xml:space="preserve"> </w:t>
            </w:r>
            <w:r w:rsidR="00D52D43">
              <w:t>_________________________________</w:t>
            </w:r>
          </w:p>
          <w:p w14:paraId="5539D381" w14:textId="77777777" w:rsidR="00D52D43" w:rsidRDefault="00D52D43" w:rsidP="000D3DC7">
            <w:r>
              <w:t>I estimate that I would be available to undertake Agency engagements for:</w:t>
            </w:r>
          </w:p>
          <w:p w14:paraId="2673E9B6" w14:textId="77777777" w:rsidR="00D52D43" w:rsidRDefault="00000000" w:rsidP="000D3DC7">
            <w:pPr>
              <w:spacing w:before="120"/>
            </w:pPr>
            <w:sdt>
              <w:sdtPr>
                <w:rPr>
                  <w:rFonts w:asciiTheme="minorHAnsi" w:hAnsiTheme="minorHAnsi" w:cs="Times New Roman"/>
                  <w:sz w:val="20"/>
                  <w:szCs w:val="20"/>
                  <w:lang w:val="en" w:eastAsia="en-AU"/>
                </w:rPr>
                <w:id w:val="1113170468"/>
                <w14:checkbox>
                  <w14:checked w14:val="0"/>
                  <w14:checkedState w14:val="2612" w14:font="MS Gothic"/>
                  <w14:uncheckedState w14:val="2610" w14:font="MS Gothic"/>
                </w14:checkbox>
              </w:sdtPr>
              <w:sdtContent>
                <w:r w:rsidR="00D52D43">
                  <w:rPr>
                    <w:rFonts w:ascii="MS Gothic" w:eastAsia="MS Gothic" w:hAnsi="MS Gothic" w:cs="Times New Roman" w:hint="eastAsia"/>
                    <w:sz w:val="20"/>
                    <w:szCs w:val="20"/>
                    <w:lang w:val="en" w:eastAsia="en-AU"/>
                  </w:rPr>
                  <w:t>☐</w:t>
                </w:r>
              </w:sdtContent>
            </w:sdt>
            <w:r w:rsidR="00D52D43">
              <w:tab/>
              <w:t>Less than 1 day/month</w:t>
            </w:r>
          </w:p>
          <w:p w14:paraId="47D9A988" w14:textId="560A86DF" w:rsidR="00D52D43" w:rsidRDefault="00000000" w:rsidP="000D3DC7">
            <w:pPr>
              <w:spacing w:before="120"/>
            </w:pPr>
            <w:sdt>
              <w:sdtPr>
                <w:rPr>
                  <w:rFonts w:asciiTheme="minorHAnsi" w:hAnsiTheme="minorHAnsi" w:cs="Times New Roman"/>
                  <w:sz w:val="20"/>
                  <w:szCs w:val="20"/>
                  <w:lang w:val="en" w:eastAsia="en-AU"/>
                </w:rPr>
                <w:id w:val="-1062409705"/>
                <w14:checkbox>
                  <w14:checked w14:val="1"/>
                  <w14:checkedState w14:val="2612" w14:font="MS Gothic"/>
                  <w14:uncheckedState w14:val="2610" w14:font="MS Gothic"/>
                </w14:checkbox>
              </w:sdtPr>
              <w:sdtContent>
                <w:r w:rsidR="004826C7">
                  <w:rPr>
                    <w:rFonts w:ascii="MS Gothic" w:eastAsia="MS Gothic" w:hAnsi="MS Gothic" w:cs="Times New Roman" w:hint="eastAsia"/>
                    <w:sz w:val="20"/>
                    <w:szCs w:val="20"/>
                    <w:lang w:val="en" w:eastAsia="en-AU"/>
                  </w:rPr>
                  <w:t>☒</w:t>
                </w:r>
              </w:sdtContent>
            </w:sdt>
            <w:r w:rsidR="00D52D43">
              <w:tab/>
              <w:t>2-4 days per month</w:t>
            </w:r>
          </w:p>
          <w:p w14:paraId="0449AC03" w14:textId="44B49119" w:rsidR="00D52D43" w:rsidRDefault="00000000" w:rsidP="000D3DC7">
            <w:pPr>
              <w:spacing w:before="120"/>
            </w:pPr>
            <w:sdt>
              <w:sdtPr>
                <w:rPr>
                  <w:rFonts w:asciiTheme="minorHAnsi" w:hAnsiTheme="minorHAnsi" w:cs="Times New Roman"/>
                  <w:sz w:val="20"/>
                  <w:szCs w:val="20"/>
                  <w:lang w:val="en" w:eastAsia="en-AU"/>
                </w:rPr>
                <w:id w:val="-1710019339"/>
                <w14:checkbox>
                  <w14:checked w14:val="1"/>
                  <w14:checkedState w14:val="2612" w14:font="MS Gothic"/>
                  <w14:uncheckedState w14:val="2610" w14:font="MS Gothic"/>
                </w14:checkbox>
              </w:sdtPr>
              <w:sdtContent>
                <w:r w:rsidR="004826C7">
                  <w:rPr>
                    <w:rFonts w:ascii="MS Gothic" w:eastAsia="MS Gothic" w:hAnsi="MS Gothic" w:cs="Times New Roman" w:hint="eastAsia"/>
                    <w:sz w:val="20"/>
                    <w:szCs w:val="20"/>
                    <w:lang w:val="en" w:eastAsia="en-AU"/>
                  </w:rPr>
                  <w:t>☒</w:t>
                </w:r>
              </w:sdtContent>
            </w:sdt>
            <w:r w:rsidR="00D52D43">
              <w:tab/>
              <w:t>5 or more days per month</w:t>
            </w:r>
          </w:p>
          <w:p w14:paraId="24EC800C" w14:textId="77777777" w:rsidR="00D52D43" w:rsidRDefault="00D52D43" w:rsidP="0012569D">
            <w:pPr>
              <w:spacing w:before="120"/>
            </w:pPr>
            <w:r>
              <w:t>Please comment and provide more details as required:</w:t>
            </w:r>
          </w:p>
          <w:p w14:paraId="72C88E9C" w14:textId="77777777" w:rsidR="0012569D" w:rsidRDefault="0012569D" w:rsidP="0012569D">
            <w:pPr>
              <w:spacing w:before="120"/>
            </w:pPr>
          </w:p>
          <w:p w14:paraId="2DF85801" w14:textId="77777777" w:rsidR="0012569D" w:rsidRDefault="0012569D" w:rsidP="0012569D">
            <w:pPr>
              <w:spacing w:before="120"/>
            </w:pPr>
          </w:p>
          <w:p w14:paraId="3D0B9323" w14:textId="77777777" w:rsidR="005E7393" w:rsidRDefault="005E7393" w:rsidP="0012569D">
            <w:pPr>
              <w:spacing w:before="120"/>
            </w:pPr>
          </w:p>
          <w:p w14:paraId="47833504" w14:textId="77777777" w:rsidR="005E7393" w:rsidRDefault="005E7393" w:rsidP="0012569D">
            <w:pPr>
              <w:spacing w:before="120"/>
            </w:pPr>
          </w:p>
          <w:p w14:paraId="7E88C4A9" w14:textId="60D7DF81" w:rsidR="005E7393" w:rsidRPr="0012569D" w:rsidRDefault="005E7393" w:rsidP="0012569D">
            <w:pPr>
              <w:spacing w:before="120"/>
            </w:pPr>
          </w:p>
        </w:tc>
      </w:tr>
    </w:tbl>
    <w:p w14:paraId="24E90B6E" w14:textId="77777777" w:rsidR="00223FBB" w:rsidRDefault="00223FBB">
      <w:pPr>
        <w:widowControl/>
        <w:spacing w:before="0" w:after="200" w:line="276" w:lineRule="auto"/>
        <w:rPr>
          <w:rFonts w:asciiTheme="minorHAnsi" w:hAnsiTheme="minorHAnsi" w:cs="Calibri"/>
          <w:b/>
          <w:bCs/>
          <w:kern w:val="32"/>
          <w:sz w:val="24"/>
          <w:szCs w:val="32"/>
        </w:rPr>
      </w:pPr>
      <w:bookmarkStart w:id="704" w:name="_AGSRef83481717"/>
      <w:bookmarkStart w:id="705" w:name="Attachment6PriceSchedule"/>
      <w:bookmarkStart w:id="706" w:name="_Toc520216263"/>
      <w:bookmarkStart w:id="707" w:name="_Toc15580558"/>
      <w:r>
        <w:rPr>
          <w:rFonts w:cs="Calibri"/>
        </w:rPr>
        <w:br w:type="page"/>
      </w:r>
    </w:p>
    <w:p w14:paraId="4E225875" w14:textId="5EA30C4A" w:rsidR="008A0761" w:rsidRPr="00BC6645" w:rsidRDefault="008A0761" w:rsidP="008A0761">
      <w:pPr>
        <w:pStyle w:val="Heading1"/>
        <w:pageBreakBefore/>
        <w:rPr>
          <w:rFonts w:cs="Calibri"/>
        </w:rPr>
      </w:pPr>
      <w:bookmarkStart w:id="708" w:name="_Toc208933090"/>
      <w:r w:rsidRPr="00BC6645">
        <w:rPr>
          <w:rFonts w:cs="Calibri"/>
        </w:rPr>
        <w:lastRenderedPageBreak/>
        <w:t xml:space="preserve">Attachment </w:t>
      </w:r>
      <w:r w:rsidR="00DE3816">
        <w:rPr>
          <w:rFonts w:cs="Calibri"/>
        </w:rPr>
        <w:t>6</w:t>
      </w:r>
      <w:r w:rsidR="00223FBB">
        <w:rPr>
          <w:rFonts w:cs="Calibri"/>
        </w:rPr>
        <w:t>:</w:t>
      </w:r>
      <w:r w:rsidRPr="00BC6645">
        <w:rPr>
          <w:rFonts w:cs="Calibri"/>
        </w:rPr>
        <w:t xml:space="preserve"> Price Schedule</w:t>
      </w:r>
      <w:bookmarkEnd w:id="686"/>
      <w:bookmarkEnd w:id="704"/>
      <w:bookmarkEnd w:id="705"/>
      <w:bookmarkEnd w:id="706"/>
      <w:bookmarkEnd w:id="707"/>
      <w:bookmarkEnd w:id="708"/>
    </w:p>
    <w:p w14:paraId="5E2B2D6F" w14:textId="0F06A23A" w:rsidR="00254640" w:rsidRDefault="00DE3816" w:rsidP="001B7CE9">
      <w:pPr>
        <w:pStyle w:val="ClauseLevel3"/>
        <w:widowControl w:val="0"/>
        <w:numPr>
          <w:ilvl w:val="0"/>
          <w:numId w:val="16"/>
        </w:numPr>
      </w:pPr>
      <w:r>
        <w:t xml:space="preserve">Tenderers should nominate which hourly rate band set out in the table below should apply to it, or each of its </w:t>
      </w:r>
      <w:r w:rsidR="001E4E05">
        <w:t>S</w:t>
      </w:r>
      <w:r>
        <w:t xml:space="preserve">pecified </w:t>
      </w:r>
      <w:r w:rsidR="001E4E05">
        <w:t>P</w:t>
      </w:r>
      <w:r>
        <w:t xml:space="preserve">ersonnel (where applicable), and provide a detailed justification for this based on the Tenderer's (or each </w:t>
      </w:r>
      <w:r w:rsidR="001E4E05">
        <w:t>S</w:t>
      </w:r>
      <w:r>
        <w:t xml:space="preserve">pecified </w:t>
      </w:r>
      <w:r w:rsidR="001E4E05">
        <w:t>P</w:t>
      </w:r>
      <w:r>
        <w:t>ersonnel's) experience and expertise relevant to the Services.</w:t>
      </w:r>
    </w:p>
    <w:tbl>
      <w:tblPr>
        <w:tblStyle w:val="TableGrid"/>
        <w:tblW w:w="0" w:type="auto"/>
        <w:tblInd w:w="421" w:type="dxa"/>
        <w:tblLook w:val="04A0" w:firstRow="1" w:lastRow="0" w:firstColumn="1" w:lastColumn="0" w:noHBand="0" w:noVBand="1"/>
      </w:tblPr>
      <w:tblGrid>
        <w:gridCol w:w="676"/>
        <w:gridCol w:w="6920"/>
        <w:gridCol w:w="580"/>
        <w:gridCol w:w="481"/>
        <w:gridCol w:w="551"/>
      </w:tblGrid>
      <w:tr w:rsidR="00254640" w14:paraId="229BBC45" w14:textId="77777777" w:rsidTr="00421938">
        <w:trPr>
          <w:tblHeader/>
        </w:trPr>
        <w:tc>
          <w:tcPr>
            <w:tcW w:w="676" w:type="dxa"/>
            <w:shd w:val="clear" w:color="auto" w:fill="A6A6A6" w:themeFill="background1" w:themeFillShade="A6"/>
          </w:tcPr>
          <w:p w14:paraId="43755E8D" w14:textId="0C8A51F5" w:rsidR="00254640" w:rsidRPr="00254640" w:rsidRDefault="00254640" w:rsidP="00254640">
            <w:pPr>
              <w:spacing w:before="120" w:after="120"/>
              <w:rPr>
                <w:b/>
                <w:bCs/>
              </w:rPr>
            </w:pPr>
            <w:r w:rsidRPr="00254640">
              <w:rPr>
                <w:rFonts w:asciiTheme="minorHAnsi" w:hAnsiTheme="minorHAnsi" w:cstheme="minorHAnsi"/>
                <w:b/>
                <w:bCs/>
              </w:rPr>
              <w:t>Hourly Rate</w:t>
            </w:r>
            <w:r w:rsidR="00AA3A33">
              <w:rPr>
                <w:rFonts w:asciiTheme="minorHAnsi" w:hAnsiTheme="minorHAnsi" w:cstheme="minorHAnsi"/>
                <w:b/>
                <w:bCs/>
              </w:rPr>
              <w:t xml:space="preserve"> Band</w:t>
            </w:r>
          </w:p>
        </w:tc>
        <w:tc>
          <w:tcPr>
            <w:tcW w:w="6411" w:type="dxa"/>
            <w:shd w:val="clear" w:color="auto" w:fill="A6A6A6" w:themeFill="background1" w:themeFillShade="A6"/>
          </w:tcPr>
          <w:p w14:paraId="08B917A0" w14:textId="2E31C516" w:rsidR="00254640" w:rsidRDefault="00254640" w:rsidP="00254640">
            <w:pPr>
              <w:spacing w:before="120" w:after="120"/>
            </w:pPr>
            <w:r>
              <w:rPr>
                <w:rStyle w:val="Boldcharacter"/>
                <w:rFonts w:asciiTheme="minorHAnsi" w:hAnsiTheme="minorHAnsi" w:cstheme="minorHAnsi"/>
                <w:bCs w:val="0"/>
                <w:sz w:val="22"/>
                <w:szCs w:val="22"/>
              </w:rPr>
              <w:t>Band description</w:t>
            </w:r>
            <w:r w:rsidR="000735CE">
              <w:rPr>
                <w:rStyle w:val="Boldcharacter"/>
                <w:rFonts w:asciiTheme="minorHAnsi" w:hAnsiTheme="minorHAnsi" w:cstheme="minorHAnsi"/>
                <w:bCs w:val="0"/>
                <w:sz w:val="22"/>
                <w:szCs w:val="22"/>
              </w:rPr>
              <w:t xml:space="preserve"> </w:t>
            </w:r>
            <w:r w:rsidR="000735CE" w:rsidRPr="00B80382">
              <w:rPr>
                <w:rStyle w:val="Boldcharacter"/>
                <w:rFonts w:asciiTheme="minorHAnsi" w:hAnsiTheme="minorHAnsi" w:cstheme="minorHAnsi"/>
                <w:sz w:val="22"/>
                <w:szCs w:val="22"/>
              </w:rPr>
              <w:t>– indicative criteria</w:t>
            </w:r>
            <w:r w:rsidR="00B80382">
              <w:rPr>
                <w:rStyle w:val="Boldcharacter"/>
                <w:rFonts w:asciiTheme="minorHAnsi" w:hAnsiTheme="minorHAnsi" w:cstheme="minorHAnsi"/>
                <w:sz w:val="22"/>
                <w:szCs w:val="22"/>
              </w:rPr>
              <w:t xml:space="preserve">. </w:t>
            </w:r>
          </w:p>
        </w:tc>
        <w:tc>
          <w:tcPr>
            <w:tcW w:w="580" w:type="dxa"/>
            <w:shd w:val="clear" w:color="auto" w:fill="A6A6A6" w:themeFill="background1" w:themeFillShade="A6"/>
          </w:tcPr>
          <w:p w14:paraId="3FCC04C8" w14:textId="038A0A3E" w:rsidR="00254640" w:rsidRDefault="00254640" w:rsidP="00254640">
            <w:pPr>
              <w:spacing w:before="120" w:after="120"/>
            </w:pPr>
            <w:r w:rsidRPr="00603261">
              <w:rPr>
                <w:rStyle w:val="Boldcharacter"/>
                <w:rFonts w:asciiTheme="minorHAnsi" w:hAnsiTheme="minorHAnsi" w:cstheme="minorHAnsi"/>
                <w:bCs w:val="0"/>
                <w:sz w:val="22"/>
                <w:szCs w:val="22"/>
              </w:rPr>
              <w:t>Fee (excl. of GST)</w:t>
            </w:r>
          </w:p>
        </w:tc>
        <w:tc>
          <w:tcPr>
            <w:tcW w:w="481" w:type="dxa"/>
            <w:shd w:val="clear" w:color="auto" w:fill="A6A6A6" w:themeFill="background1" w:themeFillShade="A6"/>
          </w:tcPr>
          <w:p w14:paraId="10E03437" w14:textId="61B7980E" w:rsidR="00254640" w:rsidRDefault="00254640" w:rsidP="00254640">
            <w:pPr>
              <w:spacing w:before="120" w:after="120"/>
            </w:pPr>
            <w:r w:rsidRPr="00603261">
              <w:rPr>
                <w:rStyle w:val="Boldcharacter"/>
                <w:rFonts w:asciiTheme="minorHAnsi" w:hAnsiTheme="minorHAnsi" w:cstheme="minorHAnsi"/>
                <w:bCs w:val="0"/>
                <w:sz w:val="22"/>
                <w:szCs w:val="22"/>
              </w:rPr>
              <w:t>GST</w:t>
            </w:r>
          </w:p>
        </w:tc>
        <w:tc>
          <w:tcPr>
            <w:tcW w:w="551" w:type="dxa"/>
            <w:shd w:val="clear" w:color="auto" w:fill="A6A6A6" w:themeFill="background1" w:themeFillShade="A6"/>
          </w:tcPr>
          <w:p w14:paraId="043FE75E" w14:textId="5B513F61" w:rsidR="00254640" w:rsidRDefault="00254640" w:rsidP="00254640">
            <w:pPr>
              <w:spacing w:before="120" w:after="120"/>
            </w:pPr>
            <w:r w:rsidRPr="00603261">
              <w:rPr>
                <w:rStyle w:val="Boldcharacter"/>
                <w:rFonts w:asciiTheme="minorHAnsi" w:hAnsiTheme="minorHAnsi" w:cstheme="minorHAnsi"/>
                <w:bCs w:val="0"/>
                <w:sz w:val="22"/>
                <w:szCs w:val="22"/>
              </w:rPr>
              <w:t>Fee (incl. of GST)</w:t>
            </w:r>
          </w:p>
        </w:tc>
      </w:tr>
      <w:tr w:rsidR="00254640" w14:paraId="712E3B9F" w14:textId="77777777" w:rsidTr="00421938">
        <w:tc>
          <w:tcPr>
            <w:tcW w:w="676" w:type="dxa"/>
            <w:vAlign w:val="center"/>
          </w:tcPr>
          <w:p w14:paraId="4B92629B" w14:textId="56F95476" w:rsidR="00254640" w:rsidRPr="00AA3A33" w:rsidRDefault="00254640" w:rsidP="00AA3A33">
            <w:pPr>
              <w:spacing w:before="0"/>
              <w:rPr>
                <w:b/>
                <w:bCs/>
              </w:rPr>
            </w:pPr>
            <w:r w:rsidRPr="00AA3A33">
              <w:rPr>
                <w:rFonts w:asciiTheme="minorHAnsi" w:hAnsiTheme="minorHAnsi" w:cstheme="minorHAnsi"/>
                <w:b/>
                <w:bCs/>
              </w:rPr>
              <w:t>Band 1</w:t>
            </w:r>
          </w:p>
        </w:tc>
        <w:tc>
          <w:tcPr>
            <w:tcW w:w="6411" w:type="dxa"/>
          </w:tcPr>
          <w:p w14:paraId="553F4579" w14:textId="30C44CF2" w:rsidR="00D74C13"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0A04C197" w14:textId="07D57D43" w:rsidR="00254640" w:rsidRDefault="00254640" w:rsidP="00254640">
            <w:pPr>
              <w:pStyle w:val="Tabletext"/>
            </w:pPr>
            <w:r>
              <w:t xml:space="preserve">•Meets 1–2 </w:t>
            </w:r>
            <w:r w:rsidR="00AA3A33">
              <w:t>E</w:t>
            </w:r>
            <w:r>
              <w:t xml:space="preserve">ssential </w:t>
            </w:r>
            <w:r w:rsidR="00AA3A33">
              <w:t>Requirements</w:t>
            </w:r>
            <w:r>
              <w:t xml:space="preserve"> (</w:t>
            </w:r>
            <w:r w:rsidR="00AA3A33">
              <w:t xml:space="preserve">see clause </w:t>
            </w:r>
            <w:r w:rsidR="00AA3A33">
              <w:fldChar w:fldCharType="begin"/>
            </w:r>
            <w:r w:rsidR="00AA3A33">
              <w:instrText xml:space="preserve"> REF _Ref208691190 \r \h </w:instrText>
            </w:r>
            <w:r w:rsidR="00AA3A33">
              <w:fldChar w:fldCharType="separate"/>
            </w:r>
            <w:r w:rsidR="00082C2F">
              <w:t>10.4.1(a)</w:t>
            </w:r>
            <w:r w:rsidR="00AA3A33">
              <w:fldChar w:fldCharType="end"/>
            </w:r>
            <w:r>
              <w:t>).</w:t>
            </w:r>
          </w:p>
          <w:p w14:paraId="738360EB" w14:textId="75C8AD9D" w:rsidR="00254640" w:rsidRDefault="00254640" w:rsidP="00254640">
            <w:pPr>
              <w:pStyle w:val="Tabletext"/>
            </w:pPr>
            <w:r>
              <w:t>•</w:t>
            </w:r>
            <w:r w:rsidR="00BC067F">
              <w:t>Does not meet any of</w:t>
            </w:r>
            <w:r>
              <w:t xml:space="preserve"> </w:t>
            </w:r>
            <w:r w:rsidR="00AA3A33">
              <w:t xml:space="preserve">the </w:t>
            </w:r>
            <w:r>
              <w:t xml:space="preserve">targeted </w:t>
            </w:r>
            <w:r w:rsidR="00AA3A33">
              <w:t xml:space="preserve">clinical </w:t>
            </w:r>
            <w:r>
              <w:t>special</w:t>
            </w:r>
            <w:r w:rsidR="00AA3A33">
              <w:t>isations</w:t>
            </w:r>
            <w:r>
              <w:t xml:space="preserve"> </w:t>
            </w:r>
            <w:r w:rsidR="00AA3A33">
              <w:t xml:space="preserve">set out in clause </w:t>
            </w:r>
            <w:r w:rsidR="00AA3A33">
              <w:fldChar w:fldCharType="begin"/>
            </w:r>
            <w:r w:rsidR="00AA3A33">
              <w:instrText xml:space="preserve"> REF _Ref208691230 \r \h </w:instrText>
            </w:r>
            <w:r w:rsidR="00AA3A33">
              <w:fldChar w:fldCharType="separate"/>
            </w:r>
            <w:r w:rsidR="00082C2F">
              <w:t>10.5.1(a)</w:t>
            </w:r>
            <w:r w:rsidR="00AA3A33">
              <w:fldChar w:fldCharType="end"/>
            </w:r>
            <w:r w:rsidR="00C22700">
              <w:t>,</w:t>
            </w:r>
            <w:r>
              <w:t xml:space="preserve"> with no recent clinical or informatics practice</w:t>
            </w:r>
            <w:r w:rsidR="00F85B20">
              <w:t xml:space="preserve"> experience</w:t>
            </w:r>
            <w:r>
              <w:t>.</w:t>
            </w:r>
          </w:p>
          <w:p w14:paraId="122A17E0" w14:textId="39650CF2" w:rsidR="00254640" w:rsidRDefault="00254640" w:rsidP="00254640">
            <w:pPr>
              <w:pStyle w:val="Tabletext"/>
            </w:pPr>
            <w:r>
              <w:t>•Demonstrates</w:t>
            </w:r>
            <w:r w:rsidR="00134101">
              <w:t xml:space="preserve"> either no awareness, or</w:t>
            </w:r>
            <w:r>
              <w:t xml:space="preserve"> a basic awareness in </w:t>
            </w:r>
            <w:r w:rsidR="00134101">
              <w:t xml:space="preserve">up </w:t>
            </w:r>
            <w:r w:rsidR="00F85B20">
              <w:t xml:space="preserve">to </w:t>
            </w:r>
            <w:r w:rsidR="002B31B6">
              <w:t>3</w:t>
            </w:r>
            <w:r w:rsidR="00F85B20">
              <w:t xml:space="preserve"> of the </w:t>
            </w:r>
            <w:r>
              <w:t>technical areas</w:t>
            </w:r>
            <w:r w:rsidR="00F85B20">
              <w:t xml:space="preserve"> specified in clause </w:t>
            </w:r>
            <w:r w:rsidR="00F85B20">
              <w:fldChar w:fldCharType="begin"/>
            </w:r>
            <w:r w:rsidR="00F85B20">
              <w:instrText xml:space="preserve"> REF _Ref208691450 \r \h </w:instrText>
            </w:r>
            <w:r w:rsidR="00F85B20">
              <w:fldChar w:fldCharType="separate"/>
            </w:r>
            <w:r w:rsidR="00082C2F">
              <w:t>10.5.1(b)</w:t>
            </w:r>
            <w:r w:rsidR="00F85B20">
              <w:fldChar w:fldCharType="end"/>
            </w:r>
            <w:r>
              <w:t>.</w:t>
            </w:r>
          </w:p>
          <w:p w14:paraId="73E2B3A1" w14:textId="638A94E9" w:rsidR="00254640" w:rsidRDefault="00254640" w:rsidP="00254640">
            <w:pPr>
              <w:pStyle w:val="Tabletext"/>
            </w:pPr>
            <w:r>
              <w:t>•Has</w:t>
            </w:r>
            <w:r w:rsidR="00134101">
              <w:t xml:space="preserve"> either no</w:t>
            </w:r>
            <w:r>
              <w:t xml:space="preserve"> experience</w:t>
            </w:r>
            <w:r w:rsidR="00134101">
              <w:t>, or experience</w:t>
            </w:r>
            <w:r>
              <w:t xml:space="preserve"> in</w:t>
            </w:r>
            <w:r w:rsidR="00134101">
              <w:t xml:space="preserve"> only</w:t>
            </w:r>
            <w:r>
              <w:t xml:space="preserve"> </w:t>
            </w:r>
            <w:r w:rsidR="002B31B6">
              <w:t>1</w:t>
            </w:r>
            <w:r w:rsidR="00134101">
              <w:t xml:space="preserve"> of the</w:t>
            </w:r>
            <w:r>
              <w:t xml:space="preserve"> priority sectors</w:t>
            </w:r>
            <w:r w:rsidR="00134101">
              <w:t xml:space="preserve"> set out in clause</w:t>
            </w:r>
            <w:r>
              <w:t xml:space="preserve"> </w:t>
            </w:r>
            <w:r w:rsidR="00134101">
              <w:fldChar w:fldCharType="begin"/>
            </w:r>
            <w:r w:rsidR="00134101">
              <w:instrText xml:space="preserve"> REF _Ref208692079 \r \h </w:instrText>
            </w:r>
            <w:r w:rsidR="00134101">
              <w:fldChar w:fldCharType="separate"/>
            </w:r>
            <w:r w:rsidR="00082C2F">
              <w:t>10.5.1(c)</w:t>
            </w:r>
            <w:r w:rsidR="00134101">
              <w:fldChar w:fldCharType="end"/>
            </w:r>
            <w:r w:rsidR="00134101">
              <w:t>, and provides</w:t>
            </w:r>
            <w:r>
              <w:t xml:space="preserve"> no evidence of clinical or safety outcomes.</w:t>
            </w:r>
          </w:p>
          <w:p w14:paraId="49DDAF59" w14:textId="75984F3C" w:rsidR="00254640" w:rsidRDefault="00254640" w:rsidP="00134101">
            <w:pPr>
              <w:pStyle w:val="Tabletext"/>
            </w:pPr>
            <w:r>
              <w:t>•Shows little to no advocacy or public engagement within their profession</w:t>
            </w:r>
            <w:r w:rsidR="00C22700">
              <w:t xml:space="preserve">, as </w:t>
            </w:r>
            <w:r w:rsidR="00293924">
              <w:t>contemplated</w:t>
            </w:r>
            <w:r w:rsidR="00C22700">
              <w:t xml:space="preserve"> in clause </w:t>
            </w:r>
            <w:r w:rsidR="00C22700">
              <w:fldChar w:fldCharType="begin"/>
            </w:r>
            <w:r w:rsidR="00C22700">
              <w:instrText xml:space="preserve"> REF _Ref208692361 \r \h </w:instrText>
            </w:r>
            <w:r w:rsidR="00C22700">
              <w:fldChar w:fldCharType="separate"/>
            </w:r>
            <w:r w:rsidR="00082C2F">
              <w:t>10.5.1(d)</w:t>
            </w:r>
            <w:r w:rsidR="00C22700">
              <w:fldChar w:fldCharType="end"/>
            </w:r>
            <w:r>
              <w:t>.</w:t>
            </w:r>
          </w:p>
        </w:tc>
        <w:tc>
          <w:tcPr>
            <w:tcW w:w="580" w:type="dxa"/>
          </w:tcPr>
          <w:p w14:paraId="589CB768" w14:textId="610B3452" w:rsidR="00254640" w:rsidRDefault="00254640" w:rsidP="00254640">
            <w:r w:rsidRPr="00603261">
              <w:rPr>
                <w:rFonts w:asciiTheme="minorHAnsi" w:hAnsiTheme="minorHAnsi" w:cstheme="minorHAnsi"/>
              </w:rPr>
              <w:t>$150</w:t>
            </w:r>
          </w:p>
        </w:tc>
        <w:tc>
          <w:tcPr>
            <w:tcW w:w="481" w:type="dxa"/>
          </w:tcPr>
          <w:p w14:paraId="0F34F4F7" w14:textId="05E32022" w:rsidR="00254640" w:rsidRDefault="00254640" w:rsidP="00254640">
            <w:r w:rsidRPr="00603261">
              <w:rPr>
                <w:rFonts w:asciiTheme="minorHAnsi" w:hAnsiTheme="minorHAnsi" w:cstheme="minorHAnsi"/>
              </w:rPr>
              <w:t>$15</w:t>
            </w:r>
          </w:p>
        </w:tc>
        <w:tc>
          <w:tcPr>
            <w:tcW w:w="551" w:type="dxa"/>
          </w:tcPr>
          <w:p w14:paraId="7DA65595" w14:textId="755472DE" w:rsidR="00254640" w:rsidRDefault="00254640" w:rsidP="00254640">
            <w:r w:rsidRPr="00603261">
              <w:rPr>
                <w:rFonts w:asciiTheme="minorHAnsi" w:hAnsiTheme="minorHAnsi" w:cstheme="minorHAnsi"/>
              </w:rPr>
              <w:t>$165</w:t>
            </w:r>
          </w:p>
        </w:tc>
      </w:tr>
      <w:tr w:rsidR="00254640" w14:paraId="44374894" w14:textId="77777777" w:rsidTr="00421938">
        <w:tc>
          <w:tcPr>
            <w:tcW w:w="676" w:type="dxa"/>
            <w:vAlign w:val="center"/>
          </w:tcPr>
          <w:p w14:paraId="15B244C4" w14:textId="43C7A988" w:rsidR="00254640" w:rsidRPr="00AA3A33" w:rsidRDefault="00254640" w:rsidP="00AA3A33">
            <w:pPr>
              <w:rPr>
                <w:b/>
                <w:bCs/>
              </w:rPr>
            </w:pPr>
            <w:r w:rsidRPr="00AA3A33">
              <w:rPr>
                <w:rFonts w:asciiTheme="minorHAnsi" w:hAnsiTheme="minorHAnsi" w:cstheme="minorHAnsi"/>
                <w:b/>
                <w:bCs/>
              </w:rPr>
              <w:t>Band 2</w:t>
            </w:r>
          </w:p>
        </w:tc>
        <w:tc>
          <w:tcPr>
            <w:tcW w:w="6411" w:type="dxa"/>
          </w:tcPr>
          <w:p w14:paraId="59E7D9A3" w14:textId="1501E020" w:rsidR="00B80382" w:rsidRDefault="00B80382" w:rsidP="00254640">
            <w:pPr>
              <w:pStyle w:val="Tabletext"/>
            </w:pPr>
            <w:r>
              <w:t>The Tenderer or its Specified Personnel (</w:t>
            </w:r>
            <w:r w:rsidR="00BC067F">
              <w:t>a</w:t>
            </w:r>
            <w:r>
              <w:t xml:space="preserve">s applicable) can be described </w:t>
            </w:r>
            <w:r w:rsidR="00C56F1A" w:rsidRPr="00C56F1A">
              <w:t>as closely aligning to the following criteria</w:t>
            </w:r>
            <w:r>
              <w:t>:</w:t>
            </w:r>
          </w:p>
          <w:p w14:paraId="1AD269CE" w14:textId="6A4E8549" w:rsidR="00254640" w:rsidRDefault="00254640" w:rsidP="00254640">
            <w:pPr>
              <w:pStyle w:val="Tabletext"/>
            </w:pPr>
            <w:r>
              <w:t xml:space="preserve">•Meets 3–4 </w:t>
            </w:r>
            <w:r w:rsidR="002B31B6">
              <w:t>E</w:t>
            </w:r>
            <w:r>
              <w:t xml:space="preserve">ssential </w:t>
            </w:r>
            <w:r w:rsidR="002B31B6">
              <w:t xml:space="preserve">Requirements </w:t>
            </w:r>
            <w:r>
              <w:t>(</w:t>
            </w:r>
            <w:r w:rsidR="002B31B6">
              <w:t xml:space="preserve">see clause </w:t>
            </w:r>
            <w:r w:rsidR="002B31B6">
              <w:fldChar w:fldCharType="begin"/>
            </w:r>
            <w:r w:rsidR="002B31B6">
              <w:instrText xml:space="preserve"> REF _Ref208691190 \r \h </w:instrText>
            </w:r>
            <w:r w:rsidR="002B31B6">
              <w:fldChar w:fldCharType="separate"/>
            </w:r>
            <w:r w:rsidR="00082C2F">
              <w:t>10.4.1(a)</w:t>
            </w:r>
            <w:r w:rsidR="002B31B6">
              <w:fldChar w:fldCharType="end"/>
            </w:r>
            <w:r>
              <w:t>).</w:t>
            </w:r>
          </w:p>
          <w:p w14:paraId="1531B777" w14:textId="26A09DF0" w:rsidR="00254640" w:rsidRDefault="00254640" w:rsidP="00254640">
            <w:pPr>
              <w:pStyle w:val="Tabletext"/>
            </w:pPr>
            <w:r>
              <w:t>•Works within</w:t>
            </w:r>
            <w:r w:rsidR="002B31B6">
              <w:t xml:space="preserve"> the</w:t>
            </w:r>
            <w:r>
              <w:t xml:space="preserve"> targeted </w:t>
            </w:r>
            <w:r w:rsidR="002B31B6">
              <w:t xml:space="preserve">clinical </w:t>
            </w:r>
            <w:r>
              <w:t>special</w:t>
            </w:r>
            <w:r w:rsidR="002B31B6">
              <w:t xml:space="preserve">isations set out in clause </w:t>
            </w:r>
            <w:r w:rsidR="002B31B6">
              <w:fldChar w:fldCharType="begin"/>
            </w:r>
            <w:r w:rsidR="002B31B6">
              <w:instrText xml:space="preserve"> REF _Ref208691230 \r \h </w:instrText>
            </w:r>
            <w:r w:rsidR="002B31B6">
              <w:fldChar w:fldCharType="separate"/>
            </w:r>
            <w:r w:rsidR="00082C2F">
              <w:t>10.5.1(a)</w:t>
            </w:r>
            <w:r w:rsidR="002B31B6">
              <w:fldChar w:fldCharType="end"/>
            </w:r>
            <w:r w:rsidR="002B31B6">
              <w:t>,</w:t>
            </w:r>
            <w:r>
              <w:t xml:space="preserve"> but in low-demand areas or with under 10 years’ experience.</w:t>
            </w:r>
          </w:p>
          <w:p w14:paraId="2F58097A" w14:textId="45331775" w:rsidR="00254640" w:rsidRDefault="00254640" w:rsidP="00254640">
            <w:pPr>
              <w:pStyle w:val="Tabletext"/>
            </w:pPr>
            <w:r>
              <w:t>•Has demonstrated experience in 4–6</w:t>
            </w:r>
            <w:r w:rsidR="002B31B6">
              <w:t xml:space="preserve"> of the</w:t>
            </w:r>
            <w:r>
              <w:t xml:space="preserve"> technical areas </w:t>
            </w:r>
            <w:r w:rsidR="002B31B6">
              <w:t xml:space="preserve">specified in clause </w:t>
            </w:r>
            <w:r w:rsidR="002B31B6">
              <w:fldChar w:fldCharType="begin"/>
            </w:r>
            <w:r w:rsidR="002B31B6">
              <w:instrText xml:space="preserve"> REF _Ref208691450 \r \h </w:instrText>
            </w:r>
            <w:r w:rsidR="002B31B6">
              <w:fldChar w:fldCharType="separate"/>
            </w:r>
            <w:r w:rsidR="00082C2F">
              <w:t>10.5.1(b)</w:t>
            </w:r>
            <w:r w:rsidR="002B31B6">
              <w:fldChar w:fldCharType="end"/>
            </w:r>
            <w:r w:rsidR="00293924">
              <w:t>,</w:t>
            </w:r>
            <w:r>
              <w:t xml:space="preserve"> with some practical application.</w:t>
            </w:r>
          </w:p>
          <w:p w14:paraId="5F705E77" w14:textId="2DD32A20" w:rsidR="00254640" w:rsidRDefault="00254640" w:rsidP="00254640">
            <w:pPr>
              <w:pStyle w:val="Tabletext"/>
            </w:pPr>
            <w:r>
              <w:t xml:space="preserve">•Has worked in 2–3 </w:t>
            </w:r>
            <w:r w:rsidR="00293924">
              <w:t xml:space="preserve">of the </w:t>
            </w:r>
            <w:r>
              <w:t>priority sectors</w:t>
            </w:r>
            <w:r w:rsidR="00293924">
              <w:t xml:space="preserve"> set out in clause </w:t>
            </w:r>
            <w:r w:rsidR="00293924">
              <w:fldChar w:fldCharType="begin"/>
            </w:r>
            <w:r w:rsidR="00293924">
              <w:instrText xml:space="preserve"> REF _Ref208692079 \r \h </w:instrText>
            </w:r>
            <w:r w:rsidR="00293924">
              <w:fldChar w:fldCharType="separate"/>
            </w:r>
            <w:r w:rsidR="00082C2F">
              <w:t>10.5.1(c)</w:t>
            </w:r>
            <w:r w:rsidR="00293924">
              <w:fldChar w:fldCharType="end"/>
            </w:r>
            <w:r w:rsidR="00293924">
              <w:t>,</w:t>
            </w:r>
            <w:r>
              <w:t xml:space="preserve"> with limited evidence of positive outcomes.</w:t>
            </w:r>
          </w:p>
          <w:p w14:paraId="7304CC5F" w14:textId="4349EF21" w:rsidR="00254640" w:rsidRDefault="00254640" w:rsidP="00293924">
            <w:pPr>
              <w:pStyle w:val="Tabletext"/>
            </w:pPr>
            <w:r>
              <w:t>•</w:t>
            </w:r>
            <w:r w:rsidRPr="00293924">
              <w:t>Has some advocacy experience or community involvement</w:t>
            </w:r>
            <w:r w:rsidR="00293924">
              <w:t xml:space="preserve">, as contemplated in clause </w:t>
            </w:r>
            <w:r w:rsidR="00293924">
              <w:fldChar w:fldCharType="begin"/>
            </w:r>
            <w:r w:rsidR="00293924">
              <w:instrText xml:space="preserve"> REF _Ref208692361 \r \h </w:instrText>
            </w:r>
            <w:r w:rsidR="00293924">
              <w:fldChar w:fldCharType="separate"/>
            </w:r>
            <w:r w:rsidR="00082C2F">
              <w:t>10.5.1(d)</w:t>
            </w:r>
            <w:r w:rsidR="00293924">
              <w:fldChar w:fldCharType="end"/>
            </w:r>
            <w:r w:rsidRPr="00293924">
              <w:t>.</w:t>
            </w:r>
          </w:p>
        </w:tc>
        <w:tc>
          <w:tcPr>
            <w:tcW w:w="580" w:type="dxa"/>
          </w:tcPr>
          <w:p w14:paraId="1A21490F" w14:textId="0DEDD5C0" w:rsidR="00254640" w:rsidRDefault="00254640" w:rsidP="00254640">
            <w:r w:rsidRPr="00603261">
              <w:rPr>
                <w:rFonts w:asciiTheme="minorHAnsi" w:hAnsiTheme="minorHAnsi" w:cstheme="minorHAnsi"/>
              </w:rPr>
              <w:t>$250</w:t>
            </w:r>
          </w:p>
        </w:tc>
        <w:tc>
          <w:tcPr>
            <w:tcW w:w="481" w:type="dxa"/>
          </w:tcPr>
          <w:p w14:paraId="09FC7156" w14:textId="782DEFF4" w:rsidR="00254640" w:rsidRDefault="00254640" w:rsidP="00254640">
            <w:r w:rsidRPr="00603261">
              <w:rPr>
                <w:rFonts w:asciiTheme="minorHAnsi" w:hAnsiTheme="minorHAnsi" w:cstheme="minorHAnsi"/>
              </w:rPr>
              <w:t>$25</w:t>
            </w:r>
          </w:p>
        </w:tc>
        <w:tc>
          <w:tcPr>
            <w:tcW w:w="551" w:type="dxa"/>
          </w:tcPr>
          <w:p w14:paraId="34949C27" w14:textId="155B4F3E" w:rsidR="00254640" w:rsidRDefault="00254640" w:rsidP="00254640">
            <w:r w:rsidRPr="00603261">
              <w:rPr>
                <w:rFonts w:asciiTheme="minorHAnsi" w:hAnsiTheme="minorHAnsi" w:cstheme="minorHAnsi"/>
              </w:rPr>
              <w:t>$275</w:t>
            </w:r>
          </w:p>
        </w:tc>
      </w:tr>
      <w:tr w:rsidR="00254640" w14:paraId="3F782A44" w14:textId="77777777" w:rsidTr="00421938">
        <w:tc>
          <w:tcPr>
            <w:tcW w:w="676" w:type="dxa"/>
            <w:vAlign w:val="center"/>
          </w:tcPr>
          <w:p w14:paraId="17E82963" w14:textId="6AFBAAB4" w:rsidR="00254640" w:rsidRPr="00AA3A33" w:rsidRDefault="00254640" w:rsidP="00AA3A33">
            <w:pPr>
              <w:rPr>
                <w:b/>
                <w:bCs/>
              </w:rPr>
            </w:pPr>
            <w:r w:rsidRPr="00AA3A33">
              <w:rPr>
                <w:rFonts w:asciiTheme="minorHAnsi" w:hAnsiTheme="minorHAnsi" w:cstheme="minorHAnsi"/>
                <w:b/>
                <w:bCs/>
              </w:rPr>
              <w:t>Band 3</w:t>
            </w:r>
          </w:p>
        </w:tc>
        <w:tc>
          <w:tcPr>
            <w:tcW w:w="6411" w:type="dxa"/>
          </w:tcPr>
          <w:p w14:paraId="729CDA8A" w14:textId="0AC8527E"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0704C736" w14:textId="51CBEB19" w:rsidR="00254640" w:rsidRDefault="00254640" w:rsidP="00254640">
            <w:pPr>
              <w:pStyle w:val="Tabletext"/>
            </w:pPr>
            <w:r>
              <w:t xml:space="preserve">•Meets 5 or more </w:t>
            </w:r>
            <w:r w:rsidR="00293924">
              <w:t>E</w:t>
            </w:r>
            <w:r>
              <w:t xml:space="preserve">ssential </w:t>
            </w:r>
            <w:r w:rsidR="00293924">
              <w:t>Requirements</w:t>
            </w:r>
            <w:r>
              <w:t xml:space="preserve"> (</w:t>
            </w:r>
            <w:r w:rsidR="00293924">
              <w:t xml:space="preserve">see clause </w:t>
            </w:r>
            <w:r w:rsidR="00293924">
              <w:fldChar w:fldCharType="begin"/>
            </w:r>
            <w:r w:rsidR="00293924">
              <w:instrText xml:space="preserve"> REF _Ref208691190 \r \h </w:instrText>
            </w:r>
            <w:r w:rsidR="00293924">
              <w:fldChar w:fldCharType="separate"/>
            </w:r>
            <w:r w:rsidR="00082C2F">
              <w:t>10.4.1(a)</w:t>
            </w:r>
            <w:r w:rsidR="00293924">
              <w:fldChar w:fldCharType="end"/>
            </w:r>
            <w:r>
              <w:t>).</w:t>
            </w:r>
          </w:p>
          <w:p w14:paraId="5D5B1F4F" w14:textId="038F9152" w:rsidR="00254640" w:rsidRDefault="00254640" w:rsidP="00254640">
            <w:pPr>
              <w:pStyle w:val="Tabletext"/>
            </w:pPr>
            <w:r>
              <w:t xml:space="preserve">•Operates in </w:t>
            </w:r>
            <w:r w:rsidR="00293924">
              <w:t>a</w:t>
            </w:r>
            <w:r>
              <w:t xml:space="preserve"> targeted</w:t>
            </w:r>
            <w:r w:rsidR="00293924">
              <w:t xml:space="preserve"> clinical</w:t>
            </w:r>
            <w:r>
              <w:t xml:space="preserve"> special</w:t>
            </w:r>
            <w:r w:rsidR="00293924">
              <w:t xml:space="preserve">isation set out in clause </w:t>
            </w:r>
            <w:r w:rsidR="00293924">
              <w:fldChar w:fldCharType="begin"/>
            </w:r>
            <w:r w:rsidR="00293924">
              <w:instrText xml:space="preserve"> REF _Ref208691230 \r \h </w:instrText>
            </w:r>
            <w:r w:rsidR="00293924">
              <w:fldChar w:fldCharType="separate"/>
            </w:r>
            <w:r w:rsidR="00082C2F">
              <w:t>10.5.1(a)</w:t>
            </w:r>
            <w:r w:rsidR="00293924">
              <w:fldChar w:fldCharType="end"/>
            </w:r>
            <w:r w:rsidR="00CF6328">
              <w:t xml:space="preserve"> that is in high demand</w:t>
            </w:r>
            <w:r w:rsidR="00293924">
              <w:t>,</w:t>
            </w:r>
            <w:r>
              <w:t xml:space="preserve"> with 10+ years’ experience </w:t>
            </w:r>
            <w:r w:rsidR="00CF6328">
              <w:t>(including in</w:t>
            </w:r>
            <w:r>
              <w:t xml:space="preserve"> mentoring roles</w:t>
            </w:r>
            <w:r w:rsidR="00CF6328">
              <w:t>)</w:t>
            </w:r>
            <w:r>
              <w:t>.</w:t>
            </w:r>
          </w:p>
          <w:p w14:paraId="0BCCF87D" w14:textId="22593A8C" w:rsidR="00254640" w:rsidRDefault="00254640" w:rsidP="00254640">
            <w:pPr>
              <w:pStyle w:val="Tabletext"/>
            </w:pPr>
            <w:r>
              <w:t xml:space="preserve">•Recognised for leadership in 7–9 </w:t>
            </w:r>
            <w:r w:rsidR="00CF6328">
              <w:t xml:space="preserve">of the </w:t>
            </w:r>
            <w:r>
              <w:t>technical areas</w:t>
            </w:r>
            <w:r w:rsidR="00CF6328">
              <w:t xml:space="preserve"> specified in clause </w:t>
            </w:r>
            <w:r w:rsidR="00CF6328">
              <w:fldChar w:fldCharType="begin"/>
            </w:r>
            <w:r w:rsidR="00CF6328">
              <w:instrText xml:space="preserve"> REF _Ref208691450 \r \h </w:instrText>
            </w:r>
            <w:r w:rsidR="00CF6328">
              <w:fldChar w:fldCharType="separate"/>
            </w:r>
            <w:r w:rsidR="00082C2F">
              <w:t>10.5.1(b)</w:t>
            </w:r>
            <w:r w:rsidR="00CF6328">
              <w:fldChar w:fldCharType="end"/>
            </w:r>
            <w:r>
              <w:t>, contributing to national initiatives or research.</w:t>
            </w:r>
          </w:p>
          <w:p w14:paraId="51657E45" w14:textId="18C77E57" w:rsidR="00254640" w:rsidRDefault="00254640" w:rsidP="00254640">
            <w:pPr>
              <w:pStyle w:val="Tabletext"/>
            </w:pPr>
            <w:r>
              <w:t xml:space="preserve">•Has experience across 4–5 </w:t>
            </w:r>
            <w:r w:rsidR="00CF6328">
              <w:t xml:space="preserve">of the </w:t>
            </w:r>
            <w:r>
              <w:t xml:space="preserve">priority sectors </w:t>
            </w:r>
            <w:r w:rsidR="00CF6328">
              <w:t xml:space="preserve">set out in clause </w:t>
            </w:r>
            <w:r w:rsidR="00CF6328">
              <w:fldChar w:fldCharType="begin"/>
            </w:r>
            <w:r w:rsidR="00CF6328">
              <w:instrText xml:space="preserve"> REF _Ref208692079 \r \h </w:instrText>
            </w:r>
            <w:r w:rsidR="00CF6328">
              <w:fldChar w:fldCharType="separate"/>
            </w:r>
            <w:r w:rsidR="00082C2F">
              <w:t>10.5.1(c)</w:t>
            </w:r>
            <w:r w:rsidR="00CF6328">
              <w:fldChar w:fldCharType="end"/>
            </w:r>
            <w:r w:rsidR="00CF6328">
              <w:t>,</w:t>
            </w:r>
            <w:r w:rsidR="00CF6328" w:rsidDel="00CF6328">
              <w:t xml:space="preserve"> </w:t>
            </w:r>
            <w:r>
              <w:t>with strong evidence of clinical and safety outcomes.</w:t>
            </w:r>
          </w:p>
          <w:p w14:paraId="408889B7" w14:textId="07E562DA" w:rsidR="00254640" w:rsidRDefault="00254640" w:rsidP="00CF6328">
            <w:pPr>
              <w:pStyle w:val="Tabletext"/>
            </w:pPr>
            <w:r>
              <w:t>•Is a recognised authority with advocacy, keynote speaking, or published work</w:t>
            </w:r>
            <w:r w:rsidR="00CF6328">
              <w:t xml:space="preserve">, as </w:t>
            </w:r>
            <w:r w:rsidR="00CF6328">
              <w:lastRenderedPageBreak/>
              <w:t xml:space="preserve">contemplated in clause </w:t>
            </w:r>
            <w:r w:rsidR="00CF6328">
              <w:fldChar w:fldCharType="begin"/>
            </w:r>
            <w:r w:rsidR="00CF6328">
              <w:instrText xml:space="preserve"> REF _Ref208692361 \r \h </w:instrText>
            </w:r>
            <w:r w:rsidR="00CF6328">
              <w:fldChar w:fldCharType="separate"/>
            </w:r>
            <w:r w:rsidR="00082C2F">
              <w:t>10.5.1(d)</w:t>
            </w:r>
            <w:r w:rsidR="00CF6328">
              <w:fldChar w:fldCharType="end"/>
            </w:r>
            <w:r>
              <w:t>.</w:t>
            </w:r>
          </w:p>
        </w:tc>
        <w:tc>
          <w:tcPr>
            <w:tcW w:w="580" w:type="dxa"/>
          </w:tcPr>
          <w:p w14:paraId="511807A6" w14:textId="3BDC7AAE" w:rsidR="00254640" w:rsidRDefault="00254640" w:rsidP="00254640">
            <w:r w:rsidRPr="00603261">
              <w:rPr>
                <w:rFonts w:asciiTheme="minorHAnsi" w:hAnsiTheme="minorHAnsi" w:cstheme="minorHAnsi"/>
              </w:rPr>
              <w:lastRenderedPageBreak/>
              <w:t>$350</w:t>
            </w:r>
          </w:p>
        </w:tc>
        <w:tc>
          <w:tcPr>
            <w:tcW w:w="481" w:type="dxa"/>
          </w:tcPr>
          <w:p w14:paraId="21EA40CD" w14:textId="145B2EB8" w:rsidR="00254640" w:rsidRDefault="00254640" w:rsidP="00254640">
            <w:r w:rsidRPr="00603261">
              <w:rPr>
                <w:rFonts w:asciiTheme="minorHAnsi" w:hAnsiTheme="minorHAnsi" w:cstheme="minorHAnsi"/>
              </w:rPr>
              <w:t>$35</w:t>
            </w:r>
          </w:p>
        </w:tc>
        <w:tc>
          <w:tcPr>
            <w:tcW w:w="551" w:type="dxa"/>
          </w:tcPr>
          <w:p w14:paraId="32C4B59E" w14:textId="091C0397" w:rsidR="00254640" w:rsidRDefault="00254640" w:rsidP="00254640">
            <w:r w:rsidRPr="00603261">
              <w:rPr>
                <w:rFonts w:asciiTheme="minorHAnsi" w:hAnsiTheme="minorHAnsi" w:cstheme="minorHAnsi"/>
              </w:rPr>
              <w:t>$385</w:t>
            </w:r>
          </w:p>
        </w:tc>
      </w:tr>
      <w:tr w:rsidR="00254640" w14:paraId="1E962243" w14:textId="77777777" w:rsidTr="00421938">
        <w:tc>
          <w:tcPr>
            <w:tcW w:w="676" w:type="dxa"/>
            <w:vAlign w:val="center"/>
          </w:tcPr>
          <w:p w14:paraId="6FD4B89F" w14:textId="12C27AEB" w:rsidR="00254640" w:rsidRPr="00AA3A33" w:rsidRDefault="00254640" w:rsidP="00AA3A33">
            <w:pPr>
              <w:rPr>
                <w:b/>
                <w:bCs/>
              </w:rPr>
            </w:pPr>
            <w:r w:rsidRPr="00AA3A33">
              <w:rPr>
                <w:rFonts w:asciiTheme="minorHAnsi" w:hAnsiTheme="minorHAnsi" w:cstheme="minorHAnsi"/>
                <w:b/>
                <w:bCs/>
              </w:rPr>
              <w:t>Band 4</w:t>
            </w:r>
          </w:p>
        </w:tc>
        <w:tc>
          <w:tcPr>
            <w:tcW w:w="6411" w:type="dxa"/>
          </w:tcPr>
          <w:p w14:paraId="4A0935F3" w14:textId="2D7D6313" w:rsidR="00B80382" w:rsidRDefault="00B80382" w:rsidP="00254640">
            <w:pPr>
              <w:pStyle w:val="Tabletext"/>
            </w:pPr>
            <w:r>
              <w:t>The Tenderer or its Specified Personnel (</w:t>
            </w:r>
            <w:r w:rsidR="00E91CC3">
              <w:t>a</w:t>
            </w:r>
            <w:r>
              <w:t xml:space="preserve">s applicable) can be described </w:t>
            </w:r>
            <w:r w:rsidR="00C56F1A" w:rsidRPr="00C56F1A">
              <w:t>as closely aligning to the following criteria</w:t>
            </w:r>
            <w:r>
              <w:t>:</w:t>
            </w:r>
          </w:p>
          <w:p w14:paraId="70599CDE" w14:textId="606E7723" w:rsidR="00254640" w:rsidRDefault="00254640" w:rsidP="00254640">
            <w:pPr>
              <w:pStyle w:val="Tabletext"/>
            </w:pPr>
            <w:r>
              <w:t xml:space="preserve">•Meets 5 or more </w:t>
            </w:r>
            <w:r w:rsidR="00CF6328">
              <w:t>E</w:t>
            </w:r>
            <w:r>
              <w:t xml:space="preserve">ssential </w:t>
            </w:r>
            <w:r w:rsidR="00CF6328">
              <w:t>Requirements</w:t>
            </w:r>
            <w:r>
              <w:t xml:space="preserve"> (</w:t>
            </w:r>
            <w:r w:rsidR="00CF6328">
              <w:t xml:space="preserve">see clause </w:t>
            </w:r>
            <w:r w:rsidR="00CF6328">
              <w:fldChar w:fldCharType="begin"/>
            </w:r>
            <w:r w:rsidR="00CF6328">
              <w:instrText xml:space="preserve"> REF _Ref208691190 \r \h </w:instrText>
            </w:r>
            <w:r w:rsidR="00CF6328">
              <w:fldChar w:fldCharType="separate"/>
            </w:r>
            <w:r w:rsidR="00082C2F">
              <w:t>10.4.1(a)</w:t>
            </w:r>
            <w:r w:rsidR="00CF6328">
              <w:fldChar w:fldCharType="end"/>
            </w:r>
            <w:r>
              <w:t>).</w:t>
            </w:r>
          </w:p>
          <w:p w14:paraId="38E3E670" w14:textId="32648C03" w:rsidR="00254640" w:rsidRDefault="00254640" w:rsidP="00254640">
            <w:pPr>
              <w:pStyle w:val="Tabletext"/>
            </w:pPr>
            <w:r>
              <w:t>•Operates in</w:t>
            </w:r>
            <w:r w:rsidR="00D36271">
              <w:t xml:space="preserve"> a</w:t>
            </w:r>
            <w:r>
              <w:t xml:space="preserve"> </w:t>
            </w:r>
            <w:r w:rsidR="00D36271">
              <w:t>targeted clinical</w:t>
            </w:r>
            <w:r>
              <w:t xml:space="preserve"> special</w:t>
            </w:r>
            <w:r w:rsidR="00D36271">
              <w:t xml:space="preserve">isation set out in clause </w:t>
            </w:r>
            <w:r w:rsidR="00D36271">
              <w:fldChar w:fldCharType="begin"/>
            </w:r>
            <w:r w:rsidR="00D36271">
              <w:instrText xml:space="preserve"> REF _Ref208691230 \r \h </w:instrText>
            </w:r>
            <w:r w:rsidR="00D36271">
              <w:fldChar w:fldCharType="separate"/>
            </w:r>
            <w:r w:rsidR="00082C2F">
              <w:t>10.5.1(a)</w:t>
            </w:r>
            <w:r w:rsidR="00D36271">
              <w:fldChar w:fldCharType="end"/>
            </w:r>
            <w:r w:rsidR="00D36271">
              <w:t xml:space="preserve"> that i</w:t>
            </w:r>
            <w:r w:rsidR="00DD3436">
              <w:t>s</w:t>
            </w:r>
            <w:r w:rsidR="00D36271">
              <w:t xml:space="preserve"> top priority,</w:t>
            </w:r>
            <w:r>
              <w:t xml:space="preserve"> with senior leadership and recent clinical or informatics practice.</w:t>
            </w:r>
          </w:p>
          <w:p w14:paraId="1A0C1ED9" w14:textId="263F5F4B" w:rsidR="00254640" w:rsidRDefault="00254640" w:rsidP="00254640">
            <w:pPr>
              <w:pStyle w:val="Tabletext"/>
            </w:pPr>
            <w:r>
              <w:t>•Demonstrates thought leadership across all technical areas</w:t>
            </w:r>
            <w:r w:rsidR="00D36271">
              <w:t xml:space="preserve"> specified in clause </w:t>
            </w:r>
            <w:r w:rsidR="00D36271">
              <w:fldChar w:fldCharType="begin"/>
            </w:r>
            <w:r w:rsidR="00D36271">
              <w:instrText xml:space="preserve"> REF _Ref208691450 \r \h </w:instrText>
            </w:r>
            <w:r w:rsidR="00D36271">
              <w:fldChar w:fldCharType="separate"/>
            </w:r>
            <w:r w:rsidR="00082C2F">
              <w:t>10.5.1(b)</w:t>
            </w:r>
            <w:r w:rsidR="00D36271">
              <w:fldChar w:fldCharType="end"/>
            </w:r>
            <w:r>
              <w:t>, including policy and research influence.</w:t>
            </w:r>
          </w:p>
          <w:p w14:paraId="5E081B3C" w14:textId="29A6F9ED" w:rsidR="00254640" w:rsidRDefault="00254640" w:rsidP="00254640">
            <w:pPr>
              <w:pStyle w:val="Tabletext"/>
            </w:pPr>
            <w:r>
              <w:t>•Has experience</w:t>
            </w:r>
            <w:r w:rsidR="00E91CC3">
              <w:t xml:space="preserve"> across 4–5 of the </w:t>
            </w:r>
            <w:r w:rsidR="00D36271">
              <w:t xml:space="preserve">priority sectors set out in clause </w:t>
            </w:r>
            <w:r w:rsidR="00D36271">
              <w:fldChar w:fldCharType="begin"/>
            </w:r>
            <w:r w:rsidR="00D36271">
              <w:instrText xml:space="preserve"> REF _Ref208692079 \r \h </w:instrText>
            </w:r>
            <w:r w:rsidR="00D36271">
              <w:fldChar w:fldCharType="separate"/>
            </w:r>
            <w:r w:rsidR="00082C2F">
              <w:t>10.5.1(c)</w:t>
            </w:r>
            <w:r w:rsidR="00D36271">
              <w:fldChar w:fldCharType="end"/>
            </w:r>
            <w:r w:rsidR="00D36271">
              <w:t>,</w:t>
            </w:r>
            <w:r>
              <w:t xml:space="preserve"> </w:t>
            </w:r>
            <w:r w:rsidR="00E91CC3">
              <w:t xml:space="preserve">or other broad health sector experience, </w:t>
            </w:r>
            <w:r>
              <w:t>with measurable, positive clinical and safety outcomes.</w:t>
            </w:r>
          </w:p>
          <w:p w14:paraId="4EBB9389" w14:textId="4A40174D" w:rsidR="00254640" w:rsidRDefault="008E1679" w:rsidP="00D36271">
            <w:pPr>
              <w:pStyle w:val="Tabletext"/>
            </w:pPr>
            <w:r>
              <w:rPr>
                <w:rFonts w:cs="Calibri"/>
                <w:noProof/>
              </w:rPr>
              <mc:AlternateContent>
                <mc:Choice Requires="wps">
                  <w:drawing>
                    <wp:anchor distT="0" distB="0" distL="114300" distR="114300" simplePos="0" relativeHeight="251675648" behindDoc="0" locked="0" layoutInCell="1" allowOverlap="0" wp14:anchorId="7737242F" wp14:editId="2C7E899A">
                      <wp:simplePos x="0" y="0"/>
                      <wp:positionH relativeFrom="margin">
                        <wp:posOffset>-65129</wp:posOffset>
                      </wp:positionH>
                      <wp:positionV relativeFrom="paragraph">
                        <wp:posOffset>1954696</wp:posOffset>
                      </wp:positionV>
                      <wp:extent cx="5665470" cy="3168594"/>
                      <wp:effectExtent l="0" t="0" r="11430" b="13335"/>
                      <wp:wrapTopAndBottom/>
                      <wp:docPr id="1875758514" name="Text Box 1"/>
                      <wp:cNvGraphicFramePr/>
                      <a:graphic xmlns:a="http://schemas.openxmlformats.org/drawingml/2006/main">
                        <a:graphicData uri="http://schemas.microsoft.com/office/word/2010/wordprocessingShape">
                          <wps:wsp>
                            <wps:cNvSpPr txBox="1"/>
                            <wps:spPr>
                              <a:xfrm>
                                <a:off x="0" y="0"/>
                                <a:ext cx="5665470" cy="3168594"/>
                              </a:xfrm>
                              <a:prstGeom prst="rect">
                                <a:avLst/>
                              </a:prstGeom>
                              <a:solidFill>
                                <a:schemeClr val="lt1"/>
                              </a:solidFill>
                              <a:ln w="6350">
                                <a:solidFill>
                                  <a:prstClr val="black"/>
                                </a:solidFill>
                              </a:ln>
                            </wps:spPr>
                            <wps:txbx>
                              <w:txbxContent>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30553184" w14:textId="21FBB148" w:rsidR="0047065F" w:rsidRPr="0047065F" w:rsidRDefault="001D7F89" w:rsidP="00FD2697">
                                  <w:pPr>
                                    <w:pStyle w:val="ScheduleLevel3"/>
                                    <w:tabs>
                                      <w:tab w:val="clear" w:pos="1134"/>
                                    </w:tabs>
                                    <w:ind w:left="0" w:right="2242" w:firstLine="0"/>
                                    <w:rPr>
                                      <w:rFonts w:ascii="Calibri" w:hAnsi="Calibri" w:cs="Calibri"/>
                                    </w:rPr>
                                  </w:pPr>
                                  <w:r w:rsidRPr="0047065F">
                                    <w:rPr>
                                      <w:rFonts w:ascii="Calibri" w:hAnsi="Calibri" w:cs="Calibri"/>
                                    </w:rPr>
                                    <w:t xml:space="preserve">Dr. Paul Cooper </w:t>
                                  </w:r>
                                  <w:r w:rsidR="000102B7">
                                    <w:rPr>
                                      <w:rFonts w:ascii="Calibri" w:hAnsi="Calibri" w:cs="Calibri"/>
                                    </w:rPr>
                                    <w:t>self-nominates</w:t>
                                  </w:r>
                                  <w:r w:rsidRPr="0047065F">
                                    <w:rPr>
                                      <w:rFonts w:ascii="Calibri" w:hAnsi="Calibri" w:cs="Calibri"/>
                                    </w:rPr>
                                    <w:t xml:space="preserve"> for </w:t>
                                  </w:r>
                                  <w:r w:rsidR="002A2A52" w:rsidRPr="0047065F">
                                    <w:rPr>
                                      <w:rFonts w:ascii="Calibri" w:hAnsi="Calibri" w:cs="Calibri"/>
                                    </w:rPr>
                                    <w:t xml:space="preserve">Band 2.  </w:t>
                                  </w: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p w14:paraId="0A0C48D5" w14:textId="311B4C1C" w:rsidR="00C37DBF" w:rsidRPr="0047065F" w:rsidRDefault="00C37DBF" w:rsidP="00C37DBF">
                                  <w:pPr>
                                    <w:pStyle w:val="ScheduleLevel3"/>
                                    <w:tabs>
                                      <w:tab w:val="clear" w:pos="1134"/>
                                    </w:tabs>
                                    <w:ind w:left="0" w:right="2242" w:firstLine="0"/>
                                    <w:rPr>
                                      <w:rFonts w:ascii="Calibri" w:hAnsi="Calibri" w:cs="Calibri"/>
                                    </w:rPr>
                                  </w:pPr>
                                  <w:r w:rsidRPr="0047065F">
                                    <w:rPr>
                                      <w:rFonts w:ascii="Calibri" w:hAnsi="Calibri" w:cs="Calibri"/>
                                    </w:rPr>
                                    <w:t xml:space="preserve">Paul has been assessed </w:t>
                                  </w:r>
                                  <w:r w:rsidR="00AA14B3">
                                    <w:rPr>
                                      <w:rFonts w:ascii="Calibri" w:hAnsi="Calibri" w:cs="Calibri"/>
                                    </w:rPr>
                                    <w:t xml:space="preserve">previously </w:t>
                                  </w:r>
                                  <w:r w:rsidRPr="0047065F">
                                    <w:rPr>
                                      <w:rFonts w:ascii="Calibri" w:hAnsi="Calibri" w:cs="Calibri"/>
                                    </w:rPr>
                                    <w:t xml:space="preserve">by the DHA as Band 2. He is not a clinician and therefore </w:t>
                                  </w:r>
                                  <w:r w:rsidR="00AA14B3">
                                    <w:rPr>
                                      <w:rFonts w:ascii="Calibri" w:hAnsi="Calibri" w:cs="Calibri"/>
                                    </w:rPr>
                                    <w:t>potentially may</w:t>
                                  </w:r>
                                  <w:r w:rsidRPr="0047065F">
                                    <w:rPr>
                                      <w:rFonts w:ascii="Calibri" w:hAnsi="Calibri" w:cs="Calibri"/>
                                    </w:rPr>
                                    <w:t xml:space="preserve"> not qualify </w:t>
                                  </w:r>
                                  <w:r w:rsidR="000102B7">
                                    <w:rPr>
                                      <w:rFonts w:ascii="Calibri" w:hAnsi="Calibri" w:cs="Calibri"/>
                                    </w:rPr>
                                    <w:t xml:space="preserve">fully </w:t>
                                  </w:r>
                                  <w:r w:rsidRPr="0047065F">
                                    <w:rPr>
                                      <w:rFonts w:ascii="Calibri" w:hAnsi="Calibri" w:cs="Calibri"/>
                                    </w:rPr>
                                    <w:t xml:space="preserve">for Band 3. </w:t>
                                  </w:r>
                                  <w:r>
                                    <w:rPr>
                                      <w:rFonts w:ascii="Calibri" w:hAnsi="Calibri" w:cs="Calibri"/>
                                    </w:rPr>
                                    <w:t xml:space="preserve">Paul </w:t>
                                  </w:r>
                                  <w:r w:rsidR="000102B7">
                                    <w:rPr>
                                      <w:rFonts w:ascii="Calibri" w:hAnsi="Calibri" w:cs="Calibri"/>
                                    </w:rPr>
                                    <w:t xml:space="preserve">however </w:t>
                                  </w:r>
                                  <w:r>
                                    <w:rPr>
                                      <w:rFonts w:ascii="Calibri" w:hAnsi="Calibri" w:cs="Calibri"/>
                                    </w:rPr>
                                    <w:t>fully meets the following criteria</w:t>
                                  </w:r>
                                  <w:r w:rsidR="007E16DA">
                                    <w:rPr>
                                      <w:rFonts w:ascii="Calibri" w:hAnsi="Calibri" w:cs="Calibri"/>
                                    </w:rPr>
                                    <w:t xml:space="preserve"> for Band 2</w:t>
                                  </w:r>
                                  <w:r>
                                    <w:rPr>
                                      <w:rFonts w:ascii="Calibri" w:hAnsi="Calibri" w:cs="Calibri"/>
                                    </w:rPr>
                                    <w:t xml:space="preserve">: </w:t>
                                  </w:r>
                                  <w:r w:rsidRPr="00FD2697">
                                    <w:rPr>
                                      <w:rFonts w:ascii="Calibri" w:hAnsi="Calibri" w:cs="Calibri"/>
                                    </w:rPr>
                                    <w:t xml:space="preserve">Has demonstrated experience in 4–6 of the technical areas specified in clause </w:t>
                                  </w:r>
                                  <w:r w:rsidRPr="00FD2697">
                                    <w:rPr>
                                      <w:rFonts w:ascii="Calibri" w:hAnsi="Calibri" w:cs="Calibri"/>
                                    </w:rPr>
                                    <w:fldChar w:fldCharType="begin"/>
                                  </w:r>
                                  <w:r w:rsidRPr="00FD2697">
                                    <w:rPr>
                                      <w:rFonts w:ascii="Calibri" w:hAnsi="Calibri" w:cs="Calibri"/>
                                    </w:rPr>
                                    <w:instrText xml:space="preserve"> REF _Ref208691450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10.5.1(b)</w:t>
                                  </w:r>
                                  <w:r w:rsidRPr="00FD2697">
                                    <w:rPr>
                                      <w:rFonts w:ascii="Calibri" w:hAnsi="Calibri" w:cs="Calibri"/>
                                    </w:rPr>
                                    <w:fldChar w:fldCharType="end"/>
                                  </w:r>
                                  <w:r w:rsidRPr="00FD2697">
                                    <w:rPr>
                                      <w:rFonts w:ascii="Calibri" w:hAnsi="Calibri" w:cs="Calibri"/>
                                    </w:rPr>
                                    <w:t xml:space="preserve">, with some practical application; Has worked in 2–3 of the priority sectors set out in clause </w:t>
                                  </w:r>
                                  <w:r w:rsidRPr="00FD2697">
                                    <w:rPr>
                                      <w:rFonts w:ascii="Calibri" w:hAnsi="Calibri" w:cs="Calibri"/>
                                    </w:rPr>
                                    <w:fldChar w:fldCharType="begin"/>
                                  </w:r>
                                  <w:r w:rsidRPr="00FD2697">
                                    <w:rPr>
                                      <w:rFonts w:ascii="Calibri" w:hAnsi="Calibri" w:cs="Calibri"/>
                                    </w:rPr>
                                    <w:instrText xml:space="preserve"> REF _Ref208692079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10.5.1(c)</w:t>
                                  </w:r>
                                  <w:r w:rsidRPr="00FD2697">
                                    <w:rPr>
                                      <w:rFonts w:ascii="Calibri" w:hAnsi="Calibri" w:cs="Calibri"/>
                                    </w:rPr>
                                    <w:fldChar w:fldCharType="end"/>
                                  </w:r>
                                  <w:r w:rsidRPr="00FD2697">
                                    <w:rPr>
                                      <w:rFonts w:ascii="Calibri" w:hAnsi="Calibri" w:cs="Calibri"/>
                                    </w:rPr>
                                    <w:t xml:space="preserve">, with limited evidence of positive outcomes. Has some advocacy experience or community involvement, as contemplated in clause </w:t>
                                  </w:r>
                                  <w:r w:rsidRPr="00FD2697">
                                    <w:rPr>
                                      <w:rFonts w:ascii="Calibri" w:hAnsi="Calibri" w:cs="Calibri"/>
                                    </w:rPr>
                                    <w:fldChar w:fldCharType="begin"/>
                                  </w:r>
                                  <w:r w:rsidRPr="00FD2697">
                                    <w:rPr>
                                      <w:rFonts w:ascii="Calibri" w:hAnsi="Calibri" w:cs="Calibri"/>
                                    </w:rPr>
                                    <w:instrText xml:space="preserve"> REF _Ref208692361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10.5.1(d)</w:t>
                                  </w:r>
                                  <w:r w:rsidRPr="00FD2697">
                                    <w:rPr>
                                      <w:rFonts w:ascii="Calibri" w:hAnsi="Calibri" w:cs="Calibri"/>
                                    </w:rPr>
                                    <w:fldChar w:fldCharType="end"/>
                                  </w:r>
                                  <w:r w:rsidRPr="00FD2697">
                                    <w:rPr>
                                      <w:rFonts w:ascii="Calibri" w:hAnsi="Calibri" w:cs="Calibri"/>
                                    </w:rPr>
                                    <w:t>.</w:t>
                                  </w:r>
                                  <w:r w:rsidR="00253B3F">
                                    <w:rPr>
                                      <w:rFonts w:ascii="Calibri" w:hAnsi="Calibri" w:cs="Calibri"/>
                                    </w:rPr>
                                    <w:t xml:space="preserve">  </w:t>
                                  </w:r>
                                </w:p>
                                <w:p w14:paraId="0E9D81B7" w14:textId="77777777" w:rsidR="0029200E" w:rsidRDefault="002920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242F" id="_x0000_s1029" type="#_x0000_t202" style="position:absolute;margin-left:-5.15pt;margin-top:153.9pt;width:446.1pt;height:24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" o:allowoverlap="f" fillcolor="white [3201]" strokeweight=".5pt">
                      <v:textbox>
                        <w:txbxContent>
                          <w:p w14:paraId="343B1C0E" w14:textId="106DF3EB" w:rsidR="0029200E" w:rsidRDefault="0029200E" w:rsidP="0029200E">
                            <w:pPr>
                              <w:pStyle w:val="ScheduleLevel3"/>
                              <w:tabs>
                                <w:tab w:val="clear" w:pos="1134"/>
                              </w:tabs>
                              <w:ind w:left="0" w:firstLine="0"/>
                              <w:rPr>
                                <w:rFonts w:ascii="Calibri" w:hAnsi="Calibri" w:cs="Calibri"/>
                                <w:b/>
                                <w:bCs/>
                              </w:rPr>
                            </w:pPr>
                            <w:r>
                              <w:rPr>
                                <w:rFonts w:ascii="Calibri" w:hAnsi="Calibri" w:cs="Calibri"/>
                                <w:b/>
                                <w:bCs/>
                              </w:rPr>
                              <w:t>Nominated hourly rate band:</w:t>
                            </w:r>
                          </w:p>
                          <w:p w14:paraId="30553184" w14:textId="21FBB148" w:rsidR="0047065F" w:rsidRPr="0047065F" w:rsidRDefault="001D7F89" w:rsidP="00FD2697">
                            <w:pPr>
                              <w:pStyle w:val="ScheduleLevel3"/>
                              <w:tabs>
                                <w:tab w:val="clear" w:pos="1134"/>
                              </w:tabs>
                              <w:ind w:left="0" w:right="2242" w:firstLine="0"/>
                              <w:rPr>
                                <w:rFonts w:ascii="Calibri" w:hAnsi="Calibri" w:cs="Calibri"/>
                              </w:rPr>
                            </w:pPr>
                            <w:r w:rsidRPr="0047065F">
                              <w:rPr>
                                <w:rFonts w:ascii="Calibri" w:hAnsi="Calibri" w:cs="Calibri"/>
                              </w:rPr>
                              <w:t xml:space="preserve">Dr. Paul Cooper </w:t>
                            </w:r>
                            <w:r w:rsidR="000102B7">
                              <w:rPr>
                                <w:rFonts w:ascii="Calibri" w:hAnsi="Calibri" w:cs="Calibri"/>
                              </w:rPr>
                              <w:t>self-nominates</w:t>
                            </w:r>
                            <w:r w:rsidRPr="0047065F">
                              <w:rPr>
                                <w:rFonts w:ascii="Calibri" w:hAnsi="Calibri" w:cs="Calibri"/>
                              </w:rPr>
                              <w:t xml:space="preserve"> for </w:t>
                            </w:r>
                            <w:r w:rsidR="002A2A52" w:rsidRPr="0047065F">
                              <w:rPr>
                                <w:rFonts w:ascii="Calibri" w:hAnsi="Calibri" w:cs="Calibri"/>
                              </w:rPr>
                              <w:t xml:space="preserve">Band 2.  </w:t>
                            </w:r>
                          </w:p>
                          <w:p w14:paraId="7C03FE71" w14:textId="3595AEDD" w:rsidR="0029200E" w:rsidRPr="0029200E" w:rsidRDefault="0029200E" w:rsidP="0029200E">
                            <w:pPr>
                              <w:pStyle w:val="ScheduleLevel3"/>
                              <w:tabs>
                                <w:tab w:val="clear" w:pos="1134"/>
                              </w:tabs>
                              <w:ind w:left="0" w:firstLine="0"/>
                              <w:rPr>
                                <w:rFonts w:ascii="Calibri" w:hAnsi="Calibri" w:cs="Calibri"/>
                              </w:rPr>
                            </w:pPr>
                            <w:r>
                              <w:rPr>
                                <w:rFonts w:ascii="Calibri" w:hAnsi="Calibri" w:cs="Calibri"/>
                                <w:b/>
                                <w:bCs/>
                              </w:rPr>
                              <w:t xml:space="preserve">Justification for nominated hourly rate band: </w:t>
                            </w:r>
                          </w:p>
                          <w:p w14:paraId="0A0C48D5" w14:textId="311B4C1C" w:rsidR="00C37DBF" w:rsidRPr="0047065F" w:rsidRDefault="00C37DBF" w:rsidP="00C37DBF">
                            <w:pPr>
                              <w:pStyle w:val="ScheduleLevel3"/>
                              <w:tabs>
                                <w:tab w:val="clear" w:pos="1134"/>
                              </w:tabs>
                              <w:ind w:left="0" w:right="2242" w:firstLine="0"/>
                              <w:rPr>
                                <w:rFonts w:ascii="Calibri" w:hAnsi="Calibri" w:cs="Calibri"/>
                              </w:rPr>
                            </w:pPr>
                            <w:r w:rsidRPr="0047065F">
                              <w:rPr>
                                <w:rFonts w:ascii="Calibri" w:hAnsi="Calibri" w:cs="Calibri"/>
                              </w:rPr>
                              <w:t xml:space="preserve">Paul has been assessed </w:t>
                            </w:r>
                            <w:r w:rsidR="00AA14B3">
                              <w:rPr>
                                <w:rFonts w:ascii="Calibri" w:hAnsi="Calibri" w:cs="Calibri"/>
                              </w:rPr>
                              <w:t xml:space="preserve">previously </w:t>
                            </w:r>
                            <w:r w:rsidRPr="0047065F">
                              <w:rPr>
                                <w:rFonts w:ascii="Calibri" w:hAnsi="Calibri" w:cs="Calibri"/>
                              </w:rPr>
                              <w:t xml:space="preserve">by the DHA as Band 2. He is not a clinician and therefore </w:t>
                            </w:r>
                            <w:r w:rsidR="00AA14B3">
                              <w:rPr>
                                <w:rFonts w:ascii="Calibri" w:hAnsi="Calibri" w:cs="Calibri"/>
                              </w:rPr>
                              <w:t>potentially may</w:t>
                            </w:r>
                            <w:r w:rsidRPr="0047065F">
                              <w:rPr>
                                <w:rFonts w:ascii="Calibri" w:hAnsi="Calibri" w:cs="Calibri"/>
                              </w:rPr>
                              <w:t xml:space="preserve"> not qualify </w:t>
                            </w:r>
                            <w:r w:rsidR="000102B7">
                              <w:rPr>
                                <w:rFonts w:ascii="Calibri" w:hAnsi="Calibri" w:cs="Calibri"/>
                              </w:rPr>
                              <w:t xml:space="preserve">fully </w:t>
                            </w:r>
                            <w:r w:rsidRPr="0047065F">
                              <w:rPr>
                                <w:rFonts w:ascii="Calibri" w:hAnsi="Calibri" w:cs="Calibri"/>
                              </w:rPr>
                              <w:t xml:space="preserve">for Band 3. </w:t>
                            </w:r>
                            <w:r>
                              <w:rPr>
                                <w:rFonts w:ascii="Calibri" w:hAnsi="Calibri" w:cs="Calibri"/>
                              </w:rPr>
                              <w:t xml:space="preserve">Paul </w:t>
                            </w:r>
                            <w:r w:rsidR="000102B7">
                              <w:rPr>
                                <w:rFonts w:ascii="Calibri" w:hAnsi="Calibri" w:cs="Calibri"/>
                              </w:rPr>
                              <w:t xml:space="preserve">however </w:t>
                            </w:r>
                            <w:r>
                              <w:rPr>
                                <w:rFonts w:ascii="Calibri" w:hAnsi="Calibri" w:cs="Calibri"/>
                              </w:rPr>
                              <w:t>fully meets the following criteria</w:t>
                            </w:r>
                            <w:r w:rsidR="007E16DA">
                              <w:rPr>
                                <w:rFonts w:ascii="Calibri" w:hAnsi="Calibri" w:cs="Calibri"/>
                              </w:rPr>
                              <w:t xml:space="preserve"> for Band 2</w:t>
                            </w:r>
                            <w:r>
                              <w:rPr>
                                <w:rFonts w:ascii="Calibri" w:hAnsi="Calibri" w:cs="Calibri"/>
                              </w:rPr>
                              <w:t xml:space="preserve">: </w:t>
                            </w:r>
                            <w:r w:rsidRPr="00FD2697">
                              <w:rPr>
                                <w:rFonts w:ascii="Calibri" w:hAnsi="Calibri" w:cs="Calibri"/>
                              </w:rPr>
                              <w:t xml:space="preserve">Has demonstrated experience in 4–6 of the technical areas specified in clause </w:t>
                            </w:r>
                            <w:r w:rsidRPr="00FD2697">
                              <w:rPr>
                                <w:rFonts w:ascii="Calibri" w:hAnsi="Calibri" w:cs="Calibri"/>
                              </w:rPr>
                              <w:fldChar w:fldCharType="begin"/>
                            </w:r>
                            <w:r w:rsidRPr="00FD2697">
                              <w:rPr>
                                <w:rFonts w:ascii="Calibri" w:hAnsi="Calibri" w:cs="Calibri"/>
                              </w:rPr>
                              <w:instrText xml:space="preserve"> REF _Ref208691450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10.5.1(b)</w:t>
                            </w:r>
                            <w:r w:rsidRPr="00FD2697">
                              <w:rPr>
                                <w:rFonts w:ascii="Calibri" w:hAnsi="Calibri" w:cs="Calibri"/>
                              </w:rPr>
                              <w:fldChar w:fldCharType="end"/>
                            </w:r>
                            <w:r w:rsidRPr="00FD2697">
                              <w:rPr>
                                <w:rFonts w:ascii="Calibri" w:hAnsi="Calibri" w:cs="Calibri"/>
                              </w:rPr>
                              <w:t xml:space="preserve">, with some practical application; Has worked in 2–3 of the priority sectors set out in clause </w:t>
                            </w:r>
                            <w:r w:rsidRPr="00FD2697">
                              <w:rPr>
                                <w:rFonts w:ascii="Calibri" w:hAnsi="Calibri" w:cs="Calibri"/>
                              </w:rPr>
                              <w:fldChar w:fldCharType="begin"/>
                            </w:r>
                            <w:r w:rsidRPr="00FD2697">
                              <w:rPr>
                                <w:rFonts w:ascii="Calibri" w:hAnsi="Calibri" w:cs="Calibri"/>
                              </w:rPr>
                              <w:instrText xml:space="preserve"> REF _Ref208692079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10.5.1(c)</w:t>
                            </w:r>
                            <w:r w:rsidRPr="00FD2697">
                              <w:rPr>
                                <w:rFonts w:ascii="Calibri" w:hAnsi="Calibri" w:cs="Calibri"/>
                              </w:rPr>
                              <w:fldChar w:fldCharType="end"/>
                            </w:r>
                            <w:r w:rsidRPr="00FD2697">
                              <w:rPr>
                                <w:rFonts w:ascii="Calibri" w:hAnsi="Calibri" w:cs="Calibri"/>
                              </w:rPr>
                              <w:t xml:space="preserve">, with limited evidence of positive outcomes. Has some advocacy experience or community involvement, as contemplated in clause </w:t>
                            </w:r>
                            <w:r w:rsidRPr="00FD2697">
                              <w:rPr>
                                <w:rFonts w:ascii="Calibri" w:hAnsi="Calibri" w:cs="Calibri"/>
                              </w:rPr>
                              <w:fldChar w:fldCharType="begin"/>
                            </w:r>
                            <w:r w:rsidRPr="00FD2697">
                              <w:rPr>
                                <w:rFonts w:ascii="Calibri" w:hAnsi="Calibri" w:cs="Calibri"/>
                              </w:rPr>
                              <w:instrText xml:space="preserve"> REF _Ref208692361 \r \h </w:instrText>
                            </w:r>
                            <w:r>
                              <w:rPr>
                                <w:rFonts w:ascii="Calibri" w:hAnsi="Calibri" w:cs="Calibri"/>
                              </w:rPr>
                              <w:instrText xml:space="preserve"> \* MERGEFORMAT </w:instrText>
                            </w:r>
                            <w:r w:rsidRPr="00FD2697">
                              <w:rPr>
                                <w:rFonts w:ascii="Calibri" w:hAnsi="Calibri" w:cs="Calibri"/>
                              </w:rPr>
                            </w:r>
                            <w:r w:rsidRPr="00FD2697">
                              <w:rPr>
                                <w:rFonts w:ascii="Calibri" w:hAnsi="Calibri" w:cs="Calibri"/>
                              </w:rPr>
                              <w:fldChar w:fldCharType="separate"/>
                            </w:r>
                            <w:r w:rsidRPr="00FD2697">
                              <w:rPr>
                                <w:rFonts w:ascii="Calibri" w:hAnsi="Calibri" w:cs="Calibri"/>
                              </w:rPr>
                              <w:t>10.5.1(d)</w:t>
                            </w:r>
                            <w:r w:rsidRPr="00FD2697">
                              <w:rPr>
                                <w:rFonts w:ascii="Calibri" w:hAnsi="Calibri" w:cs="Calibri"/>
                              </w:rPr>
                              <w:fldChar w:fldCharType="end"/>
                            </w:r>
                            <w:r w:rsidRPr="00FD2697">
                              <w:rPr>
                                <w:rFonts w:ascii="Calibri" w:hAnsi="Calibri" w:cs="Calibri"/>
                              </w:rPr>
                              <w:t>.</w:t>
                            </w:r>
                            <w:r w:rsidR="00253B3F">
                              <w:rPr>
                                <w:rFonts w:ascii="Calibri" w:hAnsi="Calibri" w:cs="Calibri"/>
                              </w:rPr>
                              <w:t xml:space="preserve">  </w:t>
                            </w:r>
                          </w:p>
                          <w:p w14:paraId="0E9D81B7" w14:textId="77777777" w:rsidR="0029200E" w:rsidRDefault="0029200E"/>
                        </w:txbxContent>
                      </v:textbox>
                      <w10:wrap type="topAndBottom" anchorx="margin"/>
                    </v:shape>
                  </w:pict>
                </mc:Fallback>
              </mc:AlternateContent>
            </w:r>
            <w:r w:rsidR="00254640">
              <w:t>•Holds advocacy roles</w:t>
            </w:r>
            <w:r w:rsidR="00D36271">
              <w:t xml:space="preserve">, as contemplated in clause </w:t>
            </w:r>
            <w:r w:rsidR="00D36271">
              <w:fldChar w:fldCharType="begin"/>
            </w:r>
            <w:r w:rsidR="00D36271">
              <w:instrText xml:space="preserve"> REF _Ref208692361 \r \h </w:instrText>
            </w:r>
            <w:r w:rsidR="00D36271">
              <w:fldChar w:fldCharType="separate"/>
            </w:r>
            <w:r w:rsidR="00082C2F">
              <w:t>10.5.1(d)</w:t>
            </w:r>
            <w:r w:rsidR="00D36271">
              <w:fldChar w:fldCharType="end"/>
            </w:r>
            <w:r w:rsidR="00D36271">
              <w:t>,</w:t>
            </w:r>
            <w:r w:rsidR="00254640">
              <w:t xml:space="preserve"> </w:t>
            </w:r>
            <w:r w:rsidR="00C872C5">
              <w:t xml:space="preserve">that are high-profile, </w:t>
            </w:r>
            <w:r w:rsidR="00254640">
              <w:t>with significant professional influence and visibility.</w:t>
            </w:r>
          </w:p>
        </w:tc>
        <w:tc>
          <w:tcPr>
            <w:tcW w:w="580" w:type="dxa"/>
          </w:tcPr>
          <w:p w14:paraId="0D17DEA4" w14:textId="273EB663" w:rsidR="00254640" w:rsidRDefault="00254640" w:rsidP="00254640">
            <w:r w:rsidRPr="00603261">
              <w:rPr>
                <w:rFonts w:asciiTheme="minorHAnsi" w:hAnsiTheme="minorHAnsi" w:cstheme="minorHAnsi"/>
              </w:rPr>
              <w:t>$450</w:t>
            </w:r>
          </w:p>
        </w:tc>
        <w:tc>
          <w:tcPr>
            <w:tcW w:w="481" w:type="dxa"/>
          </w:tcPr>
          <w:p w14:paraId="67C4F452" w14:textId="2BE7B2D5" w:rsidR="00254640" w:rsidRDefault="00254640" w:rsidP="00254640">
            <w:r w:rsidRPr="00603261">
              <w:rPr>
                <w:rFonts w:asciiTheme="minorHAnsi" w:hAnsiTheme="minorHAnsi" w:cstheme="minorHAnsi"/>
              </w:rPr>
              <w:t>$45</w:t>
            </w:r>
          </w:p>
        </w:tc>
        <w:tc>
          <w:tcPr>
            <w:tcW w:w="551" w:type="dxa"/>
          </w:tcPr>
          <w:p w14:paraId="09DDD738" w14:textId="72C45810" w:rsidR="00254640" w:rsidRDefault="00254640" w:rsidP="00254640">
            <w:r w:rsidRPr="00603261">
              <w:rPr>
                <w:rFonts w:asciiTheme="minorHAnsi" w:hAnsiTheme="minorHAnsi" w:cstheme="minorHAnsi"/>
              </w:rPr>
              <w:t>$496</w:t>
            </w:r>
          </w:p>
        </w:tc>
      </w:tr>
    </w:tbl>
    <w:p w14:paraId="289944BE" w14:textId="11481F12" w:rsidR="00867A2A" w:rsidRDefault="00867A2A" w:rsidP="00254640">
      <w:pPr>
        <w:pStyle w:val="ClauseLevel3"/>
        <w:widowControl w:val="0"/>
        <w:numPr>
          <w:ilvl w:val="0"/>
          <w:numId w:val="0"/>
        </w:numPr>
      </w:pPr>
    </w:p>
    <w:p w14:paraId="52E0FC2D" w14:textId="70FA37EB" w:rsidR="008A0761" w:rsidRPr="00BC6645" w:rsidRDefault="00A04114" w:rsidP="001B7CE9">
      <w:pPr>
        <w:pStyle w:val="ClauseLevel3"/>
        <w:widowControl w:val="0"/>
        <w:numPr>
          <w:ilvl w:val="0"/>
          <w:numId w:val="16"/>
        </w:numPr>
      </w:pPr>
      <w:r>
        <w:t xml:space="preserve">The Agency </w:t>
      </w:r>
      <w:r w:rsidR="00867A2A">
        <w:t xml:space="preserve">will consider Tenderers' nominated hourly rate band, but will form its own view as to which </w:t>
      </w:r>
      <w:r w:rsidR="00F551EE">
        <w:t xml:space="preserve">hourly rate aligns best to </w:t>
      </w:r>
      <w:r>
        <w:t>Tenderers’</w:t>
      </w:r>
      <w:r w:rsidR="0029200E">
        <w:t xml:space="preserve"> (or their </w:t>
      </w:r>
      <w:r w:rsidR="00B80382">
        <w:t>Specified Personnels'</w:t>
      </w:r>
      <w:r w:rsidR="0029200E">
        <w:t>, where applicable)</w:t>
      </w:r>
      <w:r>
        <w:t xml:space="preserve"> </w:t>
      </w:r>
      <w:r w:rsidR="00AD78D4">
        <w:t>ability to provide Services</w:t>
      </w:r>
      <w:r>
        <w:t>.</w:t>
      </w:r>
    </w:p>
    <w:p w14:paraId="582B77C6" w14:textId="7904D4B2" w:rsidR="0073689B" w:rsidRDefault="008A274A" w:rsidP="001B7CE9">
      <w:pPr>
        <w:pStyle w:val="ScheduleL5"/>
        <w:widowControl w:val="0"/>
        <w:numPr>
          <w:ilvl w:val="0"/>
          <w:numId w:val="16"/>
        </w:numPr>
      </w:pPr>
      <w:r>
        <w:t xml:space="preserve">Airfares at economy rates and other </w:t>
      </w:r>
      <w:r w:rsidR="002C3BFF" w:rsidRPr="0093379B">
        <w:t xml:space="preserve">travel and accommodation to support the provision of </w:t>
      </w:r>
      <w:r w:rsidR="00164789">
        <w:t>the Services</w:t>
      </w:r>
      <w:r w:rsidR="002C3BFF" w:rsidRPr="0093379B">
        <w:t xml:space="preserve"> </w:t>
      </w:r>
      <w:r w:rsidR="00164789">
        <w:t>(</w:t>
      </w:r>
      <w:r w:rsidR="002C3BFF" w:rsidRPr="0093379B">
        <w:t>where required</w:t>
      </w:r>
      <w:r w:rsidR="00164789">
        <w:t>)</w:t>
      </w:r>
      <w:r w:rsidR="002C3BFF" w:rsidRPr="0093379B">
        <w:t xml:space="preserve"> will be arranged by the Agency in accordance with the Agency’s</w:t>
      </w:r>
      <w:r w:rsidR="00C374B2">
        <w:t xml:space="preserve"> Corporate</w:t>
      </w:r>
      <w:r w:rsidR="002C3BFF" w:rsidRPr="0093379B">
        <w:t xml:space="preserve"> Travel, Allowance and Expense Policy</w:t>
      </w:r>
      <w:r>
        <w:t xml:space="preserve">. Approved travel related expenses will be reimbursed by the Agency in accordance with the </w:t>
      </w:r>
      <w:r w:rsidRPr="0093379B">
        <w:t xml:space="preserve">Agency’s </w:t>
      </w:r>
      <w:r w:rsidR="00C374B2">
        <w:t xml:space="preserve">Corporate </w:t>
      </w:r>
      <w:r w:rsidRPr="0093379B">
        <w:t>Travel, Allowance and Expense Policy</w:t>
      </w:r>
      <w:r>
        <w:t>.</w:t>
      </w:r>
      <w:bookmarkStart w:id="709" w:name="_Toc103658820"/>
      <w:bookmarkStart w:id="710" w:name="_AGSRef54336059"/>
      <w:bookmarkStart w:id="711" w:name="_Toc114912390"/>
      <w:bookmarkStart w:id="712" w:name="_AGSRef43026113"/>
      <w:bookmarkStart w:id="713" w:name="_Ref181181591"/>
    </w:p>
    <w:p w14:paraId="169A7098" w14:textId="2480CDCE" w:rsidR="008A0761" w:rsidRDefault="00931176" w:rsidP="001B7CE9">
      <w:pPr>
        <w:pStyle w:val="ScheduleL5"/>
        <w:widowControl w:val="0"/>
        <w:numPr>
          <w:ilvl w:val="0"/>
          <w:numId w:val="16"/>
        </w:numPr>
      </w:pPr>
      <w:r>
        <w:t>Payments are to be made</w:t>
      </w:r>
      <w:r w:rsidR="00282E28">
        <w:t xml:space="preserve"> by the Agency</w:t>
      </w:r>
      <w:r>
        <w:t xml:space="preserve"> to Digital Health Advisers</w:t>
      </w:r>
      <w:r w:rsidR="008A0761" w:rsidRPr="00FB1F53">
        <w:t xml:space="preserve"> on delivery of the Services</w:t>
      </w:r>
      <w:r w:rsidR="00282E28">
        <w:t xml:space="preserve"> in accordance with the relevant contract, following</w:t>
      </w:r>
      <w:r w:rsidR="008A0761" w:rsidRPr="00FB1F53">
        <w:t xml:space="preserve"> receipt of a correctly rendered invoice.</w:t>
      </w:r>
    </w:p>
    <w:p w14:paraId="1BEB0A7F" w14:textId="77777777" w:rsidR="00603261" w:rsidRPr="003670E2" w:rsidRDefault="00603261" w:rsidP="001B7CE9">
      <w:pPr>
        <w:pStyle w:val="ScheduleL5"/>
        <w:widowControl w:val="0"/>
        <w:numPr>
          <w:ilvl w:val="0"/>
          <w:numId w:val="0"/>
        </w:numPr>
        <w:ind w:left="1701" w:hanging="567"/>
      </w:pPr>
    </w:p>
    <w:p w14:paraId="78271FCF" w14:textId="2C810FDF" w:rsidR="008A0761" w:rsidRPr="00BC6645" w:rsidRDefault="008A0761" w:rsidP="008A0761">
      <w:pPr>
        <w:pStyle w:val="Heading1"/>
        <w:pageBreakBefore/>
        <w:rPr>
          <w:rFonts w:cs="Calibri"/>
        </w:rPr>
      </w:pPr>
      <w:bookmarkStart w:id="714" w:name="_Toc87418332"/>
      <w:bookmarkStart w:id="715" w:name="_Toc103658821"/>
      <w:bookmarkStart w:id="716" w:name="_AGSRef2262920"/>
      <w:bookmarkStart w:id="717" w:name="_AGSRef82741183"/>
      <w:bookmarkStart w:id="718" w:name="_AGSRef8189356"/>
      <w:bookmarkStart w:id="719" w:name="_AGSRef19192248"/>
      <w:bookmarkStart w:id="720" w:name="_AGSRef14998108"/>
      <w:bookmarkStart w:id="721" w:name="_AGSRef92878597"/>
      <w:bookmarkStart w:id="722" w:name="_Toc114912391"/>
      <w:bookmarkStart w:id="723" w:name="_Ref176168253"/>
      <w:bookmarkStart w:id="724" w:name="_Ref176168258"/>
      <w:bookmarkStart w:id="725" w:name="_AGSRef10302263"/>
      <w:bookmarkStart w:id="726" w:name="_AGSRef16282159"/>
      <w:bookmarkStart w:id="727" w:name="_AGSRef39029145"/>
      <w:bookmarkStart w:id="728" w:name="_AGSRef48989474"/>
      <w:bookmarkStart w:id="729" w:name="_Ref181593512"/>
      <w:bookmarkStart w:id="730" w:name="_Ref181594303"/>
      <w:bookmarkStart w:id="731" w:name="_Ref305147352"/>
      <w:bookmarkStart w:id="732" w:name="Attachment8StatementofCompliance"/>
      <w:bookmarkStart w:id="733" w:name="_Toc520216265"/>
      <w:bookmarkStart w:id="734" w:name="_Toc15580560"/>
      <w:bookmarkStart w:id="735" w:name="_Toc208933091"/>
      <w:bookmarkEnd w:id="709"/>
      <w:bookmarkEnd w:id="710"/>
      <w:bookmarkEnd w:id="711"/>
      <w:bookmarkEnd w:id="712"/>
      <w:bookmarkEnd w:id="713"/>
      <w:r w:rsidRPr="00BC6645">
        <w:rPr>
          <w:rFonts w:cs="Calibri"/>
        </w:rPr>
        <w:lastRenderedPageBreak/>
        <w:t xml:space="preserve">Attachment </w:t>
      </w:r>
      <w:r w:rsidR="006D17B1">
        <w:rPr>
          <w:rFonts w:cs="Calibri"/>
        </w:rPr>
        <w:t>7</w:t>
      </w:r>
      <w:r w:rsidRPr="00BC6645">
        <w:rPr>
          <w:rFonts w:cs="Calibri"/>
        </w:rPr>
        <w:t xml:space="preserve">: Statement of Compliance with Draft </w:t>
      </w:r>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r w:rsidR="00931176">
        <w:rPr>
          <w:rFonts w:cs="Calibri"/>
        </w:rPr>
        <w:t>Deed of Standing Offer</w:t>
      </w:r>
      <w:bookmarkEnd w:id="735"/>
      <w:r w:rsidR="00931176">
        <w:rPr>
          <w:rFonts w:cs="Calibri"/>
        </w:rPr>
        <w:t xml:space="preserve"> </w:t>
      </w:r>
    </w:p>
    <w:p w14:paraId="0FFC3D17" w14:textId="3EF98C7D" w:rsidR="008A0761" w:rsidRPr="00BC6645" w:rsidRDefault="008A0761" w:rsidP="003670E2">
      <w:pPr>
        <w:pStyle w:val="PlainParagraph"/>
        <w:spacing w:after="120"/>
      </w:pPr>
      <w:r w:rsidRPr="00BC6645">
        <w:t xml:space="preserve">Tenderers submit their Tenders on the basis that they comply with all clauses of the </w:t>
      </w:r>
      <w:r w:rsidR="00D4227F" w:rsidRPr="00BC6645">
        <w:t>RFT</w:t>
      </w:r>
      <w:r w:rsidRPr="00BC6645">
        <w:t xml:space="preserve">. In the case of the Draft </w:t>
      </w:r>
      <w:r w:rsidR="00931176">
        <w:t>Deed of Standing Offer</w:t>
      </w:r>
      <w:r w:rsidR="00931176" w:rsidRPr="00BC6645">
        <w:t xml:space="preserve"> </w:t>
      </w:r>
      <w:r w:rsidR="00D070D0">
        <w:t xml:space="preserve">at </w:t>
      </w:r>
      <w:r w:rsidR="00D070D0">
        <w:fldChar w:fldCharType="begin"/>
      </w:r>
      <w:r w:rsidR="00D070D0">
        <w:instrText xml:space="preserve"> REF _Ref208839457 \n \h </w:instrText>
      </w:r>
      <w:r w:rsidR="00D070D0">
        <w:fldChar w:fldCharType="separate"/>
      </w:r>
      <w:r w:rsidR="00082C2F">
        <w:t>Schedule 6</w:t>
      </w:r>
      <w:r w:rsidR="00D070D0">
        <w:fldChar w:fldCharType="end"/>
      </w:r>
      <w:r w:rsidR="00D070D0">
        <w:t xml:space="preserve"> </w:t>
      </w:r>
      <w:r w:rsidR="00D070D0" w:rsidRPr="00BC6645">
        <w:t>[</w:t>
      </w:r>
      <w:r w:rsidR="00D070D0">
        <w:fldChar w:fldCharType="begin"/>
      </w:r>
      <w:r w:rsidR="00D070D0">
        <w:instrText xml:space="preserve"> REF _Ref208840741 \h </w:instrText>
      </w:r>
      <w:r w:rsidR="00D070D0">
        <w:fldChar w:fldCharType="end"/>
      </w:r>
      <w:r w:rsidR="00D070D0">
        <w:fldChar w:fldCharType="begin"/>
      </w:r>
      <w:r w:rsidR="00D070D0">
        <w:instrText xml:space="preserve"> REF _Ref208839457 \h </w:instrText>
      </w:r>
      <w:r w:rsidR="00D070D0">
        <w:fldChar w:fldCharType="separate"/>
      </w:r>
      <w:r w:rsidR="00082C2F">
        <w:t>Draft Deed of Standing Offer</w:t>
      </w:r>
      <w:r w:rsidR="00D070D0">
        <w:fldChar w:fldCharType="end"/>
      </w:r>
      <w:r w:rsidR="00D070D0" w:rsidRPr="00BC6645">
        <w:t>]</w:t>
      </w:r>
      <w:r w:rsidR="00D070D0">
        <w:t xml:space="preserve"> </w:t>
      </w:r>
      <w:r w:rsidRPr="00BC6645">
        <w:t>and the Statement of Requirement, Tenderers’ compliance is subject to any exceptions noted in its response to this Schedule.</w:t>
      </w:r>
    </w:p>
    <w:p w14:paraId="5AC05C9E" w14:textId="1EEF5A75" w:rsidR="008A0761" w:rsidRPr="00BC6645" w:rsidRDefault="008A0761" w:rsidP="003670E2">
      <w:pPr>
        <w:pStyle w:val="PlainParagraph"/>
        <w:spacing w:after="120"/>
      </w:pPr>
      <w:r w:rsidRPr="00BC6645">
        <w:t xml:space="preserve">Tenderers should indicate compliance with each provision of the Draft </w:t>
      </w:r>
      <w:r w:rsidR="00931176">
        <w:t>Deed of Standing Offer</w:t>
      </w:r>
      <w:r w:rsidR="00931176" w:rsidRPr="00BC6645">
        <w:t xml:space="preserve"> </w:t>
      </w:r>
      <w:r w:rsidRPr="00BC6645">
        <w:t>including all schedules and attachments, and each provi</w:t>
      </w:r>
      <w:r w:rsidR="00931176">
        <w:t>sion</w:t>
      </w:r>
      <w:r w:rsidRPr="00BC6645">
        <w:t xml:space="preserve"> of the Statement of Requirement, including all schedules and attachments, taking into account any amendments to those provisions that may have been issued by the Agency during the </w:t>
      </w:r>
      <w:r w:rsidR="00D4227F" w:rsidRPr="00BC6645">
        <w:t>RFT</w:t>
      </w:r>
      <w:r w:rsidRPr="00BC6645">
        <w:t xml:space="preserve"> process</w:t>
      </w:r>
      <w:r w:rsidR="00FF64EF" w:rsidRPr="00BC6645">
        <w:t xml:space="preserve">. </w:t>
      </w:r>
      <w:r w:rsidRPr="00BC6645">
        <w:t xml:space="preserve">Tenderers should note that the extent of non-compliance with the Draft </w:t>
      </w:r>
      <w:r w:rsidR="00931176">
        <w:t>Deed of Standing Offer</w:t>
      </w:r>
      <w:r w:rsidR="00931176" w:rsidRPr="00BC6645">
        <w:t xml:space="preserve"> </w:t>
      </w:r>
      <w:r w:rsidRPr="00BC6645">
        <w:t>and/or Statement of Requirement will be a factor in the Agency's risk assessment of Tenderers during the Tender evaluation process</w:t>
      </w:r>
      <w:r w:rsidR="00FF64EF" w:rsidRPr="00BC6645">
        <w:t xml:space="preserve">. </w:t>
      </w:r>
      <w:r w:rsidRPr="00BC6645">
        <w:t xml:space="preserve">The compliance statement will form the basis for any </w:t>
      </w:r>
      <w:r w:rsidR="00931176">
        <w:t xml:space="preserve">deed </w:t>
      </w:r>
      <w:r w:rsidRPr="00BC6645">
        <w:t>negotiations that may occur with a Tenderer.</w:t>
      </w:r>
    </w:p>
    <w:p w14:paraId="20ADFB42" w14:textId="6B210C6B" w:rsidR="008A0761" w:rsidRPr="00BC6645" w:rsidRDefault="008A0761" w:rsidP="003670E2">
      <w:pPr>
        <w:pStyle w:val="PlainParagraph"/>
        <w:spacing w:after="120"/>
      </w:pPr>
      <w:r w:rsidRPr="00BC6645">
        <w:t>In respect of the compliance statement, Tenderers should indicate their level of compliance with each provision using one of the terms “complies”, “does not comply”, “partially complies” and “not applicable”</w:t>
      </w:r>
      <w:r w:rsidR="00FF64EF" w:rsidRPr="00BC6645">
        <w:t xml:space="preserve">. </w:t>
      </w:r>
      <w:r w:rsidRPr="00BC6645">
        <w:t>These terms have the following meanings:</w:t>
      </w:r>
    </w:p>
    <w:tbl>
      <w:tblPr>
        <w:tblW w:w="7797" w:type="dxa"/>
        <w:tblInd w:w="-108" w:type="dxa"/>
        <w:tblLook w:val="01E0" w:firstRow="1" w:lastRow="1" w:firstColumn="1" w:lastColumn="1" w:noHBand="0" w:noVBand="0"/>
      </w:tblPr>
      <w:tblGrid>
        <w:gridCol w:w="1985"/>
        <w:gridCol w:w="5812"/>
      </w:tblGrid>
      <w:tr w:rsidR="008A0761" w:rsidRPr="00BC6645" w14:paraId="17C7297E" w14:textId="77777777" w:rsidTr="00292271">
        <w:tc>
          <w:tcPr>
            <w:tcW w:w="1985" w:type="dxa"/>
          </w:tcPr>
          <w:p w14:paraId="4D8CCEFE" w14:textId="77777777" w:rsidR="008A0761" w:rsidRPr="00BC6645" w:rsidRDefault="008A0761" w:rsidP="00292271">
            <w:pPr>
              <w:pStyle w:val="DefinedTerm"/>
              <w:rPr>
                <w:rFonts w:cs="Calibri"/>
              </w:rPr>
            </w:pPr>
            <w:r w:rsidRPr="00BC6645">
              <w:rPr>
                <w:rFonts w:cs="Calibri"/>
              </w:rPr>
              <w:t>complies</w:t>
            </w:r>
          </w:p>
        </w:tc>
        <w:tc>
          <w:tcPr>
            <w:tcW w:w="5812" w:type="dxa"/>
          </w:tcPr>
          <w:p w14:paraId="2DEDD312" w14:textId="77777777" w:rsidR="008A0761" w:rsidRPr="00BC6645" w:rsidRDefault="008A0761" w:rsidP="00292271">
            <w:pPr>
              <w:pStyle w:val="Definition"/>
              <w:rPr>
                <w:rFonts w:ascii="Calibri" w:hAnsi="Calibri" w:cs="Calibri"/>
              </w:rPr>
            </w:pPr>
            <w:r w:rsidRPr="00BC6645">
              <w:rPr>
                <w:rFonts w:ascii="Calibri" w:hAnsi="Calibri" w:cs="Calibri"/>
              </w:rPr>
              <w:t>means that the Tenderer will comply without amendment</w:t>
            </w:r>
          </w:p>
        </w:tc>
      </w:tr>
      <w:tr w:rsidR="008A0761" w:rsidRPr="00BC6645" w14:paraId="1ECEA9BB" w14:textId="77777777" w:rsidTr="00292271">
        <w:tc>
          <w:tcPr>
            <w:tcW w:w="1985" w:type="dxa"/>
          </w:tcPr>
          <w:p w14:paraId="4E8F72FB" w14:textId="77777777" w:rsidR="008A0761" w:rsidRPr="00BC6645" w:rsidRDefault="008A0761" w:rsidP="00292271">
            <w:pPr>
              <w:pStyle w:val="DefinedTerm"/>
              <w:rPr>
                <w:rFonts w:cs="Calibri"/>
              </w:rPr>
            </w:pPr>
            <w:r w:rsidRPr="00BC6645">
              <w:rPr>
                <w:rFonts w:cs="Calibri"/>
              </w:rPr>
              <w:t>does not comply</w:t>
            </w:r>
          </w:p>
        </w:tc>
        <w:tc>
          <w:tcPr>
            <w:tcW w:w="5812" w:type="dxa"/>
          </w:tcPr>
          <w:p w14:paraId="703AE77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not comply without amendment </w:t>
            </w:r>
          </w:p>
        </w:tc>
      </w:tr>
      <w:tr w:rsidR="008A0761" w:rsidRPr="00BC6645" w14:paraId="5EB7C87A" w14:textId="77777777" w:rsidTr="00292271">
        <w:tc>
          <w:tcPr>
            <w:tcW w:w="1985" w:type="dxa"/>
          </w:tcPr>
          <w:p w14:paraId="79523B2E" w14:textId="77777777" w:rsidR="008A0761" w:rsidRPr="00BC6645" w:rsidRDefault="008A0761" w:rsidP="00292271">
            <w:pPr>
              <w:pStyle w:val="DefinedTerm"/>
              <w:rPr>
                <w:rFonts w:cs="Calibri"/>
              </w:rPr>
            </w:pPr>
            <w:r w:rsidRPr="00BC6645">
              <w:rPr>
                <w:rFonts w:cs="Calibri"/>
              </w:rPr>
              <w:t>partially complies</w:t>
            </w:r>
          </w:p>
        </w:tc>
        <w:tc>
          <w:tcPr>
            <w:tcW w:w="5812" w:type="dxa"/>
          </w:tcPr>
          <w:p w14:paraId="62B54227" w14:textId="77777777" w:rsidR="008A0761" w:rsidRPr="00BC6645" w:rsidRDefault="008A0761" w:rsidP="00292271">
            <w:pPr>
              <w:pStyle w:val="Definition"/>
              <w:rPr>
                <w:rFonts w:ascii="Calibri" w:hAnsi="Calibri" w:cs="Calibri"/>
              </w:rPr>
            </w:pPr>
            <w:r w:rsidRPr="00BC6645">
              <w:rPr>
                <w:rFonts w:ascii="Calibri" w:hAnsi="Calibri" w:cs="Calibri"/>
              </w:rPr>
              <w:t xml:space="preserve">means that the Tenderer will comply partially and that some amendment is required </w:t>
            </w:r>
          </w:p>
        </w:tc>
      </w:tr>
      <w:tr w:rsidR="008A0761" w:rsidRPr="00BC6645" w14:paraId="711234B0" w14:textId="77777777" w:rsidTr="00292271">
        <w:tc>
          <w:tcPr>
            <w:tcW w:w="1985" w:type="dxa"/>
          </w:tcPr>
          <w:p w14:paraId="4B92E941" w14:textId="77777777" w:rsidR="008A0761" w:rsidRPr="00BC6645" w:rsidRDefault="008A0761" w:rsidP="00292271">
            <w:pPr>
              <w:pStyle w:val="DefinedTerm"/>
              <w:rPr>
                <w:rFonts w:cs="Calibri"/>
              </w:rPr>
            </w:pPr>
            <w:r w:rsidRPr="00BC6645">
              <w:rPr>
                <w:rFonts w:cs="Calibri"/>
              </w:rPr>
              <w:t>not applicable</w:t>
            </w:r>
          </w:p>
        </w:tc>
        <w:tc>
          <w:tcPr>
            <w:tcW w:w="5812" w:type="dxa"/>
          </w:tcPr>
          <w:p w14:paraId="5E0B42E5" w14:textId="77777777" w:rsidR="008A0761" w:rsidRPr="00BC6645" w:rsidRDefault="008A0761" w:rsidP="00292271">
            <w:pPr>
              <w:pStyle w:val="Definition"/>
              <w:rPr>
                <w:rFonts w:ascii="Calibri" w:hAnsi="Calibri" w:cs="Calibri"/>
              </w:rPr>
            </w:pPr>
            <w:r w:rsidRPr="00BC6645">
              <w:rPr>
                <w:rFonts w:ascii="Calibri" w:hAnsi="Calibri" w:cs="Calibri"/>
              </w:rPr>
              <w:t>means that the provision does not apply to the Tenderer or is to be completed (e.g. the schedule item dealing with fees).</w:t>
            </w:r>
          </w:p>
        </w:tc>
      </w:tr>
    </w:tbl>
    <w:p w14:paraId="627C3A8C" w14:textId="39700ADB" w:rsidR="008A0761" w:rsidRPr="00BC6645" w:rsidRDefault="008A0761" w:rsidP="003670E2">
      <w:pPr>
        <w:pStyle w:val="PlainParagraph"/>
        <w:spacing w:after="120"/>
      </w:pPr>
      <w:r w:rsidRPr="00BC6645">
        <w:t>The Tenderer will be taken to be, and assessed as, compliant with any clause, schedule or attachment which it does not list in the compliance statement</w:t>
      </w:r>
      <w:r w:rsidR="00FF64EF" w:rsidRPr="00BC6645">
        <w:t xml:space="preserve">. </w:t>
      </w:r>
      <w:r w:rsidRPr="00BC6645">
        <w:t>Tenderers may group provisions where the response is the same for each of those provisions. For example ‘Clauses 3.1 to 3.15 - Does Not Comply’, or ‘Schedule 1 - Complies’.</w:t>
      </w:r>
    </w:p>
    <w:p w14:paraId="52DEFB61" w14:textId="77777777" w:rsidR="008A0761" w:rsidRPr="00BC6645" w:rsidRDefault="008A0761" w:rsidP="003670E2">
      <w:pPr>
        <w:pStyle w:val="PlainParagraph"/>
        <w:spacing w:after="120"/>
      </w:pPr>
      <w:r w:rsidRPr="00BC6645">
        <w:t>Where a Tenderer does not comply or only partially complies with a provision, the extent of non-compliance should be stated in full in the compliance statement. In this case, the Tenderer should then provide:</w:t>
      </w:r>
    </w:p>
    <w:p w14:paraId="4F5E8F01" w14:textId="77777777" w:rsidR="008A0761" w:rsidRPr="003670E2" w:rsidRDefault="008A0761" w:rsidP="000307C5">
      <w:pPr>
        <w:pStyle w:val="PlainParagraph"/>
        <w:numPr>
          <w:ilvl w:val="0"/>
          <w:numId w:val="22"/>
        </w:numPr>
        <w:spacing w:after="120"/>
      </w:pPr>
      <w:r w:rsidRPr="00BC6645">
        <w:rPr>
          <w:rFonts w:cs="Calibri"/>
        </w:rPr>
        <w:t>specific rea</w:t>
      </w:r>
      <w:r w:rsidRPr="003670E2">
        <w:t>sons for the partial or non-compliance; and</w:t>
      </w:r>
    </w:p>
    <w:p w14:paraId="79A1003D" w14:textId="77777777" w:rsidR="008A0761" w:rsidRPr="00BC6645" w:rsidRDefault="008A0761" w:rsidP="000307C5">
      <w:pPr>
        <w:pStyle w:val="PlainParagraph"/>
        <w:numPr>
          <w:ilvl w:val="0"/>
          <w:numId w:val="22"/>
        </w:numPr>
        <w:spacing w:after="120"/>
        <w:rPr>
          <w:rFonts w:cs="Calibri"/>
        </w:rPr>
      </w:pPr>
      <w:r w:rsidRPr="003670E2">
        <w:t>specific lan</w:t>
      </w:r>
      <w:r w:rsidRPr="00BC6645">
        <w:rPr>
          <w:rFonts w:cs="Calibri"/>
        </w:rPr>
        <w:t>guage of any proposed amendments, including any deletions or additional provisions.</w:t>
      </w:r>
    </w:p>
    <w:p w14:paraId="30930D10" w14:textId="47549D4B" w:rsidR="008A0761" w:rsidRPr="00BC6645" w:rsidRDefault="008A0761" w:rsidP="003670E2">
      <w:pPr>
        <w:pStyle w:val="PlainParagraph"/>
        <w:spacing w:after="120"/>
        <w:rPr>
          <w:rFonts w:cs="Calibri"/>
        </w:rPr>
      </w:pPr>
      <w:r w:rsidRPr="00BC6645">
        <w:rPr>
          <w:rFonts w:cs="Calibri"/>
        </w:rPr>
        <w:t xml:space="preserve">In accordance with clause </w:t>
      </w:r>
      <w:r w:rsidRPr="00BC6645">
        <w:fldChar w:fldCharType="begin"/>
      </w:r>
      <w:r w:rsidRPr="00BC6645">
        <w:instrText xml:space="preserve"> REF _Ref179795481 \r \h  \* MERGEFORMAT </w:instrText>
      </w:r>
      <w:r w:rsidRPr="00BC6645">
        <w:fldChar w:fldCharType="separate"/>
      </w:r>
      <w:r w:rsidR="00082C2F" w:rsidRPr="00082C2F">
        <w:rPr>
          <w:rFonts w:cs="Calibri"/>
        </w:rPr>
        <w:t>6.3.5</w:t>
      </w:r>
      <w:r w:rsidRPr="00BC6645">
        <w:fldChar w:fldCharType="end"/>
      </w:r>
      <w:r w:rsidRPr="00BC6645">
        <w:rPr>
          <w:rFonts w:cs="Calibri"/>
        </w:rPr>
        <w:t xml:space="preserve">, Tenders should also include in their compliance statement any request that information be treated as confidential following the award of a </w:t>
      </w:r>
      <w:r w:rsidR="00931176">
        <w:rPr>
          <w:rFonts w:cs="Calibri"/>
        </w:rPr>
        <w:t>deed of standing offer</w:t>
      </w:r>
      <w:r w:rsidR="00931176" w:rsidRPr="00BC6645">
        <w:rPr>
          <w:rFonts w:cs="Calibri"/>
        </w:rPr>
        <w:t xml:space="preserve"> </w:t>
      </w:r>
      <w:r w:rsidRPr="00BC6645">
        <w:rPr>
          <w:rFonts w:cs="Calibri"/>
        </w:rPr>
        <w:t xml:space="preserve">to it. The Agency will make an assessment of a request for information to be kept confidential, having regard to the Commonwealth Procurement Rules and in accordance with the guidance on </w:t>
      </w:r>
      <w:r w:rsidRPr="00BC6645">
        <w:rPr>
          <w:rFonts w:cs="Calibri"/>
          <w:i/>
        </w:rPr>
        <w:t>Confidentiality throughout the Procurement Cycle</w:t>
      </w:r>
      <w:r w:rsidRPr="00BC6645">
        <w:rPr>
          <w:rFonts w:cs="Calibri"/>
        </w:rPr>
        <w:t xml:space="preserve"> at </w:t>
      </w:r>
      <w:hyperlink r:id="rId32" w:history="1">
        <w:r w:rsidR="00A36332" w:rsidRPr="00A36332">
          <w:rPr>
            <w:rStyle w:val="Hyperlink"/>
            <w:rFonts w:cs="Calibri"/>
          </w:rPr>
          <w:t>https://www.finance.gov.au/government/procurement/buying-australian-government/confidentiality-throughout-procurement-cycle</w:t>
        </w:r>
      </w:hyperlink>
      <w:r w:rsidRPr="00BC6645">
        <w:rPr>
          <w:rFonts w:cs="Calibri"/>
        </w:rPr>
        <w:t>.</w:t>
      </w:r>
    </w:p>
    <w:p w14:paraId="1468DDAE" w14:textId="3992D0E9" w:rsidR="008A0761" w:rsidRPr="00BC6645" w:rsidRDefault="008A0761" w:rsidP="003670E2">
      <w:pPr>
        <w:pStyle w:val="PlainParagraph"/>
        <w:spacing w:after="120"/>
        <w:rPr>
          <w:rFonts w:cs="Calibri"/>
        </w:rPr>
      </w:pPr>
      <w:r w:rsidRPr="00BC6645">
        <w:rPr>
          <w:rFonts w:cs="Calibri"/>
        </w:rPr>
        <w:t xml:space="preserve">In accordance with the provisions of the Draft </w:t>
      </w:r>
      <w:r w:rsidR="00931176">
        <w:rPr>
          <w:rFonts w:cs="Calibri"/>
        </w:rPr>
        <w:t>Deed of Standing Offer</w:t>
      </w:r>
      <w:r w:rsidRPr="00BC6645">
        <w:rPr>
          <w:rFonts w:cs="Calibri"/>
        </w:rPr>
        <w:t xml:space="preserve">, the Tenderer is required to </w:t>
      </w:r>
      <w:r w:rsidR="006D17B1">
        <w:rPr>
          <w:rFonts w:cs="Calibri"/>
        </w:rPr>
        <w:t xml:space="preserve">hold and </w:t>
      </w:r>
      <w:r w:rsidR="00931176">
        <w:rPr>
          <w:rFonts w:cs="Calibri"/>
        </w:rPr>
        <w:t xml:space="preserve">maintain </w:t>
      </w:r>
      <w:r w:rsidR="006D17B1">
        <w:rPr>
          <w:rFonts w:cs="Calibri"/>
        </w:rPr>
        <w:t>certain insurances</w:t>
      </w:r>
      <w:r w:rsidRPr="00BC6645">
        <w:rPr>
          <w:rFonts w:cs="Calibri"/>
        </w:rPr>
        <w:t xml:space="preserve">. </w:t>
      </w:r>
      <w:r w:rsidRPr="003670E2">
        <w:t>Tenderers</w:t>
      </w:r>
      <w:r w:rsidRPr="00BC6645">
        <w:rPr>
          <w:rFonts w:cs="Calibri"/>
        </w:rPr>
        <w:t xml:space="preserve"> should include details</w:t>
      </w:r>
      <w:r w:rsidR="006D17B1">
        <w:rPr>
          <w:rFonts w:cs="Calibri"/>
        </w:rPr>
        <w:t xml:space="preserve"> of those</w:t>
      </w:r>
      <w:r w:rsidRPr="00BC6645">
        <w:rPr>
          <w:rFonts w:cs="Calibri"/>
        </w:rPr>
        <w:t xml:space="preserve"> of </w:t>
      </w:r>
      <w:r w:rsidR="006D17B1">
        <w:rPr>
          <w:rFonts w:cs="Calibri"/>
        </w:rPr>
        <w:t xml:space="preserve">those </w:t>
      </w:r>
      <w:r w:rsidRPr="00BC6645">
        <w:rPr>
          <w:rFonts w:cs="Calibri"/>
        </w:rPr>
        <w:t xml:space="preserve">insurances </w:t>
      </w:r>
      <w:r w:rsidR="00EA39A7">
        <w:rPr>
          <w:rFonts w:cs="Calibri"/>
        </w:rPr>
        <w:t>in the table below</w:t>
      </w:r>
      <w:r w:rsidRPr="00BC6645">
        <w:rPr>
          <w:rFonts w:cs="Calibri"/>
        </w:rPr>
        <w:t>.</w:t>
      </w:r>
    </w:p>
    <w:p w14:paraId="160D1EE6" w14:textId="77777777" w:rsidR="008A0761" w:rsidRPr="00BC6645" w:rsidRDefault="008A0761" w:rsidP="00C1391B">
      <w:pPr>
        <w:pStyle w:val="PlainParagraph"/>
        <w:keepNext/>
        <w:spacing w:after="120"/>
        <w:rPr>
          <w:rFonts w:cs="Calibri"/>
        </w:rPr>
      </w:pPr>
      <w:r w:rsidRPr="00BC6645">
        <w:rPr>
          <w:rFonts w:cs="Calibri"/>
        </w:rPr>
        <w:lastRenderedPageBreak/>
        <w:t xml:space="preserve">The following </w:t>
      </w:r>
      <w:r w:rsidRPr="003670E2">
        <w:t>format</w:t>
      </w:r>
      <w:r w:rsidRPr="00BC6645">
        <w:rPr>
          <w:rFonts w:cs="Calibri"/>
        </w:rPr>
        <w:t xml:space="preserve"> should be used in completing the compliance statement:</w:t>
      </w:r>
    </w:p>
    <w:p w14:paraId="10672A5C" w14:textId="56F13B2B" w:rsidR="008A0761" w:rsidRPr="00BC6645" w:rsidRDefault="008A0761" w:rsidP="00C1391B">
      <w:pPr>
        <w:pStyle w:val="Plainparagraphbold"/>
        <w:keepNext/>
      </w:pPr>
      <w:r w:rsidRPr="00BC6645">
        <w:rPr>
          <w:bCs/>
        </w:rPr>
        <w:t>Compliance</w:t>
      </w:r>
      <w:r w:rsidRPr="00BC6645">
        <w:t xml:space="preserve"> with </w:t>
      </w:r>
      <w:r w:rsidRPr="003670E2">
        <w:t>Draft</w:t>
      </w:r>
      <w:r w:rsidRPr="00BC6645">
        <w:t xml:space="preserve"> </w:t>
      </w:r>
      <w:r w:rsidR="00C60582">
        <w:t xml:space="preserve">Deed of Standing Offer </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FBCEFDC" w14:textId="77777777" w:rsidTr="00292271">
        <w:trPr>
          <w:tblHeader/>
        </w:trPr>
        <w:tc>
          <w:tcPr>
            <w:tcW w:w="1701" w:type="dxa"/>
            <w:shd w:val="pct15" w:color="auto" w:fill="auto"/>
          </w:tcPr>
          <w:p w14:paraId="60D0C5DD" w14:textId="77777777" w:rsidR="008A0761" w:rsidRPr="00BC6645" w:rsidRDefault="008A0761" w:rsidP="003670E2">
            <w:pPr>
              <w:pStyle w:val="Tableheader"/>
            </w:pPr>
            <w:r w:rsidRPr="00BC6645">
              <w:t>Clause/schedule/attachment</w:t>
            </w:r>
          </w:p>
        </w:tc>
        <w:tc>
          <w:tcPr>
            <w:tcW w:w="2807" w:type="dxa"/>
            <w:shd w:val="pct15" w:color="auto" w:fill="auto"/>
          </w:tcPr>
          <w:p w14:paraId="4443A333" w14:textId="77777777" w:rsidR="008A0761" w:rsidRPr="00BC6645" w:rsidRDefault="008A0761" w:rsidP="003670E2">
            <w:pPr>
              <w:pStyle w:val="Tableheader"/>
            </w:pPr>
            <w:r w:rsidRPr="00BC6645">
              <w:t>Nature of compliance</w:t>
            </w:r>
          </w:p>
        </w:tc>
        <w:tc>
          <w:tcPr>
            <w:tcW w:w="2835" w:type="dxa"/>
            <w:shd w:val="pct15" w:color="auto" w:fill="auto"/>
          </w:tcPr>
          <w:p w14:paraId="71D8B54A"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21AFC8F4" w14:textId="77777777" w:rsidR="008A0761" w:rsidRPr="00BC6645" w:rsidRDefault="008A0761" w:rsidP="003670E2">
            <w:pPr>
              <w:pStyle w:val="Tableheader"/>
            </w:pPr>
            <w:r w:rsidRPr="00BC6645">
              <w:t>Proposed wording of any amendment to the provision</w:t>
            </w:r>
          </w:p>
        </w:tc>
      </w:tr>
      <w:tr w:rsidR="008A0761" w:rsidRPr="00BC6645" w14:paraId="4B05A61A" w14:textId="77777777" w:rsidTr="00292271">
        <w:tc>
          <w:tcPr>
            <w:tcW w:w="1701" w:type="dxa"/>
          </w:tcPr>
          <w:p w14:paraId="3E4AC61B" w14:textId="538D679C" w:rsidR="008A0761" w:rsidRPr="00BC6645" w:rsidRDefault="008A0761" w:rsidP="003670E2">
            <w:pPr>
              <w:pStyle w:val="Tabletext"/>
            </w:pPr>
          </w:p>
        </w:tc>
        <w:tc>
          <w:tcPr>
            <w:tcW w:w="2807" w:type="dxa"/>
          </w:tcPr>
          <w:p w14:paraId="559EC4F6" w14:textId="232C910E" w:rsidR="008A0761" w:rsidRPr="00BC6645" w:rsidRDefault="005775BA" w:rsidP="003670E2">
            <w:pPr>
              <w:pStyle w:val="Tabletext"/>
            </w:pPr>
            <w:r>
              <w:t>Longboardfella Consulting Pty Ltd accepts the clauses as provided in the tender</w:t>
            </w:r>
          </w:p>
        </w:tc>
        <w:tc>
          <w:tcPr>
            <w:tcW w:w="2835" w:type="dxa"/>
          </w:tcPr>
          <w:p w14:paraId="46F6F253" w14:textId="77777777" w:rsidR="008A0761" w:rsidRPr="00BC6645" w:rsidRDefault="008A0761" w:rsidP="003670E2">
            <w:pPr>
              <w:pStyle w:val="Tabletext"/>
            </w:pPr>
          </w:p>
        </w:tc>
        <w:tc>
          <w:tcPr>
            <w:tcW w:w="2127" w:type="dxa"/>
          </w:tcPr>
          <w:p w14:paraId="0ABB35A5" w14:textId="77777777" w:rsidR="008A0761" w:rsidRPr="00BC6645" w:rsidRDefault="008A0761" w:rsidP="003670E2">
            <w:pPr>
              <w:pStyle w:val="Tabletext"/>
            </w:pPr>
          </w:p>
        </w:tc>
      </w:tr>
      <w:tr w:rsidR="008A0761" w:rsidRPr="00BC6645" w14:paraId="5117FF73" w14:textId="77777777" w:rsidTr="00292271">
        <w:tc>
          <w:tcPr>
            <w:tcW w:w="1701" w:type="dxa"/>
          </w:tcPr>
          <w:p w14:paraId="32C1FEE6" w14:textId="77777777" w:rsidR="008A0761" w:rsidRPr="00BC6645" w:rsidRDefault="008A0761" w:rsidP="003670E2">
            <w:pPr>
              <w:pStyle w:val="Tabletext"/>
            </w:pPr>
          </w:p>
        </w:tc>
        <w:tc>
          <w:tcPr>
            <w:tcW w:w="2807" w:type="dxa"/>
          </w:tcPr>
          <w:p w14:paraId="575C9405" w14:textId="77777777" w:rsidR="008A0761" w:rsidRPr="00BC6645" w:rsidRDefault="008A0761" w:rsidP="003670E2">
            <w:pPr>
              <w:pStyle w:val="Tabletext"/>
            </w:pPr>
          </w:p>
        </w:tc>
        <w:tc>
          <w:tcPr>
            <w:tcW w:w="2835" w:type="dxa"/>
          </w:tcPr>
          <w:p w14:paraId="15A77530" w14:textId="77777777" w:rsidR="008A0761" w:rsidRPr="00BC6645" w:rsidRDefault="008A0761" w:rsidP="003670E2">
            <w:pPr>
              <w:pStyle w:val="Tabletext"/>
            </w:pPr>
          </w:p>
        </w:tc>
        <w:tc>
          <w:tcPr>
            <w:tcW w:w="2127" w:type="dxa"/>
          </w:tcPr>
          <w:p w14:paraId="54475F18" w14:textId="77777777" w:rsidR="008A0761" w:rsidRPr="00BC6645" w:rsidRDefault="008A0761" w:rsidP="003670E2">
            <w:pPr>
              <w:pStyle w:val="Tabletext"/>
            </w:pPr>
          </w:p>
        </w:tc>
      </w:tr>
      <w:tr w:rsidR="008A0761" w:rsidRPr="00BC6645" w14:paraId="13CBCE1F" w14:textId="77777777" w:rsidTr="00292271">
        <w:tc>
          <w:tcPr>
            <w:tcW w:w="1701" w:type="dxa"/>
          </w:tcPr>
          <w:p w14:paraId="20AFAF8D" w14:textId="77777777" w:rsidR="008A0761" w:rsidRPr="00BC6645" w:rsidRDefault="008A0761" w:rsidP="003670E2">
            <w:pPr>
              <w:pStyle w:val="Tabletext"/>
            </w:pPr>
          </w:p>
        </w:tc>
        <w:tc>
          <w:tcPr>
            <w:tcW w:w="2807" w:type="dxa"/>
          </w:tcPr>
          <w:p w14:paraId="0EEE86B9" w14:textId="77777777" w:rsidR="008A0761" w:rsidRPr="00BC6645" w:rsidRDefault="008A0761" w:rsidP="003670E2">
            <w:pPr>
              <w:pStyle w:val="Tabletext"/>
            </w:pPr>
          </w:p>
        </w:tc>
        <w:tc>
          <w:tcPr>
            <w:tcW w:w="2835" w:type="dxa"/>
          </w:tcPr>
          <w:p w14:paraId="6FB31A28" w14:textId="77777777" w:rsidR="008A0761" w:rsidRPr="00BC6645" w:rsidRDefault="008A0761" w:rsidP="003670E2">
            <w:pPr>
              <w:pStyle w:val="Tabletext"/>
            </w:pPr>
          </w:p>
        </w:tc>
        <w:tc>
          <w:tcPr>
            <w:tcW w:w="2127" w:type="dxa"/>
          </w:tcPr>
          <w:p w14:paraId="44FF5E27" w14:textId="77777777" w:rsidR="008A0761" w:rsidRPr="00BC6645" w:rsidRDefault="008A0761" w:rsidP="003670E2">
            <w:pPr>
              <w:pStyle w:val="Tabletext"/>
            </w:pPr>
          </w:p>
        </w:tc>
      </w:tr>
      <w:tr w:rsidR="008A0761" w:rsidRPr="00BC6645" w14:paraId="6255E734" w14:textId="77777777" w:rsidTr="00292271">
        <w:tc>
          <w:tcPr>
            <w:tcW w:w="1701" w:type="dxa"/>
          </w:tcPr>
          <w:p w14:paraId="0CAF2779" w14:textId="77777777" w:rsidR="008A0761" w:rsidRPr="00BC6645" w:rsidRDefault="008A0761" w:rsidP="003670E2">
            <w:pPr>
              <w:pStyle w:val="Tabletext"/>
            </w:pPr>
          </w:p>
        </w:tc>
        <w:tc>
          <w:tcPr>
            <w:tcW w:w="2807" w:type="dxa"/>
          </w:tcPr>
          <w:p w14:paraId="368A06E1" w14:textId="77777777" w:rsidR="008A0761" w:rsidRPr="00BC6645" w:rsidRDefault="008A0761" w:rsidP="003670E2">
            <w:pPr>
              <w:pStyle w:val="Tabletext"/>
            </w:pPr>
          </w:p>
        </w:tc>
        <w:tc>
          <w:tcPr>
            <w:tcW w:w="2835" w:type="dxa"/>
          </w:tcPr>
          <w:p w14:paraId="6836A8DF" w14:textId="77777777" w:rsidR="008A0761" w:rsidRPr="00BC6645" w:rsidRDefault="008A0761" w:rsidP="003670E2">
            <w:pPr>
              <w:pStyle w:val="Tabletext"/>
            </w:pPr>
          </w:p>
        </w:tc>
        <w:tc>
          <w:tcPr>
            <w:tcW w:w="2127" w:type="dxa"/>
          </w:tcPr>
          <w:p w14:paraId="13F969A0" w14:textId="77777777" w:rsidR="008A0761" w:rsidRPr="00BC6645" w:rsidRDefault="008A0761" w:rsidP="003670E2">
            <w:pPr>
              <w:pStyle w:val="Tabletext"/>
            </w:pPr>
          </w:p>
        </w:tc>
      </w:tr>
      <w:tr w:rsidR="008A0761" w:rsidRPr="00BC6645" w14:paraId="71FEF33B" w14:textId="77777777" w:rsidTr="00292271">
        <w:tc>
          <w:tcPr>
            <w:tcW w:w="1701" w:type="dxa"/>
          </w:tcPr>
          <w:p w14:paraId="1493AC0E" w14:textId="77777777" w:rsidR="008A0761" w:rsidRPr="00BC6645" w:rsidRDefault="008A0761" w:rsidP="003670E2">
            <w:pPr>
              <w:pStyle w:val="Tabletext"/>
            </w:pPr>
          </w:p>
        </w:tc>
        <w:tc>
          <w:tcPr>
            <w:tcW w:w="2807" w:type="dxa"/>
          </w:tcPr>
          <w:p w14:paraId="003C59B9" w14:textId="77777777" w:rsidR="008A0761" w:rsidRPr="00BC6645" w:rsidRDefault="008A0761" w:rsidP="003670E2">
            <w:pPr>
              <w:pStyle w:val="Tabletext"/>
            </w:pPr>
          </w:p>
        </w:tc>
        <w:tc>
          <w:tcPr>
            <w:tcW w:w="2835" w:type="dxa"/>
          </w:tcPr>
          <w:p w14:paraId="264AD05F" w14:textId="77777777" w:rsidR="008A0761" w:rsidRPr="00BC6645" w:rsidRDefault="008A0761" w:rsidP="003670E2">
            <w:pPr>
              <w:pStyle w:val="Tabletext"/>
            </w:pPr>
          </w:p>
        </w:tc>
        <w:tc>
          <w:tcPr>
            <w:tcW w:w="2127" w:type="dxa"/>
          </w:tcPr>
          <w:p w14:paraId="1F288EE7" w14:textId="77777777" w:rsidR="008A0761" w:rsidRPr="00BC6645" w:rsidRDefault="008A0761" w:rsidP="003670E2">
            <w:pPr>
              <w:pStyle w:val="Tabletext"/>
            </w:pPr>
          </w:p>
        </w:tc>
      </w:tr>
      <w:tr w:rsidR="008A0761" w:rsidRPr="00BC6645" w14:paraId="3309A4BA" w14:textId="77777777" w:rsidTr="00292271">
        <w:tc>
          <w:tcPr>
            <w:tcW w:w="1701" w:type="dxa"/>
          </w:tcPr>
          <w:p w14:paraId="5CC60AEE" w14:textId="77777777" w:rsidR="008A0761" w:rsidRPr="00BC6645" w:rsidRDefault="008A0761" w:rsidP="003670E2">
            <w:pPr>
              <w:pStyle w:val="Tabletext"/>
            </w:pPr>
          </w:p>
        </w:tc>
        <w:tc>
          <w:tcPr>
            <w:tcW w:w="2807" w:type="dxa"/>
          </w:tcPr>
          <w:p w14:paraId="349E26E7" w14:textId="77777777" w:rsidR="008A0761" w:rsidRPr="00BC6645" w:rsidRDefault="008A0761" w:rsidP="003670E2">
            <w:pPr>
              <w:pStyle w:val="Tabletext"/>
            </w:pPr>
          </w:p>
        </w:tc>
        <w:tc>
          <w:tcPr>
            <w:tcW w:w="2835" w:type="dxa"/>
          </w:tcPr>
          <w:p w14:paraId="3247289C" w14:textId="77777777" w:rsidR="008A0761" w:rsidRPr="00BC6645" w:rsidRDefault="008A0761" w:rsidP="003670E2">
            <w:pPr>
              <w:pStyle w:val="Tabletext"/>
            </w:pPr>
          </w:p>
        </w:tc>
        <w:tc>
          <w:tcPr>
            <w:tcW w:w="2127" w:type="dxa"/>
          </w:tcPr>
          <w:p w14:paraId="6EEDC774" w14:textId="77777777" w:rsidR="008A0761" w:rsidRPr="00BC6645" w:rsidRDefault="008A0761" w:rsidP="003670E2">
            <w:pPr>
              <w:pStyle w:val="Tabletext"/>
            </w:pPr>
          </w:p>
        </w:tc>
      </w:tr>
    </w:tbl>
    <w:p w14:paraId="14014984" w14:textId="77777777" w:rsidR="008A0761" w:rsidRPr="00BC6645" w:rsidRDefault="008A0761" w:rsidP="008A0761">
      <w:pPr>
        <w:pStyle w:val="PlainParagraph"/>
        <w:keepNext/>
        <w:rPr>
          <w:rFonts w:cs="Calibri"/>
          <w:b/>
        </w:rPr>
      </w:pPr>
      <w:r w:rsidRPr="00BC6645">
        <w:rPr>
          <w:rFonts w:cs="Calibri"/>
          <w:b/>
          <w:bCs/>
        </w:rPr>
        <w:t>Compliance</w:t>
      </w:r>
      <w:r w:rsidRPr="00BC6645">
        <w:rPr>
          <w:rFonts w:cs="Calibri"/>
          <w:b/>
        </w:rPr>
        <w:t xml:space="preserve"> with Statement of Requirement</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807"/>
        <w:gridCol w:w="2835"/>
        <w:gridCol w:w="2127"/>
      </w:tblGrid>
      <w:tr w:rsidR="008A0761" w:rsidRPr="00BC6645" w14:paraId="69022413" w14:textId="77777777" w:rsidTr="00292271">
        <w:trPr>
          <w:tblHeader/>
        </w:trPr>
        <w:tc>
          <w:tcPr>
            <w:tcW w:w="1701" w:type="dxa"/>
            <w:shd w:val="pct15" w:color="auto" w:fill="auto"/>
          </w:tcPr>
          <w:p w14:paraId="106E0D8B" w14:textId="77777777" w:rsidR="008A0761" w:rsidRPr="00BC6645" w:rsidRDefault="008A0761" w:rsidP="003670E2">
            <w:pPr>
              <w:pStyle w:val="Tableheader"/>
            </w:pPr>
            <w:r w:rsidRPr="00BC6645">
              <w:t>Clause/schedule/attachment</w:t>
            </w:r>
          </w:p>
        </w:tc>
        <w:tc>
          <w:tcPr>
            <w:tcW w:w="2807" w:type="dxa"/>
            <w:shd w:val="pct15" w:color="auto" w:fill="auto"/>
          </w:tcPr>
          <w:p w14:paraId="690A5700" w14:textId="77777777" w:rsidR="008A0761" w:rsidRPr="00BC6645" w:rsidRDefault="008A0761" w:rsidP="003670E2">
            <w:pPr>
              <w:pStyle w:val="Tableheader"/>
            </w:pPr>
            <w:r w:rsidRPr="00BC6645">
              <w:t>Nature of compliance</w:t>
            </w:r>
          </w:p>
        </w:tc>
        <w:tc>
          <w:tcPr>
            <w:tcW w:w="2835" w:type="dxa"/>
            <w:shd w:val="pct15" w:color="auto" w:fill="auto"/>
          </w:tcPr>
          <w:p w14:paraId="4CB87C1B" w14:textId="77777777" w:rsidR="008A0761" w:rsidRPr="00BC6645" w:rsidRDefault="008A0761" w:rsidP="003670E2">
            <w:pPr>
              <w:pStyle w:val="Tableheader"/>
            </w:pPr>
            <w:r w:rsidRPr="00BC6645">
              <w:t>Specific reasons for partial or non-compliance</w:t>
            </w:r>
          </w:p>
        </w:tc>
        <w:tc>
          <w:tcPr>
            <w:tcW w:w="2127" w:type="dxa"/>
            <w:shd w:val="pct15" w:color="auto" w:fill="auto"/>
          </w:tcPr>
          <w:p w14:paraId="5C7E013B" w14:textId="77777777" w:rsidR="008A0761" w:rsidRPr="00BC6645" w:rsidRDefault="008A0761" w:rsidP="003670E2">
            <w:pPr>
              <w:pStyle w:val="Tableheader"/>
            </w:pPr>
            <w:r w:rsidRPr="00BC6645">
              <w:t>Proposed wording of any amendment to the provision</w:t>
            </w:r>
          </w:p>
        </w:tc>
      </w:tr>
      <w:tr w:rsidR="008A0761" w:rsidRPr="00BC6645" w14:paraId="5C90A195" w14:textId="77777777" w:rsidTr="00292271">
        <w:tc>
          <w:tcPr>
            <w:tcW w:w="1701" w:type="dxa"/>
          </w:tcPr>
          <w:p w14:paraId="122EDF79" w14:textId="77777777" w:rsidR="008A0761" w:rsidRPr="00BC6645" w:rsidRDefault="008A0761" w:rsidP="003670E2">
            <w:pPr>
              <w:pStyle w:val="Tabletext"/>
            </w:pPr>
          </w:p>
        </w:tc>
        <w:tc>
          <w:tcPr>
            <w:tcW w:w="2807" w:type="dxa"/>
          </w:tcPr>
          <w:p w14:paraId="2B3FCE05" w14:textId="77777777" w:rsidR="008A0761" w:rsidRPr="00BC6645" w:rsidRDefault="008A0761" w:rsidP="003670E2">
            <w:pPr>
              <w:pStyle w:val="Tabletext"/>
            </w:pPr>
          </w:p>
        </w:tc>
        <w:tc>
          <w:tcPr>
            <w:tcW w:w="2835" w:type="dxa"/>
          </w:tcPr>
          <w:p w14:paraId="49CF5DF9" w14:textId="77777777" w:rsidR="008A0761" w:rsidRPr="00BC6645" w:rsidRDefault="008A0761" w:rsidP="003670E2">
            <w:pPr>
              <w:pStyle w:val="Tabletext"/>
            </w:pPr>
          </w:p>
        </w:tc>
        <w:tc>
          <w:tcPr>
            <w:tcW w:w="2127" w:type="dxa"/>
          </w:tcPr>
          <w:p w14:paraId="3354F03A" w14:textId="77777777" w:rsidR="008A0761" w:rsidRPr="00BC6645" w:rsidRDefault="008A0761" w:rsidP="003670E2">
            <w:pPr>
              <w:pStyle w:val="Tabletext"/>
            </w:pPr>
          </w:p>
        </w:tc>
      </w:tr>
      <w:tr w:rsidR="008A0761" w:rsidRPr="00BC6645" w14:paraId="74F5C455" w14:textId="77777777" w:rsidTr="00292271">
        <w:tc>
          <w:tcPr>
            <w:tcW w:w="1701" w:type="dxa"/>
          </w:tcPr>
          <w:p w14:paraId="3393BA08" w14:textId="77777777" w:rsidR="008A0761" w:rsidRPr="00BC6645" w:rsidRDefault="008A0761" w:rsidP="003670E2">
            <w:pPr>
              <w:pStyle w:val="Tabletext"/>
            </w:pPr>
          </w:p>
        </w:tc>
        <w:tc>
          <w:tcPr>
            <w:tcW w:w="2807" w:type="dxa"/>
          </w:tcPr>
          <w:p w14:paraId="455483C5" w14:textId="77777777" w:rsidR="008A0761" w:rsidRPr="00BC6645" w:rsidRDefault="008A0761" w:rsidP="003670E2">
            <w:pPr>
              <w:pStyle w:val="Tabletext"/>
            </w:pPr>
          </w:p>
        </w:tc>
        <w:tc>
          <w:tcPr>
            <w:tcW w:w="2835" w:type="dxa"/>
          </w:tcPr>
          <w:p w14:paraId="5650059D" w14:textId="77777777" w:rsidR="008A0761" w:rsidRPr="00BC6645" w:rsidRDefault="008A0761" w:rsidP="003670E2">
            <w:pPr>
              <w:pStyle w:val="Tabletext"/>
            </w:pPr>
          </w:p>
        </w:tc>
        <w:tc>
          <w:tcPr>
            <w:tcW w:w="2127" w:type="dxa"/>
          </w:tcPr>
          <w:p w14:paraId="56F44B33" w14:textId="77777777" w:rsidR="008A0761" w:rsidRPr="00BC6645" w:rsidRDefault="008A0761" w:rsidP="003670E2">
            <w:pPr>
              <w:pStyle w:val="Tabletext"/>
            </w:pPr>
          </w:p>
        </w:tc>
      </w:tr>
      <w:tr w:rsidR="008A0761" w:rsidRPr="00BC6645" w14:paraId="0043EB89" w14:textId="77777777" w:rsidTr="00292271">
        <w:tc>
          <w:tcPr>
            <w:tcW w:w="1701" w:type="dxa"/>
          </w:tcPr>
          <w:p w14:paraId="1379E4CC" w14:textId="77777777" w:rsidR="008A0761" w:rsidRPr="00BC6645" w:rsidRDefault="008A0761" w:rsidP="003670E2">
            <w:pPr>
              <w:pStyle w:val="Tabletext"/>
            </w:pPr>
          </w:p>
        </w:tc>
        <w:tc>
          <w:tcPr>
            <w:tcW w:w="2807" w:type="dxa"/>
          </w:tcPr>
          <w:p w14:paraId="464B1996" w14:textId="77777777" w:rsidR="008A0761" w:rsidRPr="00BC6645" w:rsidRDefault="008A0761" w:rsidP="003670E2">
            <w:pPr>
              <w:pStyle w:val="Tabletext"/>
            </w:pPr>
          </w:p>
        </w:tc>
        <w:tc>
          <w:tcPr>
            <w:tcW w:w="2835" w:type="dxa"/>
          </w:tcPr>
          <w:p w14:paraId="4A21612A" w14:textId="77777777" w:rsidR="008A0761" w:rsidRPr="00BC6645" w:rsidRDefault="008A0761" w:rsidP="003670E2">
            <w:pPr>
              <w:pStyle w:val="Tabletext"/>
            </w:pPr>
          </w:p>
        </w:tc>
        <w:tc>
          <w:tcPr>
            <w:tcW w:w="2127" w:type="dxa"/>
          </w:tcPr>
          <w:p w14:paraId="7D9961A5" w14:textId="77777777" w:rsidR="008A0761" w:rsidRPr="00BC6645" w:rsidRDefault="008A0761" w:rsidP="003670E2">
            <w:pPr>
              <w:pStyle w:val="Tabletext"/>
            </w:pPr>
          </w:p>
        </w:tc>
      </w:tr>
      <w:tr w:rsidR="008A0761" w:rsidRPr="00BC6645" w14:paraId="44D1D6C5" w14:textId="77777777" w:rsidTr="00292271">
        <w:tc>
          <w:tcPr>
            <w:tcW w:w="1701" w:type="dxa"/>
          </w:tcPr>
          <w:p w14:paraId="48AF8C29" w14:textId="77777777" w:rsidR="008A0761" w:rsidRPr="00BC6645" w:rsidRDefault="008A0761" w:rsidP="003670E2">
            <w:pPr>
              <w:pStyle w:val="Tabletext"/>
            </w:pPr>
          </w:p>
        </w:tc>
        <w:tc>
          <w:tcPr>
            <w:tcW w:w="2807" w:type="dxa"/>
          </w:tcPr>
          <w:p w14:paraId="11A0CCE0" w14:textId="77777777" w:rsidR="008A0761" w:rsidRPr="00BC6645" w:rsidRDefault="008A0761" w:rsidP="003670E2">
            <w:pPr>
              <w:pStyle w:val="Tabletext"/>
            </w:pPr>
          </w:p>
        </w:tc>
        <w:tc>
          <w:tcPr>
            <w:tcW w:w="2835" w:type="dxa"/>
          </w:tcPr>
          <w:p w14:paraId="60E07647" w14:textId="77777777" w:rsidR="008A0761" w:rsidRPr="00BC6645" w:rsidRDefault="008A0761" w:rsidP="003670E2">
            <w:pPr>
              <w:pStyle w:val="Tabletext"/>
            </w:pPr>
          </w:p>
        </w:tc>
        <w:tc>
          <w:tcPr>
            <w:tcW w:w="2127" w:type="dxa"/>
          </w:tcPr>
          <w:p w14:paraId="1E2677E2" w14:textId="77777777" w:rsidR="008A0761" w:rsidRPr="00BC6645" w:rsidRDefault="008A0761" w:rsidP="003670E2">
            <w:pPr>
              <w:pStyle w:val="Tabletext"/>
            </w:pPr>
          </w:p>
        </w:tc>
      </w:tr>
      <w:tr w:rsidR="008A0761" w:rsidRPr="00BC6645" w14:paraId="3CBE954C" w14:textId="77777777" w:rsidTr="00292271">
        <w:tc>
          <w:tcPr>
            <w:tcW w:w="1701" w:type="dxa"/>
          </w:tcPr>
          <w:p w14:paraId="412909D9" w14:textId="77777777" w:rsidR="008A0761" w:rsidRPr="00BC6645" w:rsidRDefault="008A0761" w:rsidP="003670E2">
            <w:pPr>
              <w:pStyle w:val="Tabletext"/>
            </w:pPr>
          </w:p>
        </w:tc>
        <w:tc>
          <w:tcPr>
            <w:tcW w:w="2807" w:type="dxa"/>
          </w:tcPr>
          <w:p w14:paraId="5E6BB235" w14:textId="77777777" w:rsidR="008A0761" w:rsidRPr="00BC6645" w:rsidRDefault="008A0761" w:rsidP="003670E2">
            <w:pPr>
              <w:pStyle w:val="Tabletext"/>
            </w:pPr>
          </w:p>
        </w:tc>
        <w:tc>
          <w:tcPr>
            <w:tcW w:w="2835" w:type="dxa"/>
          </w:tcPr>
          <w:p w14:paraId="64A07611" w14:textId="77777777" w:rsidR="008A0761" w:rsidRPr="00BC6645" w:rsidRDefault="008A0761" w:rsidP="003670E2">
            <w:pPr>
              <w:pStyle w:val="Tabletext"/>
            </w:pPr>
          </w:p>
        </w:tc>
        <w:tc>
          <w:tcPr>
            <w:tcW w:w="2127" w:type="dxa"/>
          </w:tcPr>
          <w:p w14:paraId="7ADE49B5" w14:textId="77777777" w:rsidR="008A0761" w:rsidRPr="00BC6645" w:rsidRDefault="008A0761" w:rsidP="003670E2">
            <w:pPr>
              <w:pStyle w:val="Tabletext"/>
            </w:pPr>
          </w:p>
        </w:tc>
      </w:tr>
      <w:tr w:rsidR="008A0761" w:rsidRPr="00BC6645" w14:paraId="3CD67AE5" w14:textId="77777777" w:rsidTr="00292271">
        <w:tc>
          <w:tcPr>
            <w:tcW w:w="1701" w:type="dxa"/>
          </w:tcPr>
          <w:p w14:paraId="767257DA" w14:textId="77777777" w:rsidR="008A0761" w:rsidRPr="00BC6645" w:rsidRDefault="008A0761" w:rsidP="003670E2">
            <w:pPr>
              <w:pStyle w:val="Tabletext"/>
            </w:pPr>
          </w:p>
        </w:tc>
        <w:tc>
          <w:tcPr>
            <w:tcW w:w="2807" w:type="dxa"/>
          </w:tcPr>
          <w:p w14:paraId="1BA13ED5" w14:textId="77777777" w:rsidR="008A0761" w:rsidRPr="00BC6645" w:rsidRDefault="008A0761" w:rsidP="003670E2">
            <w:pPr>
              <w:pStyle w:val="Tabletext"/>
            </w:pPr>
          </w:p>
        </w:tc>
        <w:tc>
          <w:tcPr>
            <w:tcW w:w="2835" w:type="dxa"/>
          </w:tcPr>
          <w:p w14:paraId="13F435F1" w14:textId="77777777" w:rsidR="008A0761" w:rsidRPr="00BC6645" w:rsidRDefault="008A0761" w:rsidP="003670E2">
            <w:pPr>
              <w:pStyle w:val="Tabletext"/>
            </w:pPr>
          </w:p>
        </w:tc>
        <w:tc>
          <w:tcPr>
            <w:tcW w:w="2127" w:type="dxa"/>
          </w:tcPr>
          <w:p w14:paraId="1AC619BF" w14:textId="77777777" w:rsidR="008A0761" w:rsidRPr="00BC6645" w:rsidRDefault="008A0761" w:rsidP="003670E2">
            <w:pPr>
              <w:pStyle w:val="Tabletext"/>
            </w:pPr>
          </w:p>
        </w:tc>
      </w:tr>
    </w:tbl>
    <w:p w14:paraId="0B357A1D" w14:textId="77777777" w:rsidR="008A0761" w:rsidRPr="00BC6645" w:rsidRDefault="008A0761" w:rsidP="00CD10C8">
      <w:pPr>
        <w:pStyle w:val="PlainParagraph"/>
        <w:keepNext/>
        <w:rPr>
          <w:rFonts w:cs="Calibri"/>
          <w:b/>
          <w:bCs/>
        </w:rPr>
      </w:pPr>
      <w:r w:rsidRPr="00BC6645">
        <w:rPr>
          <w:rFonts w:cs="Calibri"/>
          <w:b/>
          <w:bCs/>
        </w:rPr>
        <w:t>Request to keep Information Confidential</w:t>
      </w:r>
    </w:p>
    <w:p w14:paraId="1D9A52A0" w14:textId="7DE313C5" w:rsidR="008A0761" w:rsidRPr="00BC6645" w:rsidRDefault="008A0761" w:rsidP="00CD10C8">
      <w:pPr>
        <w:pStyle w:val="PlainParagraph"/>
        <w:keepNext/>
        <w:rPr>
          <w:rFonts w:cs="Calibri"/>
        </w:rPr>
      </w:pPr>
      <w:r w:rsidRPr="00BC6645">
        <w:rPr>
          <w:rFonts w:cs="Calibri"/>
        </w:rPr>
        <w:t>(a)</w:t>
      </w:r>
      <w:r w:rsidRPr="00BC6645">
        <w:rPr>
          <w:rFonts w:cs="Calibri"/>
        </w:rPr>
        <w:tab/>
        <w:t xml:space="preserve">Information contained in </w:t>
      </w:r>
      <w:r w:rsidR="00C60582">
        <w:rPr>
          <w:rFonts w:cs="Calibri"/>
        </w:rPr>
        <w:t>deed of standing offer</w:t>
      </w:r>
      <w:r w:rsidRPr="00BC6645">
        <w:rPr>
          <w:rFonts w:cs="Calibri"/>
        </w:rPr>
        <w:t>:</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018E6410" w14:textId="77777777" w:rsidTr="005C5C69">
        <w:tc>
          <w:tcPr>
            <w:tcW w:w="3119" w:type="dxa"/>
            <w:shd w:val="clear" w:color="auto" w:fill="D9D9D9"/>
          </w:tcPr>
          <w:p w14:paraId="44607E6B" w14:textId="77777777" w:rsidR="008A0761" w:rsidRPr="00BC6645" w:rsidRDefault="008A0761" w:rsidP="003670E2">
            <w:pPr>
              <w:pStyle w:val="Tableheader"/>
            </w:pPr>
            <w:r w:rsidRPr="00BC6645">
              <w:t>Item</w:t>
            </w:r>
          </w:p>
        </w:tc>
        <w:tc>
          <w:tcPr>
            <w:tcW w:w="2034" w:type="dxa"/>
            <w:shd w:val="clear" w:color="auto" w:fill="D9D9D9"/>
          </w:tcPr>
          <w:p w14:paraId="44DEB4D9" w14:textId="77777777" w:rsidR="008A0761" w:rsidRPr="00BC6645" w:rsidRDefault="008A0761" w:rsidP="003670E2">
            <w:pPr>
              <w:pStyle w:val="Tableheader"/>
            </w:pPr>
            <w:r w:rsidRPr="00BC6645">
              <w:t>Period of Confidentiality</w:t>
            </w:r>
          </w:p>
        </w:tc>
        <w:tc>
          <w:tcPr>
            <w:tcW w:w="4345" w:type="dxa"/>
            <w:shd w:val="clear" w:color="auto" w:fill="D9D9D9"/>
          </w:tcPr>
          <w:p w14:paraId="2ECCCAD7" w14:textId="77777777" w:rsidR="008A0761" w:rsidRPr="00BC6645" w:rsidRDefault="008A0761" w:rsidP="003670E2">
            <w:pPr>
              <w:pStyle w:val="Tableheader"/>
            </w:pPr>
            <w:r w:rsidRPr="00BC6645">
              <w:t>Reason why it is necessary to keep information confidential</w:t>
            </w:r>
          </w:p>
        </w:tc>
      </w:tr>
      <w:tr w:rsidR="008A0761" w:rsidRPr="00BC6645" w14:paraId="620CC741" w14:textId="77777777" w:rsidTr="005C5C69">
        <w:tc>
          <w:tcPr>
            <w:tcW w:w="3119" w:type="dxa"/>
          </w:tcPr>
          <w:p w14:paraId="4EA17801" w14:textId="77777777" w:rsidR="008A0761" w:rsidRPr="00BC6645" w:rsidRDefault="008A0761" w:rsidP="003670E2">
            <w:pPr>
              <w:pStyle w:val="Tabletext"/>
            </w:pPr>
          </w:p>
        </w:tc>
        <w:tc>
          <w:tcPr>
            <w:tcW w:w="2034" w:type="dxa"/>
          </w:tcPr>
          <w:p w14:paraId="23858F10" w14:textId="77777777" w:rsidR="008A0761" w:rsidRPr="00BC6645" w:rsidRDefault="008A0761" w:rsidP="003670E2">
            <w:pPr>
              <w:pStyle w:val="Tabletext"/>
            </w:pPr>
          </w:p>
        </w:tc>
        <w:tc>
          <w:tcPr>
            <w:tcW w:w="4345" w:type="dxa"/>
          </w:tcPr>
          <w:p w14:paraId="55CE2FCE" w14:textId="77777777" w:rsidR="008A0761" w:rsidRPr="00BC6645" w:rsidRDefault="008A0761" w:rsidP="003670E2">
            <w:pPr>
              <w:pStyle w:val="Tabletext"/>
            </w:pPr>
          </w:p>
        </w:tc>
      </w:tr>
      <w:tr w:rsidR="008A0761" w:rsidRPr="00BC6645" w14:paraId="4FC78F2A" w14:textId="77777777" w:rsidTr="005C5C69">
        <w:tc>
          <w:tcPr>
            <w:tcW w:w="3119" w:type="dxa"/>
          </w:tcPr>
          <w:p w14:paraId="1F44E527" w14:textId="77777777" w:rsidR="008A0761" w:rsidRPr="00BC6645" w:rsidRDefault="008A0761" w:rsidP="003670E2">
            <w:pPr>
              <w:pStyle w:val="Tabletext"/>
              <w:rPr>
                <w:b/>
              </w:rPr>
            </w:pPr>
          </w:p>
        </w:tc>
        <w:tc>
          <w:tcPr>
            <w:tcW w:w="2034" w:type="dxa"/>
          </w:tcPr>
          <w:p w14:paraId="3117C928" w14:textId="77777777" w:rsidR="008A0761" w:rsidRPr="00BC6645" w:rsidRDefault="008A0761" w:rsidP="003670E2">
            <w:pPr>
              <w:pStyle w:val="Tabletext"/>
            </w:pPr>
          </w:p>
        </w:tc>
        <w:tc>
          <w:tcPr>
            <w:tcW w:w="4345" w:type="dxa"/>
          </w:tcPr>
          <w:p w14:paraId="788CE203" w14:textId="77777777" w:rsidR="008A0761" w:rsidRPr="00BC6645" w:rsidRDefault="008A0761" w:rsidP="003670E2">
            <w:pPr>
              <w:pStyle w:val="Tabletext"/>
            </w:pPr>
          </w:p>
        </w:tc>
      </w:tr>
      <w:tr w:rsidR="008A0761" w:rsidRPr="00BC6645" w14:paraId="08ACDE3B" w14:textId="77777777" w:rsidTr="005C5C69">
        <w:tc>
          <w:tcPr>
            <w:tcW w:w="3119" w:type="dxa"/>
          </w:tcPr>
          <w:p w14:paraId="35CC24B0" w14:textId="77777777" w:rsidR="008A0761" w:rsidRPr="00BC6645" w:rsidRDefault="008A0761" w:rsidP="003670E2">
            <w:pPr>
              <w:pStyle w:val="Tabletext"/>
              <w:rPr>
                <w:b/>
              </w:rPr>
            </w:pPr>
          </w:p>
        </w:tc>
        <w:tc>
          <w:tcPr>
            <w:tcW w:w="2034" w:type="dxa"/>
          </w:tcPr>
          <w:p w14:paraId="73A83306" w14:textId="77777777" w:rsidR="008A0761" w:rsidRPr="00BC6645" w:rsidRDefault="008A0761" w:rsidP="003670E2">
            <w:pPr>
              <w:pStyle w:val="Tabletext"/>
            </w:pPr>
          </w:p>
        </w:tc>
        <w:tc>
          <w:tcPr>
            <w:tcW w:w="4345" w:type="dxa"/>
          </w:tcPr>
          <w:p w14:paraId="16BA6B23" w14:textId="77777777" w:rsidR="008A0761" w:rsidRPr="00BC6645" w:rsidRDefault="008A0761" w:rsidP="003670E2">
            <w:pPr>
              <w:pStyle w:val="Tabletext"/>
            </w:pPr>
          </w:p>
        </w:tc>
      </w:tr>
    </w:tbl>
    <w:p w14:paraId="6AD63FF8" w14:textId="63F5FD77" w:rsidR="008A0761" w:rsidRPr="00BC6645" w:rsidRDefault="008A0761" w:rsidP="000307C5">
      <w:pPr>
        <w:pStyle w:val="PlainParagraph"/>
        <w:keepNext/>
        <w:numPr>
          <w:ilvl w:val="0"/>
          <w:numId w:val="10"/>
        </w:numPr>
        <w:rPr>
          <w:rFonts w:cs="Calibri"/>
        </w:rPr>
      </w:pPr>
      <w:bookmarkStart w:id="736" w:name="_Ref305153927"/>
      <w:r w:rsidRPr="00BC6645">
        <w:rPr>
          <w:rFonts w:cs="Calibri"/>
        </w:rPr>
        <w:t xml:space="preserve">Information obtained or generated in performing </w:t>
      </w:r>
      <w:r w:rsidR="00C60582">
        <w:rPr>
          <w:rFonts w:cs="Calibri"/>
        </w:rPr>
        <w:t>deed of standing offer</w:t>
      </w:r>
      <w:r w:rsidR="00D013A9">
        <w:rPr>
          <w:rFonts w:cs="Calibri"/>
        </w:rPr>
        <w:t xml:space="preserve"> or any contract</w:t>
      </w:r>
      <w:r w:rsidRPr="00BC6645">
        <w:rPr>
          <w:rFonts w:cs="Calibri"/>
        </w:rPr>
        <w:t>:</w:t>
      </w:r>
      <w:bookmarkEnd w:id="736"/>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2034"/>
        <w:gridCol w:w="4345"/>
      </w:tblGrid>
      <w:tr w:rsidR="008A0761" w:rsidRPr="00BC6645" w14:paraId="130F7F22" w14:textId="77777777" w:rsidTr="005C5C69">
        <w:tc>
          <w:tcPr>
            <w:tcW w:w="3119" w:type="dxa"/>
            <w:shd w:val="clear" w:color="auto" w:fill="D9D9D9"/>
          </w:tcPr>
          <w:p w14:paraId="3860F253" w14:textId="77777777" w:rsidR="008A0761" w:rsidRPr="00BC6645" w:rsidRDefault="008A0761" w:rsidP="00CD10C8">
            <w:pPr>
              <w:pStyle w:val="Tableheader"/>
              <w:keepNext w:val="0"/>
              <w:widowControl/>
            </w:pPr>
            <w:r w:rsidRPr="00BC6645">
              <w:t>Item</w:t>
            </w:r>
          </w:p>
        </w:tc>
        <w:tc>
          <w:tcPr>
            <w:tcW w:w="2034" w:type="dxa"/>
            <w:shd w:val="clear" w:color="auto" w:fill="D9D9D9"/>
          </w:tcPr>
          <w:p w14:paraId="7A3D1CE9" w14:textId="77777777" w:rsidR="008A0761" w:rsidRPr="00BC6645" w:rsidRDefault="008A0761" w:rsidP="00CD10C8">
            <w:pPr>
              <w:pStyle w:val="Tableheader"/>
              <w:keepNext w:val="0"/>
              <w:widowControl/>
            </w:pPr>
            <w:r w:rsidRPr="00BC6645">
              <w:t>Period of Confidentiality</w:t>
            </w:r>
          </w:p>
        </w:tc>
        <w:tc>
          <w:tcPr>
            <w:tcW w:w="4345" w:type="dxa"/>
            <w:shd w:val="clear" w:color="auto" w:fill="D9D9D9"/>
          </w:tcPr>
          <w:p w14:paraId="158B10C8" w14:textId="77777777" w:rsidR="008A0761" w:rsidRPr="00BC6645" w:rsidRDefault="008A0761" w:rsidP="00CD10C8">
            <w:pPr>
              <w:pStyle w:val="Tableheader"/>
              <w:keepNext w:val="0"/>
              <w:widowControl/>
            </w:pPr>
            <w:r w:rsidRPr="00BC6645">
              <w:t>Reason why it is necessary to keep information confidential</w:t>
            </w:r>
          </w:p>
        </w:tc>
      </w:tr>
      <w:tr w:rsidR="008A0761" w:rsidRPr="00BC6645" w14:paraId="394BFB37" w14:textId="77777777" w:rsidTr="005C5C69">
        <w:tc>
          <w:tcPr>
            <w:tcW w:w="3119" w:type="dxa"/>
          </w:tcPr>
          <w:p w14:paraId="548CF0D9" w14:textId="77777777" w:rsidR="008A0761" w:rsidRPr="00BC6645" w:rsidRDefault="008A0761" w:rsidP="00CD10C8">
            <w:pPr>
              <w:pStyle w:val="Tabletext"/>
              <w:keepNext w:val="0"/>
              <w:widowControl/>
            </w:pPr>
          </w:p>
        </w:tc>
        <w:tc>
          <w:tcPr>
            <w:tcW w:w="2034" w:type="dxa"/>
          </w:tcPr>
          <w:p w14:paraId="3E00A932" w14:textId="77777777" w:rsidR="008A0761" w:rsidRPr="00BC6645" w:rsidRDefault="008A0761" w:rsidP="00CD10C8">
            <w:pPr>
              <w:pStyle w:val="Tabletext"/>
              <w:keepNext w:val="0"/>
              <w:widowControl/>
            </w:pPr>
          </w:p>
        </w:tc>
        <w:tc>
          <w:tcPr>
            <w:tcW w:w="4345" w:type="dxa"/>
          </w:tcPr>
          <w:p w14:paraId="3A67C060" w14:textId="77777777" w:rsidR="008A0761" w:rsidRPr="00BC6645" w:rsidRDefault="008A0761" w:rsidP="00CD10C8">
            <w:pPr>
              <w:pStyle w:val="Tabletext"/>
              <w:keepNext w:val="0"/>
              <w:widowControl/>
            </w:pPr>
          </w:p>
        </w:tc>
      </w:tr>
      <w:tr w:rsidR="008A0761" w:rsidRPr="00BC6645" w14:paraId="0FDA6DB9" w14:textId="77777777" w:rsidTr="005C5C69">
        <w:tc>
          <w:tcPr>
            <w:tcW w:w="3119" w:type="dxa"/>
          </w:tcPr>
          <w:p w14:paraId="32F14CBD" w14:textId="77777777" w:rsidR="008A0761" w:rsidRPr="00BC6645" w:rsidRDefault="008A0761" w:rsidP="00CD10C8">
            <w:pPr>
              <w:pStyle w:val="Tabletext"/>
              <w:keepNext w:val="0"/>
              <w:widowControl/>
              <w:rPr>
                <w:b/>
              </w:rPr>
            </w:pPr>
          </w:p>
        </w:tc>
        <w:tc>
          <w:tcPr>
            <w:tcW w:w="2034" w:type="dxa"/>
          </w:tcPr>
          <w:p w14:paraId="6E19CDBE" w14:textId="77777777" w:rsidR="008A0761" w:rsidRPr="00BC6645" w:rsidRDefault="008A0761" w:rsidP="00CD10C8">
            <w:pPr>
              <w:pStyle w:val="Tabletext"/>
              <w:keepNext w:val="0"/>
              <w:widowControl/>
            </w:pPr>
          </w:p>
        </w:tc>
        <w:tc>
          <w:tcPr>
            <w:tcW w:w="4345" w:type="dxa"/>
          </w:tcPr>
          <w:p w14:paraId="6EF6DF1E" w14:textId="77777777" w:rsidR="008A0761" w:rsidRPr="00BC6645" w:rsidRDefault="008A0761" w:rsidP="00CD10C8">
            <w:pPr>
              <w:pStyle w:val="Tabletext"/>
              <w:keepNext w:val="0"/>
              <w:widowControl/>
            </w:pPr>
          </w:p>
        </w:tc>
      </w:tr>
      <w:tr w:rsidR="008A0761" w:rsidRPr="00BC6645" w14:paraId="34B877C4" w14:textId="77777777" w:rsidTr="005C5C69">
        <w:tc>
          <w:tcPr>
            <w:tcW w:w="3119" w:type="dxa"/>
          </w:tcPr>
          <w:p w14:paraId="49B0145E" w14:textId="77777777" w:rsidR="008A0761" w:rsidRPr="00BC6645" w:rsidRDefault="008A0761" w:rsidP="00CD10C8">
            <w:pPr>
              <w:pStyle w:val="Tabletext"/>
              <w:keepNext w:val="0"/>
              <w:widowControl/>
              <w:rPr>
                <w:b/>
              </w:rPr>
            </w:pPr>
          </w:p>
        </w:tc>
        <w:tc>
          <w:tcPr>
            <w:tcW w:w="2034" w:type="dxa"/>
          </w:tcPr>
          <w:p w14:paraId="030A42E7" w14:textId="77777777" w:rsidR="008A0761" w:rsidRPr="00BC6645" w:rsidRDefault="008A0761" w:rsidP="00CD10C8">
            <w:pPr>
              <w:pStyle w:val="Tabletext"/>
              <w:keepNext w:val="0"/>
              <w:widowControl/>
            </w:pPr>
          </w:p>
        </w:tc>
        <w:tc>
          <w:tcPr>
            <w:tcW w:w="4345" w:type="dxa"/>
          </w:tcPr>
          <w:p w14:paraId="3BB548D9" w14:textId="77777777" w:rsidR="008A0761" w:rsidRPr="00BC6645" w:rsidRDefault="008A0761" w:rsidP="00CD10C8">
            <w:pPr>
              <w:pStyle w:val="Tabletext"/>
              <w:keepNext w:val="0"/>
              <w:widowControl/>
            </w:pPr>
          </w:p>
        </w:tc>
      </w:tr>
    </w:tbl>
    <w:p w14:paraId="23D756E6" w14:textId="77777777" w:rsidR="008A0761" w:rsidRPr="00BC6645" w:rsidRDefault="008A0761" w:rsidP="008A0761">
      <w:pPr>
        <w:pStyle w:val="PlainParagraph"/>
        <w:keepNext/>
        <w:rPr>
          <w:rFonts w:cs="Calibri"/>
          <w:b/>
          <w:bCs/>
        </w:rPr>
      </w:pPr>
      <w:r w:rsidRPr="00BC6645">
        <w:rPr>
          <w:rFonts w:cs="Calibri"/>
          <w:b/>
          <w:bCs/>
        </w:rPr>
        <w:lastRenderedPageBreak/>
        <w:t>Insurance</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9"/>
        <w:gridCol w:w="1984"/>
        <w:gridCol w:w="4395"/>
      </w:tblGrid>
      <w:tr w:rsidR="008A0761" w:rsidRPr="00BC6645" w14:paraId="0F633624" w14:textId="77777777" w:rsidTr="005C5C69">
        <w:tc>
          <w:tcPr>
            <w:tcW w:w="3119" w:type="dxa"/>
            <w:shd w:val="clear" w:color="auto" w:fill="D9D9D9"/>
          </w:tcPr>
          <w:p w14:paraId="172D6DFA" w14:textId="77777777" w:rsidR="008A0761" w:rsidRPr="00BC6645" w:rsidRDefault="008A0761" w:rsidP="003670E2">
            <w:pPr>
              <w:pStyle w:val="Tableheader"/>
            </w:pPr>
            <w:r w:rsidRPr="00BC6645">
              <w:t>Type</w:t>
            </w:r>
          </w:p>
        </w:tc>
        <w:tc>
          <w:tcPr>
            <w:tcW w:w="1984" w:type="dxa"/>
            <w:shd w:val="clear" w:color="auto" w:fill="D9D9D9"/>
          </w:tcPr>
          <w:p w14:paraId="44E0E10B" w14:textId="05CEB44B" w:rsidR="008A0761" w:rsidRPr="00BC6645" w:rsidRDefault="00BB3DD7" w:rsidP="003670E2">
            <w:pPr>
              <w:pStyle w:val="Tableheader"/>
            </w:pPr>
            <w:r>
              <w:t>Coverage per claim</w:t>
            </w:r>
            <w:r w:rsidRPr="00BC6645">
              <w:t xml:space="preserve"> </w:t>
            </w:r>
            <w:r w:rsidR="008A0761" w:rsidRPr="00BC6645">
              <w:t>($)</w:t>
            </w:r>
          </w:p>
        </w:tc>
        <w:tc>
          <w:tcPr>
            <w:tcW w:w="4395" w:type="dxa"/>
            <w:shd w:val="clear" w:color="auto" w:fill="D9D9D9"/>
          </w:tcPr>
          <w:p w14:paraId="022638F1" w14:textId="748D92F9" w:rsidR="008A0761" w:rsidRPr="00BC6645" w:rsidRDefault="008A0761" w:rsidP="003670E2">
            <w:pPr>
              <w:pStyle w:val="Tableheader"/>
            </w:pPr>
            <w:r w:rsidRPr="00BC6645">
              <w:t xml:space="preserve">Certificate of currency attached </w:t>
            </w:r>
            <w:r w:rsidR="00BB3DD7">
              <w:t>(Y/N)</w:t>
            </w:r>
          </w:p>
        </w:tc>
      </w:tr>
      <w:tr w:rsidR="008A0761" w:rsidRPr="00BC6645" w14:paraId="2891B44B" w14:textId="77777777" w:rsidTr="005C5C69">
        <w:tc>
          <w:tcPr>
            <w:tcW w:w="3119" w:type="dxa"/>
          </w:tcPr>
          <w:p w14:paraId="6C20CC95" w14:textId="77777777" w:rsidR="008A0761" w:rsidRPr="00BC6645" w:rsidRDefault="008A0761" w:rsidP="003670E2">
            <w:pPr>
              <w:pStyle w:val="Tabletext"/>
            </w:pPr>
            <w:r w:rsidRPr="00BC6645">
              <w:t>Public liability insurance</w:t>
            </w:r>
          </w:p>
        </w:tc>
        <w:tc>
          <w:tcPr>
            <w:tcW w:w="1984" w:type="dxa"/>
          </w:tcPr>
          <w:p w14:paraId="4155683D" w14:textId="672960B7" w:rsidR="008A0761" w:rsidRPr="00BC6645" w:rsidRDefault="005916D7" w:rsidP="003670E2">
            <w:pPr>
              <w:pStyle w:val="Tabletext"/>
            </w:pPr>
            <w:r>
              <w:t>$10,000,000</w:t>
            </w:r>
          </w:p>
        </w:tc>
        <w:tc>
          <w:tcPr>
            <w:tcW w:w="4395" w:type="dxa"/>
          </w:tcPr>
          <w:p w14:paraId="048CCC99" w14:textId="449D95F0" w:rsidR="008A0761" w:rsidRPr="00BC6645" w:rsidRDefault="00460937" w:rsidP="003670E2">
            <w:pPr>
              <w:pStyle w:val="Tabletext"/>
            </w:pPr>
            <w:r>
              <w:t>Y</w:t>
            </w:r>
          </w:p>
        </w:tc>
      </w:tr>
      <w:tr w:rsidR="008A0761" w:rsidRPr="00BC6645" w14:paraId="6C3E42C5" w14:textId="77777777" w:rsidTr="005C5C69">
        <w:tc>
          <w:tcPr>
            <w:tcW w:w="3119" w:type="dxa"/>
          </w:tcPr>
          <w:p w14:paraId="78BE6940" w14:textId="77777777" w:rsidR="008A0761" w:rsidRPr="00BC6645" w:rsidRDefault="008A0761" w:rsidP="003670E2">
            <w:pPr>
              <w:pStyle w:val="Tabletext"/>
            </w:pPr>
            <w:r w:rsidRPr="00BC6645">
              <w:t>Workers compensation insurance</w:t>
            </w:r>
          </w:p>
        </w:tc>
        <w:tc>
          <w:tcPr>
            <w:tcW w:w="1984" w:type="dxa"/>
          </w:tcPr>
          <w:p w14:paraId="3BD8AB72" w14:textId="7939FE01" w:rsidR="008A0761" w:rsidRPr="00BC6645" w:rsidRDefault="005916D7" w:rsidP="003670E2">
            <w:pPr>
              <w:pStyle w:val="Tabletext"/>
            </w:pPr>
            <w:r>
              <w:t>As required by law</w:t>
            </w:r>
          </w:p>
        </w:tc>
        <w:tc>
          <w:tcPr>
            <w:tcW w:w="4395" w:type="dxa"/>
          </w:tcPr>
          <w:p w14:paraId="0235FD2C" w14:textId="6C8DF240" w:rsidR="008A0761" w:rsidRPr="00BC6645" w:rsidRDefault="00460937" w:rsidP="003670E2">
            <w:pPr>
              <w:pStyle w:val="Tabletext"/>
            </w:pPr>
            <w:r>
              <w:t>Y</w:t>
            </w:r>
          </w:p>
        </w:tc>
      </w:tr>
      <w:tr w:rsidR="008A0761" w:rsidRPr="00BC6645" w14:paraId="106A4919" w14:textId="77777777" w:rsidTr="005C5C69">
        <w:tc>
          <w:tcPr>
            <w:tcW w:w="3119" w:type="dxa"/>
          </w:tcPr>
          <w:p w14:paraId="2B946BD7" w14:textId="77777777" w:rsidR="008A0761" w:rsidRPr="00BC6645" w:rsidRDefault="008A0761" w:rsidP="003670E2">
            <w:pPr>
              <w:pStyle w:val="Tabletext"/>
            </w:pPr>
            <w:r w:rsidRPr="00BC6645">
              <w:t>Professional indemnity insurance</w:t>
            </w:r>
          </w:p>
        </w:tc>
        <w:tc>
          <w:tcPr>
            <w:tcW w:w="1984" w:type="dxa"/>
          </w:tcPr>
          <w:p w14:paraId="77F9F3A4" w14:textId="40E07421" w:rsidR="008A0761" w:rsidRPr="00BC6645" w:rsidRDefault="005916D7" w:rsidP="003670E2">
            <w:pPr>
              <w:pStyle w:val="Tabletext"/>
            </w:pPr>
            <w:r>
              <w:t>$5,000,000</w:t>
            </w:r>
          </w:p>
        </w:tc>
        <w:tc>
          <w:tcPr>
            <w:tcW w:w="4395" w:type="dxa"/>
          </w:tcPr>
          <w:p w14:paraId="4B04C0EE" w14:textId="25A4C831" w:rsidR="008A0761" w:rsidRPr="00BC6645" w:rsidRDefault="00460937" w:rsidP="003670E2">
            <w:pPr>
              <w:pStyle w:val="Tabletext"/>
            </w:pPr>
            <w:r>
              <w:t>Y</w:t>
            </w:r>
            <w:r w:rsidR="00CC308C">
              <w:t xml:space="preserve"> (cover </w:t>
            </w:r>
            <w:r w:rsidR="000E69AD">
              <w:t>is for $4,000,000 which is recommended for my single practice consultancy by the insurance underwriters)</w:t>
            </w:r>
          </w:p>
        </w:tc>
      </w:tr>
    </w:tbl>
    <w:p w14:paraId="6827C614" w14:textId="77777777" w:rsidR="008A0761" w:rsidRPr="00042D12" w:rsidRDefault="008A0761" w:rsidP="008A0761">
      <w:pPr>
        <w:rPr>
          <w:rFonts w:cs="Calibri"/>
          <w:strike/>
          <w:sz w:val="20"/>
          <w:szCs w:val="20"/>
        </w:rPr>
      </w:pPr>
    </w:p>
    <w:p w14:paraId="58E6E42D" w14:textId="77777777" w:rsidR="008A0761" w:rsidRPr="00BC6645" w:rsidRDefault="008A0761" w:rsidP="008A0761">
      <w:pPr>
        <w:spacing w:before="0" w:after="200" w:line="276" w:lineRule="auto"/>
        <w:rPr>
          <w:rFonts w:cs="Calibri"/>
          <w:sz w:val="20"/>
          <w:szCs w:val="20"/>
        </w:rPr>
      </w:pPr>
      <w:r w:rsidRPr="00BC6645">
        <w:rPr>
          <w:rFonts w:cs="Calibri"/>
          <w:sz w:val="20"/>
          <w:szCs w:val="20"/>
        </w:rPr>
        <w:br w:type="page"/>
      </w:r>
    </w:p>
    <w:p w14:paraId="37857DE8" w14:textId="0B30C2EF" w:rsidR="00801509" w:rsidRDefault="008A0761" w:rsidP="008A0761">
      <w:pPr>
        <w:pStyle w:val="Heading1"/>
        <w:pageBreakBefore/>
        <w:rPr>
          <w:rFonts w:cs="Calibri"/>
        </w:rPr>
      </w:pPr>
      <w:bookmarkStart w:id="737" w:name="_Ref423102805"/>
      <w:bookmarkStart w:id="738" w:name="Attachment9IndigenousParticipationPlan"/>
      <w:bookmarkStart w:id="739" w:name="_Toc208933092"/>
      <w:bookmarkStart w:id="740" w:name="_Toc520216266"/>
      <w:bookmarkStart w:id="741" w:name="_Toc15580561"/>
      <w:r w:rsidRPr="00472C65">
        <w:rPr>
          <w:rFonts w:cs="Calibri"/>
        </w:rPr>
        <w:lastRenderedPageBreak/>
        <w:t xml:space="preserve">Attachment </w:t>
      </w:r>
      <w:r w:rsidR="00D013A9">
        <w:rPr>
          <w:rFonts w:cs="Calibri"/>
        </w:rPr>
        <w:t>8</w:t>
      </w:r>
      <w:r w:rsidRPr="00472C65">
        <w:rPr>
          <w:rFonts w:cs="Calibri"/>
        </w:rPr>
        <w:t xml:space="preserve">: </w:t>
      </w:r>
      <w:bookmarkEnd w:id="737"/>
      <w:bookmarkEnd w:id="738"/>
      <w:r w:rsidR="00801509">
        <w:rPr>
          <w:rFonts w:cs="Calibri"/>
        </w:rPr>
        <w:t>Compliance with Commonwealth Government Procurement Requirements</w:t>
      </w:r>
      <w:bookmarkEnd w:id="739"/>
      <w:r w:rsidR="00801509">
        <w:rPr>
          <w:rFonts w:cs="Calibri"/>
        </w:rPr>
        <w:t xml:space="preserve"> </w:t>
      </w:r>
    </w:p>
    <w:p w14:paraId="427EAAC1" w14:textId="176C47B4" w:rsidR="00801509" w:rsidRPr="00801509" w:rsidRDefault="00801509" w:rsidP="000307C5">
      <w:pPr>
        <w:pStyle w:val="ClauseLevel3"/>
        <w:numPr>
          <w:ilvl w:val="0"/>
          <w:numId w:val="31"/>
        </w:numPr>
        <w:rPr>
          <w:rFonts w:asciiTheme="minorHAnsi" w:hAnsiTheme="minorHAnsi" w:cs="Calibri"/>
          <w:b/>
          <w:bCs/>
          <w:kern w:val="32"/>
          <w:sz w:val="24"/>
          <w:szCs w:val="32"/>
        </w:rPr>
      </w:pPr>
      <w:r w:rsidRPr="00801509">
        <w:rPr>
          <w:rFonts w:cs="Calibri"/>
          <w:b/>
          <w:bCs/>
        </w:rPr>
        <w:t xml:space="preserve">Environmental </w:t>
      </w:r>
      <w:r w:rsidR="003136CC">
        <w:rPr>
          <w:rFonts w:cs="Calibri"/>
          <w:b/>
          <w:bCs/>
        </w:rPr>
        <w:t>s</w:t>
      </w:r>
      <w:r w:rsidRPr="00801509">
        <w:rPr>
          <w:rFonts w:cs="Calibri"/>
          <w:b/>
          <w:bCs/>
        </w:rPr>
        <w:t>ustainability</w:t>
      </w:r>
    </w:p>
    <w:p w14:paraId="05552A62" w14:textId="77777777" w:rsidR="00801509" w:rsidRPr="00801509" w:rsidRDefault="00801509" w:rsidP="00801509">
      <w:pPr>
        <w:pStyle w:val="ClauseLevel3"/>
        <w:numPr>
          <w:ilvl w:val="0"/>
          <w:numId w:val="0"/>
        </w:numPr>
        <w:ind w:left="720"/>
        <w:rPr>
          <w:rFonts w:cs="Calibri"/>
        </w:rPr>
      </w:pPr>
      <w:r w:rsidRPr="00801509">
        <w:rPr>
          <w:rFonts w:cs="Calibri"/>
        </w:rPr>
        <w:t>The Agency requires the Tenderer to detail in its Tender:</w:t>
      </w:r>
    </w:p>
    <w:p w14:paraId="2F479F76" w14:textId="68B2FCE0" w:rsidR="00801509" w:rsidRPr="00801509" w:rsidRDefault="00801509" w:rsidP="000307C5">
      <w:pPr>
        <w:pStyle w:val="ClauseLevel3"/>
        <w:numPr>
          <w:ilvl w:val="1"/>
          <w:numId w:val="31"/>
        </w:numPr>
        <w:rPr>
          <w:rFonts w:cs="Calibri"/>
        </w:rPr>
      </w:pPr>
      <w:r w:rsidRPr="00801509">
        <w:rPr>
          <w:rFonts w:cs="Calibri"/>
        </w:rPr>
        <w:t>whether there are opportunities for sustainability (for example, details on how the Tenderer has considered sustainability initiatives regarding energy consumption, greenhouse gas emissions, reduction of waste, reduction in hazardous substances, packaging or end of life recycling);</w:t>
      </w:r>
    </w:p>
    <w:p w14:paraId="69BD2BA2" w14:textId="77777777" w:rsidR="00801509" w:rsidRPr="00801509" w:rsidRDefault="00801509" w:rsidP="000307C5">
      <w:pPr>
        <w:pStyle w:val="ClauseLevel3"/>
        <w:numPr>
          <w:ilvl w:val="1"/>
          <w:numId w:val="31"/>
        </w:numPr>
        <w:rPr>
          <w:rFonts w:cs="Calibri"/>
        </w:rPr>
      </w:pPr>
      <w:r w:rsidRPr="00801509">
        <w:rPr>
          <w:rFonts w:cs="Calibri"/>
        </w:rPr>
        <w:t>whether there are opportunities for use of recycled content; and</w:t>
      </w:r>
    </w:p>
    <w:p w14:paraId="193FE7C8" w14:textId="02EB34D2" w:rsidR="00801509" w:rsidRPr="00801509" w:rsidRDefault="003136CC" w:rsidP="000307C5">
      <w:pPr>
        <w:pStyle w:val="ClauseLevel3"/>
        <w:numPr>
          <w:ilvl w:val="1"/>
          <w:numId w:val="31"/>
        </w:numPr>
        <w:rPr>
          <w:rFonts w:cs="Calibri"/>
        </w:rPr>
      </w:pPr>
      <w:r>
        <w:rPr>
          <w:rFonts w:cs="Calibri"/>
        </w:rPr>
        <w:t>how the Tenderer will comply</w:t>
      </w:r>
      <w:r w:rsidR="00801509" w:rsidRPr="00801509">
        <w:rPr>
          <w:rFonts w:cs="Calibri"/>
        </w:rPr>
        <w:t xml:space="preserve"> with any relevant and applicable environmental standards (e.g. International Standard ISO 20400 Sustainable Procurement),</w:t>
      </w:r>
    </w:p>
    <w:p w14:paraId="43AB95C9" w14:textId="719238EB" w:rsidR="00801509" w:rsidRDefault="003136CC" w:rsidP="003136CC">
      <w:pPr>
        <w:pStyle w:val="ClauseLevel3"/>
        <w:numPr>
          <w:ilvl w:val="0"/>
          <w:numId w:val="0"/>
        </w:numPr>
        <w:ind w:left="720"/>
        <w:rPr>
          <w:rFonts w:cs="Calibri"/>
        </w:rPr>
      </w:pPr>
      <w:r>
        <w:rPr>
          <w:rFonts w:cs="Calibri"/>
          <w:noProof/>
        </w:rPr>
        <mc:AlternateContent>
          <mc:Choice Requires="wps">
            <w:drawing>
              <wp:anchor distT="0" distB="0" distL="114300" distR="114300" simplePos="0" relativeHeight="251671552" behindDoc="0" locked="0" layoutInCell="1" allowOverlap="1" wp14:anchorId="541BB32E" wp14:editId="753B1FC9">
                <wp:simplePos x="0" y="0"/>
                <wp:positionH relativeFrom="column">
                  <wp:posOffset>461754</wp:posOffset>
                </wp:positionH>
                <wp:positionV relativeFrom="paragraph">
                  <wp:posOffset>429326</wp:posOffset>
                </wp:positionV>
                <wp:extent cx="5655128" cy="1569720"/>
                <wp:effectExtent l="0" t="0" r="22225" b="11430"/>
                <wp:wrapTopAndBottom/>
                <wp:docPr id="456826303" name="Text Box 1"/>
                <wp:cNvGraphicFramePr/>
                <a:graphic xmlns:a="http://schemas.openxmlformats.org/drawingml/2006/main">
                  <a:graphicData uri="http://schemas.microsoft.com/office/word/2010/wordprocessingShape">
                    <wps:wsp>
                      <wps:cNvSpPr txBox="1"/>
                      <wps:spPr>
                        <a:xfrm>
                          <a:off x="0" y="0"/>
                          <a:ext cx="5655128" cy="1569720"/>
                        </a:xfrm>
                        <a:prstGeom prst="rect">
                          <a:avLst/>
                        </a:prstGeom>
                        <a:solidFill>
                          <a:schemeClr val="lt1"/>
                        </a:solidFill>
                        <a:ln w="6350">
                          <a:solidFill>
                            <a:prstClr val="black"/>
                          </a:solidFill>
                        </a:ln>
                      </wps:spPr>
                      <wps:txbx>
                        <w:txbxContent>
                          <w:p w14:paraId="348B0924" w14:textId="0C6EA96A"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r w:rsidR="00460937">
                              <w:rPr>
                                <w:rFonts w:ascii="Calibri" w:hAnsi="Calibri" w:cs="Calibri"/>
                              </w:rPr>
                              <w:t xml:space="preserve">Longboardfella Consulting Pty Ltd has a “no print” policy. Unless specifically required by </w:t>
                            </w:r>
                            <w:r w:rsidR="006E507A">
                              <w:rPr>
                                <w:rFonts w:ascii="Calibri" w:hAnsi="Calibri" w:cs="Calibri"/>
                              </w:rPr>
                              <w:t>legal needs, only PDF or Word documents are reviewed and edited online without carbon-heavy printing being required.</w:t>
                            </w:r>
                            <w:r w:rsidR="00034384">
                              <w:rPr>
                                <w:rFonts w:ascii="Calibri" w:hAnsi="Calibri" w:cs="Calibri"/>
                              </w:rPr>
                              <w:t xml:space="preserve"> Longboardfella Consulting also aims to lower carbon footprint when required to travel by paying for additional carbon offsets</w:t>
                            </w:r>
                            <w:r w:rsidR="000E7C02">
                              <w:rPr>
                                <w:rFonts w:ascii="Calibri" w:hAnsi="Calibri" w:cs="Calibri"/>
                              </w:rPr>
                              <w:t xml:space="preserve"> wherever they are offered. </w:t>
                            </w:r>
                            <w:r w:rsidR="007C189B">
                              <w:rPr>
                                <w:rFonts w:ascii="Calibri" w:hAnsi="Calibri" w:cs="Calibri"/>
                              </w:rPr>
                              <w:t xml:space="preserve">By choice, travel is minimised in favour of online unless workshops or other direct face to face is more efficient. </w:t>
                            </w:r>
                            <w:r w:rsidR="000E7C02">
                              <w:rPr>
                                <w:rFonts w:ascii="Calibri" w:hAnsi="Calibri" w:cs="Calibri"/>
                              </w:rPr>
                              <w:t xml:space="preserve">Power in office environment is 100% green power through energy contracts with OVO Green Power and in addition, </w:t>
                            </w:r>
                            <w:r w:rsidR="005A785B">
                              <w:rPr>
                                <w:rFonts w:ascii="Calibri" w:hAnsi="Calibri" w:cs="Calibri"/>
                              </w:rPr>
                              <w:t xml:space="preserve">peak analytic work is oriented to business hours in which OCO offers “excess solar power” which occurs between 11am and 2pm each 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B32E" id="_x0000_s1030" type="#_x0000_t202" style="position:absolute;left:0;text-align:left;margin-left:36.35pt;margin-top:33.8pt;width:445.3pt;height:12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" fillcolor="white [3201]" strokeweight=".5pt">
                <v:textbox>
                  <w:txbxContent>
                    <w:p w14:paraId="348B0924" w14:textId="0C6EA96A" w:rsidR="003136CC" w:rsidRPr="00A84E7D" w:rsidRDefault="003136CC" w:rsidP="003136CC">
                      <w:pPr>
                        <w:pStyle w:val="ScheduleLevel3"/>
                        <w:tabs>
                          <w:tab w:val="clear" w:pos="1134"/>
                        </w:tabs>
                        <w:ind w:left="0" w:firstLine="0"/>
                        <w:rPr>
                          <w:rFonts w:ascii="Calibri" w:hAnsi="Calibri" w:cs="Calibri"/>
                        </w:rPr>
                      </w:pPr>
                      <w:r>
                        <w:rPr>
                          <w:rFonts w:ascii="Calibri" w:hAnsi="Calibri" w:cs="Calibri"/>
                        </w:rPr>
                        <w:t xml:space="preserve">Response: </w:t>
                      </w:r>
                      <w:r w:rsidR="00460937">
                        <w:rPr>
                          <w:rFonts w:ascii="Calibri" w:hAnsi="Calibri" w:cs="Calibri"/>
                        </w:rPr>
                        <w:t xml:space="preserve">Longboardfella Consulting Pty Ltd has a “no print” policy. Unless specifically required by </w:t>
                      </w:r>
                      <w:r w:rsidR="006E507A">
                        <w:rPr>
                          <w:rFonts w:ascii="Calibri" w:hAnsi="Calibri" w:cs="Calibri"/>
                        </w:rPr>
                        <w:t>legal needs, only PDF or Word documents are reviewed and edited online without carbon-heavy printing being required.</w:t>
                      </w:r>
                      <w:r w:rsidR="00034384">
                        <w:rPr>
                          <w:rFonts w:ascii="Calibri" w:hAnsi="Calibri" w:cs="Calibri"/>
                        </w:rPr>
                        <w:t xml:space="preserve"> Longboardfella Consulting also aims to lower carbon footprint when required to travel by paying for additional carbon offsets</w:t>
                      </w:r>
                      <w:r w:rsidR="000E7C02">
                        <w:rPr>
                          <w:rFonts w:ascii="Calibri" w:hAnsi="Calibri" w:cs="Calibri"/>
                        </w:rPr>
                        <w:t xml:space="preserve"> wherever they are offered. </w:t>
                      </w:r>
                      <w:r w:rsidR="007C189B">
                        <w:rPr>
                          <w:rFonts w:ascii="Calibri" w:hAnsi="Calibri" w:cs="Calibri"/>
                        </w:rPr>
                        <w:t xml:space="preserve">By choice, travel is minimised in favour of online unless workshops or other direct face to face is more efficient. </w:t>
                      </w:r>
                      <w:r w:rsidR="000E7C02">
                        <w:rPr>
                          <w:rFonts w:ascii="Calibri" w:hAnsi="Calibri" w:cs="Calibri"/>
                        </w:rPr>
                        <w:t xml:space="preserve">Power in office environment is 100% green power through energy contracts with OVO Green Power and in addition, </w:t>
                      </w:r>
                      <w:r w:rsidR="005A785B">
                        <w:rPr>
                          <w:rFonts w:ascii="Calibri" w:hAnsi="Calibri" w:cs="Calibri"/>
                        </w:rPr>
                        <w:t xml:space="preserve">peak analytic work is oriented to business hours in which OCO offers “excess solar power” which occurs between 11am and 2pm each day. </w:t>
                      </w:r>
                    </w:p>
                  </w:txbxContent>
                </v:textbox>
                <w10:wrap type="topAndBottom"/>
              </v:shape>
            </w:pict>
          </mc:Fallback>
        </mc:AlternateContent>
      </w:r>
      <w:r w:rsidR="00801509" w:rsidRPr="00801509">
        <w:rPr>
          <w:rFonts w:cs="Calibri"/>
        </w:rPr>
        <w:t>in the delivery of the Services under any</w:t>
      </w:r>
      <w:r w:rsidR="00D013A9">
        <w:rPr>
          <w:rFonts w:cs="Calibri"/>
        </w:rPr>
        <w:t xml:space="preserve"> contract entered into under any</w:t>
      </w:r>
      <w:r w:rsidR="00801509" w:rsidRPr="00801509">
        <w:rPr>
          <w:rFonts w:cs="Calibri"/>
        </w:rPr>
        <w:t xml:space="preserve"> resultant deed of standing offer. </w:t>
      </w:r>
    </w:p>
    <w:p w14:paraId="3F6BD86F" w14:textId="77777777" w:rsidR="003136CC" w:rsidRDefault="003136CC" w:rsidP="003136CC">
      <w:pPr>
        <w:pStyle w:val="ClauseLevel3"/>
        <w:numPr>
          <w:ilvl w:val="0"/>
          <w:numId w:val="0"/>
        </w:numPr>
        <w:ind w:left="720"/>
        <w:rPr>
          <w:rFonts w:cs="Calibri"/>
        </w:rPr>
      </w:pPr>
    </w:p>
    <w:p w14:paraId="53A09426" w14:textId="1472E4CB" w:rsidR="003136CC" w:rsidRDefault="003136CC" w:rsidP="000307C5">
      <w:pPr>
        <w:pStyle w:val="ClauseLevel3"/>
        <w:numPr>
          <w:ilvl w:val="0"/>
          <w:numId w:val="31"/>
        </w:numPr>
        <w:rPr>
          <w:rFonts w:cs="Calibri"/>
          <w:b/>
          <w:bCs/>
        </w:rPr>
      </w:pPr>
      <w:r w:rsidRPr="003136CC">
        <w:rPr>
          <w:rFonts w:cs="Calibri"/>
          <w:b/>
          <w:bCs/>
        </w:rPr>
        <w:t xml:space="preserve">Economic benefit to the Australian economy </w:t>
      </w:r>
    </w:p>
    <w:p w14:paraId="5006B019" w14:textId="77777777" w:rsidR="003136CC" w:rsidRDefault="003136CC" w:rsidP="003136CC">
      <w:pPr>
        <w:pStyle w:val="ClauseLevel3"/>
        <w:numPr>
          <w:ilvl w:val="0"/>
          <w:numId w:val="0"/>
        </w:numPr>
        <w:ind w:left="720"/>
        <w:rPr>
          <w:rFonts w:cs="Calibri"/>
        </w:rPr>
      </w:pPr>
      <w:r w:rsidRPr="003136CC">
        <w:rPr>
          <w:rFonts w:cs="Calibri"/>
        </w:rPr>
        <w:t>Tenderers should describe how their Tender will provide an economic benefit to the Australian economy and give details of how any strategy related to this will be implemented.</w:t>
      </w:r>
    </w:p>
    <w:p w14:paraId="46E1A41A" w14:textId="6CCCE559" w:rsidR="00E47E4F" w:rsidRPr="003136CC" w:rsidRDefault="00E47E4F" w:rsidP="003136CC">
      <w:pPr>
        <w:pStyle w:val="ClauseLevel3"/>
        <w:numPr>
          <w:ilvl w:val="0"/>
          <w:numId w:val="0"/>
        </w:numPr>
        <w:ind w:left="720"/>
        <w:rPr>
          <w:rFonts w:cs="Calibri"/>
        </w:rPr>
      </w:pPr>
      <w:r>
        <w:rPr>
          <w:rFonts w:cs="Calibri"/>
        </w:rPr>
        <w:t xml:space="preserve">Guidance on what constitutes an economic benefit to the Australian economy can be found here: </w:t>
      </w:r>
      <w:hyperlink r:id="rId33" w:history="1">
        <w:r w:rsidRPr="00C57660">
          <w:rPr>
            <w:rStyle w:val="Hyperlink"/>
            <w:rFonts w:cs="Calibri"/>
          </w:rPr>
          <w:t>https://www.finance.gov.au/government/procurement/consideration-economic-benefits-procurement/updated-guidance-economic-benefits-and-further-advice</w:t>
        </w:r>
      </w:hyperlink>
      <w:r>
        <w:rPr>
          <w:rFonts w:cs="Calibri"/>
        </w:rPr>
        <w:t xml:space="preserve">. </w:t>
      </w:r>
    </w:p>
    <w:p w14:paraId="71C52624" w14:textId="1BE3A251" w:rsidR="00801509" w:rsidRPr="00801509" w:rsidRDefault="00E47E4F" w:rsidP="00E47E4F">
      <w:pPr>
        <w:pStyle w:val="ClauseLevel3"/>
        <w:numPr>
          <w:ilvl w:val="0"/>
          <w:numId w:val="0"/>
        </w:numPr>
        <w:rPr>
          <w:rFonts w:asciiTheme="minorHAnsi" w:hAnsiTheme="minorHAnsi" w:cs="Calibri"/>
          <w:b/>
          <w:bCs/>
          <w:kern w:val="32"/>
          <w:sz w:val="24"/>
          <w:szCs w:val="32"/>
        </w:rPr>
      </w:pPr>
      <w:r>
        <w:rPr>
          <w:rFonts w:cs="Calibri"/>
          <w:noProof/>
        </w:rPr>
        <mc:AlternateContent>
          <mc:Choice Requires="wps">
            <w:drawing>
              <wp:anchor distT="0" distB="0" distL="114300" distR="114300" simplePos="0" relativeHeight="251673600" behindDoc="0" locked="0" layoutInCell="1" allowOverlap="1" wp14:anchorId="072BC45A" wp14:editId="366A88AE">
                <wp:simplePos x="0" y="0"/>
                <wp:positionH relativeFrom="margin">
                  <wp:posOffset>385717</wp:posOffset>
                </wp:positionH>
                <wp:positionV relativeFrom="paragraph">
                  <wp:posOffset>13335</wp:posOffset>
                </wp:positionV>
                <wp:extent cx="5660571" cy="1569720"/>
                <wp:effectExtent l="0" t="0" r="16510" b="11430"/>
                <wp:wrapNone/>
                <wp:docPr id="1916171891" name="Text Box 1"/>
                <wp:cNvGraphicFramePr/>
                <a:graphic xmlns:a="http://schemas.openxmlformats.org/drawingml/2006/main">
                  <a:graphicData uri="http://schemas.microsoft.com/office/word/2010/wordprocessingShape">
                    <wps:wsp>
                      <wps:cNvSpPr txBox="1"/>
                      <wps:spPr>
                        <a:xfrm>
                          <a:off x="0" y="0"/>
                          <a:ext cx="5660571" cy="1569720"/>
                        </a:xfrm>
                        <a:prstGeom prst="rect">
                          <a:avLst/>
                        </a:prstGeom>
                        <a:solidFill>
                          <a:schemeClr val="lt1"/>
                        </a:solidFill>
                        <a:ln w="6350">
                          <a:solidFill>
                            <a:prstClr val="black"/>
                          </a:solidFill>
                        </a:ln>
                      </wps:spPr>
                      <wps:txbx>
                        <w:txbxContent>
                          <w:p w14:paraId="434DBC0C" w14:textId="55F8B121"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r w:rsidR="001C5A1C">
                              <w:rPr>
                                <w:rFonts w:ascii="Calibri" w:hAnsi="Calibri" w:cs="Calibri"/>
                              </w:rPr>
                              <w:t xml:space="preserve">The transition to digital health is an ongoing process – the advisory services offered by Longboardfella Consulting Pty Ltd </w:t>
                            </w:r>
                            <w:r w:rsidR="007B46A7">
                              <w:rPr>
                                <w:rFonts w:ascii="Calibri" w:hAnsi="Calibri" w:cs="Calibri"/>
                              </w:rPr>
                              <w:t xml:space="preserve">aim to directly assist in the transition to digital health services being more end-to-end integrated. There have been many consulting reports over the years identifying major business benefits of the implementation of digital health – even a </w:t>
                            </w:r>
                            <w:r w:rsidR="00033E72">
                              <w:rPr>
                                <w:rFonts w:ascii="Calibri" w:hAnsi="Calibri" w:cs="Calibri"/>
                              </w:rPr>
                              <w:t>partial contribution, such as from our services, is of direct positive impact to the broader economy.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C45A" id="_x0000_s1031" type="#_x0000_t202" style="position:absolute;margin-left:30.35pt;margin-top:1.05pt;width:445.7pt;height:12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" fillcolor="white [3201]" strokeweight=".5pt">
                <v:textbox>
                  <w:txbxContent>
                    <w:p w14:paraId="434DBC0C" w14:textId="55F8B121" w:rsidR="00E47E4F" w:rsidRPr="00A84E7D" w:rsidRDefault="00E47E4F" w:rsidP="00E47E4F">
                      <w:pPr>
                        <w:pStyle w:val="ScheduleLevel3"/>
                        <w:tabs>
                          <w:tab w:val="clear" w:pos="1134"/>
                        </w:tabs>
                        <w:ind w:left="0" w:firstLine="0"/>
                        <w:rPr>
                          <w:rFonts w:ascii="Calibri" w:hAnsi="Calibri" w:cs="Calibri"/>
                        </w:rPr>
                      </w:pPr>
                      <w:r>
                        <w:rPr>
                          <w:rFonts w:ascii="Calibri" w:hAnsi="Calibri" w:cs="Calibri"/>
                        </w:rPr>
                        <w:t xml:space="preserve">Response: </w:t>
                      </w:r>
                      <w:r w:rsidR="001C5A1C">
                        <w:rPr>
                          <w:rFonts w:ascii="Calibri" w:hAnsi="Calibri" w:cs="Calibri"/>
                        </w:rPr>
                        <w:t xml:space="preserve">The transition to digital health is an ongoing process – the advisory services offered by Longboardfella Consulting Pty Ltd </w:t>
                      </w:r>
                      <w:r w:rsidR="007B46A7">
                        <w:rPr>
                          <w:rFonts w:ascii="Calibri" w:hAnsi="Calibri" w:cs="Calibri"/>
                        </w:rPr>
                        <w:t xml:space="preserve">aim to directly assist in the transition to digital health services being more end-to-end integrated. There have been many consulting reports over the years identifying major business benefits of the implementation of digital health – even a </w:t>
                      </w:r>
                      <w:r w:rsidR="00033E72">
                        <w:rPr>
                          <w:rFonts w:ascii="Calibri" w:hAnsi="Calibri" w:cs="Calibri"/>
                        </w:rPr>
                        <w:t>partial contribution, such as from our services, is of direct positive impact to the broader economy.</w:t>
                      </w:r>
                    </w:p>
                  </w:txbxContent>
                </v:textbox>
                <w10:wrap anchorx="margin"/>
              </v:shape>
            </w:pict>
          </mc:Fallback>
        </mc:AlternateContent>
      </w:r>
      <w:r w:rsidR="00801509" w:rsidRPr="00801509">
        <w:rPr>
          <w:rFonts w:cs="Calibri"/>
          <w:b/>
          <w:bCs/>
        </w:rPr>
        <w:br w:type="page"/>
      </w:r>
    </w:p>
    <w:p w14:paraId="72B00A19" w14:textId="79093A17" w:rsidR="00DA1921" w:rsidRDefault="009A7105" w:rsidP="00F747B8">
      <w:pPr>
        <w:pStyle w:val="ScheduleHeading"/>
      </w:pPr>
      <w:bookmarkStart w:id="742" w:name="_Toc15580562"/>
      <w:bookmarkStart w:id="743" w:name="_Toc208933093"/>
      <w:bookmarkStart w:id="744" w:name="_Ref207983869"/>
      <w:bookmarkEnd w:id="740"/>
      <w:bookmarkEnd w:id="741"/>
      <w:r>
        <w:rPr>
          <w:rFonts w:cstheme="minorHAnsi"/>
        </w:rPr>
        <w:lastRenderedPageBreak/>
        <w:t>Agency</w:t>
      </w:r>
      <w:r w:rsidRPr="00BC6645">
        <w:rPr>
          <w:rFonts w:cstheme="minorHAnsi"/>
        </w:rPr>
        <w:t xml:space="preserve"> C</w:t>
      </w:r>
      <w:r w:rsidRPr="00BC6645">
        <w:t>ode of Conduct</w:t>
      </w:r>
      <w:r>
        <w:t xml:space="preserve"> and Values</w:t>
      </w:r>
      <w:bookmarkEnd w:id="742"/>
      <w:bookmarkEnd w:id="743"/>
      <w:r w:rsidRPr="00BC6645">
        <w:t xml:space="preserve"> </w:t>
      </w:r>
      <w:bookmarkEnd w:id="744"/>
    </w:p>
    <w:p w14:paraId="1B8C3DED" w14:textId="77777777" w:rsidR="00F87127" w:rsidRPr="00F87127" w:rsidRDefault="00F87127" w:rsidP="00F87127"/>
    <w:p w14:paraId="3223AF0E" w14:textId="43E3A8E6" w:rsidR="000D6035" w:rsidRDefault="00F87127" w:rsidP="000D6035">
      <w:r w:rsidRPr="00F87127">
        <w:rPr>
          <w:noProof/>
        </w:rPr>
        <w:drawing>
          <wp:inline distT="0" distB="0" distL="0" distR="0" wp14:anchorId="15FECFAF" wp14:editId="53EB5C2B">
            <wp:extent cx="6120765" cy="4518025"/>
            <wp:effectExtent l="0" t="0" r="0" b="0"/>
            <wp:docPr id="7010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4518025"/>
                    </a:xfrm>
                    <a:prstGeom prst="rect">
                      <a:avLst/>
                    </a:prstGeom>
                    <a:noFill/>
                    <a:ln>
                      <a:noFill/>
                    </a:ln>
                  </pic:spPr>
                </pic:pic>
              </a:graphicData>
            </a:graphic>
          </wp:inline>
        </w:drawing>
      </w:r>
    </w:p>
    <w:p w14:paraId="2D5481BA" w14:textId="77777777" w:rsidR="001A431E" w:rsidRDefault="001A431E" w:rsidP="000D6035"/>
    <w:p w14:paraId="3B398B3E" w14:textId="77777777" w:rsidR="001A431E" w:rsidRDefault="001A431E" w:rsidP="000D6035"/>
    <w:p w14:paraId="6CD21260" w14:textId="77777777" w:rsidR="001A431E" w:rsidRDefault="001A431E" w:rsidP="000D6035"/>
    <w:p w14:paraId="7A95CDF1" w14:textId="77777777" w:rsidR="001A431E" w:rsidRDefault="001A431E" w:rsidP="000D6035"/>
    <w:p w14:paraId="131AC6DC" w14:textId="77777777" w:rsidR="001A431E" w:rsidRDefault="001A431E" w:rsidP="000D6035"/>
    <w:p w14:paraId="3F5FDA34" w14:textId="77777777" w:rsidR="001A431E" w:rsidRDefault="001A431E" w:rsidP="000D6035"/>
    <w:p w14:paraId="2C6B8A2B" w14:textId="77777777" w:rsidR="001A431E" w:rsidRDefault="001A431E" w:rsidP="000D6035"/>
    <w:p w14:paraId="09F8B504" w14:textId="77777777" w:rsidR="001A431E" w:rsidRDefault="001A431E" w:rsidP="000D6035"/>
    <w:p w14:paraId="66848600" w14:textId="77777777" w:rsidR="001A431E" w:rsidRDefault="001A431E" w:rsidP="000D6035"/>
    <w:p w14:paraId="287318F9" w14:textId="77777777" w:rsidR="001A431E" w:rsidRDefault="001A431E" w:rsidP="000D6035"/>
    <w:p w14:paraId="11053666" w14:textId="77777777" w:rsidR="001A431E" w:rsidRDefault="001A431E" w:rsidP="000D6035"/>
    <w:p w14:paraId="1B10CBEF" w14:textId="77777777" w:rsidR="001A431E" w:rsidRPr="000D6035" w:rsidRDefault="001A431E" w:rsidP="000D6035"/>
    <w:p w14:paraId="3C91BBDF" w14:textId="4DA45443" w:rsidR="000D6035" w:rsidRDefault="000D6035" w:rsidP="000D6035">
      <w:pPr>
        <w:rPr>
          <w:b/>
          <w:sz w:val="18"/>
        </w:rPr>
      </w:pPr>
      <w:r w:rsidRPr="000D6035">
        <w:rPr>
          <w:noProof/>
        </w:rPr>
        <w:drawing>
          <wp:inline distT="0" distB="0" distL="0" distR="0" wp14:anchorId="7E70B531" wp14:editId="6C206127">
            <wp:extent cx="6120765" cy="6318885"/>
            <wp:effectExtent l="0" t="0" r="0" b="5715"/>
            <wp:docPr id="210280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6318885"/>
                    </a:xfrm>
                    <a:prstGeom prst="rect">
                      <a:avLst/>
                    </a:prstGeom>
                    <a:noFill/>
                    <a:ln>
                      <a:noFill/>
                    </a:ln>
                  </pic:spPr>
                </pic:pic>
              </a:graphicData>
            </a:graphic>
          </wp:inline>
        </w:drawing>
      </w:r>
      <w:r w:rsidRPr="000D6035">
        <w:rPr>
          <w:sz w:val="28"/>
        </w:rPr>
        <w:t xml:space="preserve"> </w:t>
      </w:r>
    </w:p>
    <w:p w14:paraId="0FAF4A26" w14:textId="7BE5A9A0" w:rsidR="003646C0" w:rsidRDefault="003646C0">
      <w:pPr>
        <w:widowControl/>
        <w:spacing w:before="0" w:after="200" w:line="276" w:lineRule="auto"/>
      </w:pPr>
      <w:r>
        <w:br w:type="page"/>
      </w:r>
    </w:p>
    <w:p w14:paraId="4E49E582" w14:textId="22CEBF00" w:rsidR="001A431E" w:rsidRDefault="00394CAD">
      <w:pPr>
        <w:widowControl/>
        <w:spacing w:before="0" w:after="200" w:line="276" w:lineRule="auto"/>
      </w:pPr>
      <w:r w:rsidRPr="00394CAD">
        <w:rPr>
          <w:noProof/>
        </w:rPr>
        <w:lastRenderedPageBreak/>
        <w:drawing>
          <wp:inline distT="0" distB="0" distL="0" distR="0" wp14:anchorId="594199BA" wp14:editId="45CAAB31">
            <wp:extent cx="6120765" cy="3844290"/>
            <wp:effectExtent l="0" t="0" r="0" b="0"/>
            <wp:docPr id="501780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765" cy="3844290"/>
                    </a:xfrm>
                    <a:prstGeom prst="rect">
                      <a:avLst/>
                    </a:prstGeom>
                    <a:noFill/>
                    <a:ln>
                      <a:noFill/>
                    </a:ln>
                  </pic:spPr>
                </pic:pic>
              </a:graphicData>
            </a:graphic>
          </wp:inline>
        </w:drawing>
      </w:r>
    </w:p>
    <w:p w14:paraId="71AA9A8D" w14:textId="77777777" w:rsidR="00394CAD" w:rsidRDefault="00394CAD">
      <w:pPr>
        <w:widowControl/>
        <w:spacing w:before="0" w:after="200" w:line="276" w:lineRule="auto"/>
      </w:pPr>
    </w:p>
    <w:p w14:paraId="3624B503" w14:textId="77777777" w:rsidR="00394CAD" w:rsidRDefault="00394CAD">
      <w:pPr>
        <w:widowControl/>
        <w:spacing w:before="0" w:after="200" w:line="276" w:lineRule="auto"/>
      </w:pPr>
    </w:p>
    <w:p w14:paraId="42313F4E" w14:textId="77777777" w:rsidR="00394CAD" w:rsidRDefault="00394CAD">
      <w:pPr>
        <w:widowControl/>
        <w:spacing w:before="0" w:after="200" w:line="276" w:lineRule="auto"/>
      </w:pPr>
    </w:p>
    <w:p w14:paraId="69030630" w14:textId="77777777" w:rsidR="00394CAD" w:rsidRDefault="00394CAD">
      <w:pPr>
        <w:widowControl/>
        <w:spacing w:before="0" w:after="200" w:line="276" w:lineRule="auto"/>
      </w:pPr>
    </w:p>
    <w:p w14:paraId="6729672B" w14:textId="77777777" w:rsidR="00394CAD" w:rsidRDefault="00394CAD">
      <w:pPr>
        <w:widowControl/>
        <w:spacing w:before="0" w:after="200" w:line="276" w:lineRule="auto"/>
      </w:pPr>
    </w:p>
    <w:p w14:paraId="00816120" w14:textId="77777777" w:rsidR="00394CAD" w:rsidRDefault="00394CAD">
      <w:pPr>
        <w:widowControl/>
        <w:spacing w:before="0" w:after="200" w:line="276" w:lineRule="auto"/>
      </w:pPr>
    </w:p>
    <w:p w14:paraId="5F8CFD3F" w14:textId="77777777" w:rsidR="00394CAD" w:rsidRDefault="00394CAD">
      <w:pPr>
        <w:widowControl/>
        <w:spacing w:before="0" w:after="200" w:line="276" w:lineRule="auto"/>
      </w:pPr>
    </w:p>
    <w:p w14:paraId="0F877B5D" w14:textId="77777777" w:rsidR="00394CAD" w:rsidRDefault="00394CAD">
      <w:pPr>
        <w:widowControl/>
        <w:spacing w:before="0" w:after="200" w:line="276" w:lineRule="auto"/>
      </w:pPr>
    </w:p>
    <w:p w14:paraId="19D42E28" w14:textId="77777777" w:rsidR="00394CAD" w:rsidRDefault="00394CAD">
      <w:pPr>
        <w:widowControl/>
        <w:spacing w:before="0" w:after="200" w:line="276" w:lineRule="auto"/>
      </w:pPr>
    </w:p>
    <w:p w14:paraId="08C0407D" w14:textId="77777777" w:rsidR="00394CAD" w:rsidRDefault="00394CAD">
      <w:pPr>
        <w:widowControl/>
        <w:spacing w:before="0" w:after="200" w:line="276" w:lineRule="auto"/>
      </w:pPr>
    </w:p>
    <w:p w14:paraId="0B3DCD6C" w14:textId="77777777" w:rsidR="00394CAD" w:rsidRDefault="00394CAD">
      <w:pPr>
        <w:widowControl/>
        <w:spacing w:before="0" w:after="200" w:line="276" w:lineRule="auto"/>
      </w:pPr>
    </w:p>
    <w:p w14:paraId="7F05F885" w14:textId="77777777" w:rsidR="00394CAD" w:rsidRDefault="00394CAD">
      <w:pPr>
        <w:widowControl/>
        <w:spacing w:before="0" w:after="200" w:line="276" w:lineRule="auto"/>
      </w:pPr>
    </w:p>
    <w:p w14:paraId="2CB92EEF" w14:textId="77777777" w:rsidR="00394CAD" w:rsidRDefault="00394CAD">
      <w:pPr>
        <w:widowControl/>
        <w:spacing w:before="0" w:after="200" w:line="276" w:lineRule="auto"/>
      </w:pPr>
    </w:p>
    <w:p w14:paraId="65166DF6" w14:textId="77777777" w:rsidR="00394CAD" w:rsidRDefault="00394CAD">
      <w:pPr>
        <w:widowControl/>
        <w:spacing w:before="0" w:after="200" w:line="276" w:lineRule="auto"/>
      </w:pPr>
    </w:p>
    <w:p w14:paraId="0B037AC9" w14:textId="4D7641AC" w:rsidR="00394CAD" w:rsidRDefault="00737B56">
      <w:pPr>
        <w:widowControl/>
        <w:spacing w:before="0" w:after="200" w:line="276" w:lineRule="auto"/>
      </w:pPr>
      <w:r w:rsidRPr="00737B56">
        <w:rPr>
          <w:noProof/>
        </w:rPr>
        <w:lastRenderedPageBreak/>
        <w:drawing>
          <wp:inline distT="0" distB="0" distL="0" distR="0" wp14:anchorId="1AE8C6D1" wp14:editId="577C0FC8">
            <wp:extent cx="6120765" cy="7269480"/>
            <wp:effectExtent l="0" t="0" r="0" b="7620"/>
            <wp:docPr id="552442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765" cy="7269480"/>
                    </a:xfrm>
                    <a:prstGeom prst="rect">
                      <a:avLst/>
                    </a:prstGeom>
                    <a:noFill/>
                    <a:ln>
                      <a:noFill/>
                    </a:ln>
                  </pic:spPr>
                </pic:pic>
              </a:graphicData>
            </a:graphic>
          </wp:inline>
        </w:drawing>
      </w:r>
    </w:p>
    <w:p w14:paraId="5340D4BD" w14:textId="77777777" w:rsidR="00737B56" w:rsidRDefault="00737B56">
      <w:pPr>
        <w:widowControl/>
        <w:spacing w:before="0" w:after="200" w:line="276" w:lineRule="auto"/>
      </w:pPr>
    </w:p>
    <w:p w14:paraId="0A7876B5" w14:textId="32913A3C" w:rsidR="0089182B" w:rsidRDefault="008A62AE">
      <w:pPr>
        <w:widowControl/>
        <w:spacing w:before="0" w:after="200" w:line="276" w:lineRule="auto"/>
      </w:pPr>
      <w:r w:rsidRPr="008A62AE">
        <w:rPr>
          <w:noProof/>
        </w:rPr>
        <w:lastRenderedPageBreak/>
        <w:drawing>
          <wp:inline distT="0" distB="0" distL="0" distR="0" wp14:anchorId="0873CDEB" wp14:editId="5C3C4186">
            <wp:extent cx="6120765" cy="7858760"/>
            <wp:effectExtent l="0" t="0" r="0" b="8890"/>
            <wp:docPr id="42255660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56601" name="Picture 1" descr="A document with text and images&#10;&#10;AI-generated content may be incorrect."/>
                    <pic:cNvPicPr/>
                  </pic:nvPicPr>
                  <pic:blipFill>
                    <a:blip r:embed="rId38"/>
                    <a:stretch>
                      <a:fillRect/>
                    </a:stretch>
                  </pic:blipFill>
                  <pic:spPr>
                    <a:xfrm>
                      <a:off x="0" y="0"/>
                      <a:ext cx="6120765" cy="7858760"/>
                    </a:xfrm>
                    <a:prstGeom prst="rect">
                      <a:avLst/>
                    </a:prstGeom>
                  </pic:spPr>
                </pic:pic>
              </a:graphicData>
            </a:graphic>
          </wp:inline>
        </w:drawing>
      </w:r>
    </w:p>
    <w:p w14:paraId="42777F4E" w14:textId="77777777" w:rsidR="008A62AE" w:rsidRDefault="008A62AE">
      <w:pPr>
        <w:widowControl/>
        <w:spacing w:before="0" w:after="200" w:line="276" w:lineRule="auto"/>
      </w:pPr>
    </w:p>
    <w:p w14:paraId="12E732FA" w14:textId="0354D5BE" w:rsidR="00DB4086" w:rsidRDefault="00DB4086">
      <w:pPr>
        <w:widowControl/>
        <w:spacing w:before="0" w:after="200" w:line="276" w:lineRule="auto"/>
      </w:pPr>
      <w:r w:rsidRPr="00DB4086">
        <w:rPr>
          <w:noProof/>
        </w:rPr>
        <w:lastRenderedPageBreak/>
        <w:drawing>
          <wp:inline distT="0" distB="0" distL="0" distR="0" wp14:anchorId="68988328" wp14:editId="369E2877">
            <wp:extent cx="5506218" cy="3477110"/>
            <wp:effectExtent l="0" t="0" r="0" b="9525"/>
            <wp:docPr id="104298596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5967" name="Picture 1" descr="A white paper with black text&#10;&#10;AI-generated content may be incorrect."/>
                    <pic:cNvPicPr/>
                  </pic:nvPicPr>
                  <pic:blipFill>
                    <a:blip r:embed="rId39"/>
                    <a:stretch>
                      <a:fillRect/>
                    </a:stretch>
                  </pic:blipFill>
                  <pic:spPr>
                    <a:xfrm>
                      <a:off x="0" y="0"/>
                      <a:ext cx="5506218" cy="3477110"/>
                    </a:xfrm>
                    <a:prstGeom prst="rect">
                      <a:avLst/>
                    </a:prstGeom>
                  </pic:spPr>
                </pic:pic>
              </a:graphicData>
            </a:graphic>
          </wp:inline>
        </w:drawing>
      </w:r>
    </w:p>
    <w:p w14:paraId="495F0180" w14:textId="6164AB51" w:rsidR="0011620D" w:rsidRDefault="0011620D">
      <w:pPr>
        <w:widowControl/>
        <w:spacing w:before="0" w:after="200" w:line="276" w:lineRule="auto"/>
      </w:pPr>
      <w:r w:rsidRPr="0011620D">
        <w:rPr>
          <w:noProof/>
        </w:rPr>
        <w:lastRenderedPageBreak/>
        <w:drawing>
          <wp:inline distT="0" distB="0" distL="0" distR="0" wp14:anchorId="6E0D31B1" wp14:editId="3CB7CF33">
            <wp:extent cx="6120765" cy="7731125"/>
            <wp:effectExtent l="0" t="0" r="0" b="3175"/>
            <wp:docPr id="22622934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9348" name="Picture 1" descr="A document with text on it&#10;&#10;AI-generated content may be incorrect."/>
                    <pic:cNvPicPr/>
                  </pic:nvPicPr>
                  <pic:blipFill>
                    <a:blip r:embed="rId40"/>
                    <a:stretch>
                      <a:fillRect/>
                    </a:stretch>
                  </pic:blipFill>
                  <pic:spPr>
                    <a:xfrm>
                      <a:off x="0" y="0"/>
                      <a:ext cx="6120765" cy="7731125"/>
                    </a:xfrm>
                    <a:prstGeom prst="rect">
                      <a:avLst/>
                    </a:prstGeom>
                  </pic:spPr>
                </pic:pic>
              </a:graphicData>
            </a:graphic>
          </wp:inline>
        </w:drawing>
      </w:r>
    </w:p>
    <w:p w14:paraId="280AA5C9" w14:textId="6F973FDB" w:rsidR="0011620D" w:rsidRDefault="004C5D3F">
      <w:pPr>
        <w:widowControl/>
        <w:spacing w:before="0" w:after="200" w:line="276" w:lineRule="auto"/>
      </w:pPr>
      <w:r w:rsidRPr="004C5D3F">
        <w:rPr>
          <w:noProof/>
        </w:rPr>
        <w:lastRenderedPageBreak/>
        <w:drawing>
          <wp:inline distT="0" distB="0" distL="0" distR="0" wp14:anchorId="187997D7" wp14:editId="1D9E064D">
            <wp:extent cx="5737860" cy="7828776"/>
            <wp:effectExtent l="0" t="0" r="0" b="1270"/>
            <wp:docPr id="1803924573"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4573" name="Picture 1" descr="A document with text on it&#10;&#10;AI-generated content may be incorrect."/>
                    <pic:cNvPicPr/>
                  </pic:nvPicPr>
                  <pic:blipFill>
                    <a:blip r:embed="rId41"/>
                    <a:stretch>
                      <a:fillRect/>
                    </a:stretch>
                  </pic:blipFill>
                  <pic:spPr>
                    <a:xfrm>
                      <a:off x="0" y="0"/>
                      <a:ext cx="5740054" cy="7831769"/>
                    </a:xfrm>
                    <a:prstGeom prst="rect">
                      <a:avLst/>
                    </a:prstGeom>
                  </pic:spPr>
                </pic:pic>
              </a:graphicData>
            </a:graphic>
          </wp:inline>
        </w:drawing>
      </w:r>
    </w:p>
    <w:p w14:paraId="74E4C522" w14:textId="77777777" w:rsidR="004C5D3F" w:rsidRDefault="004C5D3F">
      <w:pPr>
        <w:widowControl/>
        <w:spacing w:before="0" w:after="200" w:line="276" w:lineRule="auto"/>
      </w:pPr>
    </w:p>
    <w:p w14:paraId="6713AAD4" w14:textId="77777777" w:rsidR="004C5D3F" w:rsidRDefault="004C5D3F">
      <w:pPr>
        <w:widowControl/>
        <w:spacing w:before="0" w:after="200" w:line="276" w:lineRule="auto"/>
      </w:pPr>
    </w:p>
    <w:p w14:paraId="2D5C785B" w14:textId="77777777" w:rsidR="004C5D3F" w:rsidRDefault="004C5D3F">
      <w:pPr>
        <w:widowControl/>
        <w:spacing w:before="0" w:after="200" w:line="276" w:lineRule="auto"/>
      </w:pPr>
    </w:p>
    <w:p w14:paraId="760BE438" w14:textId="3531D2EF" w:rsidR="004C5D3F" w:rsidRDefault="008D2A71">
      <w:pPr>
        <w:widowControl/>
        <w:spacing w:before="0" w:after="200" w:line="276" w:lineRule="auto"/>
      </w:pPr>
      <w:r w:rsidRPr="008D2A71">
        <w:rPr>
          <w:noProof/>
        </w:rPr>
        <w:drawing>
          <wp:inline distT="0" distB="0" distL="0" distR="0" wp14:anchorId="5375FA22" wp14:editId="387E3657">
            <wp:extent cx="6120765" cy="4768850"/>
            <wp:effectExtent l="0" t="0" r="0" b="0"/>
            <wp:docPr id="146514812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8129" name="Picture 1" descr="A screenshot of a document&#10;&#10;AI-generated content may be incorrect."/>
                    <pic:cNvPicPr/>
                  </pic:nvPicPr>
                  <pic:blipFill>
                    <a:blip r:embed="rId42"/>
                    <a:stretch>
                      <a:fillRect/>
                    </a:stretch>
                  </pic:blipFill>
                  <pic:spPr>
                    <a:xfrm>
                      <a:off x="0" y="0"/>
                      <a:ext cx="6120765" cy="4768850"/>
                    </a:xfrm>
                    <a:prstGeom prst="rect">
                      <a:avLst/>
                    </a:prstGeom>
                  </pic:spPr>
                </pic:pic>
              </a:graphicData>
            </a:graphic>
          </wp:inline>
        </w:drawing>
      </w:r>
    </w:p>
    <w:p w14:paraId="1CDA9359" w14:textId="77777777" w:rsidR="008D2A71" w:rsidRDefault="008D2A71">
      <w:pPr>
        <w:widowControl/>
        <w:spacing w:before="0" w:after="200" w:line="276" w:lineRule="auto"/>
      </w:pPr>
    </w:p>
    <w:p w14:paraId="3CF644D5" w14:textId="77777777" w:rsidR="008D2A71" w:rsidRDefault="008D2A71">
      <w:pPr>
        <w:widowControl/>
        <w:spacing w:before="0" w:after="200" w:line="276" w:lineRule="auto"/>
      </w:pPr>
    </w:p>
    <w:p w14:paraId="6E0F8E36" w14:textId="77777777" w:rsidR="008D2A71" w:rsidRDefault="008D2A71">
      <w:pPr>
        <w:widowControl/>
        <w:spacing w:before="0" w:after="200" w:line="276" w:lineRule="auto"/>
      </w:pPr>
    </w:p>
    <w:p w14:paraId="0ED669FA" w14:textId="77777777" w:rsidR="008D2A71" w:rsidRDefault="008D2A71">
      <w:pPr>
        <w:widowControl/>
        <w:spacing w:before="0" w:after="200" w:line="276" w:lineRule="auto"/>
      </w:pPr>
    </w:p>
    <w:p w14:paraId="1B049F14" w14:textId="77777777" w:rsidR="008D2A71" w:rsidRDefault="008D2A71">
      <w:pPr>
        <w:widowControl/>
        <w:spacing w:before="0" w:after="200" w:line="276" w:lineRule="auto"/>
      </w:pPr>
    </w:p>
    <w:p w14:paraId="515CAF7D" w14:textId="77777777" w:rsidR="008D2A71" w:rsidRDefault="008D2A71">
      <w:pPr>
        <w:widowControl/>
        <w:spacing w:before="0" w:after="200" w:line="276" w:lineRule="auto"/>
      </w:pPr>
    </w:p>
    <w:p w14:paraId="487F9178" w14:textId="77777777" w:rsidR="008D2A71" w:rsidRDefault="008D2A71">
      <w:pPr>
        <w:widowControl/>
        <w:spacing w:before="0" w:after="200" w:line="276" w:lineRule="auto"/>
      </w:pPr>
    </w:p>
    <w:p w14:paraId="32327421" w14:textId="77777777" w:rsidR="008D2A71" w:rsidRDefault="008D2A71">
      <w:pPr>
        <w:widowControl/>
        <w:spacing w:before="0" w:after="200" w:line="276" w:lineRule="auto"/>
      </w:pPr>
    </w:p>
    <w:p w14:paraId="39D460D2" w14:textId="77777777" w:rsidR="008D2A71" w:rsidRDefault="008D2A71">
      <w:pPr>
        <w:widowControl/>
        <w:spacing w:before="0" w:after="200" w:line="276" w:lineRule="auto"/>
      </w:pPr>
    </w:p>
    <w:p w14:paraId="68F03CC8" w14:textId="77777777" w:rsidR="008D2A71" w:rsidRDefault="008D2A71">
      <w:pPr>
        <w:widowControl/>
        <w:spacing w:before="0" w:after="200" w:line="276" w:lineRule="auto"/>
      </w:pPr>
    </w:p>
    <w:p w14:paraId="7E59F946" w14:textId="50597DFE" w:rsidR="008D2A71" w:rsidRDefault="005F3D9B">
      <w:pPr>
        <w:widowControl/>
        <w:spacing w:before="0" w:after="200" w:line="276" w:lineRule="auto"/>
      </w:pPr>
      <w:r w:rsidRPr="005F3D9B">
        <w:rPr>
          <w:noProof/>
        </w:rPr>
        <w:lastRenderedPageBreak/>
        <w:drawing>
          <wp:inline distT="0" distB="0" distL="0" distR="0" wp14:anchorId="14436480" wp14:editId="76651EE8">
            <wp:extent cx="6120765" cy="7214870"/>
            <wp:effectExtent l="0" t="0" r="0" b="5080"/>
            <wp:docPr id="1555877174"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7174" name="Picture 1" descr="A document with text on it&#10;&#10;AI-generated content may be incorrect."/>
                    <pic:cNvPicPr/>
                  </pic:nvPicPr>
                  <pic:blipFill>
                    <a:blip r:embed="rId43"/>
                    <a:stretch>
                      <a:fillRect/>
                    </a:stretch>
                  </pic:blipFill>
                  <pic:spPr>
                    <a:xfrm>
                      <a:off x="0" y="0"/>
                      <a:ext cx="6120765" cy="7214870"/>
                    </a:xfrm>
                    <a:prstGeom prst="rect">
                      <a:avLst/>
                    </a:prstGeom>
                  </pic:spPr>
                </pic:pic>
              </a:graphicData>
            </a:graphic>
          </wp:inline>
        </w:drawing>
      </w:r>
    </w:p>
    <w:p w14:paraId="491A0C93" w14:textId="77777777" w:rsidR="008D2A71" w:rsidRDefault="008D2A71">
      <w:pPr>
        <w:widowControl/>
        <w:spacing w:before="0" w:after="200" w:line="276" w:lineRule="auto"/>
      </w:pPr>
    </w:p>
    <w:p w14:paraId="71EAFE0D" w14:textId="77777777" w:rsidR="008D2A71" w:rsidRDefault="008D2A71">
      <w:pPr>
        <w:widowControl/>
        <w:spacing w:before="0" w:after="200" w:line="276" w:lineRule="auto"/>
      </w:pPr>
    </w:p>
    <w:p w14:paraId="0DBDCF98" w14:textId="77777777" w:rsidR="005F3D9B" w:rsidRDefault="005F3D9B">
      <w:pPr>
        <w:widowControl/>
        <w:spacing w:before="0" w:after="200" w:line="276" w:lineRule="auto"/>
      </w:pPr>
    </w:p>
    <w:p w14:paraId="261E68AC" w14:textId="77777777" w:rsidR="005F3D9B" w:rsidRDefault="005F3D9B">
      <w:pPr>
        <w:widowControl/>
        <w:spacing w:before="0" w:after="200" w:line="276" w:lineRule="auto"/>
      </w:pPr>
    </w:p>
    <w:p w14:paraId="2819FA6C" w14:textId="5A12FFF3" w:rsidR="00914F27" w:rsidRDefault="00914F27" w:rsidP="00084E47">
      <w:pPr>
        <w:widowControl/>
        <w:spacing w:before="0" w:after="200" w:line="276" w:lineRule="auto"/>
        <w:ind w:firstLine="720"/>
      </w:pPr>
      <w:r w:rsidRPr="00914F27">
        <w:rPr>
          <w:noProof/>
        </w:rPr>
        <w:drawing>
          <wp:inline distT="0" distB="0" distL="0" distR="0" wp14:anchorId="36F367AF" wp14:editId="75C34020">
            <wp:extent cx="5611008" cy="2848373"/>
            <wp:effectExtent l="0" t="0" r="0" b="9525"/>
            <wp:docPr id="105054386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3869" name="Picture 1" descr="A screenshot of a document&#10;&#10;AI-generated content may be incorrect."/>
                    <pic:cNvPicPr/>
                  </pic:nvPicPr>
                  <pic:blipFill>
                    <a:blip r:embed="rId44"/>
                    <a:stretch>
                      <a:fillRect/>
                    </a:stretch>
                  </pic:blipFill>
                  <pic:spPr>
                    <a:xfrm>
                      <a:off x="0" y="0"/>
                      <a:ext cx="5611008" cy="2848373"/>
                    </a:xfrm>
                    <a:prstGeom prst="rect">
                      <a:avLst/>
                    </a:prstGeom>
                  </pic:spPr>
                </pic:pic>
              </a:graphicData>
            </a:graphic>
          </wp:inline>
        </w:drawing>
      </w:r>
    </w:p>
    <w:p w14:paraId="689988F9" w14:textId="558225B6" w:rsidR="00E27BD3" w:rsidRDefault="004D2353" w:rsidP="003646C0">
      <w:pPr>
        <w:pStyle w:val="ScheduleHeading"/>
      </w:pPr>
      <w:bookmarkStart w:id="745" w:name="_Toc79583989"/>
      <w:bookmarkStart w:id="746" w:name="_Toc79680130"/>
      <w:bookmarkStart w:id="747" w:name="_Ref208592158"/>
      <w:bookmarkStart w:id="748" w:name="_Toc208933094"/>
      <w:bookmarkStart w:id="749" w:name="_Ref10629133"/>
      <w:bookmarkStart w:id="750" w:name="_Ref10629198"/>
      <w:bookmarkStart w:id="751" w:name="_Toc15580563"/>
      <w:bookmarkEnd w:id="745"/>
      <w:bookmarkEnd w:id="746"/>
      <w:r w:rsidRPr="004D2353">
        <w:lastRenderedPageBreak/>
        <w:t xml:space="preserve">Corporate Travel Allowance </w:t>
      </w:r>
      <w:r>
        <w:t>a</w:t>
      </w:r>
      <w:r w:rsidRPr="004D2353">
        <w:t>nd Expense Policy</w:t>
      </w:r>
      <w:bookmarkEnd w:id="747"/>
      <w:bookmarkEnd w:id="748"/>
    </w:p>
    <w:p w14:paraId="516B414B" w14:textId="015302A8" w:rsidR="009A7105" w:rsidRDefault="003646C0" w:rsidP="003646C0">
      <w:pPr>
        <w:pStyle w:val="ScheduleHeading"/>
      </w:pPr>
      <w:bookmarkStart w:id="752" w:name="_Ref208839457"/>
      <w:bookmarkStart w:id="753" w:name="_Ref208839469"/>
      <w:bookmarkStart w:id="754" w:name="_Ref208839684"/>
      <w:bookmarkStart w:id="755" w:name="_Ref208839904"/>
      <w:bookmarkStart w:id="756" w:name="_Ref208839942"/>
      <w:bookmarkStart w:id="757" w:name="_Ref208840027"/>
      <w:bookmarkStart w:id="758" w:name="_Ref208840068"/>
      <w:bookmarkStart w:id="759" w:name="_Ref208840094"/>
      <w:bookmarkStart w:id="760" w:name="_Toc208933095"/>
      <w:r>
        <w:lastRenderedPageBreak/>
        <w:t xml:space="preserve">Draft </w:t>
      </w:r>
      <w:r w:rsidR="0055353D">
        <w:t>Deed of Standing Offer</w:t>
      </w:r>
      <w:bookmarkEnd w:id="749"/>
      <w:bookmarkEnd w:id="750"/>
      <w:bookmarkEnd w:id="751"/>
      <w:bookmarkEnd w:id="752"/>
      <w:bookmarkEnd w:id="753"/>
      <w:bookmarkEnd w:id="754"/>
      <w:bookmarkEnd w:id="755"/>
      <w:bookmarkEnd w:id="756"/>
      <w:bookmarkEnd w:id="757"/>
      <w:bookmarkEnd w:id="758"/>
      <w:bookmarkEnd w:id="759"/>
      <w:bookmarkEnd w:id="760"/>
    </w:p>
    <w:p w14:paraId="0949CDB4" w14:textId="7DBF406B" w:rsidR="00A140F0" w:rsidRPr="00D51A38" w:rsidRDefault="00A140F0" w:rsidP="00D51A38">
      <w:pPr>
        <w:rPr>
          <w:i/>
          <w:iCs/>
        </w:rPr>
      </w:pPr>
      <w:r w:rsidRPr="00D51A38">
        <w:rPr>
          <w:i/>
          <w:iCs/>
        </w:rPr>
        <w:t xml:space="preserve">Tenderers should note that two versions of the Draft Deed of Standing Offer have been prepared by the Agency – one for companies incorporated in Australia or other organisations that nominate </w:t>
      </w:r>
      <w:r w:rsidR="001E4E05" w:rsidRPr="00D51A38">
        <w:rPr>
          <w:i/>
          <w:iCs/>
        </w:rPr>
        <w:t>S</w:t>
      </w:r>
      <w:r w:rsidRPr="00D51A38">
        <w:rPr>
          <w:i/>
          <w:iCs/>
        </w:rPr>
        <w:t xml:space="preserve">pecified </w:t>
      </w:r>
      <w:r w:rsidR="001E4E05" w:rsidRPr="00D51A38">
        <w:rPr>
          <w:i/>
          <w:iCs/>
        </w:rPr>
        <w:t>P</w:t>
      </w:r>
      <w:r w:rsidRPr="00D51A38">
        <w:rPr>
          <w:i/>
          <w:iCs/>
        </w:rPr>
        <w:t xml:space="preserve">ersonnel to deliver the Services, and one for sole traders who will deliver the Services themselves. </w:t>
      </w:r>
    </w:p>
    <w:p w14:paraId="20930B7F" w14:textId="54836928" w:rsidR="003646C0" w:rsidRPr="00D51A38" w:rsidRDefault="003646C0" w:rsidP="00D51A38">
      <w:pPr>
        <w:rPr>
          <w:b/>
          <w:bCs/>
        </w:rPr>
      </w:pPr>
    </w:p>
    <w:sectPr w:rsidR="003646C0" w:rsidRPr="00D51A38" w:rsidSect="00DC48E7">
      <w:headerReference w:type="default" r:id="rId45"/>
      <w:footerReference w:type="even" r:id="rId46"/>
      <w:footerReference w:type="default" r:id="rId47"/>
      <w:headerReference w:type="first" r:id="rId48"/>
      <w:footerReference w:type="first" r:id="rId49"/>
      <w:endnotePr>
        <w:numFmt w:val="decimal"/>
      </w:endnotePr>
      <w:pgSz w:w="11907" w:h="16840" w:code="9"/>
      <w:pgMar w:top="1134" w:right="1134" w:bottom="1134" w:left="1134" w:header="340" w:footer="340" w:gutter="0"/>
      <w:cols w:space="737"/>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0197E" w14:textId="77777777" w:rsidR="007F134D" w:rsidRDefault="007F134D" w:rsidP="003B73BB">
      <w:pPr>
        <w:spacing w:before="0"/>
      </w:pPr>
      <w:r>
        <w:separator/>
      </w:r>
    </w:p>
    <w:p w14:paraId="46AEB770" w14:textId="77777777" w:rsidR="007F134D" w:rsidRDefault="007F134D"/>
  </w:endnote>
  <w:endnote w:type="continuationSeparator" w:id="0">
    <w:p w14:paraId="5ED245E1" w14:textId="77777777" w:rsidR="007F134D" w:rsidRDefault="007F134D" w:rsidP="003B73BB">
      <w:pPr>
        <w:spacing w:before="0"/>
      </w:pPr>
      <w:r>
        <w:continuationSeparator/>
      </w:r>
    </w:p>
    <w:p w14:paraId="43CFB28A" w14:textId="77777777" w:rsidR="007F134D" w:rsidRDefault="007F134D"/>
  </w:endnote>
  <w:endnote w:type="continuationNotice" w:id="1">
    <w:p w14:paraId="4FE491CA" w14:textId="77777777" w:rsidR="007F134D" w:rsidRDefault="007F134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ADBE" w14:textId="77777777" w:rsidR="00C701CF" w:rsidRDefault="00C701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14:paraId="7CD33BBE" w14:textId="77777777" w:rsidR="00C701CF" w:rsidRDefault="00C701CF">
    <w:pPr>
      <w:pStyle w:val="Footer"/>
      <w:ind w:right="360"/>
    </w:pPr>
  </w:p>
  <w:p w14:paraId="4EA7F38A" w14:textId="264A9D85" w:rsidR="00C701CF" w:rsidRDefault="00C701CF"/>
  <w:p w14:paraId="7ADF9B3D" w14:textId="13F35ECD" w:rsidR="00C701CF" w:rsidRDefault="00C701CF"/>
  <w:p w14:paraId="50BDE34F" w14:textId="0376A99C" w:rsidR="00C701CF" w:rsidRDefault="00C701CF"/>
  <w:p w14:paraId="4D56CFF3" w14:textId="3FFE92E0" w:rsidR="00C701CF" w:rsidRDefault="00C701CF"/>
  <w:p w14:paraId="16AF8CA7" w14:textId="77777777" w:rsidR="000F000C" w:rsidRDefault="000F000C"/>
  <w:p w14:paraId="482B3749" w14:textId="77777777" w:rsidR="000F000C" w:rsidRDefault="000F00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102954"/>
      <w:docPartObj>
        <w:docPartGallery w:val="Page Numbers (Bottom of Page)"/>
        <w:docPartUnique/>
      </w:docPartObj>
    </w:sdtPr>
    <w:sdtContent>
      <w:p w14:paraId="7EF0E9A4" w14:textId="0EFFBC0C" w:rsidR="00C701CF" w:rsidRDefault="00C701CF" w:rsidP="00DD213B">
        <w:pPr>
          <w:pStyle w:val="Footer"/>
          <w:pBdr>
            <w:top w:val="single" w:sz="4" w:space="1" w:color="auto"/>
          </w:pBdr>
          <w:tabs>
            <w:tab w:val="clear" w:pos="4536"/>
          </w:tabs>
          <w:rPr>
            <w:noProof/>
          </w:rPr>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sidRPr="002368CB">
          <w:rPr>
            <w:szCs w:val="16"/>
          </w:rPr>
          <w:t xml:space="preserve">Reference No: </w:t>
        </w:r>
        <w:sdt>
          <w:sdtPr>
            <w:rPr>
              <w:szCs w:val="16"/>
            </w:rPr>
            <w:alias w:val="Reference number"/>
            <w:tag w:val="Reference number"/>
            <w:id w:val="327404833"/>
            <w:dataBinding w:xpath="/root[1]/ReferenceNumber[1]" w:storeItemID="{E9C1BD69-6A56-409C-AAF3-8A269AD94972}"/>
            <w:text/>
          </w:sdtPr>
          <w:sdtContent>
            <w:r w:rsidR="004D57DA">
              <w:rPr>
                <w:szCs w:val="16"/>
              </w:rPr>
              <w:t>12493</w:t>
            </w:r>
          </w:sdtContent>
        </w:sdt>
        <w:r>
          <w:ptab w:relativeTo="margin" w:alignment="right" w:leader="none"/>
        </w:r>
        <w:r w:rsidRPr="002368CB">
          <w:fldChar w:fldCharType="begin"/>
        </w:r>
        <w:r w:rsidRPr="002368CB">
          <w:instrText xml:space="preserve"> PAGE  \* Arabic  \* MERGEFORMAT </w:instrText>
        </w:r>
        <w:r w:rsidRPr="002368CB">
          <w:fldChar w:fldCharType="separate"/>
        </w:r>
        <w:r>
          <w:rPr>
            <w:noProof/>
          </w:rPr>
          <w:t>20</w:t>
        </w:r>
        <w:r w:rsidRPr="002368CB">
          <w:fldChar w:fldCharType="end"/>
        </w:r>
        <w:r w:rsidRPr="002368CB">
          <w:t xml:space="preserve"> of</w:t>
        </w:r>
        <w:r w:rsidRPr="00444E23">
          <w:t xml:space="preserve"> </w:t>
        </w:r>
        <w:r>
          <w:rPr>
            <w:noProof/>
          </w:rPr>
          <w:fldChar w:fldCharType="begin"/>
        </w:r>
        <w:r>
          <w:rPr>
            <w:noProof/>
          </w:rPr>
          <w:instrText xml:space="preserve"> NUMPAGES  \* Arabic  \* MERGEFORMAT </w:instrText>
        </w:r>
        <w:r>
          <w:rPr>
            <w:noProof/>
          </w:rPr>
          <w:fldChar w:fldCharType="separate"/>
        </w:r>
        <w:r>
          <w:rPr>
            <w:noProof/>
          </w:rPr>
          <w:t>65</w:t>
        </w:r>
        <w:r>
          <w:rPr>
            <w:noProof/>
          </w:rPr>
          <w:fldChar w:fldCharType="end"/>
        </w:r>
      </w:p>
      <w:p w14:paraId="3068C3A7" w14:textId="73BE81DB" w:rsidR="00C701CF" w:rsidRDefault="00C701CF" w:rsidP="003116E3">
        <w:pPr>
          <w:pStyle w:val="Footer"/>
          <w:spacing w:before="0"/>
        </w:pPr>
        <w:r>
          <w:t>v</w:t>
        </w:r>
        <w:sdt>
          <w:sdtPr>
            <w:alias w:val="Template date"/>
            <w:tag w:val="Template date"/>
            <w:id w:val="573629060"/>
            <w:dataBinding w:xpath="/root[1]/DateOfTemplate[1]" w:storeItemID="{E9C1BD69-6A56-409C-AAF3-8A269AD94972}"/>
            <w:date w:fullDate="2021-08-18T00:00:00Z">
              <w:dateFormat w:val="ddMMyyyy"/>
              <w:lid w:val="en-AU"/>
              <w:storeMappedDataAs w:val="dateTime"/>
              <w:calendar w:val="gregorian"/>
            </w:date>
          </w:sdtPr>
          <w:sdtContent>
            <w:r w:rsidR="00262A9B">
              <w:t>18082021</w:t>
            </w:r>
          </w:sdtContent>
        </w:sdt>
      </w:p>
      <w:p w14:paraId="4F12C4EA" w14:textId="63DD0E1D" w:rsidR="000F000C" w:rsidRDefault="00000000" w:rsidP="003E721D">
        <w:pPr>
          <w:pStyle w:val="Footer"/>
          <w:spacing w:before="0"/>
          <w:jc w:val="center"/>
        </w:pPr>
        <w:sdt>
          <w:sdtPr>
            <w:rPr>
              <w:rStyle w:val="ProtectiveMarking"/>
            </w:rPr>
            <w:alias w:val="Protective marking"/>
            <w:tag w:val="Protective marking"/>
            <w:id w:val="83619432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sdtContent>
  </w:sdt>
  <w:p w14:paraId="16958AF7" w14:textId="5BEB6BCB"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79A9" w14:textId="03FFA2CA" w:rsidR="00C701CF" w:rsidRDefault="00C701CF" w:rsidP="00DD213B">
    <w:pPr>
      <w:pStyle w:val="Footer"/>
      <w:pBdr>
        <w:top w:val="single" w:sz="4" w:space="1" w:color="auto"/>
      </w:pBdr>
      <w:spacing w:before="0"/>
    </w:pPr>
    <w:r w:rsidRPr="002368CB">
      <w:ptab w:relativeTo="margin" w:alignment="left" w:leader="none"/>
    </w:r>
    <w:r w:rsidRPr="002368CB">
      <w:ptab w:relativeTo="margin" w:alignment="left" w:leader="none"/>
    </w:r>
    <w:r w:rsidRPr="002368CB">
      <w:ptab w:relativeTo="margin" w:alignment="left" w:leader="none"/>
    </w:r>
    <w:r>
      <w:t xml:space="preserve">Australian Digital Health Agency | </w:t>
    </w:r>
    <w:r>
      <w:rPr>
        <w:szCs w:val="16"/>
      </w:rPr>
      <w:t>RFT Number</w:t>
    </w:r>
    <w:r w:rsidRPr="002368CB">
      <w:rPr>
        <w:szCs w:val="16"/>
      </w:rPr>
      <w:t xml:space="preserve">: </w:t>
    </w:r>
    <w:sdt>
      <w:sdtPr>
        <w:rPr>
          <w:szCs w:val="16"/>
        </w:rPr>
        <w:alias w:val="Reference number"/>
        <w:tag w:val="Reference number"/>
        <w:id w:val="-932587951"/>
        <w:dataBinding w:xpath="/root[1]/ReferenceNumber[1]" w:storeItemID="{E9C1BD69-6A56-409C-AAF3-8A269AD94972}"/>
        <w:text/>
      </w:sdtPr>
      <w:sdtContent>
        <w:r w:rsidR="004D57DA">
          <w:rPr>
            <w:szCs w:val="16"/>
          </w:rPr>
          <w:t>12493</w:t>
        </w:r>
      </w:sdtContent>
    </w:sdt>
    <w:r>
      <w:ptab w:relativeTo="margin" w:alignment="right" w:leader="none"/>
    </w:r>
  </w:p>
  <w:p w14:paraId="335B59F5" w14:textId="5A3F423B" w:rsidR="00C701CF" w:rsidRDefault="00C701CF" w:rsidP="003116E3">
    <w:pPr>
      <w:pStyle w:val="Footer"/>
      <w:spacing w:before="0"/>
    </w:pPr>
    <w:r>
      <w:t>v</w:t>
    </w:r>
    <w:sdt>
      <w:sdtPr>
        <w:alias w:val="Template date"/>
        <w:tag w:val="Template date"/>
        <w:id w:val="-574359783"/>
        <w:lock w:val="sdtLocked"/>
        <w:dataBinding w:xpath="/root[1]/DateOfTemplate[1]" w:storeItemID="{E9C1BD69-6A56-409C-AAF3-8A269AD94972}"/>
        <w:date w:fullDate="2021-08-18T00:00:00Z">
          <w:dateFormat w:val="ddMMyyyy"/>
          <w:lid w:val="en-AU"/>
          <w:storeMappedDataAs w:val="dateTime"/>
          <w:calendar w:val="gregorian"/>
        </w:date>
      </w:sdtPr>
      <w:sdtContent>
        <w:r w:rsidR="00262A9B">
          <w:t>18082021</w:t>
        </w:r>
      </w:sdtContent>
    </w:sdt>
  </w:p>
  <w:p w14:paraId="768CD96A" w14:textId="264FE144" w:rsidR="00C701CF" w:rsidRDefault="00000000" w:rsidP="00A76EFF">
    <w:pPr>
      <w:pStyle w:val="Footer"/>
      <w:spacing w:before="0"/>
      <w:jc w:val="center"/>
      <w:rPr>
        <w:szCs w:val="32"/>
      </w:rPr>
    </w:pPr>
    <w:sdt>
      <w:sdtPr>
        <w:rPr>
          <w:rStyle w:val="ProtectiveMarking"/>
        </w:rPr>
        <w:alias w:val="Protective marking"/>
        <w:tag w:val="Protective marking"/>
        <w:id w:val="1335266247"/>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359385B" w14:textId="641D13D5" w:rsidR="00F31087" w:rsidRPr="00F31087" w:rsidRDefault="00F31087" w:rsidP="00F31087">
    <w:pPr>
      <w:pStyle w:val="Footer"/>
      <w:rPr>
        <w:sz w:val="16"/>
      </w:rPr>
    </w:pPr>
    <w:r>
      <w:rPr>
        <w:sz w:val="16"/>
      </w:rPr>
      <w:fldChar w:fldCharType="begin"/>
    </w:r>
    <w:r>
      <w:rPr>
        <w:sz w:val="16"/>
      </w:rPr>
      <w:instrText xml:space="preserve"> DOCPROPERTY  WSFooter  </w:instrText>
    </w:r>
    <w:r>
      <w:rPr>
        <w:sz w:val="16"/>
      </w:rPr>
      <w:fldChar w:fldCharType="separate"/>
    </w:r>
    <w:r w:rsidR="001B1C75">
      <w:rPr>
        <w:sz w:val="16"/>
      </w:rPr>
      <w:t>Govt/20847513_1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EE73" w14:textId="77777777" w:rsidR="007F134D" w:rsidRDefault="007F134D" w:rsidP="003B73BB">
      <w:pPr>
        <w:spacing w:before="0"/>
      </w:pPr>
      <w:r>
        <w:separator/>
      </w:r>
    </w:p>
    <w:p w14:paraId="533D6002" w14:textId="77777777" w:rsidR="007F134D" w:rsidRDefault="007F134D"/>
  </w:footnote>
  <w:footnote w:type="continuationSeparator" w:id="0">
    <w:p w14:paraId="2E081590" w14:textId="77777777" w:rsidR="007F134D" w:rsidRDefault="007F134D" w:rsidP="003B73BB">
      <w:pPr>
        <w:spacing w:before="0"/>
      </w:pPr>
      <w:r>
        <w:continuationSeparator/>
      </w:r>
    </w:p>
    <w:p w14:paraId="07300FC1" w14:textId="77777777" w:rsidR="007F134D" w:rsidRDefault="007F134D"/>
  </w:footnote>
  <w:footnote w:type="continuationNotice" w:id="1">
    <w:p w14:paraId="790C8C9E" w14:textId="77777777" w:rsidR="007F134D" w:rsidRDefault="007F134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E77B" w14:textId="45EE896D" w:rsidR="00C701CF" w:rsidRDefault="00000000" w:rsidP="00A76EFF">
    <w:pPr>
      <w:pStyle w:val="Header"/>
      <w:spacing w:before="0" w:after="240"/>
      <w:jc w:val="center"/>
    </w:pPr>
    <w:sdt>
      <w:sdtPr>
        <w:rPr>
          <w:rStyle w:val="ProtectiveMarking"/>
        </w:rPr>
        <w:alias w:val="Protective marking"/>
        <w:tag w:val="Protective marking"/>
        <w:id w:val="600993619"/>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p w14:paraId="7451A16C" w14:textId="30D8BD78" w:rsidR="000F000C" w:rsidRDefault="00C701CF" w:rsidP="003E721D">
    <w:pPr>
      <w:pStyle w:val="Header"/>
      <w:pBdr>
        <w:bottom w:val="single" w:sz="4" w:space="1" w:color="auto"/>
      </w:pBdr>
      <w:spacing w:before="0" w:after="240"/>
    </w:pPr>
    <w:r>
      <w:t xml:space="preserve">Request for Tender for </w:t>
    </w:r>
    <w:sdt>
      <w:sdtPr>
        <w:alias w:val="Title"/>
        <w:tag w:val=""/>
        <w:id w:val="-1284803045"/>
        <w:dataBinding w:prefixMappings="xmlns:ns0='http://purl.org/dc/elements/1.1/' xmlns:ns1='http://schemas.openxmlformats.org/package/2006/metadata/core-properties' " w:xpath="/ns1:coreProperties[1]/ns0:title[1]" w:storeItemID="{6C3C8BC8-F283-45AE-878A-BAB7291924A1}"/>
        <w:text/>
      </w:sdtPr>
      <w:sdtContent>
        <w:r w:rsidR="0055353D">
          <w:t>the provision of Digital Health Adviser Services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3F92" w14:textId="5D5C59F1" w:rsidR="00C701CF" w:rsidRDefault="00000000" w:rsidP="00A76EFF">
    <w:pPr>
      <w:pStyle w:val="Header"/>
      <w:spacing w:before="0" w:after="240"/>
      <w:jc w:val="center"/>
    </w:pPr>
    <w:sdt>
      <w:sdtPr>
        <w:rPr>
          <w:rStyle w:val="ProtectiveMarking"/>
        </w:rPr>
        <w:alias w:val="Protective marking"/>
        <w:tag w:val="Protective marking"/>
        <w:id w:val="1730888825"/>
        <w:dataBinding w:xpath="/root[1]/ProtectiveMarking[1]" w:storeItemID="{E9C1BD69-6A56-409C-AAF3-8A269AD94972}"/>
        <w:text/>
      </w:sdtPr>
      <w:sdtEndPr>
        <w:rPr>
          <w:rStyle w:val="DefaultParagraphFont"/>
          <w:b w:val="0"/>
          <w:color w:val="auto"/>
          <w:sz w:val="18"/>
          <w:szCs w:val="32"/>
        </w:rPr>
      </w:sdtEndPr>
      <w:sdtContent>
        <w:r w:rsidR="00C701CF">
          <w:rPr>
            <w:rStyle w:val="ProtectiveMarking"/>
          </w:rPr>
          <w:t>OFFICIAL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908"/>
    <w:multiLevelType w:val="multilevel"/>
    <w:tmpl w:val="A5E6F208"/>
    <w:name w:val="Clause numbers"/>
    <w:lvl w:ilvl="0">
      <w:start w:val="1"/>
      <w:numFmt w:val="decimal"/>
      <w:lvlText w:val="%1"/>
      <w:lvlJc w:val="left"/>
      <w:pPr>
        <w:tabs>
          <w:tab w:val="num" w:pos="851"/>
        </w:tabs>
        <w:ind w:left="851" w:hanging="851"/>
      </w:pPr>
      <w:rPr>
        <w:rFonts w:hint="default"/>
      </w:rPr>
    </w:lvl>
    <w:lvl w:ilvl="1">
      <w:start w:val="1"/>
      <w:numFmt w:val="decimal"/>
      <w:lvlText w:val="%1.%2"/>
      <w:lvlJc w:val="left"/>
      <w:pPr>
        <w:ind w:left="851" w:hanging="851"/>
      </w:pPr>
      <w:rPr>
        <w:rFonts w:hint="default"/>
        <w:strike w:val="0"/>
      </w:rPr>
    </w:lvl>
    <w:lvl w:ilvl="2">
      <w:start w:val="1"/>
      <w:numFmt w:val="lowerLetter"/>
      <w:lvlText w:val="(%3)"/>
      <w:lvlJc w:val="left"/>
      <w:pPr>
        <w:tabs>
          <w:tab w:val="num" w:pos="1701"/>
        </w:tabs>
        <w:ind w:left="1701" w:hanging="850"/>
      </w:pPr>
      <w:rPr>
        <w:rFonts w:hint="default"/>
        <w:b w:val="0"/>
        <w:sz w:val="20"/>
        <w:szCs w:val="20"/>
      </w:rPr>
    </w:lvl>
    <w:lvl w:ilvl="3">
      <w:start w:val="1"/>
      <w:numFmt w:val="lowerRoman"/>
      <w:lvlText w:val="(%4)"/>
      <w:lvlJc w:val="left"/>
      <w:pPr>
        <w:tabs>
          <w:tab w:val="num" w:pos="2552"/>
        </w:tabs>
        <w:ind w:left="2552" w:hanging="851"/>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7712765"/>
    <w:multiLevelType w:val="hybridMultilevel"/>
    <w:tmpl w:val="F918AB6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2" w15:restartNumberingAfterBreak="0">
    <w:nsid w:val="078822E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 w15:restartNumberingAfterBreak="0">
    <w:nsid w:val="0F991FFF"/>
    <w:multiLevelType w:val="multilevel"/>
    <w:tmpl w:val="2840A944"/>
    <w:name w:val="Attachment"/>
    <w:lvl w:ilvl="0">
      <w:start w:val="1"/>
      <w:numFmt w:val="decimal"/>
      <w:pStyle w:val="Attachmentlevel1"/>
      <w:lvlText w:val="%1"/>
      <w:lvlJc w:val="left"/>
      <w:pPr>
        <w:tabs>
          <w:tab w:val="num" w:pos="851"/>
        </w:tabs>
        <w:ind w:left="851" w:hanging="851"/>
      </w:pPr>
      <w:rPr>
        <w:rFonts w:hint="default"/>
      </w:rPr>
    </w:lvl>
    <w:lvl w:ilvl="1">
      <w:start w:val="1"/>
      <w:numFmt w:val="decimal"/>
      <w:pStyle w:val="Attachmentlevel2"/>
      <w:lvlText w:val="%1.%2"/>
      <w:lvlJc w:val="left"/>
      <w:pPr>
        <w:tabs>
          <w:tab w:val="num" w:pos="851"/>
        </w:tabs>
        <w:ind w:left="851" w:hanging="851"/>
      </w:pPr>
      <w:rPr>
        <w:rFonts w:hint="default"/>
        <w:b/>
      </w:rPr>
    </w:lvl>
    <w:lvl w:ilvl="2">
      <w:start w:val="1"/>
      <w:numFmt w:val="lowerLetter"/>
      <w:pStyle w:val="Attachmentlevel3"/>
      <w:lvlText w:val="(%3)"/>
      <w:lvlJc w:val="left"/>
      <w:pPr>
        <w:tabs>
          <w:tab w:val="num" w:pos="1701"/>
        </w:tabs>
        <w:ind w:left="1701" w:hanging="850"/>
      </w:pPr>
      <w:rPr>
        <w:rFonts w:hint="default"/>
      </w:rPr>
    </w:lvl>
    <w:lvl w:ilvl="3">
      <w:start w:val="1"/>
      <w:numFmt w:val="lowerRoman"/>
      <w:pStyle w:val="Attachmentlevel4"/>
      <w:lvlText w:val="(%4)"/>
      <w:lvlJc w:val="left"/>
      <w:pPr>
        <w:tabs>
          <w:tab w:val="num" w:pos="2552"/>
        </w:tabs>
        <w:ind w:left="2552" w:hanging="851"/>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36B178F"/>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5" w15:restartNumberingAfterBreak="0">
    <w:nsid w:val="19C3792D"/>
    <w:multiLevelType w:val="hybridMultilevel"/>
    <w:tmpl w:val="1624B2A0"/>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ascii="Calibri" w:eastAsia="Times New Roman" w:hAnsi="Calibri" w:cs="Calibri"/>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 w15:restartNumberingAfterBreak="0">
    <w:nsid w:val="1A64206A"/>
    <w:multiLevelType w:val="hybridMultilevel"/>
    <w:tmpl w:val="00E6EDE2"/>
    <w:name w:val="AGSCorp"/>
    <w:lvl w:ilvl="0" w:tplc="5E52D78E">
      <w:start w:val="1"/>
      <w:numFmt w:val="lowerLetter"/>
      <w:lvlText w:val="(%1)"/>
      <w:lvlJc w:val="left"/>
      <w:pPr>
        <w:ind w:left="1440" w:hanging="360"/>
      </w:pPr>
      <w:rPr>
        <w:rFonts w:cs="Times New Roman" w:hint="default"/>
      </w:rPr>
    </w:lvl>
    <w:lvl w:ilvl="1" w:tplc="11CC3746" w:tentative="1">
      <w:start w:val="1"/>
      <w:numFmt w:val="lowerLetter"/>
      <w:lvlText w:val="%2."/>
      <w:lvlJc w:val="left"/>
      <w:pPr>
        <w:ind w:left="2160" w:hanging="360"/>
      </w:pPr>
      <w:rPr>
        <w:rFonts w:cs="Times New Roman"/>
      </w:rPr>
    </w:lvl>
    <w:lvl w:ilvl="2" w:tplc="FB0EFAD8" w:tentative="1">
      <w:start w:val="1"/>
      <w:numFmt w:val="lowerRoman"/>
      <w:lvlText w:val="%3."/>
      <w:lvlJc w:val="right"/>
      <w:pPr>
        <w:ind w:left="2880" w:hanging="180"/>
      </w:pPr>
      <w:rPr>
        <w:rFonts w:cs="Times New Roman"/>
      </w:rPr>
    </w:lvl>
    <w:lvl w:ilvl="3" w:tplc="B7D87392" w:tentative="1">
      <w:start w:val="1"/>
      <w:numFmt w:val="decimal"/>
      <w:lvlText w:val="%4."/>
      <w:lvlJc w:val="left"/>
      <w:pPr>
        <w:ind w:left="3600" w:hanging="360"/>
      </w:pPr>
      <w:rPr>
        <w:rFonts w:cs="Times New Roman"/>
      </w:rPr>
    </w:lvl>
    <w:lvl w:ilvl="4" w:tplc="1E24C8C0" w:tentative="1">
      <w:start w:val="1"/>
      <w:numFmt w:val="lowerLetter"/>
      <w:lvlText w:val="%5."/>
      <w:lvlJc w:val="left"/>
      <w:pPr>
        <w:ind w:left="4320" w:hanging="360"/>
      </w:pPr>
      <w:rPr>
        <w:rFonts w:cs="Times New Roman"/>
      </w:rPr>
    </w:lvl>
    <w:lvl w:ilvl="5" w:tplc="2BF4AF3C" w:tentative="1">
      <w:start w:val="1"/>
      <w:numFmt w:val="lowerRoman"/>
      <w:lvlText w:val="%6."/>
      <w:lvlJc w:val="right"/>
      <w:pPr>
        <w:ind w:left="5040" w:hanging="180"/>
      </w:pPr>
      <w:rPr>
        <w:rFonts w:cs="Times New Roman"/>
      </w:rPr>
    </w:lvl>
    <w:lvl w:ilvl="6" w:tplc="2856ECC0" w:tentative="1">
      <w:start w:val="1"/>
      <w:numFmt w:val="decimal"/>
      <w:lvlText w:val="%7."/>
      <w:lvlJc w:val="left"/>
      <w:pPr>
        <w:ind w:left="5760" w:hanging="360"/>
      </w:pPr>
      <w:rPr>
        <w:rFonts w:cs="Times New Roman"/>
      </w:rPr>
    </w:lvl>
    <w:lvl w:ilvl="7" w:tplc="FF087B9C" w:tentative="1">
      <w:start w:val="1"/>
      <w:numFmt w:val="lowerLetter"/>
      <w:lvlText w:val="%8."/>
      <w:lvlJc w:val="left"/>
      <w:pPr>
        <w:ind w:left="6480" w:hanging="360"/>
      </w:pPr>
      <w:rPr>
        <w:rFonts w:cs="Times New Roman"/>
      </w:rPr>
    </w:lvl>
    <w:lvl w:ilvl="8" w:tplc="8D6CD0D4" w:tentative="1">
      <w:start w:val="1"/>
      <w:numFmt w:val="lowerRoman"/>
      <w:lvlText w:val="%9."/>
      <w:lvlJc w:val="right"/>
      <w:pPr>
        <w:ind w:left="7200" w:hanging="180"/>
      </w:pPr>
      <w:rPr>
        <w:rFonts w:cs="Times New Roman"/>
      </w:rPr>
    </w:lvl>
  </w:abstractNum>
  <w:abstractNum w:abstractNumId="7" w15:restartNumberingAfterBreak="0">
    <w:nsid w:val="1AE73B80"/>
    <w:multiLevelType w:val="multilevel"/>
    <w:tmpl w:val="0C16FCFA"/>
    <w:lvl w:ilvl="0">
      <w:start w:val="1"/>
      <w:numFmt w:val="decimal"/>
      <w:lvlText w:val="Schedule %1."/>
      <w:lvlJc w:val="left"/>
      <w:pPr>
        <w:tabs>
          <w:tab w:val="num" w:pos="1418"/>
        </w:tabs>
        <w:ind w:left="1418" w:hanging="1418"/>
      </w:pPr>
      <w:rPr>
        <w:rFonts w:cs="Times New Roman" w:hint="default"/>
      </w:rPr>
    </w:lvl>
    <w:lvl w:ilvl="1">
      <w:start w:val="1"/>
      <w:numFmt w:val="lowerLetter"/>
      <w:lvlText w:val="%2"/>
      <w:lvlJc w:val="left"/>
      <w:pPr>
        <w:tabs>
          <w:tab w:val="num" w:pos="465"/>
        </w:tabs>
        <w:ind w:left="465" w:hanging="465"/>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lowerLetter"/>
      <w:pStyle w:val="alphasintable"/>
      <w:lvlText w:val="%4."/>
      <w:lvlJc w:val="left"/>
      <w:pPr>
        <w:tabs>
          <w:tab w:val="num" w:pos="1559"/>
        </w:tabs>
        <w:ind w:left="1559" w:hanging="425"/>
      </w:pPr>
      <w:rPr>
        <w:rFonts w:cs="Times New Roman" w:hint="default"/>
      </w:rPr>
    </w:lvl>
    <w:lvl w:ilvl="4">
      <w:start w:val="1"/>
      <w:numFmt w:val="lowerRoman"/>
      <w:lvlText w:val="%5."/>
      <w:lvlJc w:val="left"/>
      <w:pPr>
        <w:tabs>
          <w:tab w:val="num" w:pos="1985"/>
        </w:tabs>
        <w:ind w:left="1985" w:hanging="426"/>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8" w15:restartNumberingAfterBreak="0">
    <w:nsid w:val="1CCE4CA9"/>
    <w:multiLevelType w:val="hybridMultilevel"/>
    <w:tmpl w:val="1624B2A0"/>
    <w:name w:val="AGSQA222222222"/>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9" w15:restartNumberingAfterBreak="0">
    <w:nsid w:val="1ED63AAA"/>
    <w:multiLevelType w:val="hybridMultilevel"/>
    <w:tmpl w:val="A96AB26E"/>
    <w:lvl w:ilvl="0" w:tplc="0C09000F">
      <w:start w:val="1"/>
      <w:numFmt w:val="bullet"/>
      <w:lvlText w:val=""/>
      <w:lvlJc w:val="left"/>
      <w:pPr>
        <w:tabs>
          <w:tab w:val="num" w:pos="720"/>
        </w:tabs>
        <w:ind w:left="720" w:hanging="360"/>
      </w:pPr>
      <w:rPr>
        <w:rFonts w:ascii="Symbol" w:hAnsi="Symbol" w:hint="default"/>
      </w:rPr>
    </w:lvl>
    <w:lvl w:ilvl="1" w:tplc="0C090019">
      <w:start w:val="1"/>
      <w:numFmt w:val="bullet"/>
      <w:lvlText w:val="o"/>
      <w:lvlJc w:val="left"/>
      <w:pPr>
        <w:tabs>
          <w:tab w:val="num" w:pos="1440"/>
        </w:tabs>
        <w:ind w:left="1440" w:hanging="360"/>
      </w:pPr>
      <w:rPr>
        <w:rFonts w:ascii="Courier New" w:hAnsi="Courier New" w:hint="default"/>
      </w:rPr>
    </w:lvl>
    <w:lvl w:ilvl="2" w:tplc="0C09001B">
      <w:start w:val="1"/>
      <w:numFmt w:val="bullet"/>
      <w:lvlText w:val=""/>
      <w:lvlJc w:val="left"/>
      <w:pPr>
        <w:tabs>
          <w:tab w:val="num" w:pos="2160"/>
        </w:tabs>
        <w:ind w:left="2160" w:hanging="360"/>
      </w:pPr>
      <w:rPr>
        <w:rFonts w:ascii="Wingdings" w:hAnsi="Wingdings" w:hint="default"/>
      </w:rPr>
    </w:lvl>
    <w:lvl w:ilvl="3" w:tplc="0C09000F">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2C45A1"/>
    <w:multiLevelType w:val="hybridMultilevel"/>
    <w:tmpl w:val="298A0A7C"/>
    <w:name w:val="AGSTableList"/>
    <w:lvl w:ilvl="0" w:tplc="93AA5152">
      <w:start w:val="2"/>
      <w:numFmt w:val="lowerLetter"/>
      <w:lvlText w:val="(%1)"/>
      <w:lvlJc w:val="left"/>
      <w:pPr>
        <w:tabs>
          <w:tab w:val="num" w:pos="555"/>
        </w:tabs>
        <w:ind w:left="555" w:hanging="555"/>
      </w:pPr>
      <w:rPr>
        <w:rFonts w:cs="Times New Roman" w:hint="default"/>
      </w:rPr>
    </w:lvl>
    <w:lvl w:ilvl="1" w:tplc="43D24B26" w:tentative="1">
      <w:start w:val="1"/>
      <w:numFmt w:val="lowerLetter"/>
      <w:lvlText w:val="%2."/>
      <w:lvlJc w:val="left"/>
      <w:pPr>
        <w:tabs>
          <w:tab w:val="num" w:pos="1080"/>
        </w:tabs>
        <w:ind w:left="1080" w:hanging="360"/>
      </w:pPr>
      <w:rPr>
        <w:rFonts w:cs="Times New Roman"/>
      </w:rPr>
    </w:lvl>
    <w:lvl w:ilvl="2" w:tplc="6B76266E" w:tentative="1">
      <w:start w:val="1"/>
      <w:numFmt w:val="lowerRoman"/>
      <w:lvlText w:val="%3."/>
      <w:lvlJc w:val="right"/>
      <w:pPr>
        <w:tabs>
          <w:tab w:val="num" w:pos="1800"/>
        </w:tabs>
        <w:ind w:left="1800" w:hanging="180"/>
      </w:pPr>
      <w:rPr>
        <w:rFonts w:cs="Times New Roman"/>
      </w:rPr>
    </w:lvl>
    <w:lvl w:ilvl="3" w:tplc="A9689796" w:tentative="1">
      <w:start w:val="1"/>
      <w:numFmt w:val="decimal"/>
      <w:lvlText w:val="%4."/>
      <w:lvlJc w:val="left"/>
      <w:pPr>
        <w:tabs>
          <w:tab w:val="num" w:pos="2520"/>
        </w:tabs>
        <w:ind w:left="2520" w:hanging="360"/>
      </w:pPr>
      <w:rPr>
        <w:rFonts w:cs="Times New Roman"/>
      </w:rPr>
    </w:lvl>
    <w:lvl w:ilvl="4" w:tplc="CBAAD758" w:tentative="1">
      <w:start w:val="1"/>
      <w:numFmt w:val="lowerLetter"/>
      <w:lvlText w:val="%5."/>
      <w:lvlJc w:val="left"/>
      <w:pPr>
        <w:tabs>
          <w:tab w:val="num" w:pos="3240"/>
        </w:tabs>
        <w:ind w:left="3240" w:hanging="360"/>
      </w:pPr>
      <w:rPr>
        <w:rFonts w:cs="Times New Roman"/>
      </w:rPr>
    </w:lvl>
    <w:lvl w:ilvl="5" w:tplc="FDB6C302" w:tentative="1">
      <w:start w:val="1"/>
      <w:numFmt w:val="lowerRoman"/>
      <w:lvlText w:val="%6."/>
      <w:lvlJc w:val="right"/>
      <w:pPr>
        <w:tabs>
          <w:tab w:val="num" w:pos="3960"/>
        </w:tabs>
        <w:ind w:left="3960" w:hanging="180"/>
      </w:pPr>
      <w:rPr>
        <w:rFonts w:cs="Times New Roman"/>
      </w:rPr>
    </w:lvl>
    <w:lvl w:ilvl="6" w:tplc="A48C06D2" w:tentative="1">
      <w:start w:val="1"/>
      <w:numFmt w:val="decimal"/>
      <w:lvlText w:val="%7."/>
      <w:lvlJc w:val="left"/>
      <w:pPr>
        <w:tabs>
          <w:tab w:val="num" w:pos="4680"/>
        </w:tabs>
        <w:ind w:left="4680" w:hanging="360"/>
      </w:pPr>
      <w:rPr>
        <w:rFonts w:cs="Times New Roman"/>
      </w:rPr>
    </w:lvl>
    <w:lvl w:ilvl="7" w:tplc="1304F92C" w:tentative="1">
      <w:start w:val="1"/>
      <w:numFmt w:val="lowerLetter"/>
      <w:lvlText w:val="%8."/>
      <w:lvlJc w:val="left"/>
      <w:pPr>
        <w:tabs>
          <w:tab w:val="num" w:pos="5400"/>
        </w:tabs>
        <w:ind w:left="5400" w:hanging="360"/>
      </w:pPr>
      <w:rPr>
        <w:rFonts w:cs="Times New Roman"/>
      </w:rPr>
    </w:lvl>
    <w:lvl w:ilvl="8" w:tplc="C5E0CA48" w:tentative="1">
      <w:start w:val="1"/>
      <w:numFmt w:val="lowerRoman"/>
      <w:lvlText w:val="%9."/>
      <w:lvlJc w:val="right"/>
      <w:pPr>
        <w:tabs>
          <w:tab w:val="num" w:pos="6120"/>
        </w:tabs>
        <w:ind w:left="6120" w:hanging="180"/>
      </w:pPr>
      <w:rPr>
        <w:rFonts w:cs="Times New Roman"/>
      </w:rPr>
    </w:lvl>
  </w:abstractNum>
  <w:abstractNum w:abstractNumId="11" w15:restartNumberingAfterBreak="0">
    <w:nsid w:val="218C4081"/>
    <w:multiLevelType w:val="multilevel"/>
    <w:tmpl w:val="FE92D192"/>
    <w:numStyleLink w:val="OutlineList1"/>
  </w:abstractNum>
  <w:abstractNum w:abstractNumId="12" w15:restartNumberingAfterBreak="0">
    <w:nsid w:val="26857C48"/>
    <w:multiLevelType w:val="hybridMultilevel"/>
    <w:tmpl w:val="2FE0EAEE"/>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69D2111"/>
    <w:multiLevelType w:val="multilevel"/>
    <w:tmpl w:val="F3581594"/>
    <w:lvl w:ilvl="0">
      <w:start w:val="1"/>
      <w:numFmt w:val="decimal"/>
      <w:pStyle w:val="ScheduleL1"/>
      <w:lvlText w:val="SCHEDULE %1 "/>
      <w:lvlJc w:val="left"/>
      <w:pPr>
        <w:tabs>
          <w:tab w:val="num" w:pos="1559"/>
        </w:tabs>
        <w:ind w:left="0" w:firstLine="0"/>
      </w:pPr>
      <w:rPr>
        <w:rFonts w:hint="default"/>
      </w:rPr>
    </w:lvl>
    <w:lvl w:ilvl="1">
      <w:start w:val="1"/>
      <w:numFmt w:val="decimal"/>
      <w:pStyle w:val="ScheduleL2"/>
      <w:lvlText w:val="%2."/>
      <w:lvlJc w:val="left"/>
      <w:pPr>
        <w:tabs>
          <w:tab w:val="num" w:pos="720"/>
        </w:tabs>
        <w:ind w:left="720" w:hanging="720"/>
      </w:pPr>
      <w:rPr>
        <w:rFonts w:hint="default"/>
      </w:rPr>
    </w:lvl>
    <w:lvl w:ilvl="2">
      <w:start w:val="1"/>
      <w:numFmt w:val="decimal"/>
      <w:pStyle w:val="ScheduleL3"/>
      <w:lvlText w:val="%2.%3"/>
      <w:lvlJc w:val="left"/>
      <w:pPr>
        <w:tabs>
          <w:tab w:val="num" w:pos="720"/>
        </w:tabs>
        <w:ind w:left="720" w:hanging="720"/>
      </w:pPr>
      <w:rPr>
        <w:rFonts w:hint="default"/>
      </w:rPr>
    </w:lvl>
    <w:lvl w:ilvl="3">
      <w:start w:val="1"/>
      <w:numFmt w:val="lowerLetter"/>
      <w:pStyle w:val="ScheduleL4"/>
      <w:lvlText w:val="(%4)"/>
      <w:lvlJc w:val="left"/>
      <w:pPr>
        <w:ind w:left="1134" w:hanging="414"/>
      </w:pPr>
      <w:rPr>
        <w:rFonts w:hint="default"/>
        <w:b w:val="0"/>
        <w:i w:val="0"/>
      </w:rPr>
    </w:lvl>
    <w:lvl w:ilvl="4">
      <w:start w:val="1"/>
      <w:numFmt w:val="lowerRoman"/>
      <w:pStyle w:val="ScheduleL5"/>
      <w:lvlText w:val="(%5)"/>
      <w:lvlJc w:val="left"/>
      <w:pPr>
        <w:tabs>
          <w:tab w:val="num" w:pos="2160"/>
        </w:tabs>
        <w:ind w:left="2160" w:hanging="720"/>
      </w:pPr>
      <w:rPr>
        <w:rFonts w:hint="default"/>
      </w:rPr>
    </w:lvl>
    <w:lvl w:ilvl="5">
      <w:start w:val="1"/>
      <w:numFmt w:val="upperLetter"/>
      <w:pStyle w:val="ScheduleL6"/>
      <w:lvlText w:val="(%6)"/>
      <w:lvlJc w:val="left"/>
      <w:pPr>
        <w:tabs>
          <w:tab w:val="num" w:pos="2880"/>
        </w:tabs>
        <w:ind w:left="2880" w:hanging="720"/>
      </w:pPr>
      <w:rPr>
        <w:rFonts w:ascii="Arial" w:hAnsi="Arial" w:cs="Arial"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2ECE42F6"/>
    <w:multiLevelType w:val="multilevel"/>
    <w:tmpl w:val="03D2F576"/>
    <w:numStyleLink w:val="MEBasic"/>
  </w:abstractNum>
  <w:abstractNum w:abstractNumId="15" w15:restartNumberingAfterBreak="0">
    <w:nsid w:val="2FCC4FEE"/>
    <w:multiLevelType w:val="multilevel"/>
    <w:tmpl w:val="D00AC450"/>
    <w:name w:val="Clauses"/>
    <w:lvl w:ilvl="0">
      <w:start w:val="1"/>
      <w:numFmt w:val="decimal"/>
      <w:pStyle w:val="ClauseLevel1"/>
      <w:lvlText w:val="%1"/>
      <w:lvlJc w:val="left"/>
      <w:pPr>
        <w:tabs>
          <w:tab w:val="num" w:pos="1134"/>
        </w:tabs>
        <w:ind w:left="1134" w:hanging="1134"/>
      </w:pPr>
      <w:rPr>
        <w:rFonts w:cs="Times New Roman" w:hint="default"/>
        <w:b/>
        <w:i w:val="0"/>
        <w:sz w:val="24"/>
      </w:rPr>
    </w:lvl>
    <w:lvl w:ilvl="1">
      <w:start w:val="1"/>
      <w:numFmt w:val="decimal"/>
      <w:pStyle w:val="ClauseLevel2"/>
      <w:lvlText w:val="%1.%2"/>
      <w:lvlJc w:val="left"/>
      <w:pPr>
        <w:tabs>
          <w:tab w:val="num" w:pos="1134"/>
        </w:tabs>
        <w:ind w:left="1134" w:hanging="1134"/>
      </w:pPr>
      <w:rPr>
        <w:rFonts w:cs="Times New Roman" w:hint="default"/>
        <w:b/>
        <w:sz w:val="22"/>
      </w:rPr>
    </w:lvl>
    <w:lvl w:ilvl="2">
      <w:start w:val="1"/>
      <w:numFmt w:val="decimal"/>
      <w:pStyle w:val="ClauseLevel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ClauseLevel4"/>
      <w:lvlText w:val="(%4)"/>
      <w:lvlJc w:val="left"/>
      <w:pPr>
        <w:tabs>
          <w:tab w:val="num" w:pos="1701"/>
        </w:tabs>
        <w:ind w:left="1701" w:hanging="567"/>
      </w:pPr>
      <w:rPr>
        <w:rFonts w:ascii="Calibri" w:eastAsia="Times New Roman" w:hAnsi="Calibri" w:cs="Calibri" w:hint="default"/>
        <w:b w:val="0"/>
        <w:bCs/>
        <w:i w:val="0"/>
      </w:rPr>
    </w:lvl>
    <w:lvl w:ilvl="4">
      <w:start w:val="1"/>
      <w:numFmt w:val="lowerRoman"/>
      <w:pStyle w:val="ClauseLevel5"/>
      <w:lvlText w:val="%5."/>
      <w:lvlJc w:val="left"/>
      <w:pPr>
        <w:tabs>
          <w:tab w:val="num" w:pos="2268"/>
        </w:tabs>
        <w:ind w:left="2268" w:hanging="567"/>
      </w:pPr>
      <w:rPr>
        <w:rFonts w:cs="Times New Roman" w:hint="default"/>
      </w:rPr>
    </w:lvl>
    <w:lvl w:ilvl="5">
      <w:start w:val="1"/>
      <w:numFmt w:val="upperLetter"/>
      <w:lvlText w:val="%6."/>
      <w:lvlJc w:val="left"/>
      <w:pPr>
        <w:tabs>
          <w:tab w:val="num" w:pos="2410"/>
        </w:tabs>
        <w:ind w:left="2410" w:hanging="425"/>
      </w:pPr>
      <w:rPr>
        <w:rFonts w:cs="Times New Roman" w:hint="default"/>
      </w:rPr>
    </w:lvl>
    <w:lvl w:ilvl="6">
      <w:start w:val="1"/>
      <w:numFmt w:val="upperLetter"/>
      <w:lvlText w:val="%7."/>
      <w:lvlJc w:val="left"/>
      <w:pPr>
        <w:tabs>
          <w:tab w:val="num" w:pos="1985"/>
        </w:tabs>
        <w:ind w:left="1985" w:hanging="426"/>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6" w15:restartNumberingAfterBreak="0">
    <w:nsid w:val="3425366A"/>
    <w:multiLevelType w:val="hybridMultilevel"/>
    <w:tmpl w:val="9A10E3DA"/>
    <w:lvl w:ilvl="0" w:tplc="765AC282">
      <w:start w:val="1"/>
      <w:numFmt w:val="lowerLetter"/>
      <w:lvlText w:val="(%1)"/>
      <w:lvlJc w:val="left"/>
      <w:pPr>
        <w:ind w:left="1440" w:hanging="360"/>
      </w:pPr>
      <w:rPr>
        <w:rFonts w:cs="Times New Roman" w:hint="default"/>
      </w:rPr>
    </w:lvl>
    <w:lvl w:ilvl="1" w:tplc="0C090019">
      <w:start w:val="1"/>
      <w:numFmt w:val="lowerLetter"/>
      <w:lvlText w:val="%2."/>
      <w:lvlJc w:val="left"/>
      <w:pPr>
        <w:ind w:left="2160" w:hanging="360"/>
      </w:pPr>
      <w:rPr>
        <w:rFonts w:cs="Times New Roman"/>
      </w:rPr>
    </w:lvl>
    <w:lvl w:ilvl="2" w:tplc="0C09001B" w:tentative="1">
      <w:start w:val="1"/>
      <w:numFmt w:val="lowerRoman"/>
      <w:lvlText w:val="%3."/>
      <w:lvlJc w:val="right"/>
      <w:pPr>
        <w:ind w:left="2880" w:hanging="180"/>
      </w:pPr>
      <w:rPr>
        <w:rFonts w:cs="Times New Roman"/>
      </w:rPr>
    </w:lvl>
    <w:lvl w:ilvl="3" w:tplc="0C09000F">
      <w:start w:val="1"/>
      <w:numFmt w:val="decimal"/>
      <w:lvlText w:val="%4."/>
      <w:lvlJc w:val="left"/>
      <w:pPr>
        <w:ind w:left="3600" w:hanging="360"/>
      </w:pPr>
      <w:rPr>
        <w:rFonts w:cs="Times New Roman"/>
      </w:rPr>
    </w:lvl>
    <w:lvl w:ilvl="4" w:tplc="0C090019">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17" w15:restartNumberingAfterBreak="0">
    <w:nsid w:val="37B26288"/>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18" w15:restartNumberingAfterBreak="0">
    <w:nsid w:val="39EB3E05"/>
    <w:multiLevelType w:val="multilevel"/>
    <w:tmpl w:val="03D2F576"/>
    <w:styleLink w:val="MEBasic"/>
    <w:lvl w:ilvl="0">
      <w:start w:val="1"/>
      <w:numFmt w:val="lowerLetter"/>
      <w:pStyle w:val="MEBasic1"/>
      <w:lvlText w:val="(%1)"/>
      <w:lvlJc w:val="left"/>
      <w:pPr>
        <w:ind w:left="680" w:hanging="680"/>
      </w:pPr>
      <w:rPr>
        <w:rFonts w:hint="default"/>
      </w:rPr>
    </w:lvl>
    <w:lvl w:ilvl="1">
      <w:start w:val="1"/>
      <w:numFmt w:val="lowerRoman"/>
      <w:pStyle w:val="MEBasic2"/>
      <w:lvlText w:val="(%2)"/>
      <w:lvlJc w:val="left"/>
      <w:pPr>
        <w:ind w:left="1360" w:hanging="680"/>
      </w:pPr>
      <w:rPr>
        <w:rFonts w:hint="default"/>
      </w:rPr>
    </w:lvl>
    <w:lvl w:ilvl="2">
      <w:start w:val="1"/>
      <w:numFmt w:val="upperLetter"/>
      <w:pStyle w:val="MEBasic3"/>
      <w:lvlText w:val="(%3)"/>
      <w:lvlJc w:val="left"/>
      <w:pPr>
        <w:ind w:left="2040" w:hanging="680"/>
      </w:pPr>
      <w:rPr>
        <w:rFonts w:hint="default"/>
      </w:rPr>
    </w:lvl>
    <w:lvl w:ilvl="3">
      <w:start w:val="1"/>
      <w:numFmt w:val="upperRoman"/>
      <w:pStyle w:val="MEBasic4"/>
      <w:lvlText w:val="(%4)"/>
      <w:lvlJc w:val="left"/>
      <w:pPr>
        <w:ind w:left="2720" w:hanging="680"/>
      </w:pPr>
      <w:rPr>
        <w:rFonts w:hint="default"/>
      </w:rPr>
    </w:lvl>
    <w:lvl w:ilvl="4">
      <w:start w:val="1"/>
      <w:numFmt w:val="decimal"/>
      <w:pStyle w:val="MEBasic5"/>
      <w:lvlText w:val="(%5)"/>
      <w:lvlJc w:val="left"/>
      <w:pPr>
        <w:ind w:left="3400" w:hanging="680"/>
      </w:pPr>
      <w:rPr>
        <w:rFonts w:hint="default"/>
      </w:rPr>
    </w:lvl>
    <w:lvl w:ilvl="5">
      <w:start w:val="1"/>
      <w:numFmt w:val="upperLetter"/>
      <w:pStyle w:val="MEBasic6"/>
      <w:lvlText w:val="%6."/>
      <w:lvlJc w:val="left"/>
      <w:pPr>
        <w:ind w:left="4080" w:hanging="680"/>
      </w:pPr>
      <w:rPr>
        <w:rFonts w:hint="default"/>
      </w:rPr>
    </w:lvl>
    <w:lvl w:ilvl="6">
      <w:start w:val="1"/>
      <w:numFmt w:val="upperRoman"/>
      <w:pStyle w:val="MEBasic7"/>
      <w:lvlText w:val="%7."/>
      <w:lvlJc w:val="left"/>
      <w:pPr>
        <w:ind w:left="4760" w:hanging="680"/>
      </w:pPr>
      <w:rPr>
        <w:rFonts w:hint="default"/>
      </w:rPr>
    </w:lvl>
    <w:lvl w:ilvl="7">
      <w:start w:val="1"/>
      <w:numFmt w:val="lowerLetter"/>
      <w:pStyle w:val="MEBasic8"/>
      <w:lvlText w:val="%8."/>
      <w:lvlJc w:val="left"/>
      <w:pPr>
        <w:ind w:left="5443" w:hanging="683"/>
      </w:pPr>
      <w:rPr>
        <w:rFonts w:hint="default"/>
      </w:rPr>
    </w:lvl>
    <w:lvl w:ilvl="8">
      <w:start w:val="1"/>
      <w:numFmt w:val="lowerRoman"/>
      <w:pStyle w:val="MEBasic9"/>
      <w:lvlText w:val="%9."/>
      <w:lvlJc w:val="left"/>
      <w:pPr>
        <w:ind w:left="6124" w:hanging="681"/>
      </w:pPr>
      <w:rPr>
        <w:rFonts w:hint="default"/>
      </w:rPr>
    </w:lvl>
  </w:abstractNum>
  <w:abstractNum w:abstractNumId="19" w15:restartNumberingAfterBreak="0">
    <w:nsid w:val="3EB91120"/>
    <w:multiLevelType w:val="hybridMultilevel"/>
    <w:tmpl w:val="CA8AAA50"/>
    <w:lvl w:ilvl="0" w:tplc="4F7CBDE6">
      <w:start w:val="1"/>
      <w:numFmt w:val="upperLetter"/>
      <w:pStyle w:val="Item"/>
      <w:lvlText w:val="Item %1"/>
      <w:lvlJc w:val="left"/>
      <w:pPr>
        <w:ind w:left="720" w:hanging="360"/>
      </w:pPr>
      <w:rPr>
        <w:rFonts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01D5F41"/>
    <w:multiLevelType w:val="multilevel"/>
    <w:tmpl w:val="8A708A72"/>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pStyle w:val="MELegal8"/>
      <w:lvlText w:val="%8."/>
      <w:lvlJc w:val="left"/>
      <w:pPr>
        <w:tabs>
          <w:tab w:val="num" w:pos="4763"/>
        </w:tabs>
        <w:ind w:left="4763" w:hanging="681"/>
      </w:pPr>
      <w:rPr>
        <w:rFonts w:hint="default"/>
      </w:rPr>
    </w:lvl>
    <w:lvl w:ilvl="8">
      <w:start w:val="1"/>
      <w:numFmt w:val="upperRoman"/>
      <w:pStyle w:val="MELegal9"/>
      <w:lvlText w:val="%9."/>
      <w:lvlJc w:val="left"/>
      <w:pPr>
        <w:tabs>
          <w:tab w:val="num" w:pos="5443"/>
        </w:tabs>
        <w:ind w:left="5443" w:hanging="680"/>
      </w:pPr>
      <w:rPr>
        <w:rFonts w:hint="default"/>
      </w:rPr>
    </w:lvl>
  </w:abstractNum>
  <w:abstractNum w:abstractNumId="21" w15:restartNumberingAfterBreak="0">
    <w:nsid w:val="44CA486B"/>
    <w:multiLevelType w:val="hybridMultilevel"/>
    <w:tmpl w:val="4C6A0B24"/>
    <w:lvl w:ilvl="0" w:tplc="3AA8ABA0">
      <w:start w:val="1"/>
      <w:numFmt w:val="lowerLetter"/>
      <w:lvlText w:val="(%1)"/>
      <w:lvlJc w:val="left"/>
      <w:pPr>
        <w:ind w:left="1440" w:hanging="360"/>
      </w:pPr>
      <w:rPr>
        <w:rFonts w:cs="Times New Roman" w:hint="default"/>
      </w:rPr>
    </w:lvl>
    <w:lvl w:ilvl="1" w:tplc="C182191A">
      <w:start w:val="1"/>
      <w:numFmt w:val="lowerLetter"/>
      <w:lvlText w:val="%2."/>
      <w:lvlJc w:val="left"/>
      <w:pPr>
        <w:ind w:left="2160" w:hanging="360"/>
      </w:pPr>
      <w:rPr>
        <w:rFonts w:cs="Times New Roman"/>
      </w:rPr>
    </w:lvl>
    <w:lvl w:ilvl="2" w:tplc="52C83950" w:tentative="1">
      <w:start w:val="1"/>
      <w:numFmt w:val="lowerRoman"/>
      <w:lvlText w:val="%3."/>
      <w:lvlJc w:val="right"/>
      <w:pPr>
        <w:ind w:left="2880" w:hanging="180"/>
      </w:pPr>
      <w:rPr>
        <w:rFonts w:cs="Times New Roman"/>
      </w:rPr>
    </w:lvl>
    <w:lvl w:ilvl="3" w:tplc="32E6ED50" w:tentative="1">
      <w:start w:val="1"/>
      <w:numFmt w:val="decimal"/>
      <w:lvlText w:val="%4."/>
      <w:lvlJc w:val="left"/>
      <w:pPr>
        <w:ind w:left="3600" w:hanging="360"/>
      </w:pPr>
      <w:rPr>
        <w:rFonts w:cs="Times New Roman"/>
      </w:rPr>
    </w:lvl>
    <w:lvl w:ilvl="4" w:tplc="A2CE4B5C" w:tentative="1">
      <w:start w:val="1"/>
      <w:numFmt w:val="lowerLetter"/>
      <w:lvlText w:val="%5."/>
      <w:lvlJc w:val="left"/>
      <w:pPr>
        <w:ind w:left="4320" w:hanging="360"/>
      </w:pPr>
      <w:rPr>
        <w:rFonts w:cs="Times New Roman"/>
      </w:rPr>
    </w:lvl>
    <w:lvl w:ilvl="5" w:tplc="815C2FBC" w:tentative="1">
      <w:start w:val="1"/>
      <w:numFmt w:val="lowerRoman"/>
      <w:lvlText w:val="%6."/>
      <w:lvlJc w:val="right"/>
      <w:pPr>
        <w:ind w:left="5040" w:hanging="180"/>
      </w:pPr>
      <w:rPr>
        <w:rFonts w:cs="Times New Roman"/>
      </w:rPr>
    </w:lvl>
    <w:lvl w:ilvl="6" w:tplc="C044A1BC" w:tentative="1">
      <w:start w:val="1"/>
      <w:numFmt w:val="decimal"/>
      <w:lvlText w:val="%7."/>
      <w:lvlJc w:val="left"/>
      <w:pPr>
        <w:ind w:left="5760" w:hanging="360"/>
      </w:pPr>
      <w:rPr>
        <w:rFonts w:cs="Times New Roman"/>
      </w:rPr>
    </w:lvl>
    <w:lvl w:ilvl="7" w:tplc="5330B2BA" w:tentative="1">
      <w:start w:val="1"/>
      <w:numFmt w:val="lowerLetter"/>
      <w:lvlText w:val="%8."/>
      <w:lvlJc w:val="left"/>
      <w:pPr>
        <w:ind w:left="6480" w:hanging="360"/>
      </w:pPr>
      <w:rPr>
        <w:rFonts w:cs="Times New Roman"/>
      </w:rPr>
    </w:lvl>
    <w:lvl w:ilvl="8" w:tplc="2EB09CFC" w:tentative="1">
      <w:start w:val="1"/>
      <w:numFmt w:val="lowerRoman"/>
      <w:lvlText w:val="%9."/>
      <w:lvlJc w:val="right"/>
      <w:pPr>
        <w:ind w:left="7200" w:hanging="180"/>
      </w:pPr>
      <w:rPr>
        <w:rFonts w:cs="Times New Roman"/>
      </w:rPr>
    </w:lvl>
  </w:abstractNum>
  <w:abstractNum w:abstractNumId="22" w15:restartNumberingAfterBreak="0">
    <w:nsid w:val="46591916"/>
    <w:multiLevelType w:val="hybridMultilevel"/>
    <w:tmpl w:val="5E207EC4"/>
    <w:name w:val="AGSClause"/>
    <w:lvl w:ilvl="0" w:tplc="B40CA6DA">
      <w:start w:val="1"/>
      <w:numFmt w:val="lowerLetter"/>
      <w:lvlText w:val="(%1)"/>
      <w:lvlJc w:val="left"/>
      <w:pPr>
        <w:ind w:left="1440" w:hanging="360"/>
      </w:pPr>
      <w:rPr>
        <w:rFonts w:cs="Times New Roman" w:hint="default"/>
      </w:rPr>
    </w:lvl>
    <w:lvl w:ilvl="1" w:tplc="65E68D28" w:tentative="1">
      <w:start w:val="1"/>
      <w:numFmt w:val="lowerLetter"/>
      <w:lvlText w:val="%2."/>
      <w:lvlJc w:val="left"/>
      <w:pPr>
        <w:ind w:left="2160" w:hanging="360"/>
      </w:pPr>
      <w:rPr>
        <w:rFonts w:cs="Times New Roman"/>
      </w:rPr>
    </w:lvl>
    <w:lvl w:ilvl="2" w:tplc="9A8C779A">
      <w:start w:val="1"/>
      <w:numFmt w:val="lowerRoman"/>
      <w:lvlText w:val="%3."/>
      <w:lvlJc w:val="right"/>
      <w:pPr>
        <w:ind w:left="2880" w:hanging="180"/>
      </w:pPr>
      <w:rPr>
        <w:rFonts w:cs="Times New Roman"/>
      </w:rPr>
    </w:lvl>
    <w:lvl w:ilvl="3" w:tplc="BBA41E70" w:tentative="1">
      <w:start w:val="1"/>
      <w:numFmt w:val="decimal"/>
      <w:lvlText w:val="%4."/>
      <w:lvlJc w:val="left"/>
      <w:pPr>
        <w:ind w:left="3600" w:hanging="360"/>
      </w:pPr>
      <w:rPr>
        <w:rFonts w:cs="Times New Roman"/>
      </w:rPr>
    </w:lvl>
    <w:lvl w:ilvl="4" w:tplc="10668262" w:tentative="1">
      <w:start w:val="1"/>
      <w:numFmt w:val="lowerLetter"/>
      <w:lvlText w:val="%5."/>
      <w:lvlJc w:val="left"/>
      <w:pPr>
        <w:ind w:left="4320" w:hanging="360"/>
      </w:pPr>
      <w:rPr>
        <w:rFonts w:cs="Times New Roman"/>
      </w:rPr>
    </w:lvl>
    <w:lvl w:ilvl="5" w:tplc="7C1CC56A" w:tentative="1">
      <w:start w:val="1"/>
      <w:numFmt w:val="lowerRoman"/>
      <w:lvlText w:val="%6."/>
      <w:lvlJc w:val="right"/>
      <w:pPr>
        <w:ind w:left="5040" w:hanging="180"/>
      </w:pPr>
      <w:rPr>
        <w:rFonts w:cs="Times New Roman"/>
      </w:rPr>
    </w:lvl>
    <w:lvl w:ilvl="6" w:tplc="2D2A2E10" w:tentative="1">
      <w:start w:val="1"/>
      <w:numFmt w:val="decimal"/>
      <w:lvlText w:val="%7."/>
      <w:lvlJc w:val="left"/>
      <w:pPr>
        <w:ind w:left="5760" w:hanging="360"/>
      </w:pPr>
      <w:rPr>
        <w:rFonts w:cs="Times New Roman"/>
      </w:rPr>
    </w:lvl>
    <w:lvl w:ilvl="7" w:tplc="7408D28C" w:tentative="1">
      <w:start w:val="1"/>
      <w:numFmt w:val="lowerLetter"/>
      <w:lvlText w:val="%8."/>
      <w:lvlJc w:val="left"/>
      <w:pPr>
        <w:ind w:left="6480" w:hanging="360"/>
      </w:pPr>
      <w:rPr>
        <w:rFonts w:cs="Times New Roman"/>
      </w:rPr>
    </w:lvl>
    <w:lvl w:ilvl="8" w:tplc="D1683BFA" w:tentative="1">
      <w:start w:val="1"/>
      <w:numFmt w:val="lowerRoman"/>
      <w:lvlText w:val="%9."/>
      <w:lvlJc w:val="right"/>
      <w:pPr>
        <w:ind w:left="7200" w:hanging="180"/>
      </w:pPr>
      <w:rPr>
        <w:rFonts w:cs="Times New Roman"/>
      </w:rPr>
    </w:lvl>
  </w:abstractNum>
  <w:abstractNum w:abstractNumId="23"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cs="Times New Roman"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cs="Times New Roman" w:hint="default"/>
        <w:b w:val="0"/>
        <w:i w:val="0"/>
      </w:rPr>
    </w:lvl>
    <w:lvl w:ilvl="2">
      <w:start w:val="1"/>
      <w:numFmt w:val="lowerRoman"/>
      <w:pStyle w:val="Table10ptSub2-ASDEFCON"/>
      <w:lvlText w:val="(%3)"/>
      <w:lvlJc w:val="left"/>
      <w:pPr>
        <w:tabs>
          <w:tab w:val="num" w:pos="567"/>
        </w:tabs>
        <w:ind w:left="567" w:hanging="283"/>
      </w:pPr>
      <w:rPr>
        <w:rFonts w:ascii="Arial" w:hAnsi="Arial" w:cs="Times New Roman" w:hint="default"/>
        <w:b w:val="0"/>
        <w:i w:val="0"/>
      </w:rPr>
    </w:lvl>
    <w:lvl w:ilvl="3">
      <w:start w:val="1"/>
      <w:numFmt w:val="decimal"/>
      <w:lvlText w:val="%1.%2.%3.%4"/>
      <w:lvlJc w:val="left"/>
      <w:pPr>
        <w:tabs>
          <w:tab w:val="num" w:pos="1134"/>
        </w:tabs>
        <w:ind w:left="1134" w:hanging="1134"/>
      </w:pPr>
      <w:rPr>
        <w:rFonts w:ascii="Arial" w:hAnsi="Arial" w:cs="Times New Roman" w:hint="default"/>
        <w:b/>
        <w:i w:val="0"/>
      </w:rPr>
    </w:lvl>
    <w:lvl w:ilvl="4">
      <w:start w:val="1"/>
      <w:numFmt w:val="decimal"/>
      <w:lvlText w:val="%1.%2.%3.%4.%5"/>
      <w:lvlJc w:val="left"/>
      <w:pPr>
        <w:tabs>
          <w:tab w:val="num" w:pos="1134"/>
        </w:tabs>
        <w:ind w:left="1134" w:hanging="1134"/>
      </w:pPr>
      <w:rPr>
        <w:rFonts w:ascii="Arial" w:hAnsi="Arial" w:cs="Times New Roman" w:hint="default"/>
        <w:b/>
        <w:i w:val="0"/>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4" w15:restartNumberingAfterBreak="0">
    <w:nsid w:val="4D8702DA"/>
    <w:multiLevelType w:val="hybridMultilevel"/>
    <w:tmpl w:val="1098DBB6"/>
    <w:lvl w:ilvl="0" w:tplc="7F44D16E">
      <w:start w:val="1"/>
      <w:numFmt w:val="bullet"/>
      <w:lvlText w:val=""/>
      <w:lvlJc w:val="left"/>
      <w:pPr>
        <w:ind w:left="720" w:hanging="360"/>
      </w:pPr>
      <w:rPr>
        <w:rFonts w:ascii="Symbol" w:hAnsi="Symbol"/>
      </w:rPr>
    </w:lvl>
    <w:lvl w:ilvl="1" w:tplc="1886128C">
      <w:start w:val="1"/>
      <w:numFmt w:val="bullet"/>
      <w:lvlText w:val=""/>
      <w:lvlJc w:val="left"/>
      <w:pPr>
        <w:ind w:left="720" w:hanging="360"/>
      </w:pPr>
      <w:rPr>
        <w:rFonts w:ascii="Symbol" w:hAnsi="Symbol"/>
      </w:rPr>
    </w:lvl>
    <w:lvl w:ilvl="2" w:tplc="C1660848">
      <w:start w:val="1"/>
      <w:numFmt w:val="bullet"/>
      <w:lvlText w:val=""/>
      <w:lvlJc w:val="left"/>
      <w:pPr>
        <w:ind w:left="720" w:hanging="360"/>
      </w:pPr>
      <w:rPr>
        <w:rFonts w:ascii="Symbol" w:hAnsi="Symbol"/>
      </w:rPr>
    </w:lvl>
    <w:lvl w:ilvl="3" w:tplc="152A4EA8">
      <w:start w:val="1"/>
      <w:numFmt w:val="bullet"/>
      <w:lvlText w:val=""/>
      <w:lvlJc w:val="left"/>
      <w:pPr>
        <w:ind w:left="720" w:hanging="360"/>
      </w:pPr>
      <w:rPr>
        <w:rFonts w:ascii="Symbol" w:hAnsi="Symbol"/>
      </w:rPr>
    </w:lvl>
    <w:lvl w:ilvl="4" w:tplc="03923196">
      <w:start w:val="1"/>
      <w:numFmt w:val="bullet"/>
      <w:lvlText w:val=""/>
      <w:lvlJc w:val="left"/>
      <w:pPr>
        <w:ind w:left="720" w:hanging="360"/>
      </w:pPr>
      <w:rPr>
        <w:rFonts w:ascii="Symbol" w:hAnsi="Symbol"/>
      </w:rPr>
    </w:lvl>
    <w:lvl w:ilvl="5" w:tplc="9A82F3C0">
      <w:start w:val="1"/>
      <w:numFmt w:val="bullet"/>
      <w:lvlText w:val=""/>
      <w:lvlJc w:val="left"/>
      <w:pPr>
        <w:ind w:left="720" w:hanging="360"/>
      </w:pPr>
      <w:rPr>
        <w:rFonts w:ascii="Symbol" w:hAnsi="Symbol"/>
      </w:rPr>
    </w:lvl>
    <w:lvl w:ilvl="6" w:tplc="D186B504">
      <w:start w:val="1"/>
      <w:numFmt w:val="bullet"/>
      <w:lvlText w:val=""/>
      <w:lvlJc w:val="left"/>
      <w:pPr>
        <w:ind w:left="720" w:hanging="360"/>
      </w:pPr>
      <w:rPr>
        <w:rFonts w:ascii="Symbol" w:hAnsi="Symbol"/>
      </w:rPr>
    </w:lvl>
    <w:lvl w:ilvl="7" w:tplc="FD706ADA">
      <w:start w:val="1"/>
      <w:numFmt w:val="bullet"/>
      <w:lvlText w:val=""/>
      <w:lvlJc w:val="left"/>
      <w:pPr>
        <w:ind w:left="720" w:hanging="360"/>
      </w:pPr>
      <w:rPr>
        <w:rFonts w:ascii="Symbol" w:hAnsi="Symbol"/>
      </w:rPr>
    </w:lvl>
    <w:lvl w:ilvl="8" w:tplc="CA4E9508">
      <w:start w:val="1"/>
      <w:numFmt w:val="bullet"/>
      <w:lvlText w:val=""/>
      <w:lvlJc w:val="left"/>
      <w:pPr>
        <w:ind w:left="720" w:hanging="360"/>
      </w:pPr>
      <w:rPr>
        <w:rFonts w:ascii="Symbol" w:hAnsi="Symbol"/>
      </w:rPr>
    </w:lvl>
  </w:abstractNum>
  <w:abstractNum w:abstractNumId="25" w15:restartNumberingAfterBreak="0">
    <w:nsid w:val="4DBF6C08"/>
    <w:multiLevelType w:val="hybridMultilevel"/>
    <w:tmpl w:val="7688D92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F1A528B"/>
    <w:multiLevelType w:val="hybridMultilevel"/>
    <w:tmpl w:val="AF5046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15:restartNumberingAfterBreak="0">
    <w:nsid w:val="514454DB"/>
    <w:multiLevelType w:val="hybridMultilevel"/>
    <w:tmpl w:val="4A0AB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4921E4E"/>
    <w:multiLevelType w:val="hybridMultilevel"/>
    <w:tmpl w:val="1A5A6056"/>
    <w:name w:val="Clause numbers2"/>
    <w:lvl w:ilvl="0" w:tplc="37D2F7CA">
      <w:start w:val="1"/>
      <w:numFmt w:val="upperLetter"/>
      <w:pStyle w:val="Recitals"/>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9" w15:restartNumberingAfterBreak="0">
    <w:nsid w:val="54B57C07"/>
    <w:multiLevelType w:val="hybridMultilevel"/>
    <w:tmpl w:val="6750FBCE"/>
    <w:name w:val="AGSConfDash2"/>
    <w:lvl w:ilvl="0" w:tplc="C0FC22FA">
      <w:start w:val="1"/>
      <w:numFmt w:val="decimal"/>
      <w:lvlText w:val="%1."/>
      <w:lvlJc w:val="left"/>
      <w:pPr>
        <w:ind w:left="1033" w:hanging="360"/>
      </w:pPr>
      <w:rPr>
        <w:rFonts w:cs="Times New Roman" w:hint="default"/>
      </w:rPr>
    </w:lvl>
    <w:lvl w:ilvl="1" w:tplc="27B26494">
      <w:start w:val="1"/>
      <w:numFmt w:val="lowerLetter"/>
      <w:lvlText w:val="%2."/>
      <w:lvlJc w:val="left"/>
      <w:pPr>
        <w:ind w:left="1753" w:hanging="360"/>
      </w:pPr>
      <w:rPr>
        <w:rFonts w:cs="Times New Roman"/>
      </w:rPr>
    </w:lvl>
    <w:lvl w:ilvl="2" w:tplc="202A64FE">
      <w:start w:val="1"/>
      <w:numFmt w:val="lowerRoman"/>
      <w:lvlText w:val="%3."/>
      <w:lvlJc w:val="right"/>
      <w:pPr>
        <w:ind w:left="2473" w:hanging="180"/>
      </w:pPr>
      <w:rPr>
        <w:rFonts w:cs="Times New Roman"/>
      </w:rPr>
    </w:lvl>
    <w:lvl w:ilvl="3" w:tplc="EB386ACE" w:tentative="1">
      <w:start w:val="1"/>
      <w:numFmt w:val="decimal"/>
      <w:lvlText w:val="%4."/>
      <w:lvlJc w:val="left"/>
      <w:pPr>
        <w:ind w:left="3193" w:hanging="360"/>
      </w:pPr>
      <w:rPr>
        <w:rFonts w:cs="Times New Roman"/>
      </w:rPr>
    </w:lvl>
    <w:lvl w:ilvl="4" w:tplc="F4005CB0" w:tentative="1">
      <w:start w:val="1"/>
      <w:numFmt w:val="lowerLetter"/>
      <w:lvlText w:val="%5."/>
      <w:lvlJc w:val="left"/>
      <w:pPr>
        <w:ind w:left="3913" w:hanging="360"/>
      </w:pPr>
      <w:rPr>
        <w:rFonts w:cs="Times New Roman"/>
      </w:rPr>
    </w:lvl>
    <w:lvl w:ilvl="5" w:tplc="57E2EC3C" w:tentative="1">
      <w:start w:val="1"/>
      <w:numFmt w:val="lowerRoman"/>
      <w:lvlText w:val="%6."/>
      <w:lvlJc w:val="right"/>
      <w:pPr>
        <w:ind w:left="4633" w:hanging="180"/>
      </w:pPr>
      <w:rPr>
        <w:rFonts w:cs="Times New Roman"/>
      </w:rPr>
    </w:lvl>
    <w:lvl w:ilvl="6" w:tplc="3CDE95D6" w:tentative="1">
      <w:start w:val="1"/>
      <w:numFmt w:val="decimal"/>
      <w:lvlText w:val="%7."/>
      <w:lvlJc w:val="left"/>
      <w:pPr>
        <w:ind w:left="5353" w:hanging="360"/>
      </w:pPr>
      <w:rPr>
        <w:rFonts w:cs="Times New Roman"/>
      </w:rPr>
    </w:lvl>
    <w:lvl w:ilvl="7" w:tplc="BB8EA658" w:tentative="1">
      <w:start w:val="1"/>
      <w:numFmt w:val="lowerLetter"/>
      <w:lvlText w:val="%8."/>
      <w:lvlJc w:val="left"/>
      <w:pPr>
        <w:ind w:left="6073" w:hanging="360"/>
      </w:pPr>
      <w:rPr>
        <w:rFonts w:cs="Times New Roman"/>
      </w:rPr>
    </w:lvl>
    <w:lvl w:ilvl="8" w:tplc="06CC3BBE" w:tentative="1">
      <w:start w:val="1"/>
      <w:numFmt w:val="lowerRoman"/>
      <w:lvlText w:val="%9."/>
      <w:lvlJc w:val="right"/>
      <w:pPr>
        <w:ind w:left="6793" w:hanging="180"/>
      </w:pPr>
      <w:rPr>
        <w:rFonts w:cs="Times New Roman"/>
      </w:rPr>
    </w:lvl>
  </w:abstractNum>
  <w:abstractNum w:abstractNumId="30" w15:restartNumberingAfterBreak="0">
    <w:nsid w:val="55F5699D"/>
    <w:multiLevelType w:val="hybridMultilevel"/>
    <w:tmpl w:val="0158FD6A"/>
    <w:name w:val="AGSParaa2"/>
    <w:lvl w:ilvl="0" w:tplc="52FE3C12">
      <w:start w:val="1"/>
      <w:numFmt w:val="lowerRoman"/>
      <w:lvlText w:val="(%1)"/>
      <w:lvlJc w:val="left"/>
      <w:pPr>
        <w:ind w:left="2160" w:hanging="360"/>
      </w:pPr>
      <w:rPr>
        <w:rFonts w:hint="default"/>
      </w:rPr>
    </w:lvl>
    <w:lvl w:ilvl="1" w:tplc="FC9A4EC0" w:tentative="1">
      <w:start w:val="1"/>
      <w:numFmt w:val="lowerLetter"/>
      <w:lvlText w:val="%2."/>
      <w:lvlJc w:val="left"/>
      <w:pPr>
        <w:ind w:left="2880" w:hanging="360"/>
      </w:pPr>
      <w:rPr>
        <w:rFonts w:cs="Times New Roman"/>
      </w:rPr>
    </w:lvl>
    <w:lvl w:ilvl="2" w:tplc="7B26E7F2" w:tentative="1">
      <w:start w:val="1"/>
      <w:numFmt w:val="lowerRoman"/>
      <w:lvlText w:val="%3."/>
      <w:lvlJc w:val="right"/>
      <w:pPr>
        <w:ind w:left="3600" w:hanging="180"/>
      </w:pPr>
      <w:rPr>
        <w:rFonts w:cs="Times New Roman"/>
      </w:rPr>
    </w:lvl>
    <w:lvl w:ilvl="3" w:tplc="E5C8B382" w:tentative="1">
      <w:start w:val="1"/>
      <w:numFmt w:val="decimal"/>
      <w:lvlText w:val="%4."/>
      <w:lvlJc w:val="left"/>
      <w:pPr>
        <w:ind w:left="4320" w:hanging="360"/>
      </w:pPr>
      <w:rPr>
        <w:rFonts w:cs="Times New Roman"/>
      </w:rPr>
    </w:lvl>
    <w:lvl w:ilvl="4" w:tplc="0E94B3A2" w:tentative="1">
      <w:start w:val="1"/>
      <w:numFmt w:val="lowerLetter"/>
      <w:lvlText w:val="%5."/>
      <w:lvlJc w:val="left"/>
      <w:pPr>
        <w:ind w:left="5040" w:hanging="360"/>
      </w:pPr>
      <w:rPr>
        <w:rFonts w:cs="Times New Roman"/>
      </w:rPr>
    </w:lvl>
    <w:lvl w:ilvl="5" w:tplc="FCC6F516" w:tentative="1">
      <w:start w:val="1"/>
      <w:numFmt w:val="lowerRoman"/>
      <w:lvlText w:val="%6."/>
      <w:lvlJc w:val="right"/>
      <w:pPr>
        <w:ind w:left="5760" w:hanging="180"/>
      </w:pPr>
      <w:rPr>
        <w:rFonts w:cs="Times New Roman"/>
      </w:rPr>
    </w:lvl>
    <w:lvl w:ilvl="6" w:tplc="D430C276" w:tentative="1">
      <w:start w:val="1"/>
      <w:numFmt w:val="decimal"/>
      <w:lvlText w:val="%7."/>
      <w:lvlJc w:val="left"/>
      <w:pPr>
        <w:ind w:left="6480" w:hanging="360"/>
      </w:pPr>
      <w:rPr>
        <w:rFonts w:cs="Times New Roman"/>
      </w:rPr>
    </w:lvl>
    <w:lvl w:ilvl="7" w:tplc="C4B841FE" w:tentative="1">
      <w:start w:val="1"/>
      <w:numFmt w:val="lowerLetter"/>
      <w:lvlText w:val="%8."/>
      <w:lvlJc w:val="left"/>
      <w:pPr>
        <w:ind w:left="7200" w:hanging="360"/>
      </w:pPr>
      <w:rPr>
        <w:rFonts w:cs="Times New Roman"/>
      </w:rPr>
    </w:lvl>
    <w:lvl w:ilvl="8" w:tplc="FC0AB1D6" w:tentative="1">
      <w:start w:val="1"/>
      <w:numFmt w:val="lowerRoman"/>
      <w:lvlText w:val="%9."/>
      <w:lvlJc w:val="right"/>
      <w:pPr>
        <w:ind w:left="7920" w:hanging="180"/>
      </w:pPr>
      <w:rPr>
        <w:rFonts w:cs="Times New Roman"/>
      </w:rPr>
    </w:lvl>
  </w:abstractNum>
  <w:abstractNum w:abstractNumId="31" w15:restartNumberingAfterBreak="0">
    <w:nsid w:val="57396711"/>
    <w:multiLevelType w:val="multilevel"/>
    <w:tmpl w:val="0F44E7D4"/>
    <w:lvl w:ilvl="0">
      <w:start w:val="1"/>
      <w:numFmt w:val="decimal"/>
      <w:pStyle w:val="DefLevel4"/>
      <w:lvlText w:val="%1."/>
      <w:lvlJc w:val="left"/>
      <w:pPr>
        <w:tabs>
          <w:tab w:val="num" w:pos="0"/>
        </w:tabs>
        <w:ind w:left="0" w:hanging="1134"/>
      </w:pPr>
      <w:rPr>
        <w:rFonts w:hint="default"/>
        <w:sz w:val="20"/>
      </w:rPr>
    </w:lvl>
    <w:lvl w:ilvl="1">
      <w:start w:val="1"/>
      <w:numFmt w:val="decimal"/>
      <w:lvlText w:val="%1.%2."/>
      <w:lvlJc w:val="left"/>
      <w:pPr>
        <w:tabs>
          <w:tab w:val="num" w:pos="0"/>
        </w:tabs>
        <w:ind w:left="0" w:hanging="1134"/>
      </w:pPr>
      <w:rPr>
        <w:rFonts w:hint="default"/>
        <w:sz w:val="20"/>
      </w:rPr>
    </w:lvl>
    <w:lvl w:ilvl="2">
      <w:start w:val="1"/>
      <w:numFmt w:val="decimal"/>
      <w:lvlText w:val="%1.%2.%3."/>
      <w:lvlJc w:val="left"/>
      <w:pPr>
        <w:tabs>
          <w:tab w:val="num" w:pos="0"/>
        </w:tabs>
        <w:ind w:left="0" w:hanging="1134"/>
      </w:pPr>
      <w:rPr>
        <w:rFonts w:hint="default"/>
        <w:sz w:val="20"/>
      </w:rPr>
    </w:lvl>
    <w:lvl w:ilvl="3">
      <w:start w:val="1"/>
      <w:numFmt w:val="lowerLetter"/>
      <w:lvlRestart w:val="0"/>
      <w:lvlText w:val="%4."/>
      <w:lvlJc w:val="left"/>
      <w:pPr>
        <w:tabs>
          <w:tab w:val="num" w:pos="425"/>
        </w:tabs>
        <w:ind w:left="425" w:hanging="425"/>
      </w:pPr>
      <w:rPr>
        <w:rFonts w:hint="default"/>
      </w:rPr>
    </w:lvl>
    <w:lvl w:ilvl="4">
      <w:start w:val="1"/>
      <w:numFmt w:val="lowerRoman"/>
      <w:lvlText w:val="%5."/>
      <w:lvlJc w:val="left"/>
      <w:pPr>
        <w:tabs>
          <w:tab w:val="num" w:pos="850"/>
        </w:tabs>
        <w:ind w:left="850" w:hanging="425"/>
      </w:pPr>
      <w:rPr>
        <w:rFonts w:hint="default"/>
      </w:rPr>
    </w:lvl>
    <w:lvl w:ilvl="5">
      <w:start w:val="1"/>
      <w:numFmt w:val="upperLetter"/>
      <w:lvlText w:val="%5."/>
      <w:lvlJc w:val="left"/>
      <w:pPr>
        <w:tabs>
          <w:tab w:val="num" w:pos="850"/>
        </w:tabs>
        <w:ind w:left="850" w:hanging="425"/>
      </w:pPr>
      <w:rPr>
        <w:rFonts w:hint="default"/>
      </w:rPr>
    </w:lvl>
    <w:lvl w:ilvl="6">
      <w:start w:val="1"/>
      <w:numFmt w:val="lowerRoman"/>
      <w:lvlText w:val="%7."/>
      <w:lvlJc w:val="left"/>
      <w:pPr>
        <w:tabs>
          <w:tab w:val="num" w:pos="850"/>
        </w:tabs>
        <w:ind w:left="850" w:firstLine="1"/>
      </w:pPr>
      <w:rPr>
        <w:rFonts w:ascii="Arial" w:hAnsi="Arial" w:hint="default"/>
        <w:b w:val="0"/>
        <w:i w:val="0"/>
        <w:sz w:val="22"/>
        <w:szCs w:val="22"/>
      </w:rPr>
    </w:lvl>
    <w:lvl w:ilvl="7">
      <w:start w:val="1"/>
      <w:numFmt w:val="upperLetter"/>
      <w:lvlText w:val="%5."/>
      <w:lvlJc w:val="left"/>
      <w:pPr>
        <w:tabs>
          <w:tab w:val="num" w:pos="850"/>
        </w:tabs>
        <w:ind w:left="850" w:hanging="425"/>
      </w:pPr>
      <w:rPr>
        <w:rFonts w:hint="default"/>
      </w:rPr>
    </w:lvl>
    <w:lvl w:ilvl="8">
      <w:start w:val="1"/>
      <w:numFmt w:val="upperLetter"/>
      <w:lvlText w:val="%5."/>
      <w:lvlJc w:val="left"/>
      <w:pPr>
        <w:tabs>
          <w:tab w:val="num" w:pos="850"/>
        </w:tabs>
        <w:ind w:left="850" w:hanging="425"/>
      </w:pPr>
      <w:rPr>
        <w:rFonts w:hint="default"/>
      </w:rPr>
    </w:lvl>
  </w:abstractNum>
  <w:abstractNum w:abstractNumId="32" w15:restartNumberingAfterBreak="0">
    <w:nsid w:val="603F2154"/>
    <w:multiLevelType w:val="hybridMultilevel"/>
    <w:tmpl w:val="4678DE50"/>
    <w:name w:val="AGSSchedule"/>
    <w:lvl w:ilvl="0" w:tplc="34502746">
      <w:start w:val="1"/>
      <w:numFmt w:val="lowerLetter"/>
      <w:lvlText w:val="(%1)"/>
      <w:lvlJc w:val="left"/>
      <w:pPr>
        <w:ind w:left="1440" w:hanging="360"/>
      </w:pPr>
      <w:rPr>
        <w:rFonts w:cs="Times New Roman" w:hint="default"/>
        <w:b w:val="0"/>
        <w:i w:val="0"/>
      </w:rPr>
    </w:lvl>
    <w:lvl w:ilvl="1" w:tplc="1B02705A" w:tentative="1">
      <w:start w:val="1"/>
      <w:numFmt w:val="lowerLetter"/>
      <w:lvlText w:val="%2."/>
      <w:lvlJc w:val="left"/>
      <w:pPr>
        <w:ind w:left="2160" w:hanging="360"/>
      </w:pPr>
      <w:rPr>
        <w:rFonts w:cs="Times New Roman"/>
      </w:rPr>
    </w:lvl>
    <w:lvl w:ilvl="2" w:tplc="A5BCAB1A" w:tentative="1">
      <w:start w:val="1"/>
      <w:numFmt w:val="lowerRoman"/>
      <w:lvlText w:val="%3."/>
      <w:lvlJc w:val="right"/>
      <w:pPr>
        <w:ind w:left="2880" w:hanging="180"/>
      </w:pPr>
      <w:rPr>
        <w:rFonts w:cs="Times New Roman"/>
      </w:rPr>
    </w:lvl>
    <w:lvl w:ilvl="3" w:tplc="A8C89F0E" w:tentative="1">
      <w:start w:val="1"/>
      <w:numFmt w:val="decimal"/>
      <w:lvlText w:val="%4."/>
      <w:lvlJc w:val="left"/>
      <w:pPr>
        <w:ind w:left="3600" w:hanging="360"/>
      </w:pPr>
      <w:rPr>
        <w:rFonts w:cs="Times New Roman"/>
      </w:rPr>
    </w:lvl>
    <w:lvl w:ilvl="4" w:tplc="79926C02" w:tentative="1">
      <w:start w:val="1"/>
      <w:numFmt w:val="lowerLetter"/>
      <w:lvlText w:val="%5."/>
      <w:lvlJc w:val="left"/>
      <w:pPr>
        <w:ind w:left="4320" w:hanging="360"/>
      </w:pPr>
      <w:rPr>
        <w:rFonts w:cs="Times New Roman"/>
      </w:rPr>
    </w:lvl>
    <w:lvl w:ilvl="5" w:tplc="0A68B89C" w:tentative="1">
      <w:start w:val="1"/>
      <w:numFmt w:val="lowerRoman"/>
      <w:lvlText w:val="%6."/>
      <w:lvlJc w:val="right"/>
      <w:pPr>
        <w:ind w:left="5040" w:hanging="180"/>
      </w:pPr>
      <w:rPr>
        <w:rFonts w:cs="Times New Roman"/>
      </w:rPr>
    </w:lvl>
    <w:lvl w:ilvl="6" w:tplc="BDA4CE3A" w:tentative="1">
      <w:start w:val="1"/>
      <w:numFmt w:val="decimal"/>
      <w:lvlText w:val="%7."/>
      <w:lvlJc w:val="left"/>
      <w:pPr>
        <w:ind w:left="5760" w:hanging="360"/>
      </w:pPr>
      <w:rPr>
        <w:rFonts w:cs="Times New Roman"/>
      </w:rPr>
    </w:lvl>
    <w:lvl w:ilvl="7" w:tplc="43DCB492" w:tentative="1">
      <w:start w:val="1"/>
      <w:numFmt w:val="lowerLetter"/>
      <w:lvlText w:val="%8."/>
      <w:lvlJc w:val="left"/>
      <w:pPr>
        <w:ind w:left="6480" w:hanging="360"/>
      </w:pPr>
      <w:rPr>
        <w:rFonts w:cs="Times New Roman"/>
      </w:rPr>
    </w:lvl>
    <w:lvl w:ilvl="8" w:tplc="DBB8A72C" w:tentative="1">
      <w:start w:val="1"/>
      <w:numFmt w:val="lowerRoman"/>
      <w:lvlText w:val="%9."/>
      <w:lvlJc w:val="right"/>
      <w:pPr>
        <w:ind w:left="7200" w:hanging="180"/>
      </w:pPr>
      <w:rPr>
        <w:rFonts w:cs="Times New Roman"/>
      </w:rPr>
    </w:lvl>
  </w:abstractNum>
  <w:abstractNum w:abstractNumId="33" w15:restartNumberingAfterBreak="0">
    <w:nsid w:val="604D2690"/>
    <w:multiLevelType w:val="hybridMultilevel"/>
    <w:tmpl w:val="E098D688"/>
    <w:name w:val="AGSHL"/>
    <w:lvl w:ilvl="0" w:tplc="DE60CC4A">
      <w:start w:val="1"/>
      <w:numFmt w:val="lowerLetter"/>
      <w:lvlText w:val="(%1)"/>
      <w:lvlJc w:val="left"/>
      <w:pPr>
        <w:ind w:left="1440" w:hanging="360"/>
      </w:pPr>
      <w:rPr>
        <w:rFonts w:cs="Times New Roman" w:hint="default"/>
        <w:i w:val="0"/>
      </w:rPr>
    </w:lvl>
    <w:lvl w:ilvl="1" w:tplc="50845F66" w:tentative="1">
      <w:start w:val="1"/>
      <w:numFmt w:val="lowerLetter"/>
      <w:lvlText w:val="%2."/>
      <w:lvlJc w:val="left"/>
      <w:pPr>
        <w:ind w:left="2160" w:hanging="360"/>
      </w:pPr>
      <w:rPr>
        <w:rFonts w:cs="Times New Roman"/>
      </w:rPr>
    </w:lvl>
    <w:lvl w:ilvl="2" w:tplc="3EE4381E" w:tentative="1">
      <w:start w:val="1"/>
      <w:numFmt w:val="lowerRoman"/>
      <w:lvlText w:val="%3."/>
      <w:lvlJc w:val="right"/>
      <w:pPr>
        <w:ind w:left="2880" w:hanging="180"/>
      </w:pPr>
      <w:rPr>
        <w:rFonts w:cs="Times New Roman"/>
      </w:rPr>
    </w:lvl>
    <w:lvl w:ilvl="3" w:tplc="51F48B74" w:tentative="1">
      <w:start w:val="1"/>
      <w:numFmt w:val="decimal"/>
      <w:lvlText w:val="%4."/>
      <w:lvlJc w:val="left"/>
      <w:pPr>
        <w:ind w:left="3600" w:hanging="360"/>
      </w:pPr>
      <w:rPr>
        <w:rFonts w:cs="Times New Roman"/>
      </w:rPr>
    </w:lvl>
    <w:lvl w:ilvl="4" w:tplc="512A361E" w:tentative="1">
      <w:start w:val="1"/>
      <w:numFmt w:val="lowerLetter"/>
      <w:lvlText w:val="%5."/>
      <w:lvlJc w:val="left"/>
      <w:pPr>
        <w:ind w:left="4320" w:hanging="360"/>
      </w:pPr>
      <w:rPr>
        <w:rFonts w:cs="Times New Roman"/>
      </w:rPr>
    </w:lvl>
    <w:lvl w:ilvl="5" w:tplc="9D5C45C0" w:tentative="1">
      <w:start w:val="1"/>
      <w:numFmt w:val="lowerRoman"/>
      <w:lvlText w:val="%6."/>
      <w:lvlJc w:val="right"/>
      <w:pPr>
        <w:ind w:left="5040" w:hanging="180"/>
      </w:pPr>
      <w:rPr>
        <w:rFonts w:cs="Times New Roman"/>
      </w:rPr>
    </w:lvl>
    <w:lvl w:ilvl="6" w:tplc="304C5B6C" w:tentative="1">
      <w:start w:val="1"/>
      <w:numFmt w:val="decimal"/>
      <w:lvlText w:val="%7."/>
      <w:lvlJc w:val="left"/>
      <w:pPr>
        <w:ind w:left="5760" w:hanging="360"/>
      </w:pPr>
      <w:rPr>
        <w:rFonts w:cs="Times New Roman"/>
      </w:rPr>
    </w:lvl>
    <w:lvl w:ilvl="7" w:tplc="BBFA0A7C" w:tentative="1">
      <w:start w:val="1"/>
      <w:numFmt w:val="lowerLetter"/>
      <w:lvlText w:val="%8."/>
      <w:lvlJc w:val="left"/>
      <w:pPr>
        <w:ind w:left="6480" w:hanging="360"/>
      </w:pPr>
      <w:rPr>
        <w:rFonts w:cs="Times New Roman"/>
      </w:rPr>
    </w:lvl>
    <w:lvl w:ilvl="8" w:tplc="936626BA" w:tentative="1">
      <w:start w:val="1"/>
      <w:numFmt w:val="lowerRoman"/>
      <w:lvlText w:val="%9."/>
      <w:lvlJc w:val="right"/>
      <w:pPr>
        <w:ind w:left="7200" w:hanging="180"/>
      </w:pPr>
      <w:rPr>
        <w:rFonts w:cs="Times New Roman"/>
      </w:rPr>
    </w:lvl>
  </w:abstractNum>
  <w:abstractNum w:abstractNumId="34" w15:restartNumberingAfterBreak="0">
    <w:nsid w:val="64C22844"/>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35" w15:restartNumberingAfterBreak="0">
    <w:nsid w:val="67545DF5"/>
    <w:multiLevelType w:val="multilevel"/>
    <w:tmpl w:val="FE92D192"/>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3"/>
        </w:tabs>
        <w:ind w:left="2653" w:hanging="623"/>
      </w:pPr>
      <w:rPr>
        <w:rFonts w:hint="default"/>
      </w:rPr>
    </w:lvl>
    <w:lvl w:ilvl="5">
      <w:start w:val="27"/>
      <w:numFmt w:val="lowerLetter"/>
      <w:pStyle w:val="Levelaa"/>
      <w:lvlText w:val="(%6)"/>
      <w:lvlJc w:val="left"/>
      <w:pPr>
        <w:tabs>
          <w:tab w:val="num" w:pos="3277"/>
        </w:tabs>
        <w:ind w:left="3277" w:hanging="624"/>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36" w15:restartNumberingAfterBreak="0">
    <w:nsid w:val="69EB36F8"/>
    <w:multiLevelType w:val="hybridMultilevel"/>
    <w:tmpl w:val="5E207EC4"/>
    <w:name w:val="AGSPart"/>
    <w:lvl w:ilvl="0" w:tplc="DDC0A7FE">
      <w:start w:val="1"/>
      <w:numFmt w:val="lowerLetter"/>
      <w:lvlText w:val="(%1)"/>
      <w:lvlJc w:val="left"/>
      <w:pPr>
        <w:ind w:left="1440" w:hanging="360"/>
      </w:pPr>
      <w:rPr>
        <w:rFonts w:cs="Times New Roman" w:hint="default"/>
      </w:rPr>
    </w:lvl>
    <w:lvl w:ilvl="1" w:tplc="66F07200" w:tentative="1">
      <w:start w:val="1"/>
      <w:numFmt w:val="lowerLetter"/>
      <w:lvlText w:val="%2."/>
      <w:lvlJc w:val="left"/>
      <w:pPr>
        <w:ind w:left="2160" w:hanging="360"/>
      </w:pPr>
      <w:rPr>
        <w:rFonts w:cs="Times New Roman"/>
      </w:rPr>
    </w:lvl>
    <w:lvl w:ilvl="2" w:tplc="F4D42082" w:tentative="1">
      <w:start w:val="1"/>
      <w:numFmt w:val="lowerRoman"/>
      <w:lvlText w:val="%3."/>
      <w:lvlJc w:val="right"/>
      <w:pPr>
        <w:ind w:left="2880" w:hanging="180"/>
      </w:pPr>
      <w:rPr>
        <w:rFonts w:cs="Times New Roman"/>
      </w:rPr>
    </w:lvl>
    <w:lvl w:ilvl="3" w:tplc="7A36D054" w:tentative="1">
      <w:start w:val="1"/>
      <w:numFmt w:val="decimal"/>
      <w:lvlText w:val="%4."/>
      <w:lvlJc w:val="left"/>
      <w:pPr>
        <w:ind w:left="3600" w:hanging="360"/>
      </w:pPr>
      <w:rPr>
        <w:rFonts w:cs="Times New Roman"/>
      </w:rPr>
    </w:lvl>
    <w:lvl w:ilvl="4" w:tplc="C6EC0486" w:tentative="1">
      <w:start w:val="1"/>
      <w:numFmt w:val="lowerLetter"/>
      <w:lvlText w:val="%5."/>
      <w:lvlJc w:val="left"/>
      <w:pPr>
        <w:ind w:left="4320" w:hanging="360"/>
      </w:pPr>
      <w:rPr>
        <w:rFonts w:cs="Times New Roman"/>
      </w:rPr>
    </w:lvl>
    <w:lvl w:ilvl="5" w:tplc="FC829584" w:tentative="1">
      <w:start w:val="1"/>
      <w:numFmt w:val="lowerRoman"/>
      <w:lvlText w:val="%6."/>
      <w:lvlJc w:val="right"/>
      <w:pPr>
        <w:ind w:left="5040" w:hanging="180"/>
      </w:pPr>
      <w:rPr>
        <w:rFonts w:cs="Times New Roman"/>
      </w:rPr>
    </w:lvl>
    <w:lvl w:ilvl="6" w:tplc="6ED68A6A" w:tentative="1">
      <w:start w:val="1"/>
      <w:numFmt w:val="decimal"/>
      <w:lvlText w:val="%7."/>
      <w:lvlJc w:val="left"/>
      <w:pPr>
        <w:ind w:left="5760" w:hanging="360"/>
      </w:pPr>
      <w:rPr>
        <w:rFonts w:cs="Times New Roman"/>
      </w:rPr>
    </w:lvl>
    <w:lvl w:ilvl="7" w:tplc="76261F8A" w:tentative="1">
      <w:start w:val="1"/>
      <w:numFmt w:val="lowerLetter"/>
      <w:lvlText w:val="%8."/>
      <w:lvlJc w:val="left"/>
      <w:pPr>
        <w:ind w:left="6480" w:hanging="360"/>
      </w:pPr>
      <w:rPr>
        <w:rFonts w:cs="Times New Roman"/>
      </w:rPr>
    </w:lvl>
    <w:lvl w:ilvl="8" w:tplc="3D30D58E" w:tentative="1">
      <w:start w:val="1"/>
      <w:numFmt w:val="lowerRoman"/>
      <w:lvlText w:val="%9."/>
      <w:lvlJc w:val="right"/>
      <w:pPr>
        <w:ind w:left="7200" w:hanging="180"/>
      </w:pPr>
      <w:rPr>
        <w:rFonts w:cs="Times New Roman"/>
      </w:rPr>
    </w:lvl>
  </w:abstractNum>
  <w:abstractNum w:abstractNumId="37" w15:restartNumberingAfterBreak="0">
    <w:nsid w:val="6AF46592"/>
    <w:multiLevelType w:val="hybridMultilevel"/>
    <w:tmpl w:val="C31693C6"/>
    <w:lvl w:ilvl="0" w:tplc="792E6C2A">
      <w:start w:val="1"/>
      <w:numFmt w:val="bullet"/>
      <w:lvlText w:val=""/>
      <w:lvlJc w:val="left"/>
      <w:pPr>
        <w:ind w:left="720" w:hanging="360"/>
      </w:pPr>
      <w:rPr>
        <w:rFonts w:ascii="Symbol" w:hAnsi="Symbol"/>
      </w:rPr>
    </w:lvl>
    <w:lvl w:ilvl="1" w:tplc="0840CD52">
      <w:start w:val="1"/>
      <w:numFmt w:val="bullet"/>
      <w:lvlText w:val=""/>
      <w:lvlJc w:val="left"/>
      <w:pPr>
        <w:ind w:left="720" w:hanging="360"/>
      </w:pPr>
      <w:rPr>
        <w:rFonts w:ascii="Symbol" w:hAnsi="Symbol"/>
      </w:rPr>
    </w:lvl>
    <w:lvl w:ilvl="2" w:tplc="539CD81E">
      <w:start w:val="1"/>
      <w:numFmt w:val="bullet"/>
      <w:lvlText w:val=""/>
      <w:lvlJc w:val="left"/>
      <w:pPr>
        <w:ind w:left="720" w:hanging="360"/>
      </w:pPr>
      <w:rPr>
        <w:rFonts w:ascii="Symbol" w:hAnsi="Symbol"/>
      </w:rPr>
    </w:lvl>
    <w:lvl w:ilvl="3" w:tplc="7AAECFCC">
      <w:start w:val="1"/>
      <w:numFmt w:val="bullet"/>
      <w:lvlText w:val=""/>
      <w:lvlJc w:val="left"/>
      <w:pPr>
        <w:ind w:left="720" w:hanging="360"/>
      </w:pPr>
      <w:rPr>
        <w:rFonts w:ascii="Symbol" w:hAnsi="Symbol"/>
      </w:rPr>
    </w:lvl>
    <w:lvl w:ilvl="4" w:tplc="3D44ADC0">
      <w:start w:val="1"/>
      <w:numFmt w:val="bullet"/>
      <w:lvlText w:val=""/>
      <w:lvlJc w:val="left"/>
      <w:pPr>
        <w:ind w:left="720" w:hanging="360"/>
      </w:pPr>
      <w:rPr>
        <w:rFonts w:ascii="Symbol" w:hAnsi="Symbol"/>
      </w:rPr>
    </w:lvl>
    <w:lvl w:ilvl="5" w:tplc="10365A20">
      <w:start w:val="1"/>
      <w:numFmt w:val="bullet"/>
      <w:lvlText w:val=""/>
      <w:lvlJc w:val="left"/>
      <w:pPr>
        <w:ind w:left="720" w:hanging="360"/>
      </w:pPr>
      <w:rPr>
        <w:rFonts w:ascii="Symbol" w:hAnsi="Symbol"/>
      </w:rPr>
    </w:lvl>
    <w:lvl w:ilvl="6" w:tplc="01B6FCB6">
      <w:start w:val="1"/>
      <w:numFmt w:val="bullet"/>
      <w:lvlText w:val=""/>
      <w:lvlJc w:val="left"/>
      <w:pPr>
        <w:ind w:left="720" w:hanging="360"/>
      </w:pPr>
      <w:rPr>
        <w:rFonts w:ascii="Symbol" w:hAnsi="Symbol"/>
      </w:rPr>
    </w:lvl>
    <w:lvl w:ilvl="7" w:tplc="7F7093A6">
      <w:start w:val="1"/>
      <w:numFmt w:val="bullet"/>
      <w:lvlText w:val=""/>
      <w:lvlJc w:val="left"/>
      <w:pPr>
        <w:ind w:left="720" w:hanging="360"/>
      </w:pPr>
      <w:rPr>
        <w:rFonts w:ascii="Symbol" w:hAnsi="Symbol"/>
      </w:rPr>
    </w:lvl>
    <w:lvl w:ilvl="8" w:tplc="B97AF510">
      <w:start w:val="1"/>
      <w:numFmt w:val="bullet"/>
      <w:lvlText w:val=""/>
      <w:lvlJc w:val="left"/>
      <w:pPr>
        <w:ind w:left="720" w:hanging="360"/>
      </w:pPr>
      <w:rPr>
        <w:rFonts w:ascii="Symbol" w:hAnsi="Symbol"/>
      </w:rPr>
    </w:lvl>
  </w:abstractNum>
  <w:abstractNum w:abstractNumId="38" w15:restartNumberingAfterBreak="0">
    <w:nsid w:val="6BBE3251"/>
    <w:multiLevelType w:val="hybridMultilevel"/>
    <w:tmpl w:val="1624B2A0"/>
    <w:lvl w:ilvl="0" w:tplc="B34883BC">
      <w:start w:val="1"/>
      <w:numFmt w:val="decimal"/>
      <w:lvlText w:val="%1."/>
      <w:lvlJc w:val="left"/>
      <w:pPr>
        <w:ind w:left="720" w:hanging="360"/>
      </w:pPr>
      <w:rPr>
        <w:rFonts w:cs="Times New Roman" w:hint="default"/>
      </w:rPr>
    </w:lvl>
    <w:lvl w:ilvl="1" w:tplc="57E6763A">
      <w:start w:val="1"/>
      <w:numFmt w:val="lowerLetter"/>
      <w:lvlText w:val="(%2)"/>
      <w:lvlJc w:val="left"/>
      <w:pPr>
        <w:ind w:left="1440" w:hanging="360"/>
      </w:pPr>
      <w:rPr>
        <w:rFonts w:ascii="Calibri" w:eastAsia="Times New Roman" w:hAnsi="Calibri" w:cs="Calibri"/>
      </w:rPr>
    </w:lvl>
    <w:lvl w:ilvl="2" w:tplc="5D74B468" w:tentative="1">
      <w:start w:val="1"/>
      <w:numFmt w:val="lowerRoman"/>
      <w:lvlText w:val="%3."/>
      <w:lvlJc w:val="right"/>
      <w:pPr>
        <w:ind w:left="2160" w:hanging="180"/>
      </w:pPr>
      <w:rPr>
        <w:rFonts w:cs="Times New Roman"/>
      </w:rPr>
    </w:lvl>
    <w:lvl w:ilvl="3" w:tplc="A4909952" w:tentative="1">
      <w:start w:val="1"/>
      <w:numFmt w:val="decimal"/>
      <w:lvlText w:val="%4."/>
      <w:lvlJc w:val="left"/>
      <w:pPr>
        <w:ind w:left="2880" w:hanging="360"/>
      </w:pPr>
      <w:rPr>
        <w:rFonts w:cs="Times New Roman"/>
      </w:rPr>
    </w:lvl>
    <w:lvl w:ilvl="4" w:tplc="6ED8F0F2" w:tentative="1">
      <w:start w:val="1"/>
      <w:numFmt w:val="lowerLetter"/>
      <w:lvlText w:val="%5."/>
      <w:lvlJc w:val="left"/>
      <w:pPr>
        <w:ind w:left="3600" w:hanging="360"/>
      </w:pPr>
      <w:rPr>
        <w:rFonts w:cs="Times New Roman"/>
      </w:rPr>
    </w:lvl>
    <w:lvl w:ilvl="5" w:tplc="22D25178" w:tentative="1">
      <w:start w:val="1"/>
      <w:numFmt w:val="lowerRoman"/>
      <w:lvlText w:val="%6."/>
      <w:lvlJc w:val="right"/>
      <w:pPr>
        <w:ind w:left="4320" w:hanging="180"/>
      </w:pPr>
      <w:rPr>
        <w:rFonts w:cs="Times New Roman"/>
      </w:rPr>
    </w:lvl>
    <w:lvl w:ilvl="6" w:tplc="ED9E8C82" w:tentative="1">
      <w:start w:val="1"/>
      <w:numFmt w:val="decimal"/>
      <w:lvlText w:val="%7."/>
      <w:lvlJc w:val="left"/>
      <w:pPr>
        <w:ind w:left="5040" w:hanging="360"/>
      </w:pPr>
      <w:rPr>
        <w:rFonts w:cs="Times New Roman"/>
      </w:rPr>
    </w:lvl>
    <w:lvl w:ilvl="7" w:tplc="D98C6F96" w:tentative="1">
      <w:start w:val="1"/>
      <w:numFmt w:val="lowerLetter"/>
      <w:lvlText w:val="%8."/>
      <w:lvlJc w:val="left"/>
      <w:pPr>
        <w:ind w:left="5760" w:hanging="360"/>
      </w:pPr>
      <w:rPr>
        <w:rFonts w:cs="Times New Roman"/>
      </w:rPr>
    </w:lvl>
    <w:lvl w:ilvl="8" w:tplc="377C086C" w:tentative="1">
      <w:start w:val="1"/>
      <w:numFmt w:val="lowerRoman"/>
      <w:lvlText w:val="%9."/>
      <w:lvlJc w:val="right"/>
      <w:pPr>
        <w:ind w:left="6480" w:hanging="180"/>
      </w:pPr>
      <w:rPr>
        <w:rFonts w:cs="Times New Roman"/>
      </w:rPr>
    </w:lvl>
  </w:abstractNum>
  <w:abstractNum w:abstractNumId="39" w15:restartNumberingAfterBreak="0">
    <w:nsid w:val="6EE2352E"/>
    <w:multiLevelType w:val="hybridMultilevel"/>
    <w:tmpl w:val="F04EA84E"/>
    <w:name w:val="AGSAlpha2"/>
    <w:lvl w:ilvl="0" w:tplc="AA923CC4">
      <w:start w:val="1"/>
      <w:numFmt w:val="lowerLetter"/>
      <w:lvlText w:val="(%1)"/>
      <w:lvlJc w:val="left"/>
      <w:pPr>
        <w:ind w:left="1440" w:hanging="360"/>
      </w:pPr>
      <w:rPr>
        <w:rFonts w:cs="Times New Roman" w:hint="default"/>
      </w:rPr>
    </w:lvl>
    <w:lvl w:ilvl="1" w:tplc="B45EF19C" w:tentative="1">
      <w:start w:val="1"/>
      <w:numFmt w:val="lowerLetter"/>
      <w:lvlText w:val="%2."/>
      <w:lvlJc w:val="left"/>
      <w:pPr>
        <w:ind w:left="2160" w:hanging="360"/>
      </w:pPr>
      <w:rPr>
        <w:rFonts w:cs="Times New Roman"/>
      </w:rPr>
    </w:lvl>
    <w:lvl w:ilvl="2" w:tplc="6F5C9E22" w:tentative="1">
      <w:start w:val="1"/>
      <w:numFmt w:val="lowerRoman"/>
      <w:lvlText w:val="%3."/>
      <w:lvlJc w:val="right"/>
      <w:pPr>
        <w:ind w:left="2880" w:hanging="180"/>
      </w:pPr>
      <w:rPr>
        <w:rFonts w:cs="Times New Roman"/>
      </w:rPr>
    </w:lvl>
    <w:lvl w:ilvl="3" w:tplc="16D2E36A" w:tentative="1">
      <w:start w:val="1"/>
      <w:numFmt w:val="decimal"/>
      <w:lvlText w:val="%4."/>
      <w:lvlJc w:val="left"/>
      <w:pPr>
        <w:ind w:left="3600" w:hanging="360"/>
      </w:pPr>
      <w:rPr>
        <w:rFonts w:cs="Times New Roman"/>
      </w:rPr>
    </w:lvl>
    <w:lvl w:ilvl="4" w:tplc="0226A9AA" w:tentative="1">
      <w:start w:val="1"/>
      <w:numFmt w:val="lowerLetter"/>
      <w:lvlText w:val="%5."/>
      <w:lvlJc w:val="left"/>
      <w:pPr>
        <w:ind w:left="4320" w:hanging="360"/>
      </w:pPr>
      <w:rPr>
        <w:rFonts w:cs="Times New Roman"/>
      </w:rPr>
    </w:lvl>
    <w:lvl w:ilvl="5" w:tplc="879E4442" w:tentative="1">
      <w:start w:val="1"/>
      <w:numFmt w:val="lowerRoman"/>
      <w:lvlText w:val="%6."/>
      <w:lvlJc w:val="right"/>
      <w:pPr>
        <w:ind w:left="5040" w:hanging="180"/>
      </w:pPr>
      <w:rPr>
        <w:rFonts w:cs="Times New Roman"/>
      </w:rPr>
    </w:lvl>
    <w:lvl w:ilvl="6" w:tplc="2AC41C84" w:tentative="1">
      <w:start w:val="1"/>
      <w:numFmt w:val="decimal"/>
      <w:lvlText w:val="%7."/>
      <w:lvlJc w:val="left"/>
      <w:pPr>
        <w:ind w:left="5760" w:hanging="360"/>
      </w:pPr>
      <w:rPr>
        <w:rFonts w:cs="Times New Roman"/>
      </w:rPr>
    </w:lvl>
    <w:lvl w:ilvl="7" w:tplc="57E417DE" w:tentative="1">
      <w:start w:val="1"/>
      <w:numFmt w:val="lowerLetter"/>
      <w:lvlText w:val="%8."/>
      <w:lvlJc w:val="left"/>
      <w:pPr>
        <w:ind w:left="6480" w:hanging="360"/>
      </w:pPr>
      <w:rPr>
        <w:rFonts w:cs="Times New Roman"/>
      </w:rPr>
    </w:lvl>
    <w:lvl w:ilvl="8" w:tplc="27D21192" w:tentative="1">
      <w:start w:val="1"/>
      <w:numFmt w:val="lowerRoman"/>
      <w:lvlText w:val="%9."/>
      <w:lvlJc w:val="right"/>
      <w:pPr>
        <w:ind w:left="7200" w:hanging="180"/>
      </w:pPr>
      <w:rPr>
        <w:rFonts w:cs="Times New Roman"/>
      </w:rPr>
    </w:lvl>
  </w:abstractNum>
  <w:abstractNum w:abstractNumId="40" w15:restartNumberingAfterBreak="0">
    <w:nsid w:val="6F211CBF"/>
    <w:multiLevelType w:val="hybridMultilevel"/>
    <w:tmpl w:val="D08E90D0"/>
    <w:name w:val="AGSADash"/>
    <w:lvl w:ilvl="0" w:tplc="650041E4">
      <w:start w:val="1"/>
      <w:numFmt w:val="lowerLetter"/>
      <w:lvlText w:val="(%1)"/>
      <w:lvlJc w:val="left"/>
      <w:pPr>
        <w:ind w:left="1440" w:hanging="360"/>
      </w:pPr>
      <w:rPr>
        <w:rFonts w:cs="Times New Roman" w:hint="default"/>
      </w:rPr>
    </w:lvl>
    <w:lvl w:ilvl="1" w:tplc="40DE02E6" w:tentative="1">
      <w:start w:val="1"/>
      <w:numFmt w:val="lowerLetter"/>
      <w:lvlText w:val="%2."/>
      <w:lvlJc w:val="left"/>
      <w:pPr>
        <w:ind w:left="2160" w:hanging="360"/>
      </w:pPr>
      <w:rPr>
        <w:rFonts w:cs="Times New Roman"/>
      </w:rPr>
    </w:lvl>
    <w:lvl w:ilvl="2" w:tplc="87425B8E" w:tentative="1">
      <w:start w:val="1"/>
      <w:numFmt w:val="lowerRoman"/>
      <w:lvlText w:val="%3."/>
      <w:lvlJc w:val="right"/>
      <w:pPr>
        <w:ind w:left="2880" w:hanging="180"/>
      </w:pPr>
      <w:rPr>
        <w:rFonts w:cs="Times New Roman"/>
      </w:rPr>
    </w:lvl>
    <w:lvl w:ilvl="3" w:tplc="EB860C46" w:tentative="1">
      <w:start w:val="1"/>
      <w:numFmt w:val="decimal"/>
      <w:lvlText w:val="%4."/>
      <w:lvlJc w:val="left"/>
      <w:pPr>
        <w:ind w:left="3600" w:hanging="360"/>
      </w:pPr>
      <w:rPr>
        <w:rFonts w:cs="Times New Roman"/>
      </w:rPr>
    </w:lvl>
    <w:lvl w:ilvl="4" w:tplc="428C7EC6" w:tentative="1">
      <w:start w:val="1"/>
      <w:numFmt w:val="lowerLetter"/>
      <w:lvlText w:val="%5."/>
      <w:lvlJc w:val="left"/>
      <w:pPr>
        <w:ind w:left="4320" w:hanging="360"/>
      </w:pPr>
      <w:rPr>
        <w:rFonts w:cs="Times New Roman"/>
      </w:rPr>
    </w:lvl>
    <w:lvl w:ilvl="5" w:tplc="DFE02AAA" w:tentative="1">
      <w:start w:val="1"/>
      <w:numFmt w:val="lowerRoman"/>
      <w:lvlText w:val="%6."/>
      <w:lvlJc w:val="right"/>
      <w:pPr>
        <w:ind w:left="5040" w:hanging="180"/>
      </w:pPr>
      <w:rPr>
        <w:rFonts w:cs="Times New Roman"/>
      </w:rPr>
    </w:lvl>
    <w:lvl w:ilvl="6" w:tplc="1ADE087E" w:tentative="1">
      <w:start w:val="1"/>
      <w:numFmt w:val="decimal"/>
      <w:lvlText w:val="%7."/>
      <w:lvlJc w:val="left"/>
      <w:pPr>
        <w:ind w:left="5760" w:hanging="360"/>
      </w:pPr>
      <w:rPr>
        <w:rFonts w:cs="Times New Roman"/>
      </w:rPr>
    </w:lvl>
    <w:lvl w:ilvl="7" w:tplc="123CFC72" w:tentative="1">
      <w:start w:val="1"/>
      <w:numFmt w:val="lowerLetter"/>
      <w:lvlText w:val="%8."/>
      <w:lvlJc w:val="left"/>
      <w:pPr>
        <w:ind w:left="6480" w:hanging="360"/>
      </w:pPr>
      <w:rPr>
        <w:rFonts w:cs="Times New Roman"/>
      </w:rPr>
    </w:lvl>
    <w:lvl w:ilvl="8" w:tplc="66BA4604" w:tentative="1">
      <w:start w:val="1"/>
      <w:numFmt w:val="lowerRoman"/>
      <w:lvlText w:val="%9."/>
      <w:lvlJc w:val="right"/>
      <w:pPr>
        <w:ind w:left="7200" w:hanging="180"/>
      </w:pPr>
      <w:rPr>
        <w:rFonts w:cs="Times New Roman"/>
      </w:rPr>
    </w:lvl>
  </w:abstractNum>
  <w:abstractNum w:abstractNumId="41" w15:restartNumberingAfterBreak="0">
    <w:nsid w:val="741E63B4"/>
    <w:multiLevelType w:val="hybridMultilevel"/>
    <w:tmpl w:val="5F1044DC"/>
    <w:lvl w:ilvl="0" w:tplc="52FE3C12">
      <w:start w:val="1"/>
      <w:numFmt w:val="lowerRoman"/>
      <w:lvlText w:val="(%1)"/>
      <w:lvlJc w:val="left"/>
      <w:pPr>
        <w:ind w:left="2160" w:hanging="360"/>
      </w:pPr>
      <w:rPr>
        <w:rFonts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2" w15:restartNumberingAfterBreak="0">
    <w:nsid w:val="754817A6"/>
    <w:multiLevelType w:val="multilevel"/>
    <w:tmpl w:val="04B27A24"/>
    <w:lvl w:ilvl="0">
      <w:start w:val="1"/>
      <w:numFmt w:val="decimal"/>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tabs>
          <w:tab w:val="num" w:pos="1701"/>
        </w:tabs>
        <w:ind w:left="1701"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3" w15:restartNumberingAfterBreak="0">
    <w:nsid w:val="7B302126"/>
    <w:multiLevelType w:val="multilevel"/>
    <w:tmpl w:val="2A464C30"/>
    <w:lvl w:ilvl="0">
      <w:start w:val="1"/>
      <w:numFmt w:val="decimal"/>
      <w:pStyle w:val="ScheduleHeading"/>
      <w:lvlText w:val="Schedule %1"/>
      <w:lvlJc w:val="left"/>
      <w:pPr>
        <w:tabs>
          <w:tab w:val="num" w:pos="1418"/>
        </w:tabs>
        <w:ind w:left="1418" w:hanging="1418"/>
      </w:pPr>
      <w:rPr>
        <w:rFonts w:cs="Times New Roman" w:hint="default"/>
      </w:rPr>
    </w:lvl>
    <w:lvl w:ilvl="1">
      <w:start w:val="1"/>
      <w:numFmt w:val="upperLetter"/>
      <w:lvlText w:val="%2."/>
      <w:lvlJc w:val="left"/>
      <w:pPr>
        <w:tabs>
          <w:tab w:val="num" w:pos="1134"/>
        </w:tabs>
        <w:ind w:left="1134" w:hanging="1134"/>
      </w:pPr>
      <w:rPr>
        <w:rFonts w:cs="Times New Roman" w:hint="default"/>
      </w:rPr>
    </w:lvl>
    <w:lvl w:ilvl="2">
      <w:start w:val="1"/>
      <w:numFmt w:val="decimal"/>
      <w:lvlText w:val="%2.%3."/>
      <w:lvlJc w:val="left"/>
      <w:pPr>
        <w:tabs>
          <w:tab w:val="num" w:pos="1134"/>
        </w:tabs>
        <w:ind w:left="1134" w:hanging="1134"/>
      </w:pPr>
      <w:rPr>
        <w:rFonts w:cs="Times New Roman" w:hint="default"/>
      </w:rPr>
    </w:lvl>
    <w:lvl w:ilvl="3">
      <w:start w:val="1"/>
      <w:numFmt w:val="decimal"/>
      <w:lvlText w:val="%2.%3.%4."/>
      <w:lvlJc w:val="left"/>
      <w:pPr>
        <w:tabs>
          <w:tab w:val="num" w:pos="1134"/>
        </w:tabs>
        <w:ind w:left="1134" w:hanging="1134"/>
      </w:pPr>
      <w:rPr>
        <w:rFonts w:cs="Times New Roman" w:hint="default"/>
        <w:color w:val="auto"/>
      </w:rPr>
    </w:lvl>
    <w:lvl w:ilvl="4">
      <w:start w:val="1"/>
      <w:numFmt w:val="lowerLetter"/>
      <w:lvlText w:val="%5."/>
      <w:lvlJc w:val="left"/>
      <w:pPr>
        <w:tabs>
          <w:tab w:val="num" w:pos="1418"/>
        </w:tabs>
        <w:ind w:left="1418" w:hanging="425"/>
      </w:pPr>
      <w:rPr>
        <w:rFonts w:cs="Times New Roman" w:hint="default"/>
      </w:rPr>
    </w:lvl>
    <w:lvl w:ilvl="5">
      <w:start w:val="1"/>
      <w:numFmt w:val="lowerRoman"/>
      <w:lvlText w:val="%6."/>
      <w:lvlJc w:val="left"/>
      <w:pPr>
        <w:tabs>
          <w:tab w:val="num" w:pos="1985"/>
        </w:tabs>
        <w:ind w:left="1985" w:hanging="426"/>
      </w:pPr>
      <w:rPr>
        <w:rFonts w:cs="Times New Roman" w:hint="default"/>
      </w:rPr>
    </w:lvl>
    <w:lvl w:ilvl="6">
      <w:start w:val="1"/>
      <w:numFmt w:val="upperLetter"/>
      <w:lvlText w:val="%7."/>
      <w:lvlJc w:val="left"/>
      <w:pPr>
        <w:tabs>
          <w:tab w:val="num" w:pos="2410"/>
        </w:tabs>
        <w:ind w:left="2410" w:hanging="425"/>
      </w:pPr>
      <w:rPr>
        <w:rFonts w:cs="Times New Roman" w:hint="default"/>
      </w:rPr>
    </w:lvl>
    <w:lvl w:ilvl="7">
      <w:start w:val="1"/>
      <w:numFmt w:val="upperLetter"/>
      <w:lvlText w:val="%8."/>
      <w:lvlJc w:val="left"/>
      <w:pPr>
        <w:tabs>
          <w:tab w:val="num" w:pos="1985"/>
        </w:tabs>
        <w:ind w:left="1985" w:hanging="426"/>
      </w:pPr>
      <w:rPr>
        <w:rFonts w:cs="Times New Roman" w:hint="default"/>
      </w:rPr>
    </w:lvl>
    <w:lvl w:ilvl="8">
      <w:start w:val="1"/>
      <w:numFmt w:val="upperLetter"/>
      <w:lvlText w:val="%9."/>
      <w:lvlJc w:val="left"/>
      <w:pPr>
        <w:tabs>
          <w:tab w:val="num" w:pos="1985"/>
        </w:tabs>
        <w:ind w:left="1985" w:hanging="426"/>
      </w:pPr>
      <w:rPr>
        <w:rFonts w:cs="Times New Roman" w:hint="default"/>
      </w:rPr>
    </w:lvl>
  </w:abstractNum>
  <w:abstractNum w:abstractNumId="44" w15:restartNumberingAfterBreak="0">
    <w:nsid w:val="7C0B7F25"/>
    <w:multiLevelType w:val="multilevel"/>
    <w:tmpl w:val="ED3E1E48"/>
    <w:name w:val="AGSQA"/>
    <w:lvl w:ilvl="0">
      <w:start w:val="1"/>
      <w:numFmt w:val="decimal"/>
      <w:lvlText w:val="Schedule %1."/>
      <w:lvlJc w:val="left"/>
      <w:pPr>
        <w:tabs>
          <w:tab w:val="num" w:pos="1418"/>
        </w:tabs>
        <w:ind w:left="1418" w:hanging="1418"/>
      </w:pPr>
      <w:rPr>
        <w:rFonts w:hint="default"/>
      </w:rPr>
    </w:lvl>
    <w:lvl w:ilvl="1">
      <w:start w:val="1"/>
      <w:numFmt w:val="decimal"/>
      <w:lvlText w:val="%2."/>
      <w:lvlJc w:val="left"/>
      <w:pPr>
        <w:tabs>
          <w:tab w:val="num" w:pos="1134"/>
        </w:tabs>
        <w:ind w:left="1134" w:hanging="1134"/>
      </w:pPr>
      <w:rPr>
        <w:rFonts w:hint="default"/>
      </w:rPr>
    </w:lvl>
    <w:lvl w:ilvl="2">
      <w:start w:val="1"/>
      <w:numFmt w:val="decimal"/>
      <w:lvlText w:val="%2.%3."/>
      <w:lvlJc w:val="left"/>
      <w:pPr>
        <w:tabs>
          <w:tab w:val="num" w:pos="1134"/>
        </w:tabs>
        <w:ind w:left="1134" w:hanging="1134"/>
      </w:pPr>
      <w:rPr>
        <w:rFonts w:hint="default"/>
      </w:rPr>
    </w:lvl>
    <w:lvl w:ilvl="3">
      <w:start w:val="1"/>
      <w:numFmt w:val="lowerLetter"/>
      <w:lvlText w:val="%4."/>
      <w:lvlJc w:val="left"/>
      <w:pPr>
        <w:tabs>
          <w:tab w:val="num" w:pos="1559"/>
        </w:tabs>
        <w:ind w:left="1559" w:hanging="425"/>
      </w:pPr>
      <w:rPr>
        <w:rFonts w:asciiTheme="minorHAnsi" w:hAnsiTheme="minorHAnsi" w:cstheme="minorHAnsi" w:hint="default"/>
      </w:rPr>
    </w:lvl>
    <w:lvl w:ilvl="4">
      <w:start w:val="1"/>
      <w:numFmt w:val="lowerRoman"/>
      <w:lvlText w:val="%5."/>
      <w:lvlJc w:val="left"/>
      <w:pPr>
        <w:tabs>
          <w:tab w:val="num" w:pos="1985"/>
        </w:tabs>
        <w:ind w:left="1985" w:hanging="426"/>
      </w:pPr>
      <w:rPr>
        <w:rFonts w:hint="default"/>
      </w:rPr>
    </w:lvl>
    <w:lvl w:ilvl="5">
      <w:start w:val="1"/>
      <w:numFmt w:val="upperLetter"/>
      <w:pStyle w:val="ScheduleLevel8"/>
      <w:lvlText w:val="%6."/>
      <w:lvlJc w:val="left"/>
      <w:pPr>
        <w:tabs>
          <w:tab w:val="num" w:pos="2410"/>
        </w:tabs>
        <w:ind w:left="2410" w:hanging="425"/>
      </w:pPr>
      <w:rPr>
        <w:rFonts w:hint="default"/>
      </w:rPr>
    </w:lvl>
    <w:lvl w:ilvl="6">
      <w:start w:val="1"/>
      <w:numFmt w:val="upperLetter"/>
      <w:pStyle w:val="ScheduleLevel9"/>
      <w:lvlText w:val="%7."/>
      <w:lvlJc w:val="left"/>
      <w:pPr>
        <w:tabs>
          <w:tab w:val="num" w:pos="1985"/>
        </w:tabs>
        <w:ind w:left="1985" w:hanging="426"/>
      </w:pPr>
      <w:rPr>
        <w:rFonts w:hint="default"/>
      </w:rPr>
    </w:lvl>
    <w:lvl w:ilvl="7">
      <w:start w:val="1"/>
      <w:numFmt w:val="upperLetter"/>
      <w:pStyle w:val="ScheduleLevel8"/>
      <w:lvlText w:val="%8."/>
      <w:lvlJc w:val="left"/>
      <w:pPr>
        <w:tabs>
          <w:tab w:val="num" w:pos="1985"/>
        </w:tabs>
        <w:ind w:left="1985" w:hanging="426"/>
      </w:pPr>
      <w:rPr>
        <w:rFonts w:hint="default"/>
      </w:rPr>
    </w:lvl>
    <w:lvl w:ilvl="8">
      <w:start w:val="1"/>
      <w:numFmt w:val="upperLetter"/>
      <w:pStyle w:val="ScheduleLevel9"/>
      <w:lvlText w:val="%9."/>
      <w:lvlJc w:val="left"/>
      <w:pPr>
        <w:tabs>
          <w:tab w:val="num" w:pos="1985"/>
        </w:tabs>
        <w:ind w:left="1985" w:hanging="426"/>
      </w:pPr>
      <w:rPr>
        <w:rFonts w:hint="default"/>
      </w:rPr>
    </w:lvl>
  </w:abstractNum>
  <w:num w:numId="1" w16cid:durableId="1964921995">
    <w:abstractNumId w:val="31"/>
  </w:num>
  <w:num w:numId="2" w16cid:durableId="627124375">
    <w:abstractNumId w:val="44"/>
  </w:num>
  <w:num w:numId="3" w16cid:durableId="507912452">
    <w:abstractNumId w:val="28"/>
  </w:num>
  <w:num w:numId="4" w16cid:durableId="1091242618">
    <w:abstractNumId w:val="19"/>
  </w:num>
  <w:num w:numId="5" w16cid:durableId="1121725728">
    <w:abstractNumId w:val="3"/>
  </w:num>
  <w:num w:numId="6" w16cid:durableId="539589338">
    <w:abstractNumId w:val="35"/>
  </w:num>
  <w:num w:numId="7" w16cid:durableId="1462185078">
    <w:abstractNumId w:val="11"/>
    <w:lvlOverride w:ilvl="0">
      <w:lvl w:ilvl="0">
        <w:start w:val="1"/>
        <w:numFmt w:val="decimal"/>
        <w:pStyle w:val="Level1"/>
        <w:lvlText w:val="%1"/>
        <w:lvlJc w:val="left"/>
        <w:pPr>
          <w:tabs>
            <w:tab w:val="num" w:pos="851"/>
          </w:tabs>
          <w:ind w:left="851" w:hanging="851"/>
        </w:pPr>
        <w:rPr>
          <w:rFonts w:hint="default"/>
          <w:bCs w:val="0"/>
          <w:i w:val="0"/>
          <w:iC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Level11"/>
        <w:lvlText w:val="%1.%2"/>
        <w:lvlJc w:val="left"/>
        <w:pPr>
          <w:tabs>
            <w:tab w:val="num" w:pos="851"/>
          </w:tabs>
          <w:ind w:left="851" w:hanging="851"/>
        </w:pPr>
        <w:rPr>
          <w:rFonts w:hint="default"/>
          <w:b w:val="0"/>
          <w:i w:val="0"/>
        </w:rPr>
      </w:lvl>
    </w:lvlOverride>
    <w:lvlOverride w:ilvl="2">
      <w:lvl w:ilvl="2">
        <w:start w:val="1"/>
        <w:numFmt w:val="lowerLetter"/>
        <w:pStyle w:val="Levela"/>
        <w:lvlText w:val="(%3)"/>
        <w:lvlJc w:val="left"/>
        <w:pPr>
          <w:tabs>
            <w:tab w:val="num" w:pos="1418"/>
          </w:tabs>
          <w:ind w:left="1418" w:hanging="567"/>
        </w:pPr>
        <w:rPr>
          <w:rFonts w:hint="default"/>
          <w:b w:val="0"/>
        </w:rPr>
      </w:lvl>
    </w:lvlOverride>
    <w:lvlOverride w:ilvl="3">
      <w:lvl w:ilvl="3">
        <w:start w:val="1"/>
        <w:numFmt w:val="lowerRoman"/>
        <w:pStyle w:val="Leveli"/>
        <w:lvlText w:val="(%4)"/>
        <w:lvlJc w:val="left"/>
        <w:pPr>
          <w:tabs>
            <w:tab w:val="num" w:pos="1985"/>
          </w:tabs>
          <w:ind w:left="1985" w:hanging="567"/>
        </w:pPr>
        <w:rPr>
          <w:rFonts w:hint="default"/>
          <w:i w:val="0"/>
        </w:rPr>
      </w:lvl>
    </w:lvlOverride>
    <w:lvlOverride w:ilvl="4">
      <w:lvl w:ilvl="4">
        <w:start w:val="1"/>
        <w:numFmt w:val="upperLetter"/>
        <w:pStyle w:val="LevelA0"/>
        <w:lvlText w:val="(%5)"/>
        <w:lvlJc w:val="left"/>
        <w:pPr>
          <w:tabs>
            <w:tab w:val="num" w:pos="2552"/>
          </w:tabs>
          <w:ind w:left="2552" w:hanging="567"/>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8" w16cid:durableId="1327712769">
    <w:abstractNumId w:val="20"/>
  </w:num>
  <w:num w:numId="9" w16cid:durableId="376590756">
    <w:abstractNumId w:val="15"/>
  </w:num>
  <w:num w:numId="10" w16cid:durableId="473715161">
    <w:abstractNumId w:val="10"/>
  </w:num>
  <w:num w:numId="11" w16cid:durableId="1180465333">
    <w:abstractNumId w:val="43"/>
  </w:num>
  <w:num w:numId="12" w16cid:durableId="2090958048">
    <w:abstractNumId w:val="21"/>
  </w:num>
  <w:num w:numId="13" w16cid:durableId="1272665736">
    <w:abstractNumId w:val="16"/>
  </w:num>
  <w:num w:numId="14" w16cid:durableId="395976205">
    <w:abstractNumId w:val="36"/>
  </w:num>
  <w:num w:numId="15" w16cid:durableId="83034239">
    <w:abstractNumId w:val="7"/>
  </w:num>
  <w:num w:numId="16" w16cid:durableId="712268899">
    <w:abstractNumId w:val="8"/>
  </w:num>
  <w:num w:numId="17" w16cid:durableId="2093352290">
    <w:abstractNumId w:val="29"/>
  </w:num>
  <w:num w:numId="18" w16cid:durableId="2052142510">
    <w:abstractNumId w:val="9"/>
  </w:num>
  <w:num w:numId="19" w16cid:durableId="1668823765">
    <w:abstractNumId w:val="41"/>
  </w:num>
  <w:num w:numId="20" w16cid:durableId="839929298">
    <w:abstractNumId w:val="38"/>
  </w:num>
  <w:num w:numId="21" w16cid:durableId="1383557542">
    <w:abstractNumId w:val="12"/>
  </w:num>
  <w:num w:numId="22" w16cid:durableId="1135871728">
    <w:abstractNumId w:val="25"/>
  </w:num>
  <w:num w:numId="23" w16cid:durableId="1955791219">
    <w:abstractNumId w:val="18"/>
  </w:num>
  <w:num w:numId="24" w16cid:durableId="1252394466">
    <w:abstractNumId w:val="14"/>
  </w:num>
  <w:num w:numId="25" w16cid:durableId="2070304699">
    <w:abstractNumId w:val="13"/>
  </w:num>
  <w:num w:numId="26" w16cid:durableId="7685442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8027444">
    <w:abstractNumId w:val="42"/>
  </w:num>
  <w:num w:numId="28" w16cid:durableId="1892301568">
    <w:abstractNumId w:val="24"/>
  </w:num>
  <w:num w:numId="29" w16cid:durableId="984772088">
    <w:abstractNumId w:val="1"/>
  </w:num>
  <w:num w:numId="30" w16cid:durableId="1123770800">
    <w:abstractNumId w:val="26"/>
  </w:num>
  <w:num w:numId="31" w16cid:durableId="2110926435">
    <w:abstractNumId w:val="5"/>
  </w:num>
  <w:num w:numId="32" w16cid:durableId="1481773595">
    <w:abstractNumId w:val="27"/>
  </w:num>
  <w:num w:numId="33" w16cid:durableId="348529510">
    <w:abstractNumId w:val="37"/>
  </w:num>
  <w:num w:numId="34" w16cid:durableId="2032873204">
    <w:abstractNumId w:val="2"/>
  </w:num>
  <w:num w:numId="35" w16cid:durableId="1256596833">
    <w:abstractNumId w:val="17"/>
  </w:num>
  <w:num w:numId="36" w16cid:durableId="1885671282">
    <w:abstractNumId w:val="34"/>
  </w:num>
  <w:num w:numId="37" w16cid:durableId="2114206867">
    <w:abstractNumId w:val="4"/>
  </w:num>
  <w:num w:numId="38" w16cid:durableId="7004699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2523797">
    <w:abstractNumId w:val="15"/>
  </w:num>
  <w:num w:numId="40" w16cid:durableId="1596283719">
    <w:abstractNumId w:val="15"/>
  </w:num>
  <w:num w:numId="41" w16cid:durableId="544876832">
    <w:abstractNumId w:val="15"/>
  </w:num>
  <w:num w:numId="42" w16cid:durableId="704136094">
    <w:abstractNumId w:val="15"/>
  </w:num>
  <w:num w:numId="43" w16cid:durableId="2012218333">
    <w:abstractNumId w:val="15"/>
  </w:num>
  <w:num w:numId="44" w16cid:durableId="2120903711">
    <w:abstractNumId w:val="15"/>
  </w:num>
  <w:num w:numId="45" w16cid:durableId="1459841239">
    <w:abstractNumId w:val="15"/>
  </w:num>
  <w:num w:numId="46" w16cid:durableId="1801651103">
    <w:abstractNumId w:val="15"/>
  </w:num>
  <w:num w:numId="47" w16cid:durableId="1653488797">
    <w:abstractNumId w:val="15"/>
  </w:num>
  <w:num w:numId="48" w16cid:durableId="881163853">
    <w:abstractNumId w:val="15"/>
  </w:num>
  <w:num w:numId="49" w16cid:durableId="56028902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defaultTableStyle w:val="TableGrid"/>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85"/>
    <w:rsid w:val="00001C12"/>
    <w:rsid w:val="00002248"/>
    <w:rsid w:val="000026EB"/>
    <w:rsid w:val="00003634"/>
    <w:rsid w:val="00003C5A"/>
    <w:rsid w:val="00004FF7"/>
    <w:rsid w:val="000071E3"/>
    <w:rsid w:val="00007702"/>
    <w:rsid w:val="000102B7"/>
    <w:rsid w:val="00011B75"/>
    <w:rsid w:val="00011BF0"/>
    <w:rsid w:val="0001258E"/>
    <w:rsid w:val="000136FB"/>
    <w:rsid w:val="000155A2"/>
    <w:rsid w:val="00015C09"/>
    <w:rsid w:val="0001627B"/>
    <w:rsid w:val="00020D81"/>
    <w:rsid w:val="0002111A"/>
    <w:rsid w:val="00023677"/>
    <w:rsid w:val="00023788"/>
    <w:rsid w:val="00024B58"/>
    <w:rsid w:val="00024BCD"/>
    <w:rsid w:val="00024D76"/>
    <w:rsid w:val="000254A6"/>
    <w:rsid w:val="00027032"/>
    <w:rsid w:val="00027506"/>
    <w:rsid w:val="000307C5"/>
    <w:rsid w:val="000309D0"/>
    <w:rsid w:val="0003182F"/>
    <w:rsid w:val="00033D30"/>
    <w:rsid w:val="00033DB6"/>
    <w:rsid w:val="00033E72"/>
    <w:rsid w:val="00034384"/>
    <w:rsid w:val="000351B0"/>
    <w:rsid w:val="00035D01"/>
    <w:rsid w:val="00035DB5"/>
    <w:rsid w:val="000366E2"/>
    <w:rsid w:val="000366EB"/>
    <w:rsid w:val="00036AD0"/>
    <w:rsid w:val="000372A6"/>
    <w:rsid w:val="00037371"/>
    <w:rsid w:val="00042A2C"/>
    <w:rsid w:val="00042D12"/>
    <w:rsid w:val="00042EEC"/>
    <w:rsid w:val="00044B3E"/>
    <w:rsid w:val="00044F5C"/>
    <w:rsid w:val="0004673A"/>
    <w:rsid w:val="000470D8"/>
    <w:rsid w:val="000501E1"/>
    <w:rsid w:val="000513F0"/>
    <w:rsid w:val="00053EAD"/>
    <w:rsid w:val="000554F2"/>
    <w:rsid w:val="000576E2"/>
    <w:rsid w:val="0006056B"/>
    <w:rsid w:val="00061A93"/>
    <w:rsid w:val="000621D9"/>
    <w:rsid w:val="00064183"/>
    <w:rsid w:val="000644E8"/>
    <w:rsid w:val="00065510"/>
    <w:rsid w:val="00065961"/>
    <w:rsid w:val="00065C69"/>
    <w:rsid w:val="00066DC0"/>
    <w:rsid w:val="0007033F"/>
    <w:rsid w:val="00070DD0"/>
    <w:rsid w:val="00071D94"/>
    <w:rsid w:val="0007277C"/>
    <w:rsid w:val="000735CE"/>
    <w:rsid w:val="00074172"/>
    <w:rsid w:val="000745F2"/>
    <w:rsid w:val="00074C70"/>
    <w:rsid w:val="00076F8E"/>
    <w:rsid w:val="00077639"/>
    <w:rsid w:val="00077792"/>
    <w:rsid w:val="000805BE"/>
    <w:rsid w:val="000808EE"/>
    <w:rsid w:val="00081089"/>
    <w:rsid w:val="0008142D"/>
    <w:rsid w:val="00081890"/>
    <w:rsid w:val="0008261C"/>
    <w:rsid w:val="00082C2F"/>
    <w:rsid w:val="000847EE"/>
    <w:rsid w:val="00084E47"/>
    <w:rsid w:val="00086455"/>
    <w:rsid w:val="00090489"/>
    <w:rsid w:val="00092CDC"/>
    <w:rsid w:val="000934B6"/>
    <w:rsid w:val="00094D45"/>
    <w:rsid w:val="0009718B"/>
    <w:rsid w:val="000A16D1"/>
    <w:rsid w:val="000A1A12"/>
    <w:rsid w:val="000A3CA1"/>
    <w:rsid w:val="000A41B8"/>
    <w:rsid w:val="000A478C"/>
    <w:rsid w:val="000A5577"/>
    <w:rsid w:val="000A5FCD"/>
    <w:rsid w:val="000A676D"/>
    <w:rsid w:val="000A6B6A"/>
    <w:rsid w:val="000A6BAF"/>
    <w:rsid w:val="000A6D62"/>
    <w:rsid w:val="000A73EB"/>
    <w:rsid w:val="000B0394"/>
    <w:rsid w:val="000B16DC"/>
    <w:rsid w:val="000B188E"/>
    <w:rsid w:val="000B22C2"/>
    <w:rsid w:val="000B2347"/>
    <w:rsid w:val="000B2BAF"/>
    <w:rsid w:val="000B30C6"/>
    <w:rsid w:val="000B3499"/>
    <w:rsid w:val="000B3ACC"/>
    <w:rsid w:val="000B3B77"/>
    <w:rsid w:val="000B432D"/>
    <w:rsid w:val="000B46DA"/>
    <w:rsid w:val="000B606E"/>
    <w:rsid w:val="000B6F77"/>
    <w:rsid w:val="000B7955"/>
    <w:rsid w:val="000B7C71"/>
    <w:rsid w:val="000C1D9D"/>
    <w:rsid w:val="000C21BD"/>
    <w:rsid w:val="000C3779"/>
    <w:rsid w:val="000C3ABB"/>
    <w:rsid w:val="000C50E5"/>
    <w:rsid w:val="000C50F8"/>
    <w:rsid w:val="000C510F"/>
    <w:rsid w:val="000C69E9"/>
    <w:rsid w:val="000C7280"/>
    <w:rsid w:val="000C7495"/>
    <w:rsid w:val="000C7AF2"/>
    <w:rsid w:val="000D1BAC"/>
    <w:rsid w:val="000D246D"/>
    <w:rsid w:val="000D2A95"/>
    <w:rsid w:val="000D3129"/>
    <w:rsid w:val="000D340E"/>
    <w:rsid w:val="000D3769"/>
    <w:rsid w:val="000D3DC7"/>
    <w:rsid w:val="000D40FE"/>
    <w:rsid w:val="000D47B3"/>
    <w:rsid w:val="000D55FF"/>
    <w:rsid w:val="000D6035"/>
    <w:rsid w:val="000D6E55"/>
    <w:rsid w:val="000D787A"/>
    <w:rsid w:val="000E02B1"/>
    <w:rsid w:val="000E0A18"/>
    <w:rsid w:val="000E0F77"/>
    <w:rsid w:val="000E1606"/>
    <w:rsid w:val="000E226E"/>
    <w:rsid w:val="000E2F79"/>
    <w:rsid w:val="000E314B"/>
    <w:rsid w:val="000E347D"/>
    <w:rsid w:val="000E4218"/>
    <w:rsid w:val="000E436F"/>
    <w:rsid w:val="000E44C1"/>
    <w:rsid w:val="000E5A67"/>
    <w:rsid w:val="000E5CCD"/>
    <w:rsid w:val="000E69AD"/>
    <w:rsid w:val="000E6B36"/>
    <w:rsid w:val="000E7C02"/>
    <w:rsid w:val="000F000C"/>
    <w:rsid w:val="000F099F"/>
    <w:rsid w:val="000F0D2A"/>
    <w:rsid w:val="000F0FA3"/>
    <w:rsid w:val="000F4C6C"/>
    <w:rsid w:val="000F5318"/>
    <w:rsid w:val="000F5A9C"/>
    <w:rsid w:val="000F5B57"/>
    <w:rsid w:val="000F5E4E"/>
    <w:rsid w:val="000F6AB7"/>
    <w:rsid w:val="000F6D10"/>
    <w:rsid w:val="000F6E00"/>
    <w:rsid w:val="001002CF"/>
    <w:rsid w:val="00100B2B"/>
    <w:rsid w:val="00100C49"/>
    <w:rsid w:val="0010296C"/>
    <w:rsid w:val="001064EB"/>
    <w:rsid w:val="0010699F"/>
    <w:rsid w:val="001076A1"/>
    <w:rsid w:val="001078D9"/>
    <w:rsid w:val="00107BBC"/>
    <w:rsid w:val="00107E96"/>
    <w:rsid w:val="00110911"/>
    <w:rsid w:val="00110E90"/>
    <w:rsid w:val="00112C9A"/>
    <w:rsid w:val="0011437F"/>
    <w:rsid w:val="0011580D"/>
    <w:rsid w:val="00115913"/>
    <w:rsid w:val="0011620D"/>
    <w:rsid w:val="00116945"/>
    <w:rsid w:val="0011719F"/>
    <w:rsid w:val="0011764C"/>
    <w:rsid w:val="001177C2"/>
    <w:rsid w:val="001204C7"/>
    <w:rsid w:val="001219B3"/>
    <w:rsid w:val="00121E25"/>
    <w:rsid w:val="001245AE"/>
    <w:rsid w:val="00124728"/>
    <w:rsid w:val="001252CC"/>
    <w:rsid w:val="0012569D"/>
    <w:rsid w:val="001276A1"/>
    <w:rsid w:val="00127FA8"/>
    <w:rsid w:val="00130067"/>
    <w:rsid w:val="001304A3"/>
    <w:rsid w:val="0013056A"/>
    <w:rsid w:val="001310D6"/>
    <w:rsid w:val="0013174A"/>
    <w:rsid w:val="0013272A"/>
    <w:rsid w:val="00132862"/>
    <w:rsid w:val="001334DE"/>
    <w:rsid w:val="0013397D"/>
    <w:rsid w:val="00133F40"/>
    <w:rsid w:val="00134101"/>
    <w:rsid w:val="00135123"/>
    <w:rsid w:val="00135607"/>
    <w:rsid w:val="00136B03"/>
    <w:rsid w:val="001378C6"/>
    <w:rsid w:val="001400AD"/>
    <w:rsid w:val="00140560"/>
    <w:rsid w:val="0014257A"/>
    <w:rsid w:val="00143613"/>
    <w:rsid w:val="001441A4"/>
    <w:rsid w:val="001455D3"/>
    <w:rsid w:val="00146C90"/>
    <w:rsid w:val="00150962"/>
    <w:rsid w:val="00151910"/>
    <w:rsid w:val="00151B77"/>
    <w:rsid w:val="00152241"/>
    <w:rsid w:val="001540AE"/>
    <w:rsid w:val="00154AFD"/>
    <w:rsid w:val="0015519E"/>
    <w:rsid w:val="00155283"/>
    <w:rsid w:val="00156EDF"/>
    <w:rsid w:val="00157364"/>
    <w:rsid w:val="0015763E"/>
    <w:rsid w:val="00157B67"/>
    <w:rsid w:val="00160A00"/>
    <w:rsid w:val="00161926"/>
    <w:rsid w:val="00161BF1"/>
    <w:rsid w:val="00162A39"/>
    <w:rsid w:val="001636E1"/>
    <w:rsid w:val="001637A3"/>
    <w:rsid w:val="0016388A"/>
    <w:rsid w:val="00163FB5"/>
    <w:rsid w:val="00164789"/>
    <w:rsid w:val="001657FB"/>
    <w:rsid w:val="00165A41"/>
    <w:rsid w:val="00167252"/>
    <w:rsid w:val="001703BE"/>
    <w:rsid w:val="001739F0"/>
    <w:rsid w:val="00173A7B"/>
    <w:rsid w:val="00174C50"/>
    <w:rsid w:val="00176C75"/>
    <w:rsid w:val="001770B0"/>
    <w:rsid w:val="001776B0"/>
    <w:rsid w:val="001778F1"/>
    <w:rsid w:val="001803DA"/>
    <w:rsid w:val="00180B28"/>
    <w:rsid w:val="00180EF1"/>
    <w:rsid w:val="00180FA3"/>
    <w:rsid w:val="00182C34"/>
    <w:rsid w:val="00183475"/>
    <w:rsid w:val="00185893"/>
    <w:rsid w:val="00187076"/>
    <w:rsid w:val="00187808"/>
    <w:rsid w:val="00190B52"/>
    <w:rsid w:val="001916B8"/>
    <w:rsid w:val="00192405"/>
    <w:rsid w:val="00193AEA"/>
    <w:rsid w:val="00193FEE"/>
    <w:rsid w:val="001944BA"/>
    <w:rsid w:val="0019477E"/>
    <w:rsid w:val="0019507E"/>
    <w:rsid w:val="0019556E"/>
    <w:rsid w:val="001956B4"/>
    <w:rsid w:val="00196FBE"/>
    <w:rsid w:val="0019755B"/>
    <w:rsid w:val="0019760C"/>
    <w:rsid w:val="00197947"/>
    <w:rsid w:val="00197ABF"/>
    <w:rsid w:val="001A1F38"/>
    <w:rsid w:val="001A2030"/>
    <w:rsid w:val="001A25ED"/>
    <w:rsid w:val="001A2CAB"/>
    <w:rsid w:val="001A33F7"/>
    <w:rsid w:val="001A4056"/>
    <w:rsid w:val="001A431E"/>
    <w:rsid w:val="001A55AC"/>
    <w:rsid w:val="001A5B23"/>
    <w:rsid w:val="001A6716"/>
    <w:rsid w:val="001A7065"/>
    <w:rsid w:val="001A77FD"/>
    <w:rsid w:val="001B000D"/>
    <w:rsid w:val="001B0441"/>
    <w:rsid w:val="001B0CC8"/>
    <w:rsid w:val="001B19BC"/>
    <w:rsid w:val="001B1C75"/>
    <w:rsid w:val="001B1DEC"/>
    <w:rsid w:val="001B3236"/>
    <w:rsid w:val="001B35B4"/>
    <w:rsid w:val="001B35D3"/>
    <w:rsid w:val="001B379E"/>
    <w:rsid w:val="001B39C4"/>
    <w:rsid w:val="001B3DAE"/>
    <w:rsid w:val="001B4112"/>
    <w:rsid w:val="001B436D"/>
    <w:rsid w:val="001B49D7"/>
    <w:rsid w:val="001B552A"/>
    <w:rsid w:val="001B604C"/>
    <w:rsid w:val="001B7621"/>
    <w:rsid w:val="001B7CE9"/>
    <w:rsid w:val="001C039D"/>
    <w:rsid w:val="001C056E"/>
    <w:rsid w:val="001C172E"/>
    <w:rsid w:val="001C2885"/>
    <w:rsid w:val="001C2CD1"/>
    <w:rsid w:val="001C2EE4"/>
    <w:rsid w:val="001C33CF"/>
    <w:rsid w:val="001C3C69"/>
    <w:rsid w:val="001C416F"/>
    <w:rsid w:val="001C4858"/>
    <w:rsid w:val="001C4C0F"/>
    <w:rsid w:val="001C5A1C"/>
    <w:rsid w:val="001C68E5"/>
    <w:rsid w:val="001C70E3"/>
    <w:rsid w:val="001C7E53"/>
    <w:rsid w:val="001D06DF"/>
    <w:rsid w:val="001D0D4B"/>
    <w:rsid w:val="001D23F2"/>
    <w:rsid w:val="001D2F45"/>
    <w:rsid w:val="001D34E8"/>
    <w:rsid w:val="001D3C47"/>
    <w:rsid w:val="001D507A"/>
    <w:rsid w:val="001D5674"/>
    <w:rsid w:val="001D5DFE"/>
    <w:rsid w:val="001D7AE0"/>
    <w:rsid w:val="001D7F89"/>
    <w:rsid w:val="001E03A7"/>
    <w:rsid w:val="001E3FA5"/>
    <w:rsid w:val="001E436C"/>
    <w:rsid w:val="001E46A7"/>
    <w:rsid w:val="001E496C"/>
    <w:rsid w:val="001E4DAF"/>
    <w:rsid w:val="001E4E05"/>
    <w:rsid w:val="001E5A54"/>
    <w:rsid w:val="001E7FE5"/>
    <w:rsid w:val="001F0ACF"/>
    <w:rsid w:val="001F1373"/>
    <w:rsid w:val="001F1799"/>
    <w:rsid w:val="001F2EB9"/>
    <w:rsid w:val="001F32BF"/>
    <w:rsid w:val="001F5FBD"/>
    <w:rsid w:val="001F6F66"/>
    <w:rsid w:val="001F710B"/>
    <w:rsid w:val="001F71AE"/>
    <w:rsid w:val="001F7574"/>
    <w:rsid w:val="001F7918"/>
    <w:rsid w:val="001F7E4C"/>
    <w:rsid w:val="00200298"/>
    <w:rsid w:val="0020030E"/>
    <w:rsid w:val="00200F70"/>
    <w:rsid w:val="00201769"/>
    <w:rsid w:val="0020188B"/>
    <w:rsid w:val="00202923"/>
    <w:rsid w:val="00203EA4"/>
    <w:rsid w:val="00204799"/>
    <w:rsid w:val="00206F37"/>
    <w:rsid w:val="00207BF6"/>
    <w:rsid w:val="00207F4D"/>
    <w:rsid w:val="00210CBC"/>
    <w:rsid w:val="00211ECD"/>
    <w:rsid w:val="00212D01"/>
    <w:rsid w:val="002134F3"/>
    <w:rsid w:val="002137C3"/>
    <w:rsid w:val="00214B31"/>
    <w:rsid w:val="0021526C"/>
    <w:rsid w:val="002155EC"/>
    <w:rsid w:val="0021657B"/>
    <w:rsid w:val="00217573"/>
    <w:rsid w:val="002177D5"/>
    <w:rsid w:val="0022131E"/>
    <w:rsid w:val="00221B15"/>
    <w:rsid w:val="00222ADC"/>
    <w:rsid w:val="00223413"/>
    <w:rsid w:val="00223FBB"/>
    <w:rsid w:val="00226A5F"/>
    <w:rsid w:val="00226A8D"/>
    <w:rsid w:val="002271A2"/>
    <w:rsid w:val="00230025"/>
    <w:rsid w:val="00231597"/>
    <w:rsid w:val="00231D52"/>
    <w:rsid w:val="00233BF9"/>
    <w:rsid w:val="002362C9"/>
    <w:rsid w:val="002368CB"/>
    <w:rsid w:val="0023754A"/>
    <w:rsid w:val="00237964"/>
    <w:rsid w:val="00237B8D"/>
    <w:rsid w:val="00237CBB"/>
    <w:rsid w:val="0024008D"/>
    <w:rsid w:val="0024028F"/>
    <w:rsid w:val="00240701"/>
    <w:rsid w:val="00240C72"/>
    <w:rsid w:val="00240DCB"/>
    <w:rsid w:val="00240E74"/>
    <w:rsid w:val="00241367"/>
    <w:rsid w:val="00242921"/>
    <w:rsid w:val="002447DC"/>
    <w:rsid w:val="00245D20"/>
    <w:rsid w:val="00246716"/>
    <w:rsid w:val="002469C3"/>
    <w:rsid w:val="00246EF6"/>
    <w:rsid w:val="00247CF0"/>
    <w:rsid w:val="0025078E"/>
    <w:rsid w:val="00250FBB"/>
    <w:rsid w:val="00251853"/>
    <w:rsid w:val="0025230B"/>
    <w:rsid w:val="00252FC4"/>
    <w:rsid w:val="002530C0"/>
    <w:rsid w:val="00253418"/>
    <w:rsid w:val="002536F7"/>
    <w:rsid w:val="00253B3F"/>
    <w:rsid w:val="00253E68"/>
    <w:rsid w:val="00254640"/>
    <w:rsid w:val="0025479C"/>
    <w:rsid w:val="00255B99"/>
    <w:rsid w:val="0025764B"/>
    <w:rsid w:val="002579AD"/>
    <w:rsid w:val="00257D31"/>
    <w:rsid w:val="0026098F"/>
    <w:rsid w:val="00261FE9"/>
    <w:rsid w:val="00262A9B"/>
    <w:rsid w:val="002633BD"/>
    <w:rsid w:val="0026343C"/>
    <w:rsid w:val="00263600"/>
    <w:rsid w:val="00263D15"/>
    <w:rsid w:val="00264179"/>
    <w:rsid w:val="00264F53"/>
    <w:rsid w:val="00265766"/>
    <w:rsid w:val="00265983"/>
    <w:rsid w:val="00267759"/>
    <w:rsid w:val="00267C3C"/>
    <w:rsid w:val="00271891"/>
    <w:rsid w:val="00271D30"/>
    <w:rsid w:val="0027235C"/>
    <w:rsid w:val="0027238F"/>
    <w:rsid w:val="00273D62"/>
    <w:rsid w:val="00273EFE"/>
    <w:rsid w:val="002740E2"/>
    <w:rsid w:val="00274A68"/>
    <w:rsid w:val="002751FB"/>
    <w:rsid w:val="00275264"/>
    <w:rsid w:val="00275C01"/>
    <w:rsid w:val="00277822"/>
    <w:rsid w:val="002802CE"/>
    <w:rsid w:val="00280F3F"/>
    <w:rsid w:val="0028268F"/>
    <w:rsid w:val="00282E28"/>
    <w:rsid w:val="00283383"/>
    <w:rsid w:val="002845A4"/>
    <w:rsid w:val="002863B4"/>
    <w:rsid w:val="002865E9"/>
    <w:rsid w:val="00286628"/>
    <w:rsid w:val="00286F7C"/>
    <w:rsid w:val="002902EF"/>
    <w:rsid w:val="002910D8"/>
    <w:rsid w:val="00291618"/>
    <w:rsid w:val="0029200E"/>
    <w:rsid w:val="00292271"/>
    <w:rsid w:val="00293417"/>
    <w:rsid w:val="00293500"/>
    <w:rsid w:val="0029352B"/>
    <w:rsid w:val="00293924"/>
    <w:rsid w:val="00293F08"/>
    <w:rsid w:val="0029553C"/>
    <w:rsid w:val="00295AB5"/>
    <w:rsid w:val="00295C8E"/>
    <w:rsid w:val="00295EF5"/>
    <w:rsid w:val="00296370"/>
    <w:rsid w:val="00297DED"/>
    <w:rsid w:val="002A028E"/>
    <w:rsid w:val="002A1181"/>
    <w:rsid w:val="002A28D3"/>
    <w:rsid w:val="002A2A52"/>
    <w:rsid w:val="002A32DB"/>
    <w:rsid w:val="002A3B3C"/>
    <w:rsid w:val="002A3D89"/>
    <w:rsid w:val="002A6041"/>
    <w:rsid w:val="002A6D19"/>
    <w:rsid w:val="002A73AD"/>
    <w:rsid w:val="002A753C"/>
    <w:rsid w:val="002A7549"/>
    <w:rsid w:val="002B0160"/>
    <w:rsid w:val="002B196A"/>
    <w:rsid w:val="002B1C2F"/>
    <w:rsid w:val="002B20E9"/>
    <w:rsid w:val="002B2598"/>
    <w:rsid w:val="002B31B6"/>
    <w:rsid w:val="002B3E2E"/>
    <w:rsid w:val="002B43D3"/>
    <w:rsid w:val="002B6B85"/>
    <w:rsid w:val="002C01AC"/>
    <w:rsid w:val="002C224E"/>
    <w:rsid w:val="002C2B65"/>
    <w:rsid w:val="002C2E03"/>
    <w:rsid w:val="002C3BFF"/>
    <w:rsid w:val="002C438A"/>
    <w:rsid w:val="002C5642"/>
    <w:rsid w:val="002C6B85"/>
    <w:rsid w:val="002C6C40"/>
    <w:rsid w:val="002C72BF"/>
    <w:rsid w:val="002D118D"/>
    <w:rsid w:val="002D1BD6"/>
    <w:rsid w:val="002D2152"/>
    <w:rsid w:val="002D23D4"/>
    <w:rsid w:val="002D25AB"/>
    <w:rsid w:val="002D3586"/>
    <w:rsid w:val="002D4EE2"/>
    <w:rsid w:val="002D73C9"/>
    <w:rsid w:val="002D789C"/>
    <w:rsid w:val="002E1C0D"/>
    <w:rsid w:val="002E1C7E"/>
    <w:rsid w:val="002E23D7"/>
    <w:rsid w:val="002E3482"/>
    <w:rsid w:val="002E4916"/>
    <w:rsid w:val="002E4B8E"/>
    <w:rsid w:val="002E5A5F"/>
    <w:rsid w:val="002E5CED"/>
    <w:rsid w:val="002E67D4"/>
    <w:rsid w:val="002E6AF1"/>
    <w:rsid w:val="002E742A"/>
    <w:rsid w:val="002E787D"/>
    <w:rsid w:val="002F0898"/>
    <w:rsid w:val="002F114F"/>
    <w:rsid w:val="002F2CE3"/>
    <w:rsid w:val="002F3293"/>
    <w:rsid w:val="002F46C2"/>
    <w:rsid w:val="002F4CAC"/>
    <w:rsid w:val="002F539B"/>
    <w:rsid w:val="002F7838"/>
    <w:rsid w:val="00300280"/>
    <w:rsid w:val="003006DB"/>
    <w:rsid w:val="0030080C"/>
    <w:rsid w:val="00300D8D"/>
    <w:rsid w:val="003022F8"/>
    <w:rsid w:val="003040DD"/>
    <w:rsid w:val="00306232"/>
    <w:rsid w:val="00307EEE"/>
    <w:rsid w:val="00310825"/>
    <w:rsid w:val="003116E3"/>
    <w:rsid w:val="003118F7"/>
    <w:rsid w:val="00312FAF"/>
    <w:rsid w:val="003135E8"/>
    <w:rsid w:val="003136CC"/>
    <w:rsid w:val="00321AD3"/>
    <w:rsid w:val="003221C8"/>
    <w:rsid w:val="00322EB3"/>
    <w:rsid w:val="003230B4"/>
    <w:rsid w:val="00324ECE"/>
    <w:rsid w:val="00324FE2"/>
    <w:rsid w:val="00325250"/>
    <w:rsid w:val="0032534F"/>
    <w:rsid w:val="00326B70"/>
    <w:rsid w:val="00327A2B"/>
    <w:rsid w:val="00327C95"/>
    <w:rsid w:val="003312EE"/>
    <w:rsid w:val="00331C43"/>
    <w:rsid w:val="0033257F"/>
    <w:rsid w:val="00333FA1"/>
    <w:rsid w:val="0033611A"/>
    <w:rsid w:val="00337F26"/>
    <w:rsid w:val="00337FD9"/>
    <w:rsid w:val="00340B00"/>
    <w:rsid w:val="00340BFB"/>
    <w:rsid w:val="00341101"/>
    <w:rsid w:val="00341E32"/>
    <w:rsid w:val="00342FF6"/>
    <w:rsid w:val="00343C04"/>
    <w:rsid w:val="00344406"/>
    <w:rsid w:val="00344F78"/>
    <w:rsid w:val="0034538C"/>
    <w:rsid w:val="00345EEE"/>
    <w:rsid w:val="003462AA"/>
    <w:rsid w:val="00346E0B"/>
    <w:rsid w:val="00346FFE"/>
    <w:rsid w:val="003474A3"/>
    <w:rsid w:val="0034758A"/>
    <w:rsid w:val="00350CDA"/>
    <w:rsid w:val="00351CD8"/>
    <w:rsid w:val="003524C5"/>
    <w:rsid w:val="00352A56"/>
    <w:rsid w:val="00352CD9"/>
    <w:rsid w:val="003531CE"/>
    <w:rsid w:val="00354AFE"/>
    <w:rsid w:val="00356184"/>
    <w:rsid w:val="0035696C"/>
    <w:rsid w:val="00357AAC"/>
    <w:rsid w:val="00357ACE"/>
    <w:rsid w:val="003626F6"/>
    <w:rsid w:val="00362E58"/>
    <w:rsid w:val="003630FC"/>
    <w:rsid w:val="003637F5"/>
    <w:rsid w:val="003638B0"/>
    <w:rsid w:val="0036469C"/>
    <w:rsid w:val="003646C0"/>
    <w:rsid w:val="00365016"/>
    <w:rsid w:val="003654A5"/>
    <w:rsid w:val="0036618F"/>
    <w:rsid w:val="003670E2"/>
    <w:rsid w:val="00367A4B"/>
    <w:rsid w:val="00367FEF"/>
    <w:rsid w:val="003733BD"/>
    <w:rsid w:val="00373A4E"/>
    <w:rsid w:val="003749F0"/>
    <w:rsid w:val="00374CA4"/>
    <w:rsid w:val="00377A22"/>
    <w:rsid w:val="00380E13"/>
    <w:rsid w:val="00381486"/>
    <w:rsid w:val="00381D3F"/>
    <w:rsid w:val="00381F97"/>
    <w:rsid w:val="00382591"/>
    <w:rsid w:val="003842D0"/>
    <w:rsid w:val="003845A6"/>
    <w:rsid w:val="00385298"/>
    <w:rsid w:val="0038536E"/>
    <w:rsid w:val="003853ED"/>
    <w:rsid w:val="00386776"/>
    <w:rsid w:val="00387899"/>
    <w:rsid w:val="0038794B"/>
    <w:rsid w:val="0039038E"/>
    <w:rsid w:val="003914D9"/>
    <w:rsid w:val="00391653"/>
    <w:rsid w:val="00391DA8"/>
    <w:rsid w:val="00392DB1"/>
    <w:rsid w:val="00393F50"/>
    <w:rsid w:val="003943AD"/>
    <w:rsid w:val="00394CAD"/>
    <w:rsid w:val="00395064"/>
    <w:rsid w:val="00395FD1"/>
    <w:rsid w:val="00396584"/>
    <w:rsid w:val="003A047F"/>
    <w:rsid w:val="003A1A8F"/>
    <w:rsid w:val="003A34B7"/>
    <w:rsid w:val="003A50DB"/>
    <w:rsid w:val="003A514C"/>
    <w:rsid w:val="003A6BEC"/>
    <w:rsid w:val="003A6E11"/>
    <w:rsid w:val="003A73A5"/>
    <w:rsid w:val="003A79FF"/>
    <w:rsid w:val="003B1600"/>
    <w:rsid w:val="003B2B0B"/>
    <w:rsid w:val="003B4E58"/>
    <w:rsid w:val="003B6170"/>
    <w:rsid w:val="003B73BB"/>
    <w:rsid w:val="003B742B"/>
    <w:rsid w:val="003B7627"/>
    <w:rsid w:val="003C02F0"/>
    <w:rsid w:val="003C185D"/>
    <w:rsid w:val="003C2CA9"/>
    <w:rsid w:val="003C3595"/>
    <w:rsid w:val="003C598F"/>
    <w:rsid w:val="003C7028"/>
    <w:rsid w:val="003C7033"/>
    <w:rsid w:val="003D0E09"/>
    <w:rsid w:val="003D0E86"/>
    <w:rsid w:val="003D17AA"/>
    <w:rsid w:val="003D2EDD"/>
    <w:rsid w:val="003D37BA"/>
    <w:rsid w:val="003D4AD8"/>
    <w:rsid w:val="003D6116"/>
    <w:rsid w:val="003D679F"/>
    <w:rsid w:val="003D72ED"/>
    <w:rsid w:val="003D7DB1"/>
    <w:rsid w:val="003E06D5"/>
    <w:rsid w:val="003E0B90"/>
    <w:rsid w:val="003E201B"/>
    <w:rsid w:val="003E2122"/>
    <w:rsid w:val="003E2732"/>
    <w:rsid w:val="003E3DC3"/>
    <w:rsid w:val="003E51D6"/>
    <w:rsid w:val="003E5ACA"/>
    <w:rsid w:val="003E5D89"/>
    <w:rsid w:val="003E6364"/>
    <w:rsid w:val="003E6B99"/>
    <w:rsid w:val="003E721D"/>
    <w:rsid w:val="003F09A0"/>
    <w:rsid w:val="003F0C11"/>
    <w:rsid w:val="003F1047"/>
    <w:rsid w:val="003F1FCA"/>
    <w:rsid w:val="003F2C3F"/>
    <w:rsid w:val="003F4AED"/>
    <w:rsid w:val="003F4B9E"/>
    <w:rsid w:val="003F5060"/>
    <w:rsid w:val="003F52DC"/>
    <w:rsid w:val="003F5576"/>
    <w:rsid w:val="003F6A0D"/>
    <w:rsid w:val="003F7057"/>
    <w:rsid w:val="003F7E65"/>
    <w:rsid w:val="004002E3"/>
    <w:rsid w:val="0040093E"/>
    <w:rsid w:val="004016F7"/>
    <w:rsid w:val="00402181"/>
    <w:rsid w:val="00402D1B"/>
    <w:rsid w:val="0040363B"/>
    <w:rsid w:val="0040453C"/>
    <w:rsid w:val="00404CF4"/>
    <w:rsid w:val="004065BA"/>
    <w:rsid w:val="004068A3"/>
    <w:rsid w:val="00407866"/>
    <w:rsid w:val="00410203"/>
    <w:rsid w:val="0041511E"/>
    <w:rsid w:val="004154D8"/>
    <w:rsid w:val="0041562F"/>
    <w:rsid w:val="00415EB9"/>
    <w:rsid w:val="00416938"/>
    <w:rsid w:val="00417936"/>
    <w:rsid w:val="00420787"/>
    <w:rsid w:val="00421509"/>
    <w:rsid w:val="00421938"/>
    <w:rsid w:val="00422F53"/>
    <w:rsid w:val="00423BA4"/>
    <w:rsid w:val="004248EF"/>
    <w:rsid w:val="00424EE0"/>
    <w:rsid w:val="00425410"/>
    <w:rsid w:val="004267BB"/>
    <w:rsid w:val="00426865"/>
    <w:rsid w:val="00427AC7"/>
    <w:rsid w:val="00427E93"/>
    <w:rsid w:val="00430305"/>
    <w:rsid w:val="004312FB"/>
    <w:rsid w:val="004323B8"/>
    <w:rsid w:val="0043269F"/>
    <w:rsid w:val="00432BC3"/>
    <w:rsid w:val="00432FDB"/>
    <w:rsid w:val="00433557"/>
    <w:rsid w:val="00433CBF"/>
    <w:rsid w:val="00434101"/>
    <w:rsid w:val="00434F07"/>
    <w:rsid w:val="00436758"/>
    <w:rsid w:val="004367FB"/>
    <w:rsid w:val="00436E87"/>
    <w:rsid w:val="0044058F"/>
    <w:rsid w:val="00440FFD"/>
    <w:rsid w:val="00441105"/>
    <w:rsid w:val="00442865"/>
    <w:rsid w:val="0044305E"/>
    <w:rsid w:val="0044446C"/>
    <w:rsid w:val="0044456D"/>
    <w:rsid w:val="00444E23"/>
    <w:rsid w:val="004461D3"/>
    <w:rsid w:val="00446A9C"/>
    <w:rsid w:val="00446ADF"/>
    <w:rsid w:val="004479A7"/>
    <w:rsid w:val="004500EB"/>
    <w:rsid w:val="004507C0"/>
    <w:rsid w:val="00450BCF"/>
    <w:rsid w:val="00450F6D"/>
    <w:rsid w:val="00451CA5"/>
    <w:rsid w:val="00452836"/>
    <w:rsid w:val="0045301D"/>
    <w:rsid w:val="004530FB"/>
    <w:rsid w:val="0045379E"/>
    <w:rsid w:val="00453923"/>
    <w:rsid w:val="00453A64"/>
    <w:rsid w:val="004570E9"/>
    <w:rsid w:val="00457BD1"/>
    <w:rsid w:val="00457E33"/>
    <w:rsid w:val="00457F8B"/>
    <w:rsid w:val="00460937"/>
    <w:rsid w:val="00460F73"/>
    <w:rsid w:val="0046130B"/>
    <w:rsid w:val="00461C8D"/>
    <w:rsid w:val="00461ED7"/>
    <w:rsid w:val="0046218D"/>
    <w:rsid w:val="004623AF"/>
    <w:rsid w:val="00462F40"/>
    <w:rsid w:val="00463159"/>
    <w:rsid w:val="00463FD0"/>
    <w:rsid w:val="0046477B"/>
    <w:rsid w:val="00464A94"/>
    <w:rsid w:val="00464AC9"/>
    <w:rsid w:val="004678D9"/>
    <w:rsid w:val="00467B42"/>
    <w:rsid w:val="0047065F"/>
    <w:rsid w:val="004708D0"/>
    <w:rsid w:val="00471FDB"/>
    <w:rsid w:val="00472061"/>
    <w:rsid w:val="00472C65"/>
    <w:rsid w:val="00472F3F"/>
    <w:rsid w:val="00476DD4"/>
    <w:rsid w:val="00476F10"/>
    <w:rsid w:val="00477AC1"/>
    <w:rsid w:val="0048035A"/>
    <w:rsid w:val="00480B32"/>
    <w:rsid w:val="004826C7"/>
    <w:rsid w:val="00482A58"/>
    <w:rsid w:val="00483AD2"/>
    <w:rsid w:val="00484841"/>
    <w:rsid w:val="0048593D"/>
    <w:rsid w:val="0048616D"/>
    <w:rsid w:val="0049163C"/>
    <w:rsid w:val="004921B9"/>
    <w:rsid w:val="004924BB"/>
    <w:rsid w:val="00492994"/>
    <w:rsid w:val="00492E93"/>
    <w:rsid w:val="004941CF"/>
    <w:rsid w:val="00495B63"/>
    <w:rsid w:val="00497A02"/>
    <w:rsid w:val="00497EF9"/>
    <w:rsid w:val="004A32EE"/>
    <w:rsid w:val="004A4F47"/>
    <w:rsid w:val="004A53A6"/>
    <w:rsid w:val="004A561A"/>
    <w:rsid w:val="004A5A20"/>
    <w:rsid w:val="004A640A"/>
    <w:rsid w:val="004A78DB"/>
    <w:rsid w:val="004B00EB"/>
    <w:rsid w:val="004B02D7"/>
    <w:rsid w:val="004B05F4"/>
    <w:rsid w:val="004B56CD"/>
    <w:rsid w:val="004B60A8"/>
    <w:rsid w:val="004B6AD6"/>
    <w:rsid w:val="004C079B"/>
    <w:rsid w:val="004C2D31"/>
    <w:rsid w:val="004C342A"/>
    <w:rsid w:val="004C4661"/>
    <w:rsid w:val="004C5D3F"/>
    <w:rsid w:val="004C6D83"/>
    <w:rsid w:val="004C72D9"/>
    <w:rsid w:val="004C7415"/>
    <w:rsid w:val="004C7C13"/>
    <w:rsid w:val="004D017B"/>
    <w:rsid w:val="004D0FE4"/>
    <w:rsid w:val="004D210E"/>
    <w:rsid w:val="004D2353"/>
    <w:rsid w:val="004D3620"/>
    <w:rsid w:val="004D3978"/>
    <w:rsid w:val="004D57DA"/>
    <w:rsid w:val="004D6AFA"/>
    <w:rsid w:val="004D72A6"/>
    <w:rsid w:val="004E01AE"/>
    <w:rsid w:val="004E0A2F"/>
    <w:rsid w:val="004E0F72"/>
    <w:rsid w:val="004E1568"/>
    <w:rsid w:val="004E2077"/>
    <w:rsid w:val="004E2CEE"/>
    <w:rsid w:val="004E2DE2"/>
    <w:rsid w:val="004E2FE2"/>
    <w:rsid w:val="004E3653"/>
    <w:rsid w:val="004E54FD"/>
    <w:rsid w:val="004E6100"/>
    <w:rsid w:val="004E6405"/>
    <w:rsid w:val="004E6615"/>
    <w:rsid w:val="004E6A4C"/>
    <w:rsid w:val="004E758F"/>
    <w:rsid w:val="004E7B45"/>
    <w:rsid w:val="004F06A9"/>
    <w:rsid w:val="004F0EE1"/>
    <w:rsid w:val="004F1714"/>
    <w:rsid w:val="004F29A8"/>
    <w:rsid w:val="004F42B2"/>
    <w:rsid w:val="004F44AB"/>
    <w:rsid w:val="004F5297"/>
    <w:rsid w:val="004F54F5"/>
    <w:rsid w:val="004F5D1A"/>
    <w:rsid w:val="004F5E81"/>
    <w:rsid w:val="004F6287"/>
    <w:rsid w:val="004F6640"/>
    <w:rsid w:val="004F7A42"/>
    <w:rsid w:val="004F7E04"/>
    <w:rsid w:val="00501293"/>
    <w:rsid w:val="0050312E"/>
    <w:rsid w:val="00505EAC"/>
    <w:rsid w:val="0050656E"/>
    <w:rsid w:val="00507182"/>
    <w:rsid w:val="00507420"/>
    <w:rsid w:val="00507CDC"/>
    <w:rsid w:val="00510B27"/>
    <w:rsid w:val="00511EDD"/>
    <w:rsid w:val="00513090"/>
    <w:rsid w:val="0051357A"/>
    <w:rsid w:val="0051459D"/>
    <w:rsid w:val="0051522A"/>
    <w:rsid w:val="005153AD"/>
    <w:rsid w:val="005162B5"/>
    <w:rsid w:val="0052034C"/>
    <w:rsid w:val="005204C1"/>
    <w:rsid w:val="00520974"/>
    <w:rsid w:val="00520F5F"/>
    <w:rsid w:val="00523335"/>
    <w:rsid w:val="005234B0"/>
    <w:rsid w:val="005273BB"/>
    <w:rsid w:val="00527AB7"/>
    <w:rsid w:val="00530018"/>
    <w:rsid w:val="0053005A"/>
    <w:rsid w:val="005307AD"/>
    <w:rsid w:val="00531334"/>
    <w:rsid w:val="00532234"/>
    <w:rsid w:val="005329C4"/>
    <w:rsid w:val="00532C2A"/>
    <w:rsid w:val="005330AF"/>
    <w:rsid w:val="00535145"/>
    <w:rsid w:val="00535341"/>
    <w:rsid w:val="00535528"/>
    <w:rsid w:val="005358C0"/>
    <w:rsid w:val="00535B07"/>
    <w:rsid w:val="005367C0"/>
    <w:rsid w:val="00536DBD"/>
    <w:rsid w:val="005376EB"/>
    <w:rsid w:val="00537EC1"/>
    <w:rsid w:val="00541101"/>
    <w:rsid w:val="00541662"/>
    <w:rsid w:val="005432F6"/>
    <w:rsid w:val="00543600"/>
    <w:rsid w:val="00543612"/>
    <w:rsid w:val="0054378C"/>
    <w:rsid w:val="00543BE9"/>
    <w:rsid w:val="005444D2"/>
    <w:rsid w:val="00544B04"/>
    <w:rsid w:val="005459BE"/>
    <w:rsid w:val="00546BB7"/>
    <w:rsid w:val="0055281E"/>
    <w:rsid w:val="0055291C"/>
    <w:rsid w:val="005532B9"/>
    <w:rsid w:val="0055342E"/>
    <w:rsid w:val="0055353D"/>
    <w:rsid w:val="005543C1"/>
    <w:rsid w:val="00554623"/>
    <w:rsid w:val="005557B6"/>
    <w:rsid w:val="00555B34"/>
    <w:rsid w:val="00556064"/>
    <w:rsid w:val="005567BF"/>
    <w:rsid w:val="005571DE"/>
    <w:rsid w:val="00560368"/>
    <w:rsid w:val="00560AF1"/>
    <w:rsid w:val="005618E9"/>
    <w:rsid w:val="00561C69"/>
    <w:rsid w:val="005634B8"/>
    <w:rsid w:val="0056502C"/>
    <w:rsid w:val="00567509"/>
    <w:rsid w:val="005709FB"/>
    <w:rsid w:val="00570C5B"/>
    <w:rsid w:val="00571C80"/>
    <w:rsid w:val="00572B3B"/>
    <w:rsid w:val="00573745"/>
    <w:rsid w:val="00575884"/>
    <w:rsid w:val="00576997"/>
    <w:rsid w:val="00576E1C"/>
    <w:rsid w:val="005775BA"/>
    <w:rsid w:val="005804D7"/>
    <w:rsid w:val="00580EDC"/>
    <w:rsid w:val="00580FA0"/>
    <w:rsid w:val="00580FAE"/>
    <w:rsid w:val="00581E9F"/>
    <w:rsid w:val="005826B0"/>
    <w:rsid w:val="00582B7A"/>
    <w:rsid w:val="005847FC"/>
    <w:rsid w:val="005848EC"/>
    <w:rsid w:val="00585F72"/>
    <w:rsid w:val="005862F9"/>
    <w:rsid w:val="0058714F"/>
    <w:rsid w:val="0058796B"/>
    <w:rsid w:val="00590D5E"/>
    <w:rsid w:val="00590F7D"/>
    <w:rsid w:val="005916D7"/>
    <w:rsid w:val="0059186A"/>
    <w:rsid w:val="005924AA"/>
    <w:rsid w:val="0059273D"/>
    <w:rsid w:val="00592B57"/>
    <w:rsid w:val="00592FAF"/>
    <w:rsid w:val="00592FE5"/>
    <w:rsid w:val="0059324B"/>
    <w:rsid w:val="005934EB"/>
    <w:rsid w:val="00594CFE"/>
    <w:rsid w:val="00595073"/>
    <w:rsid w:val="00595169"/>
    <w:rsid w:val="00595687"/>
    <w:rsid w:val="00595760"/>
    <w:rsid w:val="00596997"/>
    <w:rsid w:val="00597457"/>
    <w:rsid w:val="00597D32"/>
    <w:rsid w:val="00597FDC"/>
    <w:rsid w:val="005A115E"/>
    <w:rsid w:val="005A1647"/>
    <w:rsid w:val="005A16FB"/>
    <w:rsid w:val="005A32A2"/>
    <w:rsid w:val="005A3B1C"/>
    <w:rsid w:val="005A4EF2"/>
    <w:rsid w:val="005A5623"/>
    <w:rsid w:val="005A5B0D"/>
    <w:rsid w:val="005A5DF5"/>
    <w:rsid w:val="005A64D2"/>
    <w:rsid w:val="005A6FCE"/>
    <w:rsid w:val="005A785B"/>
    <w:rsid w:val="005B071C"/>
    <w:rsid w:val="005B282E"/>
    <w:rsid w:val="005B3CE9"/>
    <w:rsid w:val="005B3E09"/>
    <w:rsid w:val="005B4811"/>
    <w:rsid w:val="005B54E6"/>
    <w:rsid w:val="005B7F41"/>
    <w:rsid w:val="005C0C30"/>
    <w:rsid w:val="005C1F30"/>
    <w:rsid w:val="005C1F8A"/>
    <w:rsid w:val="005C2A83"/>
    <w:rsid w:val="005C3825"/>
    <w:rsid w:val="005C574C"/>
    <w:rsid w:val="005C574F"/>
    <w:rsid w:val="005C5C69"/>
    <w:rsid w:val="005C7CE5"/>
    <w:rsid w:val="005D121D"/>
    <w:rsid w:val="005D13DC"/>
    <w:rsid w:val="005D1C53"/>
    <w:rsid w:val="005D1F78"/>
    <w:rsid w:val="005D1FC2"/>
    <w:rsid w:val="005D2809"/>
    <w:rsid w:val="005D2A6C"/>
    <w:rsid w:val="005D37A9"/>
    <w:rsid w:val="005D6651"/>
    <w:rsid w:val="005D6761"/>
    <w:rsid w:val="005D684F"/>
    <w:rsid w:val="005D789C"/>
    <w:rsid w:val="005E0FD0"/>
    <w:rsid w:val="005E11C8"/>
    <w:rsid w:val="005E2F1B"/>
    <w:rsid w:val="005E32E5"/>
    <w:rsid w:val="005E4ACF"/>
    <w:rsid w:val="005E4D2D"/>
    <w:rsid w:val="005E590B"/>
    <w:rsid w:val="005E5E59"/>
    <w:rsid w:val="005E60EC"/>
    <w:rsid w:val="005E69A6"/>
    <w:rsid w:val="005E6AFA"/>
    <w:rsid w:val="005E7393"/>
    <w:rsid w:val="005E755F"/>
    <w:rsid w:val="005F1181"/>
    <w:rsid w:val="005F21F6"/>
    <w:rsid w:val="005F2FB3"/>
    <w:rsid w:val="005F3BE8"/>
    <w:rsid w:val="005F3D9B"/>
    <w:rsid w:val="005F4020"/>
    <w:rsid w:val="005F5CCB"/>
    <w:rsid w:val="005F5D66"/>
    <w:rsid w:val="005F68FA"/>
    <w:rsid w:val="005F6CC0"/>
    <w:rsid w:val="005F77CC"/>
    <w:rsid w:val="005F7FDD"/>
    <w:rsid w:val="0060004B"/>
    <w:rsid w:val="00601315"/>
    <w:rsid w:val="00601888"/>
    <w:rsid w:val="0060262E"/>
    <w:rsid w:val="00603069"/>
    <w:rsid w:val="00603261"/>
    <w:rsid w:val="00603AEB"/>
    <w:rsid w:val="00603FE6"/>
    <w:rsid w:val="0060424A"/>
    <w:rsid w:val="006046ED"/>
    <w:rsid w:val="006063F7"/>
    <w:rsid w:val="00606AEC"/>
    <w:rsid w:val="0060787B"/>
    <w:rsid w:val="0061047A"/>
    <w:rsid w:val="00610A4F"/>
    <w:rsid w:val="00611C55"/>
    <w:rsid w:val="00612214"/>
    <w:rsid w:val="00612466"/>
    <w:rsid w:val="00612F8C"/>
    <w:rsid w:val="006132EE"/>
    <w:rsid w:val="00613547"/>
    <w:rsid w:val="00616F31"/>
    <w:rsid w:val="006175EB"/>
    <w:rsid w:val="006179CD"/>
    <w:rsid w:val="00620E72"/>
    <w:rsid w:val="00621290"/>
    <w:rsid w:val="006221AC"/>
    <w:rsid w:val="00622AFE"/>
    <w:rsid w:val="006231AC"/>
    <w:rsid w:val="00624626"/>
    <w:rsid w:val="00624862"/>
    <w:rsid w:val="0062505E"/>
    <w:rsid w:val="00625BF1"/>
    <w:rsid w:val="00627C38"/>
    <w:rsid w:val="0063066A"/>
    <w:rsid w:val="00633A6D"/>
    <w:rsid w:val="00633F57"/>
    <w:rsid w:val="006343E4"/>
    <w:rsid w:val="006352D5"/>
    <w:rsid w:val="00637ADF"/>
    <w:rsid w:val="00637BB1"/>
    <w:rsid w:val="00640152"/>
    <w:rsid w:val="006408E3"/>
    <w:rsid w:val="00643037"/>
    <w:rsid w:val="00644A19"/>
    <w:rsid w:val="00644E4F"/>
    <w:rsid w:val="0064514D"/>
    <w:rsid w:val="006459D2"/>
    <w:rsid w:val="0064635A"/>
    <w:rsid w:val="006466E0"/>
    <w:rsid w:val="00647399"/>
    <w:rsid w:val="0064799C"/>
    <w:rsid w:val="00650DC4"/>
    <w:rsid w:val="00651068"/>
    <w:rsid w:val="00652564"/>
    <w:rsid w:val="00652596"/>
    <w:rsid w:val="006527F3"/>
    <w:rsid w:val="006528BD"/>
    <w:rsid w:val="00653CC5"/>
    <w:rsid w:val="0065474A"/>
    <w:rsid w:val="0065495C"/>
    <w:rsid w:val="006551D6"/>
    <w:rsid w:val="00655591"/>
    <w:rsid w:val="00655D27"/>
    <w:rsid w:val="00655D7C"/>
    <w:rsid w:val="00655F93"/>
    <w:rsid w:val="0065698A"/>
    <w:rsid w:val="00660C5C"/>
    <w:rsid w:val="0066288D"/>
    <w:rsid w:val="00662FD6"/>
    <w:rsid w:val="006631E4"/>
    <w:rsid w:val="006635D1"/>
    <w:rsid w:val="00664812"/>
    <w:rsid w:val="006648E9"/>
    <w:rsid w:val="006650CB"/>
    <w:rsid w:val="00665D45"/>
    <w:rsid w:val="0066624D"/>
    <w:rsid w:val="0066683E"/>
    <w:rsid w:val="00666A48"/>
    <w:rsid w:val="00670987"/>
    <w:rsid w:val="006719FE"/>
    <w:rsid w:val="0067217C"/>
    <w:rsid w:val="006726A9"/>
    <w:rsid w:val="006734D0"/>
    <w:rsid w:val="00674226"/>
    <w:rsid w:val="00674815"/>
    <w:rsid w:val="00675107"/>
    <w:rsid w:val="00675D07"/>
    <w:rsid w:val="00676C29"/>
    <w:rsid w:val="00676E34"/>
    <w:rsid w:val="00677407"/>
    <w:rsid w:val="00682E5A"/>
    <w:rsid w:val="00683A7B"/>
    <w:rsid w:val="00684780"/>
    <w:rsid w:val="0068485F"/>
    <w:rsid w:val="00684F6A"/>
    <w:rsid w:val="00685197"/>
    <w:rsid w:val="00685F1A"/>
    <w:rsid w:val="00686DBD"/>
    <w:rsid w:val="00686DEF"/>
    <w:rsid w:val="006872DF"/>
    <w:rsid w:val="00687350"/>
    <w:rsid w:val="006879AD"/>
    <w:rsid w:val="00691508"/>
    <w:rsid w:val="00691572"/>
    <w:rsid w:val="006918D5"/>
    <w:rsid w:val="0069222B"/>
    <w:rsid w:val="00692737"/>
    <w:rsid w:val="0069307C"/>
    <w:rsid w:val="00693BCF"/>
    <w:rsid w:val="00693CAA"/>
    <w:rsid w:val="00693D6E"/>
    <w:rsid w:val="00694227"/>
    <w:rsid w:val="00694902"/>
    <w:rsid w:val="0069549B"/>
    <w:rsid w:val="00696861"/>
    <w:rsid w:val="006A0440"/>
    <w:rsid w:val="006A1C9C"/>
    <w:rsid w:val="006A2C58"/>
    <w:rsid w:val="006A380F"/>
    <w:rsid w:val="006A3944"/>
    <w:rsid w:val="006A4FCA"/>
    <w:rsid w:val="006A5B36"/>
    <w:rsid w:val="006A61E3"/>
    <w:rsid w:val="006A6665"/>
    <w:rsid w:val="006A699C"/>
    <w:rsid w:val="006A7CFC"/>
    <w:rsid w:val="006B03A6"/>
    <w:rsid w:val="006B3527"/>
    <w:rsid w:val="006B3534"/>
    <w:rsid w:val="006B4B8E"/>
    <w:rsid w:val="006B4CA7"/>
    <w:rsid w:val="006B5AFF"/>
    <w:rsid w:val="006B77FA"/>
    <w:rsid w:val="006B7D18"/>
    <w:rsid w:val="006C0865"/>
    <w:rsid w:val="006C11F1"/>
    <w:rsid w:val="006C2732"/>
    <w:rsid w:val="006C2ED3"/>
    <w:rsid w:val="006C2F95"/>
    <w:rsid w:val="006C2FD9"/>
    <w:rsid w:val="006C747A"/>
    <w:rsid w:val="006C774A"/>
    <w:rsid w:val="006C7B84"/>
    <w:rsid w:val="006D0642"/>
    <w:rsid w:val="006D0E13"/>
    <w:rsid w:val="006D17B1"/>
    <w:rsid w:val="006D1A12"/>
    <w:rsid w:val="006D21EF"/>
    <w:rsid w:val="006D285B"/>
    <w:rsid w:val="006D2D3D"/>
    <w:rsid w:val="006D35BF"/>
    <w:rsid w:val="006D45C7"/>
    <w:rsid w:val="006D4E48"/>
    <w:rsid w:val="006D56E9"/>
    <w:rsid w:val="006D6376"/>
    <w:rsid w:val="006D72D4"/>
    <w:rsid w:val="006E118D"/>
    <w:rsid w:val="006E1346"/>
    <w:rsid w:val="006E15BD"/>
    <w:rsid w:val="006E1D36"/>
    <w:rsid w:val="006E27C0"/>
    <w:rsid w:val="006E2C21"/>
    <w:rsid w:val="006E3B2F"/>
    <w:rsid w:val="006E421D"/>
    <w:rsid w:val="006E507A"/>
    <w:rsid w:val="006E5374"/>
    <w:rsid w:val="006E540F"/>
    <w:rsid w:val="006F0B1D"/>
    <w:rsid w:val="006F11FA"/>
    <w:rsid w:val="006F15F9"/>
    <w:rsid w:val="006F1793"/>
    <w:rsid w:val="006F18A1"/>
    <w:rsid w:val="006F29D2"/>
    <w:rsid w:val="006F2D4C"/>
    <w:rsid w:val="006F3D07"/>
    <w:rsid w:val="006F404B"/>
    <w:rsid w:val="006F42F2"/>
    <w:rsid w:val="006F4700"/>
    <w:rsid w:val="006F69A3"/>
    <w:rsid w:val="006F6A2F"/>
    <w:rsid w:val="006F700D"/>
    <w:rsid w:val="00701552"/>
    <w:rsid w:val="0070218E"/>
    <w:rsid w:val="00702AF1"/>
    <w:rsid w:val="0070395D"/>
    <w:rsid w:val="00703C41"/>
    <w:rsid w:val="00707259"/>
    <w:rsid w:val="0071018C"/>
    <w:rsid w:val="00710200"/>
    <w:rsid w:val="0071028A"/>
    <w:rsid w:val="00710B5A"/>
    <w:rsid w:val="00710CB2"/>
    <w:rsid w:val="00710CC8"/>
    <w:rsid w:val="00711399"/>
    <w:rsid w:val="00711E62"/>
    <w:rsid w:val="00712055"/>
    <w:rsid w:val="007128E9"/>
    <w:rsid w:val="00712AE1"/>
    <w:rsid w:val="0071324D"/>
    <w:rsid w:val="00714983"/>
    <w:rsid w:val="00720A2A"/>
    <w:rsid w:val="00721E5E"/>
    <w:rsid w:val="00722E49"/>
    <w:rsid w:val="00723018"/>
    <w:rsid w:val="00724F93"/>
    <w:rsid w:val="007326EC"/>
    <w:rsid w:val="00732DC5"/>
    <w:rsid w:val="00735347"/>
    <w:rsid w:val="00735CAF"/>
    <w:rsid w:val="00736777"/>
    <w:rsid w:val="007367C8"/>
    <w:rsid w:val="0073689B"/>
    <w:rsid w:val="00736A8F"/>
    <w:rsid w:val="00737B56"/>
    <w:rsid w:val="007404EF"/>
    <w:rsid w:val="00740642"/>
    <w:rsid w:val="00740DFE"/>
    <w:rsid w:val="00741D47"/>
    <w:rsid w:val="00742C88"/>
    <w:rsid w:val="00745893"/>
    <w:rsid w:val="00745B32"/>
    <w:rsid w:val="00746E4F"/>
    <w:rsid w:val="0074737F"/>
    <w:rsid w:val="00747E8A"/>
    <w:rsid w:val="00751324"/>
    <w:rsid w:val="00751A82"/>
    <w:rsid w:val="007526F8"/>
    <w:rsid w:val="00752AD9"/>
    <w:rsid w:val="00752F06"/>
    <w:rsid w:val="00753394"/>
    <w:rsid w:val="00753C7A"/>
    <w:rsid w:val="00754AA2"/>
    <w:rsid w:val="00754C3B"/>
    <w:rsid w:val="007566BA"/>
    <w:rsid w:val="00757D73"/>
    <w:rsid w:val="0076059F"/>
    <w:rsid w:val="00760E52"/>
    <w:rsid w:val="00761261"/>
    <w:rsid w:val="00761512"/>
    <w:rsid w:val="0076204D"/>
    <w:rsid w:val="00762C05"/>
    <w:rsid w:val="007641B4"/>
    <w:rsid w:val="007642F4"/>
    <w:rsid w:val="00764A54"/>
    <w:rsid w:val="00765552"/>
    <w:rsid w:val="00765C6B"/>
    <w:rsid w:val="00766856"/>
    <w:rsid w:val="007670CC"/>
    <w:rsid w:val="00767E09"/>
    <w:rsid w:val="00767E0F"/>
    <w:rsid w:val="007702EC"/>
    <w:rsid w:val="0077068C"/>
    <w:rsid w:val="00770A6A"/>
    <w:rsid w:val="0077138C"/>
    <w:rsid w:val="00771A45"/>
    <w:rsid w:val="007723EF"/>
    <w:rsid w:val="007730A6"/>
    <w:rsid w:val="007746B6"/>
    <w:rsid w:val="00775974"/>
    <w:rsid w:val="00775CA9"/>
    <w:rsid w:val="007770C2"/>
    <w:rsid w:val="00777F8D"/>
    <w:rsid w:val="00781846"/>
    <w:rsid w:val="00781DE7"/>
    <w:rsid w:val="007821E9"/>
    <w:rsid w:val="00782344"/>
    <w:rsid w:val="0078353A"/>
    <w:rsid w:val="00784F17"/>
    <w:rsid w:val="007865E3"/>
    <w:rsid w:val="00786AB2"/>
    <w:rsid w:val="00786C1C"/>
    <w:rsid w:val="007871CD"/>
    <w:rsid w:val="00787412"/>
    <w:rsid w:val="0078753D"/>
    <w:rsid w:val="0079023D"/>
    <w:rsid w:val="00791325"/>
    <w:rsid w:val="00792915"/>
    <w:rsid w:val="00792C06"/>
    <w:rsid w:val="00793134"/>
    <w:rsid w:val="00794BF3"/>
    <w:rsid w:val="00795741"/>
    <w:rsid w:val="00795979"/>
    <w:rsid w:val="00796189"/>
    <w:rsid w:val="00796A62"/>
    <w:rsid w:val="00796D78"/>
    <w:rsid w:val="00797264"/>
    <w:rsid w:val="007974B2"/>
    <w:rsid w:val="007976C4"/>
    <w:rsid w:val="007A066E"/>
    <w:rsid w:val="007A1C86"/>
    <w:rsid w:val="007A5119"/>
    <w:rsid w:val="007A650F"/>
    <w:rsid w:val="007A711B"/>
    <w:rsid w:val="007B015F"/>
    <w:rsid w:val="007B02FF"/>
    <w:rsid w:val="007B1453"/>
    <w:rsid w:val="007B17E0"/>
    <w:rsid w:val="007B1A68"/>
    <w:rsid w:val="007B3C14"/>
    <w:rsid w:val="007B4179"/>
    <w:rsid w:val="007B4594"/>
    <w:rsid w:val="007B46A7"/>
    <w:rsid w:val="007B49C8"/>
    <w:rsid w:val="007B4FFF"/>
    <w:rsid w:val="007B55BA"/>
    <w:rsid w:val="007C0350"/>
    <w:rsid w:val="007C04C4"/>
    <w:rsid w:val="007C189B"/>
    <w:rsid w:val="007C1A2D"/>
    <w:rsid w:val="007C2024"/>
    <w:rsid w:val="007C255E"/>
    <w:rsid w:val="007C28E3"/>
    <w:rsid w:val="007C3947"/>
    <w:rsid w:val="007C3B99"/>
    <w:rsid w:val="007C3EC9"/>
    <w:rsid w:val="007C4736"/>
    <w:rsid w:val="007C4E1D"/>
    <w:rsid w:val="007C5714"/>
    <w:rsid w:val="007C591C"/>
    <w:rsid w:val="007C5A36"/>
    <w:rsid w:val="007C6ACC"/>
    <w:rsid w:val="007C6DE5"/>
    <w:rsid w:val="007C7D9D"/>
    <w:rsid w:val="007D0C00"/>
    <w:rsid w:val="007D1142"/>
    <w:rsid w:val="007D39BF"/>
    <w:rsid w:val="007D64C1"/>
    <w:rsid w:val="007E076C"/>
    <w:rsid w:val="007E16DA"/>
    <w:rsid w:val="007E1B21"/>
    <w:rsid w:val="007E2241"/>
    <w:rsid w:val="007E2812"/>
    <w:rsid w:val="007E28BF"/>
    <w:rsid w:val="007E30E7"/>
    <w:rsid w:val="007E3A52"/>
    <w:rsid w:val="007E58E0"/>
    <w:rsid w:val="007F134D"/>
    <w:rsid w:val="007F1C10"/>
    <w:rsid w:val="007F1D91"/>
    <w:rsid w:val="007F3416"/>
    <w:rsid w:val="007F35CE"/>
    <w:rsid w:val="007F3890"/>
    <w:rsid w:val="007F46DA"/>
    <w:rsid w:val="007F4BFE"/>
    <w:rsid w:val="007F5171"/>
    <w:rsid w:val="007F5F1E"/>
    <w:rsid w:val="007F6074"/>
    <w:rsid w:val="007F6C9D"/>
    <w:rsid w:val="0080000B"/>
    <w:rsid w:val="008002BE"/>
    <w:rsid w:val="00800F55"/>
    <w:rsid w:val="00801509"/>
    <w:rsid w:val="00801E3F"/>
    <w:rsid w:val="0080274F"/>
    <w:rsid w:val="00802AD1"/>
    <w:rsid w:val="00804462"/>
    <w:rsid w:val="008046B6"/>
    <w:rsid w:val="008052FB"/>
    <w:rsid w:val="00806C0B"/>
    <w:rsid w:val="008076C0"/>
    <w:rsid w:val="0080777F"/>
    <w:rsid w:val="0081086E"/>
    <w:rsid w:val="00810B91"/>
    <w:rsid w:val="00810B98"/>
    <w:rsid w:val="00810D2E"/>
    <w:rsid w:val="0081250B"/>
    <w:rsid w:val="0081275E"/>
    <w:rsid w:val="008129BB"/>
    <w:rsid w:val="00812F94"/>
    <w:rsid w:val="00813680"/>
    <w:rsid w:val="008162AD"/>
    <w:rsid w:val="00816445"/>
    <w:rsid w:val="00816D0A"/>
    <w:rsid w:val="00817117"/>
    <w:rsid w:val="0081755D"/>
    <w:rsid w:val="00820F4D"/>
    <w:rsid w:val="0082156B"/>
    <w:rsid w:val="0082171D"/>
    <w:rsid w:val="00822C67"/>
    <w:rsid w:val="00822D0C"/>
    <w:rsid w:val="00823FD8"/>
    <w:rsid w:val="00824FAF"/>
    <w:rsid w:val="0082684C"/>
    <w:rsid w:val="008270C6"/>
    <w:rsid w:val="00827123"/>
    <w:rsid w:val="00827AF3"/>
    <w:rsid w:val="00830440"/>
    <w:rsid w:val="008304AE"/>
    <w:rsid w:val="00831115"/>
    <w:rsid w:val="00831311"/>
    <w:rsid w:val="0083153D"/>
    <w:rsid w:val="00831B0F"/>
    <w:rsid w:val="008321AA"/>
    <w:rsid w:val="00834264"/>
    <w:rsid w:val="0083589F"/>
    <w:rsid w:val="00835E9D"/>
    <w:rsid w:val="00836353"/>
    <w:rsid w:val="008363AB"/>
    <w:rsid w:val="008375C8"/>
    <w:rsid w:val="00837EFA"/>
    <w:rsid w:val="00840881"/>
    <w:rsid w:val="00841663"/>
    <w:rsid w:val="00841D7E"/>
    <w:rsid w:val="00842AB5"/>
    <w:rsid w:val="00843C32"/>
    <w:rsid w:val="00843FC8"/>
    <w:rsid w:val="0084445D"/>
    <w:rsid w:val="00845B8F"/>
    <w:rsid w:val="008509C7"/>
    <w:rsid w:val="00850FAA"/>
    <w:rsid w:val="008517E5"/>
    <w:rsid w:val="00853797"/>
    <w:rsid w:val="00854325"/>
    <w:rsid w:val="00854351"/>
    <w:rsid w:val="00854411"/>
    <w:rsid w:val="00854ACF"/>
    <w:rsid w:val="00854E81"/>
    <w:rsid w:val="00855857"/>
    <w:rsid w:val="00857705"/>
    <w:rsid w:val="008600A4"/>
    <w:rsid w:val="00860D96"/>
    <w:rsid w:val="00861AE3"/>
    <w:rsid w:val="00864178"/>
    <w:rsid w:val="0086508B"/>
    <w:rsid w:val="008653E2"/>
    <w:rsid w:val="00866804"/>
    <w:rsid w:val="00866AAD"/>
    <w:rsid w:val="00866F8A"/>
    <w:rsid w:val="00867A2A"/>
    <w:rsid w:val="00870D51"/>
    <w:rsid w:val="0087230A"/>
    <w:rsid w:val="008724A1"/>
    <w:rsid w:val="00873F97"/>
    <w:rsid w:val="0087422C"/>
    <w:rsid w:val="0087459D"/>
    <w:rsid w:val="00874B33"/>
    <w:rsid w:val="00874BD7"/>
    <w:rsid w:val="00875D98"/>
    <w:rsid w:val="00876C5A"/>
    <w:rsid w:val="0087714A"/>
    <w:rsid w:val="0088080D"/>
    <w:rsid w:val="0088081F"/>
    <w:rsid w:val="00881188"/>
    <w:rsid w:val="0088344F"/>
    <w:rsid w:val="00883DFF"/>
    <w:rsid w:val="00884238"/>
    <w:rsid w:val="00884925"/>
    <w:rsid w:val="00884B65"/>
    <w:rsid w:val="00884EC7"/>
    <w:rsid w:val="008850E7"/>
    <w:rsid w:val="00886958"/>
    <w:rsid w:val="00886C41"/>
    <w:rsid w:val="0088766D"/>
    <w:rsid w:val="0088777B"/>
    <w:rsid w:val="0088780E"/>
    <w:rsid w:val="0089182B"/>
    <w:rsid w:val="00892537"/>
    <w:rsid w:val="00893ADA"/>
    <w:rsid w:val="008971BD"/>
    <w:rsid w:val="008A0761"/>
    <w:rsid w:val="008A0C96"/>
    <w:rsid w:val="008A1437"/>
    <w:rsid w:val="008A24BD"/>
    <w:rsid w:val="008A274A"/>
    <w:rsid w:val="008A27DD"/>
    <w:rsid w:val="008A292C"/>
    <w:rsid w:val="008A4ABA"/>
    <w:rsid w:val="008A4ACB"/>
    <w:rsid w:val="008A5F8F"/>
    <w:rsid w:val="008A62AE"/>
    <w:rsid w:val="008A6FF4"/>
    <w:rsid w:val="008B0D92"/>
    <w:rsid w:val="008B16BD"/>
    <w:rsid w:val="008B1B3A"/>
    <w:rsid w:val="008B5343"/>
    <w:rsid w:val="008B5748"/>
    <w:rsid w:val="008B616F"/>
    <w:rsid w:val="008B713E"/>
    <w:rsid w:val="008C0239"/>
    <w:rsid w:val="008C1772"/>
    <w:rsid w:val="008C17B5"/>
    <w:rsid w:val="008C1E8D"/>
    <w:rsid w:val="008C3A82"/>
    <w:rsid w:val="008C501B"/>
    <w:rsid w:val="008C5897"/>
    <w:rsid w:val="008C58AB"/>
    <w:rsid w:val="008C5F14"/>
    <w:rsid w:val="008C66EF"/>
    <w:rsid w:val="008C691F"/>
    <w:rsid w:val="008C6A20"/>
    <w:rsid w:val="008C6A61"/>
    <w:rsid w:val="008C77B2"/>
    <w:rsid w:val="008D0464"/>
    <w:rsid w:val="008D2681"/>
    <w:rsid w:val="008D2A71"/>
    <w:rsid w:val="008D3442"/>
    <w:rsid w:val="008D3A10"/>
    <w:rsid w:val="008D4282"/>
    <w:rsid w:val="008D4569"/>
    <w:rsid w:val="008D45E0"/>
    <w:rsid w:val="008D46A8"/>
    <w:rsid w:val="008D4AD5"/>
    <w:rsid w:val="008D5184"/>
    <w:rsid w:val="008D53F6"/>
    <w:rsid w:val="008D665F"/>
    <w:rsid w:val="008E025D"/>
    <w:rsid w:val="008E0CD7"/>
    <w:rsid w:val="008E1679"/>
    <w:rsid w:val="008E192A"/>
    <w:rsid w:val="008E1ABA"/>
    <w:rsid w:val="008E2838"/>
    <w:rsid w:val="008E3C0A"/>
    <w:rsid w:val="008E417A"/>
    <w:rsid w:val="008E4457"/>
    <w:rsid w:val="008E62A8"/>
    <w:rsid w:val="008E6AD9"/>
    <w:rsid w:val="008E7B03"/>
    <w:rsid w:val="008E7D42"/>
    <w:rsid w:val="008E7FF8"/>
    <w:rsid w:val="008F1020"/>
    <w:rsid w:val="008F143B"/>
    <w:rsid w:val="008F1C03"/>
    <w:rsid w:val="008F23E0"/>
    <w:rsid w:val="008F2676"/>
    <w:rsid w:val="008F3FEA"/>
    <w:rsid w:val="008F4289"/>
    <w:rsid w:val="008F43F0"/>
    <w:rsid w:val="008F53AF"/>
    <w:rsid w:val="008F688B"/>
    <w:rsid w:val="00901213"/>
    <w:rsid w:val="0090163A"/>
    <w:rsid w:val="00901C63"/>
    <w:rsid w:val="00902A40"/>
    <w:rsid w:val="00902ED2"/>
    <w:rsid w:val="00903154"/>
    <w:rsid w:val="00903DB3"/>
    <w:rsid w:val="00904105"/>
    <w:rsid w:val="00905541"/>
    <w:rsid w:val="00905A3C"/>
    <w:rsid w:val="00905B5D"/>
    <w:rsid w:val="00905BCC"/>
    <w:rsid w:val="00906DA4"/>
    <w:rsid w:val="00906FE2"/>
    <w:rsid w:val="0090723A"/>
    <w:rsid w:val="0090742C"/>
    <w:rsid w:val="00911FC0"/>
    <w:rsid w:val="0091303A"/>
    <w:rsid w:val="00913AC6"/>
    <w:rsid w:val="00914F27"/>
    <w:rsid w:val="0091593B"/>
    <w:rsid w:val="00916755"/>
    <w:rsid w:val="00916B63"/>
    <w:rsid w:val="0091723E"/>
    <w:rsid w:val="009178A5"/>
    <w:rsid w:val="00924142"/>
    <w:rsid w:val="00925C90"/>
    <w:rsid w:val="00926974"/>
    <w:rsid w:val="00926F22"/>
    <w:rsid w:val="009306E9"/>
    <w:rsid w:val="00931176"/>
    <w:rsid w:val="0093151A"/>
    <w:rsid w:val="0093182D"/>
    <w:rsid w:val="009335F9"/>
    <w:rsid w:val="00933A3E"/>
    <w:rsid w:val="009348A5"/>
    <w:rsid w:val="00935205"/>
    <w:rsid w:val="009357F0"/>
    <w:rsid w:val="00936FA4"/>
    <w:rsid w:val="00940F71"/>
    <w:rsid w:val="009411DF"/>
    <w:rsid w:val="0094208F"/>
    <w:rsid w:val="00943176"/>
    <w:rsid w:val="00943E4E"/>
    <w:rsid w:val="009441CA"/>
    <w:rsid w:val="00944BC9"/>
    <w:rsid w:val="00945C54"/>
    <w:rsid w:val="00945EA1"/>
    <w:rsid w:val="0094674C"/>
    <w:rsid w:val="00946827"/>
    <w:rsid w:val="00952E49"/>
    <w:rsid w:val="00954837"/>
    <w:rsid w:val="00954E52"/>
    <w:rsid w:val="0095616F"/>
    <w:rsid w:val="00956A38"/>
    <w:rsid w:val="00956D4C"/>
    <w:rsid w:val="00957736"/>
    <w:rsid w:val="009577BC"/>
    <w:rsid w:val="0096038A"/>
    <w:rsid w:val="009609F4"/>
    <w:rsid w:val="009613E1"/>
    <w:rsid w:val="009616B3"/>
    <w:rsid w:val="009617B3"/>
    <w:rsid w:val="00961A02"/>
    <w:rsid w:val="00963885"/>
    <w:rsid w:val="009650C4"/>
    <w:rsid w:val="00966032"/>
    <w:rsid w:val="0096778C"/>
    <w:rsid w:val="00967A13"/>
    <w:rsid w:val="00967B82"/>
    <w:rsid w:val="009701E8"/>
    <w:rsid w:val="009705DC"/>
    <w:rsid w:val="0097234B"/>
    <w:rsid w:val="00972EC4"/>
    <w:rsid w:val="00975949"/>
    <w:rsid w:val="00976379"/>
    <w:rsid w:val="00976DF0"/>
    <w:rsid w:val="00977076"/>
    <w:rsid w:val="009775BE"/>
    <w:rsid w:val="00977792"/>
    <w:rsid w:val="00980357"/>
    <w:rsid w:val="00980556"/>
    <w:rsid w:val="00981234"/>
    <w:rsid w:val="009819E9"/>
    <w:rsid w:val="00982965"/>
    <w:rsid w:val="00982B1F"/>
    <w:rsid w:val="00982FE3"/>
    <w:rsid w:val="0098394A"/>
    <w:rsid w:val="009839B8"/>
    <w:rsid w:val="0098404C"/>
    <w:rsid w:val="00984587"/>
    <w:rsid w:val="009846FE"/>
    <w:rsid w:val="009857C4"/>
    <w:rsid w:val="00985DD4"/>
    <w:rsid w:val="00986017"/>
    <w:rsid w:val="009860F0"/>
    <w:rsid w:val="0099095E"/>
    <w:rsid w:val="00990B54"/>
    <w:rsid w:val="00990F32"/>
    <w:rsid w:val="00991E76"/>
    <w:rsid w:val="00992BF7"/>
    <w:rsid w:val="00993A9F"/>
    <w:rsid w:val="009944EC"/>
    <w:rsid w:val="0099482E"/>
    <w:rsid w:val="00994FA5"/>
    <w:rsid w:val="00995581"/>
    <w:rsid w:val="0099669C"/>
    <w:rsid w:val="00997228"/>
    <w:rsid w:val="00997A65"/>
    <w:rsid w:val="009A0D2F"/>
    <w:rsid w:val="009A1CBC"/>
    <w:rsid w:val="009A235F"/>
    <w:rsid w:val="009A360B"/>
    <w:rsid w:val="009A37F9"/>
    <w:rsid w:val="009A4F28"/>
    <w:rsid w:val="009A7105"/>
    <w:rsid w:val="009B0038"/>
    <w:rsid w:val="009B0465"/>
    <w:rsid w:val="009B16F8"/>
    <w:rsid w:val="009B1897"/>
    <w:rsid w:val="009B253C"/>
    <w:rsid w:val="009B2991"/>
    <w:rsid w:val="009B5429"/>
    <w:rsid w:val="009B7423"/>
    <w:rsid w:val="009B76DB"/>
    <w:rsid w:val="009C07D2"/>
    <w:rsid w:val="009C1ABF"/>
    <w:rsid w:val="009C31FA"/>
    <w:rsid w:val="009C437F"/>
    <w:rsid w:val="009C5E61"/>
    <w:rsid w:val="009C64A3"/>
    <w:rsid w:val="009C6C04"/>
    <w:rsid w:val="009C6D80"/>
    <w:rsid w:val="009C7D0D"/>
    <w:rsid w:val="009C7DC2"/>
    <w:rsid w:val="009D0616"/>
    <w:rsid w:val="009D0B97"/>
    <w:rsid w:val="009D1971"/>
    <w:rsid w:val="009D2642"/>
    <w:rsid w:val="009D2671"/>
    <w:rsid w:val="009D27E3"/>
    <w:rsid w:val="009D2F4D"/>
    <w:rsid w:val="009D322F"/>
    <w:rsid w:val="009D357D"/>
    <w:rsid w:val="009D35D5"/>
    <w:rsid w:val="009D3DC3"/>
    <w:rsid w:val="009D3FAB"/>
    <w:rsid w:val="009D5B14"/>
    <w:rsid w:val="009D655F"/>
    <w:rsid w:val="009D7B59"/>
    <w:rsid w:val="009E36CF"/>
    <w:rsid w:val="009E3726"/>
    <w:rsid w:val="009E4401"/>
    <w:rsid w:val="009E4A71"/>
    <w:rsid w:val="009E6B80"/>
    <w:rsid w:val="009E70B7"/>
    <w:rsid w:val="009E7806"/>
    <w:rsid w:val="009E7BB1"/>
    <w:rsid w:val="009F0494"/>
    <w:rsid w:val="009F0CC3"/>
    <w:rsid w:val="009F1152"/>
    <w:rsid w:val="009F123E"/>
    <w:rsid w:val="009F1CEF"/>
    <w:rsid w:val="009F343C"/>
    <w:rsid w:val="009F345E"/>
    <w:rsid w:val="009F7341"/>
    <w:rsid w:val="00A002B1"/>
    <w:rsid w:val="00A0040A"/>
    <w:rsid w:val="00A00498"/>
    <w:rsid w:val="00A009D4"/>
    <w:rsid w:val="00A00D62"/>
    <w:rsid w:val="00A00FB1"/>
    <w:rsid w:val="00A02CC6"/>
    <w:rsid w:val="00A03814"/>
    <w:rsid w:val="00A03FA8"/>
    <w:rsid w:val="00A04114"/>
    <w:rsid w:val="00A042BF"/>
    <w:rsid w:val="00A047D2"/>
    <w:rsid w:val="00A04D3C"/>
    <w:rsid w:val="00A05EA5"/>
    <w:rsid w:val="00A06563"/>
    <w:rsid w:val="00A06B85"/>
    <w:rsid w:val="00A07413"/>
    <w:rsid w:val="00A07F1F"/>
    <w:rsid w:val="00A107C4"/>
    <w:rsid w:val="00A10B0A"/>
    <w:rsid w:val="00A10B69"/>
    <w:rsid w:val="00A110F0"/>
    <w:rsid w:val="00A11D94"/>
    <w:rsid w:val="00A11F45"/>
    <w:rsid w:val="00A1298A"/>
    <w:rsid w:val="00A12F1A"/>
    <w:rsid w:val="00A13352"/>
    <w:rsid w:val="00A140F0"/>
    <w:rsid w:val="00A1429E"/>
    <w:rsid w:val="00A14B1F"/>
    <w:rsid w:val="00A16291"/>
    <w:rsid w:val="00A1769A"/>
    <w:rsid w:val="00A17BC6"/>
    <w:rsid w:val="00A20DF2"/>
    <w:rsid w:val="00A20E06"/>
    <w:rsid w:val="00A221EF"/>
    <w:rsid w:val="00A264F8"/>
    <w:rsid w:val="00A27399"/>
    <w:rsid w:val="00A27F8A"/>
    <w:rsid w:val="00A31BA1"/>
    <w:rsid w:val="00A32A74"/>
    <w:rsid w:val="00A32C34"/>
    <w:rsid w:val="00A34F69"/>
    <w:rsid w:val="00A357CD"/>
    <w:rsid w:val="00A36332"/>
    <w:rsid w:val="00A379A4"/>
    <w:rsid w:val="00A4073F"/>
    <w:rsid w:val="00A418DE"/>
    <w:rsid w:val="00A41D70"/>
    <w:rsid w:val="00A42795"/>
    <w:rsid w:val="00A42A85"/>
    <w:rsid w:val="00A42BC1"/>
    <w:rsid w:val="00A43EF6"/>
    <w:rsid w:val="00A4475F"/>
    <w:rsid w:val="00A44906"/>
    <w:rsid w:val="00A44FCB"/>
    <w:rsid w:val="00A46108"/>
    <w:rsid w:val="00A464CD"/>
    <w:rsid w:val="00A4708C"/>
    <w:rsid w:val="00A50486"/>
    <w:rsid w:val="00A506B7"/>
    <w:rsid w:val="00A50ED7"/>
    <w:rsid w:val="00A53031"/>
    <w:rsid w:val="00A53787"/>
    <w:rsid w:val="00A53DC5"/>
    <w:rsid w:val="00A53EA4"/>
    <w:rsid w:val="00A53EE3"/>
    <w:rsid w:val="00A54176"/>
    <w:rsid w:val="00A546C6"/>
    <w:rsid w:val="00A55E00"/>
    <w:rsid w:val="00A5673F"/>
    <w:rsid w:val="00A57E06"/>
    <w:rsid w:val="00A60A71"/>
    <w:rsid w:val="00A60F30"/>
    <w:rsid w:val="00A61FC6"/>
    <w:rsid w:val="00A62187"/>
    <w:rsid w:val="00A624E6"/>
    <w:rsid w:val="00A63614"/>
    <w:rsid w:val="00A64017"/>
    <w:rsid w:val="00A6461C"/>
    <w:rsid w:val="00A650F0"/>
    <w:rsid w:val="00A66C48"/>
    <w:rsid w:val="00A67363"/>
    <w:rsid w:val="00A70280"/>
    <w:rsid w:val="00A71633"/>
    <w:rsid w:val="00A73130"/>
    <w:rsid w:val="00A73E52"/>
    <w:rsid w:val="00A740EC"/>
    <w:rsid w:val="00A76130"/>
    <w:rsid w:val="00A76990"/>
    <w:rsid w:val="00A76EFF"/>
    <w:rsid w:val="00A77B86"/>
    <w:rsid w:val="00A77F92"/>
    <w:rsid w:val="00A80804"/>
    <w:rsid w:val="00A810B1"/>
    <w:rsid w:val="00A81D96"/>
    <w:rsid w:val="00A82E66"/>
    <w:rsid w:val="00A83351"/>
    <w:rsid w:val="00A84E7D"/>
    <w:rsid w:val="00A851B4"/>
    <w:rsid w:val="00A857C8"/>
    <w:rsid w:val="00A9088B"/>
    <w:rsid w:val="00A90DE7"/>
    <w:rsid w:val="00A91467"/>
    <w:rsid w:val="00A914F6"/>
    <w:rsid w:val="00A91B3F"/>
    <w:rsid w:val="00A92C76"/>
    <w:rsid w:val="00A94097"/>
    <w:rsid w:val="00A940AA"/>
    <w:rsid w:val="00A947A8"/>
    <w:rsid w:val="00A94F25"/>
    <w:rsid w:val="00A95537"/>
    <w:rsid w:val="00A955E7"/>
    <w:rsid w:val="00A95B85"/>
    <w:rsid w:val="00A96B63"/>
    <w:rsid w:val="00A96E2B"/>
    <w:rsid w:val="00A96F69"/>
    <w:rsid w:val="00A9730D"/>
    <w:rsid w:val="00AA14B3"/>
    <w:rsid w:val="00AA33D8"/>
    <w:rsid w:val="00AA3A33"/>
    <w:rsid w:val="00AA4A18"/>
    <w:rsid w:val="00AA4D10"/>
    <w:rsid w:val="00AA7F05"/>
    <w:rsid w:val="00AB1B27"/>
    <w:rsid w:val="00AB2E06"/>
    <w:rsid w:val="00AB3277"/>
    <w:rsid w:val="00AB35A3"/>
    <w:rsid w:val="00AB53DF"/>
    <w:rsid w:val="00AB6379"/>
    <w:rsid w:val="00AB77AB"/>
    <w:rsid w:val="00AB7923"/>
    <w:rsid w:val="00AB7F04"/>
    <w:rsid w:val="00AC0573"/>
    <w:rsid w:val="00AC1AE9"/>
    <w:rsid w:val="00AC2278"/>
    <w:rsid w:val="00AC2926"/>
    <w:rsid w:val="00AC2968"/>
    <w:rsid w:val="00AC303A"/>
    <w:rsid w:val="00AC354D"/>
    <w:rsid w:val="00AC35D0"/>
    <w:rsid w:val="00AC4423"/>
    <w:rsid w:val="00AC4851"/>
    <w:rsid w:val="00AC741C"/>
    <w:rsid w:val="00AD01B8"/>
    <w:rsid w:val="00AD112A"/>
    <w:rsid w:val="00AD19B6"/>
    <w:rsid w:val="00AD3884"/>
    <w:rsid w:val="00AD395E"/>
    <w:rsid w:val="00AD3CBB"/>
    <w:rsid w:val="00AD40AC"/>
    <w:rsid w:val="00AD480D"/>
    <w:rsid w:val="00AD4A22"/>
    <w:rsid w:val="00AD55B3"/>
    <w:rsid w:val="00AD6CB5"/>
    <w:rsid w:val="00AD6EDF"/>
    <w:rsid w:val="00AD78D4"/>
    <w:rsid w:val="00AD7C4D"/>
    <w:rsid w:val="00AE0F20"/>
    <w:rsid w:val="00AE432D"/>
    <w:rsid w:val="00AE5D4B"/>
    <w:rsid w:val="00AE6C94"/>
    <w:rsid w:val="00AE7D01"/>
    <w:rsid w:val="00AE7DF0"/>
    <w:rsid w:val="00AF00E6"/>
    <w:rsid w:val="00AF0294"/>
    <w:rsid w:val="00AF215C"/>
    <w:rsid w:val="00AF2750"/>
    <w:rsid w:val="00AF3042"/>
    <w:rsid w:val="00AF67AF"/>
    <w:rsid w:val="00B0073C"/>
    <w:rsid w:val="00B00D84"/>
    <w:rsid w:val="00B01B99"/>
    <w:rsid w:val="00B032FF"/>
    <w:rsid w:val="00B04D1B"/>
    <w:rsid w:val="00B04D6D"/>
    <w:rsid w:val="00B05CA2"/>
    <w:rsid w:val="00B064D7"/>
    <w:rsid w:val="00B06FE3"/>
    <w:rsid w:val="00B072E0"/>
    <w:rsid w:val="00B07445"/>
    <w:rsid w:val="00B10A0A"/>
    <w:rsid w:val="00B116D1"/>
    <w:rsid w:val="00B11BBA"/>
    <w:rsid w:val="00B130DF"/>
    <w:rsid w:val="00B13893"/>
    <w:rsid w:val="00B13A1F"/>
    <w:rsid w:val="00B13EB3"/>
    <w:rsid w:val="00B15030"/>
    <w:rsid w:val="00B15F80"/>
    <w:rsid w:val="00B16824"/>
    <w:rsid w:val="00B2072F"/>
    <w:rsid w:val="00B21A8D"/>
    <w:rsid w:val="00B21B3B"/>
    <w:rsid w:val="00B2338D"/>
    <w:rsid w:val="00B24CF2"/>
    <w:rsid w:val="00B25654"/>
    <w:rsid w:val="00B26A1B"/>
    <w:rsid w:val="00B26B59"/>
    <w:rsid w:val="00B27C77"/>
    <w:rsid w:val="00B30639"/>
    <w:rsid w:val="00B30F24"/>
    <w:rsid w:val="00B32069"/>
    <w:rsid w:val="00B337DD"/>
    <w:rsid w:val="00B345D9"/>
    <w:rsid w:val="00B35422"/>
    <w:rsid w:val="00B37820"/>
    <w:rsid w:val="00B416E5"/>
    <w:rsid w:val="00B42896"/>
    <w:rsid w:val="00B429A3"/>
    <w:rsid w:val="00B42B58"/>
    <w:rsid w:val="00B42E17"/>
    <w:rsid w:val="00B44EAC"/>
    <w:rsid w:val="00B451AD"/>
    <w:rsid w:val="00B46688"/>
    <w:rsid w:val="00B477B5"/>
    <w:rsid w:val="00B47F37"/>
    <w:rsid w:val="00B50432"/>
    <w:rsid w:val="00B50DF6"/>
    <w:rsid w:val="00B50F18"/>
    <w:rsid w:val="00B51215"/>
    <w:rsid w:val="00B52068"/>
    <w:rsid w:val="00B529FC"/>
    <w:rsid w:val="00B535DA"/>
    <w:rsid w:val="00B53889"/>
    <w:rsid w:val="00B5448B"/>
    <w:rsid w:val="00B5470A"/>
    <w:rsid w:val="00B5701D"/>
    <w:rsid w:val="00B57367"/>
    <w:rsid w:val="00B601F6"/>
    <w:rsid w:val="00B613D8"/>
    <w:rsid w:val="00B6158A"/>
    <w:rsid w:val="00B62285"/>
    <w:rsid w:val="00B624F1"/>
    <w:rsid w:val="00B630FD"/>
    <w:rsid w:val="00B63804"/>
    <w:rsid w:val="00B63862"/>
    <w:rsid w:val="00B63E03"/>
    <w:rsid w:val="00B64A67"/>
    <w:rsid w:val="00B64D15"/>
    <w:rsid w:val="00B659DD"/>
    <w:rsid w:val="00B65A7A"/>
    <w:rsid w:val="00B66CB2"/>
    <w:rsid w:val="00B675F7"/>
    <w:rsid w:val="00B67835"/>
    <w:rsid w:val="00B70F23"/>
    <w:rsid w:val="00B717B7"/>
    <w:rsid w:val="00B724E2"/>
    <w:rsid w:val="00B728F4"/>
    <w:rsid w:val="00B7338F"/>
    <w:rsid w:val="00B76476"/>
    <w:rsid w:val="00B76EA5"/>
    <w:rsid w:val="00B77BE0"/>
    <w:rsid w:val="00B77CFA"/>
    <w:rsid w:val="00B77F7A"/>
    <w:rsid w:val="00B77F82"/>
    <w:rsid w:val="00B80382"/>
    <w:rsid w:val="00B81A69"/>
    <w:rsid w:val="00B81F4A"/>
    <w:rsid w:val="00B825E3"/>
    <w:rsid w:val="00B82F92"/>
    <w:rsid w:val="00B83047"/>
    <w:rsid w:val="00B83F0E"/>
    <w:rsid w:val="00B86DCD"/>
    <w:rsid w:val="00B87585"/>
    <w:rsid w:val="00B87741"/>
    <w:rsid w:val="00B900DE"/>
    <w:rsid w:val="00B91229"/>
    <w:rsid w:val="00B91A2E"/>
    <w:rsid w:val="00B91DC8"/>
    <w:rsid w:val="00B91FCC"/>
    <w:rsid w:val="00B92009"/>
    <w:rsid w:val="00B927D2"/>
    <w:rsid w:val="00B93524"/>
    <w:rsid w:val="00B93C38"/>
    <w:rsid w:val="00B93E32"/>
    <w:rsid w:val="00B951F9"/>
    <w:rsid w:val="00B9686A"/>
    <w:rsid w:val="00B97450"/>
    <w:rsid w:val="00B97BC3"/>
    <w:rsid w:val="00BA0FAD"/>
    <w:rsid w:val="00BA1D08"/>
    <w:rsid w:val="00BA2D8F"/>
    <w:rsid w:val="00BA3A47"/>
    <w:rsid w:val="00BA4B36"/>
    <w:rsid w:val="00BA5799"/>
    <w:rsid w:val="00BA58B5"/>
    <w:rsid w:val="00BA69BF"/>
    <w:rsid w:val="00BA6CC1"/>
    <w:rsid w:val="00BA7C49"/>
    <w:rsid w:val="00BA7F82"/>
    <w:rsid w:val="00BA7F9B"/>
    <w:rsid w:val="00BB0DDF"/>
    <w:rsid w:val="00BB2F53"/>
    <w:rsid w:val="00BB3DD7"/>
    <w:rsid w:val="00BB4302"/>
    <w:rsid w:val="00BB4F8C"/>
    <w:rsid w:val="00BB5485"/>
    <w:rsid w:val="00BB5A13"/>
    <w:rsid w:val="00BB5C37"/>
    <w:rsid w:val="00BB6211"/>
    <w:rsid w:val="00BB71A5"/>
    <w:rsid w:val="00BB747F"/>
    <w:rsid w:val="00BB7A32"/>
    <w:rsid w:val="00BC067F"/>
    <w:rsid w:val="00BC0C3A"/>
    <w:rsid w:val="00BC0CFD"/>
    <w:rsid w:val="00BC12E5"/>
    <w:rsid w:val="00BC32B2"/>
    <w:rsid w:val="00BC5E7A"/>
    <w:rsid w:val="00BC5FA5"/>
    <w:rsid w:val="00BC6645"/>
    <w:rsid w:val="00BC7515"/>
    <w:rsid w:val="00BC7EFC"/>
    <w:rsid w:val="00BD07DC"/>
    <w:rsid w:val="00BD19C8"/>
    <w:rsid w:val="00BD1AA5"/>
    <w:rsid w:val="00BD1B44"/>
    <w:rsid w:val="00BD2403"/>
    <w:rsid w:val="00BD3074"/>
    <w:rsid w:val="00BD4871"/>
    <w:rsid w:val="00BD55D9"/>
    <w:rsid w:val="00BD794B"/>
    <w:rsid w:val="00BD7BC4"/>
    <w:rsid w:val="00BD7E32"/>
    <w:rsid w:val="00BE03A0"/>
    <w:rsid w:val="00BE0A87"/>
    <w:rsid w:val="00BE285F"/>
    <w:rsid w:val="00BE3FF4"/>
    <w:rsid w:val="00BE4889"/>
    <w:rsid w:val="00BE5070"/>
    <w:rsid w:val="00BE5A72"/>
    <w:rsid w:val="00BE5F7C"/>
    <w:rsid w:val="00BF0359"/>
    <w:rsid w:val="00BF0BC3"/>
    <w:rsid w:val="00BF34C5"/>
    <w:rsid w:val="00BF3668"/>
    <w:rsid w:val="00BF42AF"/>
    <w:rsid w:val="00BF45C4"/>
    <w:rsid w:val="00BF4C69"/>
    <w:rsid w:val="00BF62F3"/>
    <w:rsid w:val="00BF65F7"/>
    <w:rsid w:val="00BF7B6E"/>
    <w:rsid w:val="00C00766"/>
    <w:rsid w:val="00C00D4E"/>
    <w:rsid w:val="00C01BA3"/>
    <w:rsid w:val="00C01D39"/>
    <w:rsid w:val="00C03111"/>
    <w:rsid w:val="00C038A2"/>
    <w:rsid w:val="00C03E73"/>
    <w:rsid w:val="00C03F15"/>
    <w:rsid w:val="00C047C0"/>
    <w:rsid w:val="00C048CE"/>
    <w:rsid w:val="00C05556"/>
    <w:rsid w:val="00C05591"/>
    <w:rsid w:val="00C058EF"/>
    <w:rsid w:val="00C06381"/>
    <w:rsid w:val="00C0692C"/>
    <w:rsid w:val="00C06B99"/>
    <w:rsid w:val="00C06EEF"/>
    <w:rsid w:val="00C07655"/>
    <w:rsid w:val="00C107FC"/>
    <w:rsid w:val="00C10AEB"/>
    <w:rsid w:val="00C12420"/>
    <w:rsid w:val="00C134E0"/>
    <w:rsid w:val="00C135B1"/>
    <w:rsid w:val="00C1391B"/>
    <w:rsid w:val="00C14189"/>
    <w:rsid w:val="00C14215"/>
    <w:rsid w:val="00C14539"/>
    <w:rsid w:val="00C14C80"/>
    <w:rsid w:val="00C160FC"/>
    <w:rsid w:val="00C1707C"/>
    <w:rsid w:val="00C1773E"/>
    <w:rsid w:val="00C200CA"/>
    <w:rsid w:val="00C2030A"/>
    <w:rsid w:val="00C21C8C"/>
    <w:rsid w:val="00C21DF4"/>
    <w:rsid w:val="00C22700"/>
    <w:rsid w:val="00C23740"/>
    <w:rsid w:val="00C23AA8"/>
    <w:rsid w:val="00C24C7D"/>
    <w:rsid w:val="00C25652"/>
    <w:rsid w:val="00C25D5E"/>
    <w:rsid w:val="00C260CF"/>
    <w:rsid w:val="00C26699"/>
    <w:rsid w:val="00C274E2"/>
    <w:rsid w:val="00C3031E"/>
    <w:rsid w:val="00C31322"/>
    <w:rsid w:val="00C32753"/>
    <w:rsid w:val="00C33A1D"/>
    <w:rsid w:val="00C33A8A"/>
    <w:rsid w:val="00C35284"/>
    <w:rsid w:val="00C35DE1"/>
    <w:rsid w:val="00C36D3E"/>
    <w:rsid w:val="00C374B2"/>
    <w:rsid w:val="00C37DBF"/>
    <w:rsid w:val="00C40592"/>
    <w:rsid w:val="00C41B4E"/>
    <w:rsid w:val="00C421C6"/>
    <w:rsid w:val="00C43267"/>
    <w:rsid w:val="00C43695"/>
    <w:rsid w:val="00C443E1"/>
    <w:rsid w:val="00C4442E"/>
    <w:rsid w:val="00C444DD"/>
    <w:rsid w:val="00C44718"/>
    <w:rsid w:val="00C44E71"/>
    <w:rsid w:val="00C467DB"/>
    <w:rsid w:val="00C46FE0"/>
    <w:rsid w:val="00C47648"/>
    <w:rsid w:val="00C5044E"/>
    <w:rsid w:val="00C5059F"/>
    <w:rsid w:val="00C51133"/>
    <w:rsid w:val="00C526AC"/>
    <w:rsid w:val="00C53DAC"/>
    <w:rsid w:val="00C564AF"/>
    <w:rsid w:val="00C568C7"/>
    <w:rsid w:val="00C56F1A"/>
    <w:rsid w:val="00C579F1"/>
    <w:rsid w:val="00C60582"/>
    <w:rsid w:val="00C611F4"/>
    <w:rsid w:val="00C61CE1"/>
    <w:rsid w:val="00C6213C"/>
    <w:rsid w:val="00C6253F"/>
    <w:rsid w:val="00C63379"/>
    <w:rsid w:val="00C64371"/>
    <w:rsid w:val="00C64E25"/>
    <w:rsid w:val="00C65B26"/>
    <w:rsid w:val="00C67BD2"/>
    <w:rsid w:val="00C67D7F"/>
    <w:rsid w:val="00C67FC8"/>
    <w:rsid w:val="00C701CF"/>
    <w:rsid w:val="00C72824"/>
    <w:rsid w:val="00C72BBB"/>
    <w:rsid w:val="00C7380E"/>
    <w:rsid w:val="00C7512B"/>
    <w:rsid w:val="00C75319"/>
    <w:rsid w:val="00C753DE"/>
    <w:rsid w:val="00C75B83"/>
    <w:rsid w:val="00C76441"/>
    <w:rsid w:val="00C76BEA"/>
    <w:rsid w:val="00C81B71"/>
    <w:rsid w:val="00C8234E"/>
    <w:rsid w:val="00C82A03"/>
    <w:rsid w:val="00C8332B"/>
    <w:rsid w:val="00C84ACA"/>
    <w:rsid w:val="00C85942"/>
    <w:rsid w:val="00C86CB8"/>
    <w:rsid w:val="00C872C5"/>
    <w:rsid w:val="00C9223C"/>
    <w:rsid w:val="00C94043"/>
    <w:rsid w:val="00C94808"/>
    <w:rsid w:val="00C9547B"/>
    <w:rsid w:val="00CA1020"/>
    <w:rsid w:val="00CA11D5"/>
    <w:rsid w:val="00CA1BA2"/>
    <w:rsid w:val="00CA1F01"/>
    <w:rsid w:val="00CA26F3"/>
    <w:rsid w:val="00CA2A13"/>
    <w:rsid w:val="00CA3E6E"/>
    <w:rsid w:val="00CA57B4"/>
    <w:rsid w:val="00CA6D7C"/>
    <w:rsid w:val="00CA7A49"/>
    <w:rsid w:val="00CB1589"/>
    <w:rsid w:val="00CB1801"/>
    <w:rsid w:val="00CB28A9"/>
    <w:rsid w:val="00CB3482"/>
    <w:rsid w:val="00CB4AC7"/>
    <w:rsid w:val="00CB5704"/>
    <w:rsid w:val="00CB713E"/>
    <w:rsid w:val="00CB774A"/>
    <w:rsid w:val="00CB79DA"/>
    <w:rsid w:val="00CC02AC"/>
    <w:rsid w:val="00CC1927"/>
    <w:rsid w:val="00CC308C"/>
    <w:rsid w:val="00CC4244"/>
    <w:rsid w:val="00CC43A2"/>
    <w:rsid w:val="00CC4970"/>
    <w:rsid w:val="00CC4B9A"/>
    <w:rsid w:val="00CC5AA7"/>
    <w:rsid w:val="00CC5D07"/>
    <w:rsid w:val="00CC6363"/>
    <w:rsid w:val="00CC70B9"/>
    <w:rsid w:val="00CD018B"/>
    <w:rsid w:val="00CD03D7"/>
    <w:rsid w:val="00CD10C8"/>
    <w:rsid w:val="00CD1EC1"/>
    <w:rsid w:val="00CD2C48"/>
    <w:rsid w:val="00CD3799"/>
    <w:rsid w:val="00CD470D"/>
    <w:rsid w:val="00CD4789"/>
    <w:rsid w:val="00CD55AC"/>
    <w:rsid w:val="00CD646A"/>
    <w:rsid w:val="00CE0F49"/>
    <w:rsid w:val="00CE13EB"/>
    <w:rsid w:val="00CE1881"/>
    <w:rsid w:val="00CE3503"/>
    <w:rsid w:val="00CE4A41"/>
    <w:rsid w:val="00CE537E"/>
    <w:rsid w:val="00CE53C6"/>
    <w:rsid w:val="00CE66AA"/>
    <w:rsid w:val="00CE69BF"/>
    <w:rsid w:val="00CE6EE6"/>
    <w:rsid w:val="00CE6FAB"/>
    <w:rsid w:val="00CE70DE"/>
    <w:rsid w:val="00CF0F7B"/>
    <w:rsid w:val="00CF1028"/>
    <w:rsid w:val="00CF1244"/>
    <w:rsid w:val="00CF3ACC"/>
    <w:rsid w:val="00CF4713"/>
    <w:rsid w:val="00CF6138"/>
    <w:rsid w:val="00CF6328"/>
    <w:rsid w:val="00CF7C1E"/>
    <w:rsid w:val="00D013A9"/>
    <w:rsid w:val="00D015C6"/>
    <w:rsid w:val="00D015E8"/>
    <w:rsid w:val="00D02636"/>
    <w:rsid w:val="00D032A2"/>
    <w:rsid w:val="00D05732"/>
    <w:rsid w:val="00D05C51"/>
    <w:rsid w:val="00D0661F"/>
    <w:rsid w:val="00D0668C"/>
    <w:rsid w:val="00D06B8B"/>
    <w:rsid w:val="00D070D0"/>
    <w:rsid w:val="00D0710B"/>
    <w:rsid w:val="00D10545"/>
    <w:rsid w:val="00D1064B"/>
    <w:rsid w:val="00D11C0C"/>
    <w:rsid w:val="00D12084"/>
    <w:rsid w:val="00D123E3"/>
    <w:rsid w:val="00D127DD"/>
    <w:rsid w:val="00D14272"/>
    <w:rsid w:val="00D15306"/>
    <w:rsid w:val="00D160D8"/>
    <w:rsid w:val="00D168B7"/>
    <w:rsid w:val="00D16D08"/>
    <w:rsid w:val="00D16ECB"/>
    <w:rsid w:val="00D1731F"/>
    <w:rsid w:val="00D20C2A"/>
    <w:rsid w:val="00D21BEC"/>
    <w:rsid w:val="00D228CE"/>
    <w:rsid w:val="00D22CC1"/>
    <w:rsid w:val="00D23B91"/>
    <w:rsid w:val="00D24210"/>
    <w:rsid w:val="00D243A3"/>
    <w:rsid w:val="00D24494"/>
    <w:rsid w:val="00D24B3D"/>
    <w:rsid w:val="00D24F85"/>
    <w:rsid w:val="00D25204"/>
    <w:rsid w:val="00D25608"/>
    <w:rsid w:val="00D30380"/>
    <w:rsid w:val="00D309E3"/>
    <w:rsid w:val="00D30D9C"/>
    <w:rsid w:val="00D30E46"/>
    <w:rsid w:val="00D32418"/>
    <w:rsid w:val="00D32494"/>
    <w:rsid w:val="00D324A7"/>
    <w:rsid w:val="00D345AE"/>
    <w:rsid w:val="00D3494F"/>
    <w:rsid w:val="00D36271"/>
    <w:rsid w:val="00D36CA2"/>
    <w:rsid w:val="00D36E16"/>
    <w:rsid w:val="00D406CC"/>
    <w:rsid w:val="00D4085A"/>
    <w:rsid w:val="00D40C46"/>
    <w:rsid w:val="00D40C60"/>
    <w:rsid w:val="00D40CBB"/>
    <w:rsid w:val="00D41BD4"/>
    <w:rsid w:val="00D4227F"/>
    <w:rsid w:val="00D42E15"/>
    <w:rsid w:val="00D43E89"/>
    <w:rsid w:val="00D44926"/>
    <w:rsid w:val="00D44A45"/>
    <w:rsid w:val="00D4563A"/>
    <w:rsid w:val="00D45A63"/>
    <w:rsid w:val="00D45D3C"/>
    <w:rsid w:val="00D460FF"/>
    <w:rsid w:val="00D470C9"/>
    <w:rsid w:val="00D4747B"/>
    <w:rsid w:val="00D515AB"/>
    <w:rsid w:val="00D51A38"/>
    <w:rsid w:val="00D5287C"/>
    <w:rsid w:val="00D52D43"/>
    <w:rsid w:val="00D539AF"/>
    <w:rsid w:val="00D549F1"/>
    <w:rsid w:val="00D56F19"/>
    <w:rsid w:val="00D57D54"/>
    <w:rsid w:val="00D57DE2"/>
    <w:rsid w:val="00D610FD"/>
    <w:rsid w:val="00D618C6"/>
    <w:rsid w:val="00D6203F"/>
    <w:rsid w:val="00D62B23"/>
    <w:rsid w:val="00D6344C"/>
    <w:rsid w:val="00D651AA"/>
    <w:rsid w:val="00D65E5B"/>
    <w:rsid w:val="00D67C7D"/>
    <w:rsid w:val="00D70EDE"/>
    <w:rsid w:val="00D711C8"/>
    <w:rsid w:val="00D718C7"/>
    <w:rsid w:val="00D734EF"/>
    <w:rsid w:val="00D74C13"/>
    <w:rsid w:val="00D7654E"/>
    <w:rsid w:val="00D7770F"/>
    <w:rsid w:val="00D77FB9"/>
    <w:rsid w:val="00D82611"/>
    <w:rsid w:val="00D82D12"/>
    <w:rsid w:val="00D84177"/>
    <w:rsid w:val="00D8445D"/>
    <w:rsid w:val="00D8495A"/>
    <w:rsid w:val="00D87848"/>
    <w:rsid w:val="00D900B1"/>
    <w:rsid w:val="00D929B3"/>
    <w:rsid w:val="00D9348F"/>
    <w:rsid w:val="00D9368D"/>
    <w:rsid w:val="00D9424C"/>
    <w:rsid w:val="00D9504D"/>
    <w:rsid w:val="00D95BEC"/>
    <w:rsid w:val="00DA044B"/>
    <w:rsid w:val="00DA115D"/>
    <w:rsid w:val="00DA1921"/>
    <w:rsid w:val="00DA3F74"/>
    <w:rsid w:val="00DA4F91"/>
    <w:rsid w:val="00DA5818"/>
    <w:rsid w:val="00DA5BB1"/>
    <w:rsid w:val="00DA63BE"/>
    <w:rsid w:val="00DA6CBF"/>
    <w:rsid w:val="00DA7B83"/>
    <w:rsid w:val="00DB0272"/>
    <w:rsid w:val="00DB13A7"/>
    <w:rsid w:val="00DB398E"/>
    <w:rsid w:val="00DB3B33"/>
    <w:rsid w:val="00DB4086"/>
    <w:rsid w:val="00DB444C"/>
    <w:rsid w:val="00DB49D3"/>
    <w:rsid w:val="00DB55F9"/>
    <w:rsid w:val="00DB7EC5"/>
    <w:rsid w:val="00DC1B99"/>
    <w:rsid w:val="00DC1DF4"/>
    <w:rsid w:val="00DC2448"/>
    <w:rsid w:val="00DC251F"/>
    <w:rsid w:val="00DC30A7"/>
    <w:rsid w:val="00DC43AA"/>
    <w:rsid w:val="00DC48E7"/>
    <w:rsid w:val="00DC4A61"/>
    <w:rsid w:val="00DC5F30"/>
    <w:rsid w:val="00DC63DD"/>
    <w:rsid w:val="00DC672D"/>
    <w:rsid w:val="00DC7B38"/>
    <w:rsid w:val="00DD0777"/>
    <w:rsid w:val="00DD0AF6"/>
    <w:rsid w:val="00DD1CB4"/>
    <w:rsid w:val="00DD213B"/>
    <w:rsid w:val="00DD2775"/>
    <w:rsid w:val="00DD2815"/>
    <w:rsid w:val="00DD30B6"/>
    <w:rsid w:val="00DD3436"/>
    <w:rsid w:val="00DD3BA0"/>
    <w:rsid w:val="00DD5030"/>
    <w:rsid w:val="00DD541A"/>
    <w:rsid w:val="00DD648E"/>
    <w:rsid w:val="00DD7146"/>
    <w:rsid w:val="00DE0FE9"/>
    <w:rsid w:val="00DE1631"/>
    <w:rsid w:val="00DE198B"/>
    <w:rsid w:val="00DE2150"/>
    <w:rsid w:val="00DE323D"/>
    <w:rsid w:val="00DE3816"/>
    <w:rsid w:val="00DE4AB1"/>
    <w:rsid w:val="00DE4CB9"/>
    <w:rsid w:val="00DE7518"/>
    <w:rsid w:val="00DF1B4A"/>
    <w:rsid w:val="00DF1D33"/>
    <w:rsid w:val="00DF430F"/>
    <w:rsid w:val="00DF4A01"/>
    <w:rsid w:val="00DF4DE4"/>
    <w:rsid w:val="00DF501E"/>
    <w:rsid w:val="00DF652F"/>
    <w:rsid w:val="00DF6F8C"/>
    <w:rsid w:val="00DF724A"/>
    <w:rsid w:val="00E00D02"/>
    <w:rsid w:val="00E03639"/>
    <w:rsid w:val="00E048BB"/>
    <w:rsid w:val="00E04D66"/>
    <w:rsid w:val="00E0534F"/>
    <w:rsid w:val="00E06DDD"/>
    <w:rsid w:val="00E07E2F"/>
    <w:rsid w:val="00E12447"/>
    <w:rsid w:val="00E1282C"/>
    <w:rsid w:val="00E128C0"/>
    <w:rsid w:val="00E13DBA"/>
    <w:rsid w:val="00E1532C"/>
    <w:rsid w:val="00E15904"/>
    <w:rsid w:val="00E16204"/>
    <w:rsid w:val="00E20689"/>
    <w:rsid w:val="00E20946"/>
    <w:rsid w:val="00E20960"/>
    <w:rsid w:val="00E222BA"/>
    <w:rsid w:val="00E22524"/>
    <w:rsid w:val="00E229E2"/>
    <w:rsid w:val="00E22A05"/>
    <w:rsid w:val="00E22EBC"/>
    <w:rsid w:val="00E22FD8"/>
    <w:rsid w:val="00E23A77"/>
    <w:rsid w:val="00E24506"/>
    <w:rsid w:val="00E24EA3"/>
    <w:rsid w:val="00E25852"/>
    <w:rsid w:val="00E25B65"/>
    <w:rsid w:val="00E26DB9"/>
    <w:rsid w:val="00E273FD"/>
    <w:rsid w:val="00E276C4"/>
    <w:rsid w:val="00E27BD3"/>
    <w:rsid w:val="00E3105C"/>
    <w:rsid w:val="00E32B94"/>
    <w:rsid w:val="00E340C2"/>
    <w:rsid w:val="00E34C8F"/>
    <w:rsid w:val="00E34F59"/>
    <w:rsid w:val="00E3647D"/>
    <w:rsid w:val="00E36869"/>
    <w:rsid w:val="00E36966"/>
    <w:rsid w:val="00E3725F"/>
    <w:rsid w:val="00E377DE"/>
    <w:rsid w:val="00E37937"/>
    <w:rsid w:val="00E4067D"/>
    <w:rsid w:val="00E40E1F"/>
    <w:rsid w:val="00E42735"/>
    <w:rsid w:val="00E43347"/>
    <w:rsid w:val="00E43E6C"/>
    <w:rsid w:val="00E44B3D"/>
    <w:rsid w:val="00E4659F"/>
    <w:rsid w:val="00E47E4F"/>
    <w:rsid w:val="00E506C5"/>
    <w:rsid w:val="00E507F9"/>
    <w:rsid w:val="00E510A4"/>
    <w:rsid w:val="00E51142"/>
    <w:rsid w:val="00E52DF1"/>
    <w:rsid w:val="00E54C93"/>
    <w:rsid w:val="00E54D94"/>
    <w:rsid w:val="00E555BF"/>
    <w:rsid w:val="00E5580E"/>
    <w:rsid w:val="00E55FAE"/>
    <w:rsid w:val="00E56E91"/>
    <w:rsid w:val="00E57482"/>
    <w:rsid w:val="00E57CC2"/>
    <w:rsid w:val="00E60391"/>
    <w:rsid w:val="00E6066F"/>
    <w:rsid w:val="00E6172B"/>
    <w:rsid w:val="00E63960"/>
    <w:rsid w:val="00E6500D"/>
    <w:rsid w:val="00E66E6D"/>
    <w:rsid w:val="00E7060A"/>
    <w:rsid w:val="00E70DCE"/>
    <w:rsid w:val="00E70EB6"/>
    <w:rsid w:val="00E713BF"/>
    <w:rsid w:val="00E7187E"/>
    <w:rsid w:val="00E71F65"/>
    <w:rsid w:val="00E72B3F"/>
    <w:rsid w:val="00E7457A"/>
    <w:rsid w:val="00E74A3F"/>
    <w:rsid w:val="00E7506F"/>
    <w:rsid w:val="00E75923"/>
    <w:rsid w:val="00E75EAE"/>
    <w:rsid w:val="00E76CD9"/>
    <w:rsid w:val="00E77785"/>
    <w:rsid w:val="00E8253C"/>
    <w:rsid w:val="00E84E40"/>
    <w:rsid w:val="00E850E5"/>
    <w:rsid w:val="00E85787"/>
    <w:rsid w:val="00E86C66"/>
    <w:rsid w:val="00E87D63"/>
    <w:rsid w:val="00E901FE"/>
    <w:rsid w:val="00E90AD0"/>
    <w:rsid w:val="00E90C6A"/>
    <w:rsid w:val="00E91CC3"/>
    <w:rsid w:val="00E92348"/>
    <w:rsid w:val="00E9292C"/>
    <w:rsid w:val="00E93741"/>
    <w:rsid w:val="00E93895"/>
    <w:rsid w:val="00E94F15"/>
    <w:rsid w:val="00E960D5"/>
    <w:rsid w:val="00E965CB"/>
    <w:rsid w:val="00E9777C"/>
    <w:rsid w:val="00E97E89"/>
    <w:rsid w:val="00E97EE9"/>
    <w:rsid w:val="00EA1314"/>
    <w:rsid w:val="00EA1D36"/>
    <w:rsid w:val="00EA1DA4"/>
    <w:rsid w:val="00EA200E"/>
    <w:rsid w:val="00EA2790"/>
    <w:rsid w:val="00EA39A7"/>
    <w:rsid w:val="00EA3A9B"/>
    <w:rsid w:val="00EA5638"/>
    <w:rsid w:val="00EA5AC0"/>
    <w:rsid w:val="00EA5EA7"/>
    <w:rsid w:val="00EA605C"/>
    <w:rsid w:val="00EA60D8"/>
    <w:rsid w:val="00EA6782"/>
    <w:rsid w:val="00EA725F"/>
    <w:rsid w:val="00EA7A4B"/>
    <w:rsid w:val="00EA7F31"/>
    <w:rsid w:val="00EB1CDE"/>
    <w:rsid w:val="00EB22F8"/>
    <w:rsid w:val="00EB242B"/>
    <w:rsid w:val="00EB28E5"/>
    <w:rsid w:val="00EB2A63"/>
    <w:rsid w:val="00EB4A35"/>
    <w:rsid w:val="00EB5119"/>
    <w:rsid w:val="00EB59B2"/>
    <w:rsid w:val="00EB59E4"/>
    <w:rsid w:val="00EB5BF7"/>
    <w:rsid w:val="00EB6231"/>
    <w:rsid w:val="00EB6708"/>
    <w:rsid w:val="00EB6C18"/>
    <w:rsid w:val="00EB7255"/>
    <w:rsid w:val="00EC0FA2"/>
    <w:rsid w:val="00EC1B2F"/>
    <w:rsid w:val="00EC2A8B"/>
    <w:rsid w:val="00EC2BB7"/>
    <w:rsid w:val="00EC2CB8"/>
    <w:rsid w:val="00EC3A2B"/>
    <w:rsid w:val="00EC3A72"/>
    <w:rsid w:val="00EC4FBC"/>
    <w:rsid w:val="00EC5402"/>
    <w:rsid w:val="00EC5479"/>
    <w:rsid w:val="00EC558E"/>
    <w:rsid w:val="00EC585F"/>
    <w:rsid w:val="00EC72AD"/>
    <w:rsid w:val="00EC7C09"/>
    <w:rsid w:val="00ED0218"/>
    <w:rsid w:val="00ED1EB0"/>
    <w:rsid w:val="00ED2661"/>
    <w:rsid w:val="00ED29F8"/>
    <w:rsid w:val="00ED2C79"/>
    <w:rsid w:val="00ED3A5E"/>
    <w:rsid w:val="00ED417F"/>
    <w:rsid w:val="00ED4579"/>
    <w:rsid w:val="00ED4C01"/>
    <w:rsid w:val="00ED5777"/>
    <w:rsid w:val="00ED5E70"/>
    <w:rsid w:val="00ED67AF"/>
    <w:rsid w:val="00ED68A3"/>
    <w:rsid w:val="00ED6E07"/>
    <w:rsid w:val="00ED7764"/>
    <w:rsid w:val="00ED77C0"/>
    <w:rsid w:val="00ED7877"/>
    <w:rsid w:val="00ED7A78"/>
    <w:rsid w:val="00ED7FAE"/>
    <w:rsid w:val="00EE1C32"/>
    <w:rsid w:val="00EE29B8"/>
    <w:rsid w:val="00EE3399"/>
    <w:rsid w:val="00EE4CB8"/>
    <w:rsid w:val="00EE5178"/>
    <w:rsid w:val="00EE54AD"/>
    <w:rsid w:val="00EE5697"/>
    <w:rsid w:val="00EE643D"/>
    <w:rsid w:val="00EE7DB8"/>
    <w:rsid w:val="00EF1E71"/>
    <w:rsid w:val="00EF31C5"/>
    <w:rsid w:val="00EF42A6"/>
    <w:rsid w:val="00EF42E0"/>
    <w:rsid w:val="00EF71AA"/>
    <w:rsid w:val="00F00280"/>
    <w:rsid w:val="00F0065D"/>
    <w:rsid w:val="00F0182E"/>
    <w:rsid w:val="00F03190"/>
    <w:rsid w:val="00F03470"/>
    <w:rsid w:val="00F03586"/>
    <w:rsid w:val="00F069A8"/>
    <w:rsid w:val="00F074D2"/>
    <w:rsid w:val="00F1075D"/>
    <w:rsid w:val="00F1103D"/>
    <w:rsid w:val="00F1225D"/>
    <w:rsid w:val="00F1242F"/>
    <w:rsid w:val="00F12D2A"/>
    <w:rsid w:val="00F12D45"/>
    <w:rsid w:val="00F133BE"/>
    <w:rsid w:val="00F133CF"/>
    <w:rsid w:val="00F13927"/>
    <w:rsid w:val="00F15C5F"/>
    <w:rsid w:val="00F1638E"/>
    <w:rsid w:val="00F17292"/>
    <w:rsid w:val="00F21B56"/>
    <w:rsid w:val="00F22DDC"/>
    <w:rsid w:val="00F232B1"/>
    <w:rsid w:val="00F2456B"/>
    <w:rsid w:val="00F24AE3"/>
    <w:rsid w:val="00F25515"/>
    <w:rsid w:val="00F26120"/>
    <w:rsid w:val="00F30798"/>
    <w:rsid w:val="00F308D3"/>
    <w:rsid w:val="00F31087"/>
    <w:rsid w:val="00F310C9"/>
    <w:rsid w:val="00F3192E"/>
    <w:rsid w:val="00F32CA8"/>
    <w:rsid w:val="00F33446"/>
    <w:rsid w:val="00F3366A"/>
    <w:rsid w:val="00F34146"/>
    <w:rsid w:val="00F345E2"/>
    <w:rsid w:val="00F36941"/>
    <w:rsid w:val="00F370FD"/>
    <w:rsid w:val="00F37223"/>
    <w:rsid w:val="00F374DE"/>
    <w:rsid w:val="00F377FF"/>
    <w:rsid w:val="00F406F8"/>
    <w:rsid w:val="00F41C89"/>
    <w:rsid w:val="00F41F13"/>
    <w:rsid w:val="00F43977"/>
    <w:rsid w:val="00F439D7"/>
    <w:rsid w:val="00F45FC1"/>
    <w:rsid w:val="00F460D4"/>
    <w:rsid w:val="00F4686A"/>
    <w:rsid w:val="00F472F5"/>
    <w:rsid w:val="00F51532"/>
    <w:rsid w:val="00F51F67"/>
    <w:rsid w:val="00F533CE"/>
    <w:rsid w:val="00F53DAA"/>
    <w:rsid w:val="00F551EE"/>
    <w:rsid w:val="00F567BB"/>
    <w:rsid w:val="00F56D42"/>
    <w:rsid w:val="00F56FC4"/>
    <w:rsid w:val="00F576AA"/>
    <w:rsid w:val="00F57BFC"/>
    <w:rsid w:val="00F608A6"/>
    <w:rsid w:val="00F62754"/>
    <w:rsid w:val="00F62ED6"/>
    <w:rsid w:val="00F63C04"/>
    <w:rsid w:val="00F64373"/>
    <w:rsid w:val="00F6516D"/>
    <w:rsid w:val="00F663C1"/>
    <w:rsid w:val="00F66609"/>
    <w:rsid w:val="00F67965"/>
    <w:rsid w:val="00F67BFA"/>
    <w:rsid w:val="00F70024"/>
    <w:rsid w:val="00F701F9"/>
    <w:rsid w:val="00F70528"/>
    <w:rsid w:val="00F71330"/>
    <w:rsid w:val="00F721BF"/>
    <w:rsid w:val="00F7302D"/>
    <w:rsid w:val="00F73DC8"/>
    <w:rsid w:val="00F743B2"/>
    <w:rsid w:val="00F747B8"/>
    <w:rsid w:val="00F759A8"/>
    <w:rsid w:val="00F760E3"/>
    <w:rsid w:val="00F76752"/>
    <w:rsid w:val="00F76BEF"/>
    <w:rsid w:val="00F77784"/>
    <w:rsid w:val="00F80F60"/>
    <w:rsid w:val="00F81320"/>
    <w:rsid w:val="00F81442"/>
    <w:rsid w:val="00F81943"/>
    <w:rsid w:val="00F81D3D"/>
    <w:rsid w:val="00F81D6E"/>
    <w:rsid w:val="00F83278"/>
    <w:rsid w:val="00F84632"/>
    <w:rsid w:val="00F84D81"/>
    <w:rsid w:val="00F84E42"/>
    <w:rsid w:val="00F8529E"/>
    <w:rsid w:val="00F85B20"/>
    <w:rsid w:val="00F85D43"/>
    <w:rsid w:val="00F86653"/>
    <w:rsid w:val="00F8698D"/>
    <w:rsid w:val="00F87127"/>
    <w:rsid w:val="00F903BD"/>
    <w:rsid w:val="00F90672"/>
    <w:rsid w:val="00F90821"/>
    <w:rsid w:val="00F915BB"/>
    <w:rsid w:val="00F95791"/>
    <w:rsid w:val="00F967A7"/>
    <w:rsid w:val="00F97C1A"/>
    <w:rsid w:val="00FA149A"/>
    <w:rsid w:val="00FA185E"/>
    <w:rsid w:val="00FA1E8E"/>
    <w:rsid w:val="00FA2706"/>
    <w:rsid w:val="00FA369B"/>
    <w:rsid w:val="00FA4265"/>
    <w:rsid w:val="00FA475A"/>
    <w:rsid w:val="00FA48C9"/>
    <w:rsid w:val="00FA4A06"/>
    <w:rsid w:val="00FA4EB9"/>
    <w:rsid w:val="00FA6BA6"/>
    <w:rsid w:val="00FA6EB3"/>
    <w:rsid w:val="00FA7222"/>
    <w:rsid w:val="00FB0321"/>
    <w:rsid w:val="00FB04ED"/>
    <w:rsid w:val="00FB1BAA"/>
    <w:rsid w:val="00FB1C76"/>
    <w:rsid w:val="00FB1F53"/>
    <w:rsid w:val="00FB2385"/>
    <w:rsid w:val="00FB2AAE"/>
    <w:rsid w:val="00FB2D88"/>
    <w:rsid w:val="00FB2E9F"/>
    <w:rsid w:val="00FB318D"/>
    <w:rsid w:val="00FB41DF"/>
    <w:rsid w:val="00FB5608"/>
    <w:rsid w:val="00FB5BD5"/>
    <w:rsid w:val="00FB7110"/>
    <w:rsid w:val="00FB7527"/>
    <w:rsid w:val="00FB7DC6"/>
    <w:rsid w:val="00FC2E75"/>
    <w:rsid w:val="00FC53C9"/>
    <w:rsid w:val="00FD0D0C"/>
    <w:rsid w:val="00FD0E63"/>
    <w:rsid w:val="00FD0EB4"/>
    <w:rsid w:val="00FD0F72"/>
    <w:rsid w:val="00FD1B55"/>
    <w:rsid w:val="00FD2697"/>
    <w:rsid w:val="00FD3690"/>
    <w:rsid w:val="00FD397B"/>
    <w:rsid w:val="00FD423C"/>
    <w:rsid w:val="00FD480E"/>
    <w:rsid w:val="00FD4E36"/>
    <w:rsid w:val="00FD5140"/>
    <w:rsid w:val="00FD61F4"/>
    <w:rsid w:val="00FD6D11"/>
    <w:rsid w:val="00FE0540"/>
    <w:rsid w:val="00FE210D"/>
    <w:rsid w:val="00FE388F"/>
    <w:rsid w:val="00FE3E5A"/>
    <w:rsid w:val="00FE3FB5"/>
    <w:rsid w:val="00FE3FCB"/>
    <w:rsid w:val="00FE4B85"/>
    <w:rsid w:val="00FE5CB3"/>
    <w:rsid w:val="00FE7391"/>
    <w:rsid w:val="00FE750B"/>
    <w:rsid w:val="00FE7F18"/>
    <w:rsid w:val="00FF086C"/>
    <w:rsid w:val="00FF12A4"/>
    <w:rsid w:val="00FF1806"/>
    <w:rsid w:val="00FF1878"/>
    <w:rsid w:val="00FF1B45"/>
    <w:rsid w:val="00FF1BCB"/>
    <w:rsid w:val="00FF2FF0"/>
    <w:rsid w:val="00FF3A5F"/>
    <w:rsid w:val="00FF3B35"/>
    <w:rsid w:val="00FF57BE"/>
    <w:rsid w:val="00FF5D4C"/>
    <w:rsid w:val="00FF6175"/>
    <w:rsid w:val="00FF64EF"/>
    <w:rsid w:val="00FF6BC9"/>
    <w:rsid w:val="00FF7582"/>
    <w:rsid w:val="00FF7834"/>
    <w:rsid w:val="00FF79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1CE98"/>
  <w15:docId w15:val="{704692C7-BB39-4590-A445-43C8A6715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7A4B"/>
    <w:pPr>
      <w:widowControl w:val="0"/>
      <w:spacing w:before="240" w:after="0" w:line="240" w:lineRule="auto"/>
    </w:pPr>
  </w:style>
  <w:style w:type="paragraph" w:styleId="Heading1">
    <w:name w:val="heading 1"/>
    <w:basedOn w:val="Normal"/>
    <w:next w:val="Normal"/>
    <w:link w:val="Heading1Char"/>
    <w:uiPriority w:val="99"/>
    <w:qFormat/>
    <w:rsid w:val="00624626"/>
    <w:pPr>
      <w:keepNext/>
      <w:spacing w:before="0" w:after="240"/>
      <w:outlineLvl w:val="0"/>
    </w:pPr>
    <w:rPr>
      <w:rFonts w:asciiTheme="minorHAnsi" w:hAnsiTheme="minorHAnsi" w:cs="Arial"/>
      <w:b/>
      <w:bCs/>
      <w:kern w:val="32"/>
      <w:sz w:val="24"/>
      <w:szCs w:val="32"/>
    </w:rPr>
  </w:style>
  <w:style w:type="paragraph" w:styleId="Heading2">
    <w:name w:val="heading 2"/>
    <w:basedOn w:val="Normal"/>
    <w:next w:val="Normal"/>
    <w:link w:val="Heading2Char"/>
    <w:uiPriority w:val="99"/>
    <w:qFormat/>
    <w:rsid w:val="00222ADC"/>
    <w:pPr>
      <w:keepNext/>
      <w:tabs>
        <w:tab w:val="left" w:pos="851"/>
      </w:tabs>
      <w:spacing w:after="60"/>
      <w:outlineLvl w:val="1"/>
    </w:pPr>
    <w:rPr>
      <w:rFonts w:asciiTheme="minorHAnsi" w:hAnsiTheme="minorHAnsi" w:cs="Arial"/>
      <w:b/>
      <w:bCs/>
      <w:i/>
      <w:iCs/>
      <w:sz w:val="24"/>
      <w:szCs w:val="28"/>
    </w:rPr>
  </w:style>
  <w:style w:type="paragraph" w:styleId="Heading3">
    <w:name w:val="heading 3"/>
    <w:basedOn w:val="Normal"/>
    <w:next w:val="Normal"/>
    <w:link w:val="Heading3Char"/>
    <w:uiPriority w:val="99"/>
    <w:qFormat/>
    <w:rsid w:val="00A06B85"/>
    <w:pPr>
      <w:keepNext/>
      <w:spacing w:after="60"/>
      <w:outlineLvl w:val="2"/>
    </w:pPr>
    <w:rPr>
      <w:rFonts w:asciiTheme="minorHAnsi" w:hAnsiTheme="minorHAnsi" w:cs="Arial"/>
      <w:b/>
      <w:bCs/>
      <w:sz w:val="24"/>
      <w:szCs w:val="26"/>
    </w:rPr>
  </w:style>
  <w:style w:type="paragraph" w:styleId="Heading4">
    <w:name w:val="heading 4"/>
    <w:basedOn w:val="Normal"/>
    <w:next w:val="Normal"/>
    <w:link w:val="Heading4Char"/>
    <w:qFormat/>
    <w:rsid w:val="00A06B85"/>
    <w:pPr>
      <w:keepNext/>
      <w:spacing w:after="60"/>
      <w:outlineLvl w:val="3"/>
    </w:pPr>
    <w:rPr>
      <w:b/>
      <w:bCs/>
      <w:i/>
      <w:szCs w:val="28"/>
    </w:rPr>
  </w:style>
  <w:style w:type="paragraph" w:styleId="Heading5">
    <w:name w:val="heading 5"/>
    <w:basedOn w:val="Normal"/>
    <w:next w:val="Normal"/>
    <w:link w:val="Heading5Char"/>
    <w:uiPriority w:val="99"/>
    <w:qFormat/>
    <w:rsid w:val="00A06B85"/>
    <w:pPr>
      <w:spacing w:after="60"/>
      <w:outlineLvl w:val="4"/>
    </w:pPr>
    <w:rPr>
      <w:b/>
      <w:bCs/>
      <w:iCs/>
      <w:szCs w:val="26"/>
    </w:rPr>
  </w:style>
  <w:style w:type="paragraph" w:styleId="Heading6">
    <w:name w:val="heading 6"/>
    <w:basedOn w:val="Normal"/>
    <w:next w:val="Normal"/>
    <w:link w:val="Heading6Char"/>
    <w:uiPriority w:val="99"/>
    <w:qFormat/>
    <w:rsid w:val="00A06B85"/>
    <w:pPr>
      <w:spacing w:after="60"/>
      <w:outlineLvl w:val="5"/>
    </w:pPr>
    <w:rPr>
      <w:b/>
      <w:bCs/>
      <w:i/>
    </w:rPr>
  </w:style>
  <w:style w:type="paragraph" w:styleId="Heading7">
    <w:name w:val="heading 7"/>
    <w:basedOn w:val="Normal"/>
    <w:next w:val="Normal"/>
    <w:link w:val="Heading7Char"/>
    <w:uiPriority w:val="99"/>
    <w:qFormat/>
    <w:rsid w:val="008A0761"/>
    <w:pPr>
      <w:widowControl/>
      <w:spacing w:after="60" w:line="280" w:lineRule="atLeast"/>
      <w:outlineLvl w:val="6"/>
    </w:pPr>
    <w:rPr>
      <w:rFonts w:ascii="Times New Roman" w:eastAsia="Times New Roman" w:hAnsi="Times New Roman" w:cs="Times New Roman"/>
      <w:sz w:val="24"/>
      <w:szCs w:val="24"/>
      <w:lang w:eastAsia="en-AU"/>
    </w:rPr>
  </w:style>
  <w:style w:type="paragraph" w:styleId="Heading8">
    <w:name w:val="heading 8"/>
    <w:basedOn w:val="Normal"/>
    <w:next w:val="Normal"/>
    <w:link w:val="Heading8Char"/>
    <w:uiPriority w:val="99"/>
    <w:qFormat/>
    <w:rsid w:val="008A0761"/>
    <w:pPr>
      <w:widowControl/>
      <w:spacing w:after="60" w:line="280" w:lineRule="atLeast"/>
      <w:outlineLvl w:val="7"/>
    </w:pPr>
    <w:rPr>
      <w:rFonts w:ascii="Times New Roman" w:eastAsia="Times New Roman" w:hAnsi="Times New Roman" w:cs="Times New Roman"/>
      <w:i/>
      <w:iCs/>
      <w:sz w:val="24"/>
      <w:szCs w:val="24"/>
      <w:lang w:eastAsia="en-AU"/>
    </w:rPr>
  </w:style>
  <w:style w:type="paragraph" w:styleId="Heading9">
    <w:name w:val="heading 9"/>
    <w:basedOn w:val="Normal"/>
    <w:next w:val="Normal"/>
    <w:link w:val="Heading9Char"/>
    <w:uiPriority w:val="99"/>
    <w:qFormat/>
    <w:rsid w:val="008A0761"/>
    <w:pPr>
      <w:widowControl/>
      <w:spacing w:after="60" w:line="280" w:lineRule="atLeast"/>
      <w:outlineLvl w:val="8"/>
    </w:pPr>
    <w:rPr>
      <w:rFonts w:eastAsia="Times New Roman" w:cs="Arial"/>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24626"/>
    <w:rPr>
      <w:rFonts w:asciiTheme="minorHAnsi" w:hAnsiTheme="minorHAnsi" w:cs="Arial"/>
      <w:b/>
      <w:bCs/>
      <w:kern w:val="32"/>
      <w:sz w:val="24"/>
      <w:szCs w:val="32"/>
    </w:rPr>
  </w:style>
  <w:style w:type="character" w:customStyle="1" w:styleId="Heading2Char">
    <w:name w:val="Heading 2 Char"/>
    <w:basedOn w:val="DefaultParagraphFont"/>
    <w:link w:val="Heading2"/>
    <w:uiPriority w:val="99"/>
    <w:rsid w:val="00A90DE7"/>
    <w:rPr>
      <w:rFonts w:eastAsia="Times New Roman" w:cs="Arial"/>
      <w:b/>
      <w:bCs/>
      <w:i/>
      <w:iCs/>
      <w:sz w:val="24"/>
      <w:szCs w:val="28"/>
      <w:lang w:eastAsia="en-AU"/>
    </w:rPr>
  </w:style>
  <w:style w:type="character" w:customStyle="1" w:styleId="Heading3Char">
    <w:name w:val="Heading 3 Char"/>
    <w:basedOn w:val="DefaultParagraphFont"/>
    <w:link w:val="Heading3"/>
    <w:uiPriority w:val="99"/>
    <w:rsid w:val="00A90DE7"/>
    <w:rPr>
      <w:rFonts w:eastAsia="Times New Roman" w:cs="Arial"/>
      <w:b/>
      <w:bCs/>
      <w:sz w:val="24"/>
      <w:szCs w:val="26"/>
      <w:lang w:eastAsia="en-AU"/>
    </w:rPr>
  </w:style>
  <w:style w:type="character" w:customStyle="1" w:styleId="Heading4Char">
    <w:name w:val="Heading 4 Char"/>
    <w:basedOn w:val="DefaultParagraphFont"/>
    <w:link w:val="Heading4"/>
    <w:rsid w:val="00A90DE7"/>
    <w:rPr>
      <w:rFonts w:ascii="Verdana" w:eastAsia="Times New Roman" w:hAnsi="Verdana" w:cs="Times New Roman"/>
      <w:b/>
      <w:bCs/>
      <w:i/>
      <w:sz w:val="20"/>
      <w:szCs w:val="28"/>
      <w:lang w:eastAsia="en-AU"/>
    </w:rPr>
  </w:style>
  <w:style w:type="character" w:customStyle="1" w:styleId="Heading5Char">
    <w:name w:val="Heading 5 Char"/>
    <w:basedOn w:val="DefaultParagraphFont"/>
    <w:link w:val="Heading5"/>
    <w:uiPriority w:val="99"/>
    <w:rsid w:val="00A90DE7"/>
    <w:rPr>
      <w:rFonts w:ascii="Verdana" w:eastAsia="Times New Roman" w:hAnsi="Verdana" w:cs="Times New Roman"/>
      <w:b/>
      <w:bCs/>
      <w:iCs/>
      <w:sz w:val="20"/>
      <w:szCs w:val="26"/>
      <w:lang w:eastAsia="en-AU"/>
    </w:rPr>
  </w:style>
  <w:style w:type="character" w:customStyle="1" w:styleId="Heading6Char">
    <w:name w:val="Heading 6 Char"/>
    <w:basedOn w:val="DefaultParagraphFont"/>
    <w:link w:val="Heading6"/>
    <w:uiPriority w:val="99"/>
    <w:rsid w:val="00A90DE7"/>
    <w:rPr>
      <w:rFonts w:ascii="Verdana" w:eastAsia="Times New Roman" w:hAnsi="Verdana" w:cs="Times New Roman"/>
      <w:b/>
      <w:bCs/>
      <w:i/>
      <w:lang w:eastAsia="en-AU"/>
    </w:rPr>
  </w:style>
  <w:style w:type="paragraph" w:styleId="TOC1">
    <w:name w:val="toc 1"/>
    <w:basedOn w:val="Bodytextcondensed"/>
    <w:next w:val="Normal"/>
    <w:uiPriority w:val="39"/>
    <w:rsid w:val="00836353"/>
    <w:pPr>
      <w:keepNext/>
      <w:pBdr>
        <w:between w:val="single" w:sz="2" w:space="1" w:color="auto"/>
      </w:pBdr>
      <w:tabs>
        <w:tab w:val="left" w:pos="567"/>
        <w:tab w:val="left" w:pos="1134"/>
        <w:tab w:val="right" w:leader="dot" w:pos="8930"/>
      </w:tabs>
      <w:spacing w:before="120" w:after="0" w:line="280" w:lineRule="atLeast"/>
      <w:ind w:left="567" w:hanging="567"/>
      <w:contextualSpacing w:val="0"/>
    </w:pPr>
    <w:rPr>
      <w:rFonts w:asciiTheme="minorHAnsi" w:eastAsiaTheme="minorEastAsia" w:hAnsiTheme="minorHAnsi"/>
      <w:b/>
      <w:noProof/>
      <w:lang w:eastAsia="en-AU"/>
    </w:rPr>
  </w:style>
  <w:style w:type="paragraph" w:customStyle="1" w:styleId="Bodytextcondensed">
    <w:name w:val="Body text condensed"/>
    <w:basedOn w:val="BodyText"/>
    <w:rsid w:val="0044058F"/>
    <w:pPr>
      <w:contextualSpacing/>
    </w:pPr>
  </w:style>
  <w:style w:type="paragraph" w:styleId="BodyText">
    <w:name w:val="Body Text"/>
    <w:basedOn w:val="Normal"/>
    <w:link w:val="BodyTextChar"/>
    <w:uiPriority w:val="99"/>
    <w:qFormat/>
    <w:rsid w:val="001378C6"/>
    <w:pPr>
      <w:spacing w:after="120" w:line="264" w:lineRule="auto"/>
    </w:pPr>
  </w:style>
  <w:style w:type="character" w:customStyle="1" w:styleId="BodyTextChar">
    <w:name w:val="Body Text Char"/>
    <w:basedOn w:val="DefaultParagraphFont"/>
    <w:link w:val="BodyText"/>
    <w:uiPriority w:val="99"/>
    <w:rsid w:val="00A90DE7"/>
    <w:rPr>
      <w:rFonts w:ascii="Verdana" w:eastAsia="Times New Roman" w:hAnsi="Verdana" w:cs="Times New Roman"/>
      <w:sz w:val="20"/>
      <w:szCs w:val="20"/>
      <w:lang w:eastAsia="en-AU"/>
    </w:rPr>
  </w:style>
  <w:style w:type="paragraph" w:styleId="Footer">
    <w:name w:val="footer"/>
    <w:basedOn w:val="Normal"/>
    <w:link w:val="FooterChar"/>
    <w:uiPriority w:val="99"/>
    <w:rsid w:val="003C7028"/>
    <w:pPr>
      <w:tabs>
        <w:tab w:val="center" w:pos="4536"/>
        <w:tab w:val="right" w:pos="9072"/>
      </w:tabs>
      <w:spacing w:line="260" w:lineRule="atLeast"/>
    </w:pPr>
    <w:rPr>
      <w:sz w:val="18"/>
    </w:rPr>
  </w:style>
  <w:style w:type="character" w:customStyle="1" w:styleId="FooterChar">
    <w:name w:val="Footer Char"/>
    <w:basedOn w:val="DefaultParagraphFont"/>
    <w:link w:val="Footer"/>
    <w:uiPriority w:val="99"/>
    <w:rsid w:val="003C7028"/>
    <w:rPr>
      <w:sz w:val="18"/>
    </w:rPr>
  </w:style>
  <w:style w:type="paragraph" w:styleId="Header">
    <w:name w:val="header"/>
    <w:basedOn w:val="Normal"/>
    <w:link w:val="HeaderChar"/>
    <w:uiPriority w:val="99"/>
    <w:rsid w:val="003C7028"/>
    <w:rPr>
      <w:sz w:val="18"/>
    </w:rPr>
  </w:style>
  <w:style w:type="character" w:customStyle="1" w:styleId="HeaderChar">
    <w:name w:val="Header Char"/>
    <w:basedOn w:val="DefaultParagraphFont"/>
    <w:link w:val="Header"/>
    <w:uiPriority w:val="99"/>
    <w:rsid w:val="003C7028"/>
    <w:rPr>
      <w:sz w:val="18"/>
    </w:rPr>
  </w:style>
  <w:style w:type="character" w:styleId="PageNumber">
    <w:name w:val="page number"/>
    <w:uiPriority w:val="99"/>
    <w:semiHidden/>
    <w:rsid w:val="00A06B85"/>
    <w:rPr>
      <w:sz w:val="20"/>
    </w:rPr>
  </w:style>
  <w:style w:type="paragraph" w:styleId="BodyTextIndent3">
    <w:name w:val="Body Text Indent 3"/>
    <w:basedOn w:val="Normal"/>
    <w:link w:val="BodyTextIndent3Char"/>
    <w:uiPriority w:val="99"/>
    <w:semiHidden/>
    <w:rsid w:val="00A06B85"/>
    <w:pPr>
      <w:widowControl/>
      <w:ind w:left="720" w:hanging="720"/>
    </w:pPr>
    <w:rPr>
      <w:color w:val="000000"/>
    </w:rPr>
  </w:style>
  <w:style w:type="character" w:customStyle="1" w:styleId="BodyTextIndent3Char">
    <w:name w:val="Body Text Indent 3 Char"/>
    <w:basedOn w:val="DefaultParagraphFont"/>
    <w:link w:val="BodyTextIndent3"/>
    <w:uiPriority w:val="99"/>
    <w:semiHidden/>
    <w:rsid w:val="00A90DE7"/>
    <w:rPr>
      <w:rFonts w:ascii="Verdana" w:eastAsia="Times New Roman" w:hAnsi="Verdana" w:cs="Times New Roman"/>
      <w:color w:val="000000"/>
      <w:sz w:val="20"/>
      <w:szCs w:val="20"/>
      <w:lang w:eastAsia="en-AU"/>
    </w:rPr>
  </w:style>
  <w:style w:type="paragraph" w:customStyle="1" w:styleId="Normalinden">
    <w:name w:val="Normal inden"/>
    <w:semiHidden/>
    <w:rsid w:val="00A06B85"/>
    <w:pPr>
      <w:spacing w:after="0" w:line="240" w:lineRule="auto"/>
      <w:ind w:left="851" w:right="804" w:hanging="851"/>
    </w:pPr>
    <w:rPr>
      <w:rFonts w:ascii="Times New Roman" w:eastAsia="Times New Roman" w:hAnsi="Times New Roman" w:cs="Times New Roman"/>
      <w:sz w:val="24"/>
      <w:szCs w:val="20"/>
      <w:lang w:val="en-US" w:eastAsia="en-AU"/>
    </w:rPr>
  </w:style>
  <w:style w:type="paragraph" w:customStyle="1" w:styleId="Default">
    <w:name w:val="Default"/>
    <w:rsid w:val="00A06B8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ListParagraphChar">
    <w:name w:val="List Paragraph Char"/>
    <w:aliases w:val="#List Paragraph Char,Bullet Level 1 Char,Level 1 bullet Char,Business Requirements Char,List Paragraph1 Char,List Paragraph11 Char,List Paragraph2 Char,Bulit List -  Paragraph Char,Main numbered paragraph Char,List Paragraph111 Char"/>
    <w:link w:val="ListParagraph"/>
    <w:uiPriority w:val="34"/>
    <w:locked/>
    <w:rsid w:val="00624626"/>
    <w:rPr>
      <w:rFonts w:asciiTheme="minorHAnsi" w:eastAsia="Cambria" w:hAnsiTheme="minorHAnsi"/>
    </w:rPr>
  </w:style>
  <w:style w:type="paragraph" w:styleId="ListParagraph">
    <w:name w:val="List Paragraph"/>
    <w:aliases w:val="#List Paragraph,Bullet Level 1,Level 1 bullet,Business Requirements,List Paragraph1,List Paragraph11,List Paragraph2,Bulit List -  Paragraph,Main numbered paragraph,Numbered List Paragraph,List Paragraph111,Recommendation,L,Dot pt,CV text"/>
    <w:basedOn w:val="Normal"/>
    <w:link w:val="ListParagraphChar"/>
    <w:uiPriority w:val="34"/>
    <w:qFormat/>
    <w:rsid w:val="00624626"/>
    <w:pPr>
      <w:widowControl/>
      <w:spacing w:before="120" w:after="120" w:line="276" w:lineRule="auto"/>
      <w:ind w:left="720"/>
      <w:contextualSpacing/>
    </w:pPr>
    <w:rPr>
      <w:rFonts w:asciiTheme="minorHAnsi" w:eastAsia="Cambria" w:hAnsiTheme="minorHAnsi"/>
    </w:rPr>
  </w:style>
  <w:style w:type="paragraph" w:styleId="BalloonText">
    <w:name w:val="Balloon Text"/>
    <w:basedOn w:val="Normal"/>
    <w:link w:val="BalloonTextChar"/>
    <w:uiPriority w:val="99"/>
    <w:semiHidden/>
    <w:rsid w:val="00A06B85"/>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DE7"/>
    <w:rPr>
      <w:rFonts w:ascii="Tahoma" w:eastAsia="Times New Roman" w:hAnsi="Tahoma" w:cs="Tahoma"/>
      <w:sz w:val="16"/>
      <w:szCs w:val="16"/>
      <w:lang w:eastAsia="en-AU"/>
    </w:rPr>
  </w:style>
  <w:style w:type="character" w:styleId="Hyperlink">
    <w:name w:val="Hyperlink"/>
    <w:basedOn w:val="DefaultParagraphFont"/>
    <w:uiPriority w:val="99"/>
    <w:rsid w:val="00A06B85"/>
    <w:rPr>
      <w:color w:val="0000FF" w:themeColor="hyperlink"/>
      <w:u w:val="single"/>
    </w:rPr>
  </w:style>
  <w:style w:type="character" w:styleId="CommentReference">
    <w:name w:val="annotation reference"/>
    <w:basedOn w:val="DefaultParagraphFont"/>
    <w:uiPriority w:val="99"/>
    <w:semiHidden/>
    <w:rsid w:val="00A06B85"/>
    <w:rPr>
      <w:sz w:val="16"/>
      <w:szCs w:val="16"/>
    </w:rPr>
  </w:style>
  <w:style w:type="paragraph" w:styleId="CommentText">
    <w:name w:val="annotation text"/>
    <w:basedOn w:val="Normal"/>
    <w:link w:val="CommentTextChar"/>
    <w:uiPriority w:val="99"/>
    <w:semiHidden/>
    <w:rsid w:val="00A06B85"/>
  </w:style>
  <w:style w:type="character" w:customStyle="1" w:styleId="CommentTextChar">
    <w:name w:val="Comment Text Char"/>
    <w:basedOn w:val="DefaultParagraphFont"/>
    <w:link w:val="CommentText"/>
    <w:uiPriority w:val="99"/>
    <w:semiHidden/>
    <w:rsid w:val="00A90DE7"/>
    <w:rPr>
      <w:rFonts w:ascii="Verdana" w:eastAsia="Times New Roman" w:hAnsi="Verdana" w:cs="Times New Roman"/>
      <w:sz w:val="20"/>
      <w:szCs w:val="20"/>
      <w:lang w:eastAsia="en-AU"/>
    </w:rPr>
  </w:style>
  <w:style w:type="paragraph" w:styleId="CommentSubject">
    <w:name w:val="annotation subject"/>
    <w:basedOn w:val="CommentText"/>
    <w:next w:val="CommentText"/>
    <w:link w:val="CommentSubjectChar"/>
    <w:uiPriority w:val="99"/>
    <w:semiHidden/>
    <w:rsid w:val="00A06B85"/>
    <w:rPr>
      <w:b/>
      <w:bCs/>
    </w:rPr>
  </w:style>
  <w:style w:type="character" w:customStyle="1" w:styleId="CommentSubjectChar">
    <w:name w:val="Comment Subject Char"/>
    <w:basedOn w:val="CommentTextChar"/>
    <w:link w:val="CommentSubject"/>
    <w:uiPriority w:val="99"/>
    <w:semiHidden/>
    <w:rsid w:val="00A90DE7"/>
    <w:rPr>
      <w:rFonts w:ascii="Verdana" w:eastAsia="Times New Roman" w:hAnsi="Verdana" w:cs="Times New Roman"/>
      <w:b/>
      <w:bCs/>
      <w:sz w:val="20"/>
      <w:szCs w:val="20"/>
      <w:lang w:eastAsia="en-AU"/>
    </w:rPr>
  </w:style>
  <w:style w:type="character" w:styleId="FollowedHyperlink">
    <w:name w:val="FollowedHyperlink"/>
    <w:basedOn w:val="DefaultParagraphFont"/>
    <w:uiPriority w:val="99"/>
    <w:semiHidden/>
    <w:rsid w:val="00A06B85"/>
    <w:rPr>
      <w:color w:val="800080" w:themeColor="followedHyperlink"/>
      <w:u w:val="single"/>
    </w:rPr>
  </w:style>
  <w:style w:type="table" w:styleId="TableGrid">
    <w:name w:val="Table Grid"/>
    <w:aliases w:val="DPS Table Grid"/>
    <w:basedOn w:val="TableNormal"/>
    <w:uiPriority w:val="99"/>
    <w:rsid w:val="00FA2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artmentalNormal">
    <w:name w:val="Departmental Normal"/>
    <w:basedOn w:val="Normal"/>
    <w:uiPriority w:val="99"/>
    <w:semiHidden/>
    <w:rsid w:val="002F539B"/>
    <w:pPr>
      <w:widowControl/>
      <w:spacing w:before="0"/>
    </w:pPr>
    <w:rPr>
      <w:rFonts w:ascii="Times New Roman" w:hAnsi="Times New Roman"/>
      <w:sz w:val="24"/>
    </w:rPr>
  </w:style>
  <w:style w:type="paragraph" w:styleId="TOC2">
    <w:name w:val="toc 2"/>
    <w:basedOn w:val="Normal"/>
    <w:next w:val="Normal"/>
    <w:autoRedefine/>
    <w:uiPriority w:val="39"/>
    <w:rsid w:val="00836353"/>
    <w:pPr>
      <w:widowControl/>
      <w:tabs>
        <w:tab w:val="left" w:pos="567"/>
        <w:tab w:val="right" w:leader="dot" w:pos="8930"/>
      </w:tabs>
      <w:spacing w:before="60" w:line="240" w:lineRule="atLeast"/>
      <w:ind w:left="567" w:hanging="567"/>
    </w:pPr>
    <w:rPr>
      <w:rFonts w:asciiTheme="minorHAnsi" w:eastAsiaTheme="minorEastAsia" w:hAnsiTheme="minorHAnsi"/>
      <w:noProof/>
      <w:lang w:eastAsia="en-AU"/>
    </w:rPr>
  </w:style>
  <w:style w:type="character" w:customStyle="1" w:styleId="Indent2Char">
    <w:name w:val="Indent 2 Char"/>
    <w:basedOn w:val="DefaultParagraphFont"/>
    <w:link w:val="Indent2"/>
    <w:semiHidden/>
    <w:locked/>
    <w:rsid w:val="00A90DE7"/>
  </w:style>
  <w:style w:type="paragraph" w:customStyle="1" w:styleId="Indent2">
    <w:name w:val="Indent 2"/>
    <w:basedOn w:val="Normal"/>
    <w:link w:val="Indent2Char"/>
    <w:semiHidden/>
    <w:rsid w:val="004B02D7"/>
    <w:pPr>
      <w:keepLines/>
      <w:widowControl/>
      <w:spacing w:before="0" w:after="240"/>
      <w:ind w:left="737"/>
    </w:pPr>
    <w:rPr>
      <w:rFonts w:asciiTheme="minorHAnsi" w:hAnsiTheme="minorHAnsi"/>
    </w:rPr>
  </w:style>
  <w:style w:type="character" w:styleId="Emphasis">
    <w:name w:val="Emphasis"/>
    <w:basedOn w:val="DefaultParagraphFont"/>
    <w:uiPriority w:val="99"/>
    <w:qFormat/>
    <w:rsid w:val="00966032"/>
    <w:rPr>
      <w:b/>
      <w:bCs/>
      <w:i w:val="0"/>
      <w:iCs w:val="0"/>
    </w:rPr>
  </w:style>
  <w:style w:type="character" w:customStyle="1" w:styleId="st1">
    <w:name w:val="st1"/>
    <w:basedOn w:val="DefaultParagraphFont"/>
    <w:semiHidden/>
    <w:rsid w:val="00966032"/>
  </w:style>
  <w:style w:type="character" w:styleId="Strong">
    <w:name w:val="Strong"/>
    <w:basedOn w:val="DefaultParagraphFont"/>
    <w:uiPriority w:val="22"/>
    <w:semiHidden/>
    <w:rsid w:val="00E76CD9"/>
    <w:rPr>
      <w:b/>
      <w:bCs/>
    </w:rPr>
  </w:style>
  <w:style w:type="character" w:customStyle="1" w:styleId="PlainParagraphChar">
    <w:name w:val="Plain Paragraph Char"/>
    <w:basedOn w:val="DefaultParagraphFont"/>
    <w:link w:val="PlainParagraph"/>
    <w:uiPriority w:val="99"/>
    <w:locked/>
    <w:rsid w:val="00624626"/>
    <w:rPr>
      <w:rFonts w:cs="Arial"/>
    </w:rPr>
  </w:style>
  <w:style w:type="paragraph" w:customStyle="1" w:styleId="PlainParagraph">
    <w:name w:val="Plain Paragraph"/>
    <w:basedOn w:val="Normal"/>
    <w:link w:val="PlainParagraphChar"/>
    <w:uiPriority w:val="99"/>
    <w:rsid w:val="00624626"/>
    <w:pPr>
      <w:widowControl/>
      <w:spacing w:before="40" w:after="40" w:line="264" w:lineRule="auto"/>
    </w:pPr>
    <w:rPr>
      <w:rFonts w:cs="Arial"/>
    </w:rPr>
  </w:style>
  <w:style w:type="paragraph" w:customStyle="1" w:styleId="ScheduleHeading3">
    <w:name w:val="Schedule Heading 3"/>
    <w:basedOn w:val="Normal"/>
    <w:semiHidden/>
    <w:rsid w:val="00CF4713"/>
    <w:pPr>
      <w:widowControl/>
      <w:snapToGrid w:val="0"/>
      <w:spacing w:before="0" w:after="240" w:line="260" w:lineRule="atLeast"/>
      <w:ind w:left="1418" w:hanging="709"/>
    </w:pPr>
    <w:rPr>
      <w:rFonts w:ascii="Arial" w:hAnsi="Arial" w:cs="Arial"/>
    </w:rPr>
  </w:style>
  <w:style w:type="paragraph" w:customStyle="1" w:styleId="ClauseLevel2">
    <w:name w:val="Clause Level 2"/>
    <w:link w:val="ClauseLevel2Char"/>
    <w:uiPriority w:val="99"/>
    <w:qFormat/>
    <w:rsid w:val="00D4227F"/>
    <w:pPr>
      <w:numPr>
        <w:ilvl w:val="1"/>
        <w:numId w:val="9"/>
      </w:numPr>
      <w:spacing w:before="120" w:after="0" w:line="264" w:lineRule="auto"/>
    </w:pPr>
    <w:rPr>
      <w:rFonts w:asciiTheme="minorHAnsi" w:eastAsia="Times New Roman" w:hAnsiTheme="minorHAnsi" w:cs="Arial"/>
      <w:b/>
      <w:lang w:eastAsia="en-AU"/>
    </w:rPr>
  </w:style>
  <w:style w:type="paragraph" w:customStyle="1" w:styleId="ClauseLevel3">
    <w:name w:val="Clause Level 3"/>
    <w:basedOn w:val="ClauseLevel2"/>
    <w:link w:val="ClauseLevel3Char"/>
    <w:uiPriority w:val="99"/>
    <w:qFormat/>
    <w:rsid w:val="00D4227F"/>
    <w:pPr>
      <w:numPr>
        <w:ilvl w:val="2"/>
      </w:numPr>
      <w:spacing w:before="60" w:after="120" w:line="280" w:lineRule="atLeast"/>
    </w:pPr>
    <w:rPr>
      <w:rFonts w:ascii="Calibri" w:hAnsi="Calibri" w:cs="Times New Roman"/>
      <w:b w:val="0"/>
    </w:rPr>
  </w:style>
  <w:style w:type="character" w:customStyle="1" w:styleId="ClauseLevel3Char">
    <w:name w:val="Clause Level 3 Char"/>
    <w:basedOn w:val="DefaultParagraphFont"/>
    <w:link w:val="ClauseLevel3"/>
    <w:uiPriority w:val="99"/>
    <w:rsid w:val="00D4227F"/>
    <w:rPr>
      <w:rFonts w:eastAsia="Times New Roman" w:cs="Times New Roman"/>
      <w:lang w:eastAsia="en-AU"/>
    </w:rPr>
  </w:style>
  <w:style w:type="paragraph" w:customStyle="1" w:styleId="ClauseLevel4">
    <w:name w:val="Clause Level 4"/>
    <w:basedOn w:val="ClauseLevel3"/>
    <w:link w:val="ClauseLevel4Char"/>
    <w:uiPriority w:val="1"/>
    <w:qFormat/>
    <w:rsid w:val="006175EB"/>
    <w:pPr>
      <w:numPr>
        <w:ilvl w:val="3"/>
      </w:numPr>
    </w:pPr>
  </w:style>
  <w:style w:type="character" w:customStyle="1" w:styleId="ClauseLevel4Char">
    <w:name w:val="Clause Level 4 Char"/>
    <w:basedOn w:val="ClauseLevel3Char"/>
    <w:link w:val="ClauseLevel4"/>
    <w:uiPriority w:val="1"/>
    <w:rsid w:val="006175EB"/>
    <w:rPr>
      <w:rFonts w:eastAsia="Times New Roman" w:cs="Times New Roman"/>
      <w:lang w:eastAsia="en-AU"/>
    </w:rPr>
  </w:style>
  <w:style w:type="paragraph" w:customStyle="1" w:styleId="DefLevel4">
    <w:name w:val="Def.  Level 4"/>
    <w:basedOn w:val="Normal"/>
    <w:uiPriority w:val="99"/>
    <w:semiHidden/>
    <w:rsid w:val="005709FB"/>
    <w:pPr>
      <w:widowControl/>
      <w:numPr>
        <w:numId w:val="1"/>
      </w:numPr>
      <w:tabs>
        <w:tab w:val="clear" w:pos="0"/>
        <w:tab w:val="num" w:pos="425"/>
      </w:tabs>
      <w:spacing w:before="40" w:after="40" w:line="280" w:lineRule="atLeast"/>
      <w:ind w:left="425" w:hanging="425"/>
    </w:pPr>
    <w:rPr>
      <w:rFonts w:ascii="Arial" w:eastAsia="Times" w:hAnsi="Arial" w:cs="Arial"/>
    </w:rPr>
  </w:style>
  <w:style w:type="paragraph" w:styleId="Revision">
    <w:name w:val="Revision"/>
    <w:hidden/>
    <w:uiPriority w:val="99"/>
    <w:semiHidden/>
    <w:rsid w:val="00513090"/>
    <w:pPr>
      <w:spacing w:after="0" w:line="240" w:lineRule="auto"/>
    </w:pPr>
    <w:rPr>
      <w:rFonts w:ascii="Times" w:eastAsia="Times New Roman" w:hAnsi="Times" w:cs="Times New Roman"/>
      <w:sz w:val="26"/>
      <w:szCs w:val="20"/>
      <w:lang w:eastAsia="en-AU"/>
    </w:rPr>
  </w:style>
  <w:style w:type="paragraph" w:customStyle="1" w:styleId="ClauseLevel1">
    <w:name w:val="Clause Level 1"/>
    <w:next w:val="ClauseLevel2"/>
    <w:link w:val="ClauseLevel1Char"/>
    <w:uiPriority w:val="99"/>
    <w:qFormat/>
    <w:rsid w:val="00D4227F"/>
    <w:pPr>
      <w:keepNext/>
      <w:numPr>
        <w:numId w:val="9"/>
      </w:numPr>
      <w:pBdr>
        <w:bottom w:val="single" w:sz="2" w:space="0" w:color="auto"/>
      </w:pBdr>
      <w:spacing w:before="240" w:after="0" w:line="280" w:lineRule="atLeast"/>
      <w:outlineLvl w:val="0"/>
    </w:pPr>
    <w:rPr>
      <w:rFonts w:eastAsia="Times New Roman" w:cs="Calibri"/>
      <w:b/>
      <w:sz w:val="24"/>
      <w:lang w:eastAsia="en-AU"/>
    </w:rPr>
  </w:style>
  <w:style w:type="paragraph" w:customStyle="1" w:styleId="Sectiontitle">
    <w:name w:val="Section title"/>
    <w:basedOn w:val="Heading1"/>
    <w:next w:val="ClauseLevel1"/>
    <w:uiPriority w:val="99"/>
    <w:semiHidden/>
    <w:qFormat/>
    <w:rsid w:val="00457BD1"/>
    <w:pPr>
      <w:tabs>
        <w:tab w:val="num" w:pos="1985"/>
      </w:tabs>
      <w:spacing w:before="360" w:after="120"/>
    </w:pPr>
  </w:style>
  <w:style w:type="paragraph" w:customStyle="1" w:styleId="ClauseLevel6">
    <w:name w:val="Clause Level 6"/>
    <w:basedOn w:val="ClauseLevel4"/>
    <w:next w:val="Sectiontitle"/>
    <w:uiPriority w:val="99"/>
    <w:rsid w:val="00A44FCB"/>
    <w:pPr>
      <w:numPr>
        <w:ilvl w:val="0"/>
        <w:numId w:val="0"/>
      </w:numPr>
      <w:tabs>
        <w:tab w:val="num" w:pos="851"/>
        <w:tab w:val="num" w:pos="2410"/>
      </w:tabs>
      <w:ind w:left="2410" w:hanging="425"/>
    </w:pPr>
  </w:style>
  <w:style w:type="paragraph" w:customStyle="1" w:styleId="ClauseLevel7">
    <w:name w:val="Clause Level 7"/>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8">
    <w:name w:val="Clause Level 8"/>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ClauseLevel9">
    <w:name w:val="Clause Level 9"/>
    <w:basedOn w:val="ClauseLevel4"/>
    <w:next w:val="Sectiontitle"/>
    <w:uiPriority w:val="99"/>
    <w:semiHidden/>
    <w:rsid w:val="00A44FCB"/>
    <w:pPr>
      <w:numPr>
        <w:ilvl w:val="0"/>
        <w:numId w:val="0"/>
      </w:numPr>
      <w:tabs>
        <w:tab w:val="num" w:pos="851"/>
        <w:tab w:val="num" w:pos="1985"/>
      </w:tabs>
      <w:ind w:left="1985" w:hanging="426"/>
    </w:pPr>
  </w:style>
  <w:style w:type="paragraph" w:customStyle="1" w:styleId="Definition">
    <w:name w:val="Definition"/>
    <w:uiPriority w:val="99"/>
    <w:rsid w:val="00275C01"/>
    <w:pPr>
      <w:spacing w:before="40" w:after="40" w:line="280" w:lineRule="atLeast"/>
    </w:pPr>
    <w:rPr>
      <w:rFonts w:ascii="Arial" w:eastAsia="Times New Roman" w:hAnsi="Arial" w:cs="Arial"/>
      <w:lang w:eastAsia="en-AU"/>
    </w:rPr>
  </w:style>
  <w:style w:type="paragraph" w:customStyle="1" w:styleId="DefinedTerm">
    <w:name w:val="Defined Term"/>
    <w:uiPriority w:val="99"/>
    <w:rsid w:val="00292271"/>
    <w:pPr>
      <w:spacing w:before="40" w:after="40" w:line="280" w:lineRule="atLeast"/>
    </w:pPr>
    <w:rPr>
      <w:rFonts w:eastAsia="Times New Roman" w:cs="Arial"/>
      <w:b/>
      <w:lang w:eastAsia="en-AU"/>
    </w:rPr>
  </w:style>
  <w:style w:type="paragraph" w:customStyle="1" w:styleId="ScheduleHeading">
    <w:name w:val="Schedule Heading"/>
    <w:next w:val="ScheduleLevel1"/>
    <w:uiPriority w:val="99"/>
    <w:rsid w:val="003531CE"/>
    <w:pPr>
      <w:keepNext/>
      <w:pageBreakBefore/>
      <w:numPr>
        <w:numId w:val="11"/>
      </w:numPr>
      <w:spacing w:after="140" w:line="280" w:lineRule="atLeast"/>
      <w:outlineLvl w:val="0"/>
    </w:pPr>
    <w:rPr>
      <w:rFonts w:eastAsia="Times New Roman" w:cs="Arial"/>
      <w:b/>
      <w:caps/>
      <w:sz w:val="24"/>
      <w:lang w:eastAsia="en-AU"/>
    </w:rPr>
  </w:style>
  <w:style w:type="paragraph" w:customStyle="1" w:styleId="ScheduleLevel1">
    <w:name w:val="Schedule Level 1"/>
    <w:next w:val="Normal"/>
    <w:uiPriority w:val="99"/>
    <w:rsid w:val="00D82611"/>
    <w:pPr>
      <w:keepNext/>
      <w:pBdr>
        <w:bottom w:val="single" w:sz="2" w:space="1" w:color="auto"/>
      </w:pBdr>
      <w:tabs>
        <w:tab w:val="num" w:pos="1134"/>
      </w:tabs>
      <w:spacing w:before="200" w:after="0" w:line="280" w:lineRule="atLeast"/>
      <w:ind w:left="1134" w:hanging="1134"/>
    </w:pPr>
    <w:rPr>
      <w:rFonts w:ascii="Arial" w:eastAsia="Times New Roman" w:hAnsi="Arial" w:cs="Arial"/>
      <w:b/>
      <w:lang w:eastAsia="en-AU"/>
    </w:rPr>
  </w:style>
  <w:style w:type="paragraph" w:customStyle="1" w:styleId="ScheduleLevel3">
    <w:name w:val="Schedule Level 3"/>
    <w:uiPriority w:val="99"/>
    <w:rsid w:val="00D82611"/>
    <w:pPr>
      <w:tabs>
        <w:tab w:val="num" w:pos="1134"/>
      </w:tabs>
      <w:spacing w:before="140" w:after="140" w:line="280" w:lineRule="atLeast"/>
      <w:ind w:left="1134" w:hanging="1134"/>
    </w:pPr>
    <w:rPr>
      <w:rFonts w:ascii="Arial" w:eastAsia="Times New Roman" w:hAnsi="Arial" w:cs="Arial"/>
      <w:lang w:eastAsia="en-AU"/>
    </w:rPr>
  </w:style>
  <w:style w:type="paragraph" w:customStyle="1" w:styleId="ScheduleLevel4">
    <w:name w:val="Schedule Level 4"/>
    <w:uiPriority w:val="99"/>
    <w:rsid w:val="00D82611"/>
    <w:pPr>
      <w:tabs>
        <w:tab w:val="num" w:pos="1559"/>
      </w:tabs>
      <w:spacing w:after="140" w:line="280" w:lineRule="atLeast"/>
      <w:ind w:left="1559" w:hanging="425"/>
    </w:pPr>
    <w:rPr>
      <w:rFonts w:ascii="Arial" w:eastAsia="Times New Roman" w:hAnsi="Arial" w:cs="Arial"/>
      <w:lang w:eastAsia="en-AU"/>
    </w:rPr>
  </w:style>
  <w:style w:type="paragraph" w:customStyle="1" w:styleId="ScheduleLevel5">
    <w:name w:val="Schedule Level 5"/>
    <w:uiPriority w:val="99"/>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6">
    <w:name w:val="Schedule Level 6"/>
    <w:uiPriority w:val="99"/>
    <w:rsid w:val="00D82611"/>
    <w:pPr>
      <w:tabs>
        <w:tab w:val="num" w:pos="2410"/>
      </w:tabs>
      <w:spacing w:after="140" w:line="280" w:lineRule="atLeast"/>
      <w:ind w:left="2410" w:hanging="425"/>
    </w:pPr>
    <w:rPr>
      <w:rFonts w:ascii="Arial" w:eastAsia="Times New Roman" w:hAnsi="Arial" w:cs="Arial"/>
      <w:lang w:eastAsia="en-AU"/>
    </w:rPr>
  </w:style>
  <w:style w:type="paragraph" w:customStyle="1" w:styleId="ScheduleLevel7">
    <w:name w:val="Schedule Level 7"/>
    <w:uiPriority w:val="99"/>
    <w:semiHidden/>
    <w:rsid w:val="00D82611"/>
    <w:pPr>
      <w:tabs>
        <w:tab w:val="num" w:pos="1985"/>
      </w:tabs>
      <w:spacing w:after="140" w:line="280" w:lineRule="atLeast"/>
      <w:ind w:left="1985" w:hanging="426"/>
    </w:pPr>
    <w:rPr>
      <w:rFonts w:ascii="Arial" w:eastAsia="Times New Roman" w:hAnsi="Arial" w:cs="Arial"/>
      <w:lang w:eastAsia="en-AU"/>
    </w:rPr>
  </w:style>
  <w:style w:type="paragraph" w:customStyle="1" w:styleId="ScheduleLevel8">
    <w:name w:val="Schedule Level 8"/>
    <w:uiPriority w:val="99"/>
    <w:semiHidden/>
    <w:rsid w:val="00D82611"/>
    <w:pPr>
      <w:numPr>
        <w:ilvl w:val="7"/>
        <w:numId w:val="2"/>
      </w:numPr>
      <w:spacing w:after="140" w:line="280" w:lineRule="atLeast"/>
    </w:pPr>
    <w:rPr>
      <w:rFonts w:ascii="Arial" w:eastAsia="Times New Roman" w:hAnsi="Arial" w:cs="Arial"/>
      <w:lang w:eastAsia="en-AU"/>
    </w:rPr>
  </w:style>
  <w:style w:type="paragraph" w:customStyle="1" w:styleId="ScheduleLevel9">
    <w:name w:val="Schedule Level 9"/>
    <w:uiPriority w:val="99"/>
    <w:semiHidden/>
    <w:rsid w:val="00D82611"/>
    <w:pPr>
      <w:numPr>
        <w:ilvl w:val="8"/>
        <w:numId w:val="2"/>
      </w:numPr>
      <w:spacing w:after="140" w:line="280" w:lineRule="atLeast"/>
    </w:pPr>
    <w:rPr>
      <w:rFonts w:ascii="Arial" w:eastAsia="Times New Roman" w:hAnsi="Arial" w:cs="Arial"/>
      <w:lang w:eastAsia="en-AU"/>
    </w:rPr>
  </w:style>
  <w:style w:type="character" w:styleId="PlaceholderText">
    <w:name w:val="Placeholder Text"/>
    <w:basedOn w:val="DefaultParagraphFont"/>
    <w:uiPriority w:val="99"/>
    <w:semiHidden/>
    <w:rsid w:val="00367A4B"/>
    <w:rPr>
      <w:rFonts w:ascii="Calibri" w:hAnsi="Calibri"/>
      <w:color w:val="FF0000"/>
      <w:sz w:val="22"/>
    </w:rPr>
  </w:style>
  <w:style w:type="paragraph" w:customStyle="1" w:styleId="Clausetextunnumbered">
    <w:name w:val="Clause text unnumbered"/>
    <w:basedOn w:val="Normal"/>
    <w:link w:val="ClausetextunnumberedChar"/>
    <w:uiPriority w:val="1"/>
    <w:qFormat/>
    <w:rsid w:val="002B20E9"/>
    <w:pPr>
      <w:spacing w:before="0" w:after="120" w:line="264" w:lineRule="auto"/>
      <w:ind w:left="851"/>
    </w:pPr>
  </w:style>
  <w:style w:type="character" w:customStyle="1" w:styleId="ClausetextunnumberedChar">
    <w:name w:val="Clause text unnumbered Char"/>
    <w:basedOn w:val="DefaultParagraphFont"/>
    <w:link w:val="Clausetextunnumbered"/>
    <w:uiPriority w:val="1"/>
    <w:rsid w:val="00A90DE7"/>
    <w:rPr>
      <w:rFonts w:ascii="Verdana" w:eastAsia="Times New Roman" w:hAnsi="Verdana" w:cs="Times New Roman"/>
      <w:sz w:val="20"/>
      <w:szCs w:val="20"/>
      <w:lang w:eastAsia="en-AU"/>
    </w:rPr>
  </w:style>
  <w:style w:type="paragraph" w:customStyle="1" w:styleId="Recitals">
    <w:name w:val="Recitals"/>
    <w:basedOn w:val="Clausetextunnumbered"/>
    <w:uiPriority w:val="1"/>
    <w:rsid w:val="002B20E9"/>
    <w:pPr>
      <w:numPr>
        <w:numId w:val="3"/>
      </w:numPr>
      <w:ind w:left="851" w:hanging="851"/>
    </w:pPr>
  </w:style>
  <w:style w:type="character" w:styleId="IntenseEmphasis">
    <w:name w:val="Intense Emphasis"/>
    <w:basedOn w:val="DefaultParagraphFont"/>
    <w:uiPriority w:val="21"/>
    <w:semiHidden/>
    <w:rsid w:val="000E4218"/>
    <w:rPr>
      <w:i/>
      <w:iCs/>
      <w:color w:val="4F81BD" w:themeColor="accent1"/>
    </w:rPr>
  </w:style>
  <w:style w:type="paragraph" w:customStyle="1" w:styleId="Attachmentheading">
    <w:name w:val="Attachment heading"/>
    <w:basedOn w:val="Heading1"/>
    <w:semiHidden/>
    <w:qFormat/>
    <w:rsid w:val="00457BD1"/>
    <w:pPr>
      <w:pageBreakBefore/>
    </w:pPr>
  </w:style>
  <w:style w:type="paragraph" w:styleId="Subtitle">
    <w:name w:val="Subtitle"/>
    <w:basedOn w:val="Normal"/>
    <w:next w:val="Normal"/>
    <w:link w:val="SubtitleChar"/>
    <w:uiPriority w:val="11"/>
    <w:semiHidden/>
    <w:rsid w:val="000E4218"/>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A90DE7"/>
    <w:rPr>
      <w:rFonts w:eastAsiaTheme="minorEastAsia"/>
      <w:color w:val="5A5A5A" w:themeColor="text1" w:themeTint="A5"/>
      <w:spacing w:val="15"/>
      <w:lang w:eastAsia="en-AU"/>
    </w:rPr>
  </w:style>
  <w:style w:type="paragraph" w:customStyle="1" w:styleId="Instructiontext">
    <w:name w:val="Instruction text"/>
    <w:link w:val="InstructiontextChar"/>
    <w:uiPriority w:val="2"/>
    <w:rsid w:val="00457BD1"/>
    <w:pPr>
      <w:shd w:val="clear" w:color="auto" w:fill="FFFFFF" w:themeFill="background1"/>
    </w:pPr>
    <w:rPr>
      <w:rFonts w:asciiTheme="minorHAnsi" w:eastAsia="Times New Roman" w:hAnsiTheme="minorHAnsi" w:cs="Times New Roman"/>
      <w:i/>
      <w:sz w:val="20"/>
    </w:rPr>
  </w:style>
  <w:style w:type="character" w:customStyle="1" w:styleId="InstructiontextChar">
    <w:name w:val="Instruction text Char"/>
    <w:basedOn w:val="DefaultParagraphFont"/>
    <w:link w:val="Instructiontext"/>
    <w:uiPriority w:val="2"/>
    <w:rsid w:val="00457BD1"/>
    <w:rPr>
      <w:rFonts w:asciiTheme="minorHAnsi" w:eastAsia="Times New Roman" w:hAnsiTheme="minorHAnsi" w:cs="Times New Roman"/>
      <w:i/>
      <w:sz w:val="20"/>
      <w:shd w:val="clear" w:color="auto" w:fill="FFFFFF" w:themeFill="background1"/>
    </w:rPr>
  </w:style>
  <w:style w:type="paragraph" w:customStyle="1" w:styleId="Item">
    <w:name w:val="Item"/>
    <w:basedOn w:val="Normal"/>
    <w:uiPriority w:val="1"/>
    <w:rsid w:val="000D340E"/>
    <w:pPr>
      <w:numPr>
        <w:numId w:val="4"/>
      </w:numPr>
      <w:spacing w:before="360" w:after="120"/>
      <w:ind w:left="993" w:hanging="993"/>
    </w:pPr>
    <w:rPr>
      <w:b/>
      <w:szCs w:val="24"/>
    </w:rPr>
  </w:style>
  <w:style w:type="paragraph" w:customStyle="1" w:styleId="Tableheader">
    <w:name w:val="Table header"/>
    <w:basedOn w:val="BodyText"/>
    <w:rsid w:val="00044B3E"/>
    <w:pPr>
      <w:keepNext/>
      <w:spacing w:before="60" w:after="60" w:line="240" w:lineRule="auto"/>
    </w:pPr>
    <w:rPr>
      <w:b/>
      <w:sz w:val="18"/>
    </w:rPr>
  </w:style>
  <w:style w:type="paragraph" w:customStyle="1" w:styleId="Tabletext">
    <w:name w:val="Table text"/>
    <w:basedOn w:val="Tableheader"/>
    <w:rsid w:val="003670E2"/>
    <w:pPr>
      <w:spacing w:line="264" w:lineRule="auto"/>
    </w:pPr>
    <w:rPr>
      <w:b w:val="0"/>
      <w:sz w:val="20"/>
    </w:rPr>
  </w:style>
  <w:style w:type="paragraph" w:styleId="TableofFigures">
    <w:name w:val="table of figures"/>
    <w:basedOn w:val="Normal"/>
    <w:next w:val="Normal"/>
    <w:uiPriority w:val="99"/>
    <w:semiHidden/>
    <w:rsid w:val="00E048BB"/>
    <w:pPr>
      <w:tabs>
        <w:tab w:val="left" w:pos="1134"/>
        <w:tab w:val="right" w:leader="dot" w:pos="8647"/>
      </w:tabs>
      <w:spacing w:before="120"/>
    </w:pPr>
    <w:rPr>
      <w:color w:val="000000" w:themeColor="text1"/>
    </w:rPr>
  </w:style>
  <w:style w:type="paragraph" w:customStyle="1" w:styleId="Smallprint">
    <w:name w:val="Small print"/>
    <w:basedOn w:val="Normal"/>
    <w:next w:val="BodyText"/>
    <w:link w:val="SmallprintChar"/>
    <w:semiHidden/>
    <w:rsid w:val="00DD213B"/>
    <w:pPr>
      <w:spacing w:before="0" w:line="360" w:lineRule="auto"/>
    </w:pPr>
    <w:rPr>
      <w:i/>
      <w:sz w:val="18"/>
      <w:szCs w:val="16"/>
    </w:rPr>
  </w:style>
  <w:style w:type="character" w:customStyle="1" w:styleId="SmallprintChar">
    <w:name w:val="Small print Char"/>
    <w:basedOn w:val="DefaultParagraphFont"/>
    <w:link w:val="Smallprint"/>
    <w:semiHidden/>
    <w:rsid w:val="00DD213B"/>
    <w:rPr>
      <w:i/>
      <w:sz w:val="18"/>
      <w:szCs w:val="16"/>
    </w:rPr>
  </w:style>
  <w:style w:type="paragraph" w:customStyle="1" w:styleId="Attachmentlevel1">
    <w:name w:val="Attachment level 1"/>
    <w:basedOn w:val="ClauseLevel1"/>
    <w:uiPriority w:val="2"/>
    <w:rsid w:val="007670CC"/>
    <w:pPr>
      <w:numPr>
        <w:numId w:val="5"/>
      </w:numPr>
      <w:outlineLvl w:val="1"/>
    </w:pPr>
  </w:style>
  <w:style w:type="paragraph" w:customStyle="1" w:styleId="Attachmentunnumbered">
    <w:name w:val="Attachment unnumbered"/>
    <w:basedOn w:val="Sectiontitle"/>
    <w:uiPriority w:val="2"/>
    <w:semiHidden/>
    <w:rsid w:val="007670CC"/>
    <w:pPr>
      <w:outlineLvl w:val="1"/>
    </w:pPr>
  </w:style>
  <w:style w:type="paragraph" w:customStyle="1" w:styleId="Attachmentlevel2">
    <w:name w:val="Attachment level 2"/>
    <w:basedOn w:val="ClauseLevel2"/>
    <w:uiPriority w:val="2"/>
    <w:rsid w:val="000A16D1"/>
    <w:pPr>
      <w:numPr>
        <w:numId w:val="5"/>
      </w:numPr>
    </w:pPr>
  </w:style>
  <w:style w:type="paragraph" w:customStyle="1" w:styleId="Attachmentlevel3">
    <w:name w:val="Attachment level 3"/>
    <w:basedOn w:val="ClauseLevel3"/>
    <w:uiPriority w:val="2"/>
    <w:rsid w:val="00206F37"/>
    <w:pPr>
      <w:numPr>
        <w:numId w:val="5"/>
      </w:numPr>
    </w:pPr>
    <w:rPr>
      <w:w w:val="0"/>
    </w:rPr>
  </w:style>
  <w:style w:type="paragraph" w:customStyle="1" w:styleId="Attachmentlevel4">
    <w:name w:val="Attachment level 4"/>
    <w:basedOn w:val="ClauseLevel4"/>
    <w:uiPriority w:val="2"/>
    <w:rsid w:val="00206F37"/>
    <w:pPr>
      <w:numPr>
        <w:numId w:val="5"/>
      </w:numPr>
    </w:pPr>
  </w:style>
  <w:style w:type="paragraph" w:customStyle="1" w:styleId="Level1">
    <w:name w:val="Level 1"/>
    <w:basedOn w:val="Normal"/>
    <w:next w:val="Normal"/>
    <w:uiPriority w:val="4"/>
    <w:qFormat/>
    <w:rsid w:val="00BD2403"/>
    <w:pPr>
      <w:keepNext/>
      <w:widowControl/>
      <w:numPr>
        <w:numId w:val="7"/>
      </w:numPr>
      <w:spacing w:before="360" w:line="264" w:lineRule="auto"/>
      <w:outlineLvl w:val="0"/>
    </w:pPr>
    <w:rPr>
      <w:b/>
      <w:caps/>
      <w:szCs w:val="18"/>
    </w:rPr>
  </w:style>
  <w:style w:type="paragraph" w:customStyle="1" w:styleId="Level11">
    <w:name w:val="Level 1.1"/>
    <w:basedOn w:val="Level1"/>
    <w:next w:val="Normal"/>
    <w:uiPriority w:val="5"/>
    <w:qFormat/>
    <w:rsid w:val="00BD2403"/>
    <w:pPr>
      <w:numPr>
        <w:ilvl w:val="1"/>
      </w:numPr>
      <w:spacing w:before="120"/>
      <w:outlineLvl w:val="1"/>
    </w:pPr>
    <w:rPr>
      <w:b w:val="0"/>
      <w:caps w:val="0"/>
    </w:rPr>
  </w:style>
  <w:style w:type="paragraph" w:customStyle="1" w:styleId="Levela">
    <w:name w:val="Level (a)"/>
    <w:basedOn w:val="Normal"/>
    <w:link w:val="LevelaCharChar"/>
    <w:uiPriority w:val="6"/>
    <w:qFormat/>
    <w:rsid w:val="00BD2403"/>
    <w:pPr>
      <w:widowControl/>
      <w:numPr>
        <w:ilvl w:val="2"/>
        <w:numId w:val="7"/>
      </w:numPr>
      <w:tabs>
        <w:tab w:val="num" w:pos="1985"/>
      </w:tabs>
      <w:spacing w:before="120" w:after="120" w:line="264" w:lineRule="auto"/>
    </w:pPr>
    <w:rPr>
      <w:szCs w:val="18"/>
    </w:rPr>
  </w:style>
  <w:style w:type="paragraph" w:customStyle="1" w:styleId="Leveli">
    <w:name w:val="Level (i)"/>
    <w:basedOn w:val="Normal"/>
    <w:uiPriority w:val="6"/>
    <w:qFormat/>
    <w:rsid w:val="00BD2403"/>
    <w:pPr>
      <w:widowControl/>
      <w:numPr>
        <w:ilvl w:val="3"/>
        <w:numId w:val="7"/>
      </w:numPr>
      <w:spacing w:before="120" w:after="120" w:line="264" w:lineRule="auto"/>
    </w:pPr>
    <w:rPr>
      <w:szCs w:val="18"/>
    </w:rPr>
  </w:style>
  <w:style w:type="paragraph" w:customStyle="1" w:styleId="LevelA0">
    <w:name w:val="Level(A)"/>
    <w:basedOn w:val="Normal"/>
    <w:next w:val="Normal"/>
    <w:uiPriority w:val="6"/>
    <w:qFormat/>
    <w:rsid w:val="00BD2403"/>
    <w:pPr>
      <w:widowControl/>
      <w:numPr>
        <w:ilvl w:val="4"/>
        <w:numId w:val="7"/>
      </w:numPr>
      <w:spacing w:before="0" w:after="220" w:line="264" w:lineRule="auto"/>
      <w:jc w:val="both"/>
      <w:outlineLvl w:val="4"/>
    </w:pPr>
    <w:rPr>
      <w:sz w:val="18"/>
      <w:szCs w:val="18"/>
    </w:rPr>
  </w:style>
  <w:style w:type="paragraph" w:customStyle="1" w:styleId="Levelaa">
    <w:name w:val="Level(aa)"/>
    <w:basedOn w:val="Normal"/>
    <w:next w:val="Normal"/>
    <w:uiPriority w:val="6"/>
    <w:qFormat/>
    <w:rsid w:val="00BD2403"/>
    <w:pPr>
      <w:widowControl/>
      <w:numPr>
        <w:ilvl w:val="5"/>
        <w:numId w:val="7"/>
      </w:numPr>
      <w:spacing w:before="0" w:after="220" w:line="264" w:lineRule="auto"/>
      <w:jc w:val="both"/>
      <w:outlineLvl w:val="5"/>
    </w:pPr>
    <w:rPr>
      <w:sz w:val="18"/>
      <w:szCs w:val="18"/>
    </w:rPr>
  </w:style>
  <w:style w:type="numbering" w:customStyle="1" w:styleId="OutlineList1">
    <w:name w:val="OutlineList1"/>
    <w:uiPriority w:val="99"/>
    <w:rsid w:val="00BD2403"/>
    <w:pPr>
      <w:numPr>
        <w:numId w:val="6"/>
      </w:numPr>
    </w:pPr>
  </w:style>
  <w:style w:type="paragraph" w:customStyle="1" w:styleId="Levelalower">
    <w:name w:val="Level (a) lower"/>
    <w:basedOn w:val="Normal"/>
    <w:next w:val="Normal"/>
    <w:uiPriority w:val="7"/>
    <w:qFormat/>
    <w:rsid w:val="00BD2403"/>
    <w:pPr>
      <w:widowControl/>
      <w:numPr>
        <w:ilvl w:val="6"/>
        <w:numId w:val="7"/>
      </w:numPr>
      <w:spacing w:before="0" w:after="220" w:line="264" w:lineRule="auto"/>
      <w:jc w:val="both"/>
    </w:pPr>
    <w:rPr>
      <w:sz w:val="18"/>
      <w:szCs w:val="18"/>
    </w:rPr>
  </w:style>
  <w:style w:type="paragraph" w:customStyle="1" w:styleId="Levelilower">
    <w:name w:val="Level (i) lower"/>
    <w:basedOn w:val="Normal"/>
    <w:next w:val="Normal"/>
    <w:uiPriority w:val="7"/>
    <w:qFormat/>
    <w:rsid w:val="00BD2403"/>
    <w:pPr>
      <w:widowControl/>
      <w:numPr>
        <w:ilvl w:val="7"/>
        <w:numId w:val="7"/>
      </w:numPr>
      <w:spacing w:before="0" w:after="220" w:line="264" w:lineRule="auto"/>
      <w:jc w:val="both"/>
    </w:pPr>
    <w:rPr>
      <w:sz w:val="18"/>
      <w:szCs w:val="18"/>
    </w:rPr>
  </w:style>
  <w:style w:type="character" w:customStyle="1" w:styleId="LevelaCharChar">
    <w:name w:val="Level (a) Char Char"/>
    <w:link w:val="Levela"/>
    <w:uiPriority w:val="6"/>
    <w:locked/>
    <w:rsid w:val="00BD2403"/>
    <w:rPr>
      <w:szCs w:val="18"/>
    </w:rPr>
  </w:style>
  <w:style w:type="numbering" w:customStyle="1" w:styleId="MELegal">
    <w:name w:val="ME Legal"/>
    <w:uiPriority w:val="99"/>
    <w:rsid w:val="00D0668C"/>
    <w:pPr>
      <w:numPr>
        <w:numId w:val="8"/>
      </w:numPr>
    </w:pPr>
  </w:style>
  <w:style w:type="paragraph" w:customStyle="1" w:styleId="MELegal8">
    <w:name w:val="ME Legal 8"/>
    <w:basedOn w:val="Normal"/>
    <w:semiHidden/>
    <w:unhideWhenUsed/>
    <w:qFormat/>
    <w:rsid w:val="00D0668C"/>
    <w:pPr>
      <w:widowControl/>
      <w:numPr>
        <w:ilvl w:val="7"/>
        <w:numId w:val="8"/>
      </w:numPr>
      <w:tabs>
        <w:tab w:val="clear" w:pos="4763"/>
        <w:tab w:val="num" w:pos="4525"/>
      </w:tabs>
      <w:spacing w:before="0" w:after="120" w:line="240" w:lineRule="atLeast"/>
      <w:ind w:left="4525" w:hanging="624"/>
    </w:pPr>
    <w:rPr>
      <w:rFonts w:ascii="Arial" w:hAnsi="Arial" w:cs="Angsana New"/>
      <w:lang w:eastAsia="zh-CN" w:bidi="th-TH"/>
    </w:rPr>
  </w:style>
  <w:style w:type="paragraph" w:customStyle="1" w:styleId="MELegal9">
    <w:name w:val="ME Legal 9"/>
    <w:basedOn w:val="Normal"/>
    <w:semiHidden/>
    <w:unhideWhenUsed/>
    <w:qFormat/>
    <w:rsid w:val="00D0668C"/>
    <w:pPr>
      <w:widowControl/>
      <w:numPr>
        <w:ilvl w:val="8"/>
        <w:numId w:val="8"/>
      </w:numPr>
      <w:tabs>
        <w:tab w:val="clear" w:pos="5443"/>
      </w:tabs>
      <w:spacing w:before="0" w:after="120" w:line="240" w:lineRule="atLeast"/>
      <w:ind w:left="0" w:firstLine="0"/>
    </w:pPr>
    <w:rPr>
      <w:rFonts w:ascii="Arial" w:hAnsi="Arial" w:cs="Angsana New"/>
      <w:lang w:eastAsia="zh-CN" w:bidi="th-TH"/>
    </w:rPr>
  </w:style>
  <w:style w:type="paragraph" w:styleId="BodyText2">
    <w:name w:val="Body Text 2"/>
    <w:basedOn w:val="Normal"/>
    <w:link w:val="BodyText2Char"/>
    <w:uiPriority w:val="99"/>
    <w:semiHidden/>
    <w:unhideWhenUsed/>
    <w:rsid w:val="00B93E32"/>
    <w:pPr>
      <w:spacing w:after="120" w:line="480" w:lineRule="auto"/>
    </w:pPr>
  </w:style>
  <w:style w:type="character" w:customStyle="1" w:styleId="BodyText2Char">
    <w:name w:val="Body Text 2 Char"/>
    <w:basedOn w:val="DefaultParagraphFont"/>
    <w:link w:val="BodyText2"/>
    <w:uiPriority w:val="99"/>
    <w:semiHidden/>
    <w:rsid w:val="00B93E32"/>
    <w:rPr>
      <w:rFonts w:ascii="Verdana" w:eastAsia="Times New Roman" w:hAnsi="Verdana" w:cs="Times New Roman"/>
      <w:sz w:val="20"/>
      <w:szCs w:val="20"/>
      <w:lang w:eastAsia="en-AU"/>
    </w:rPr>
  </w:style>
  <w:style w:type="character" w:customStyle="1" w:styleId="ProtectiveMarking">
    <w:name w:val="Protective Marking"/>
    <w:basedOn w:val="DefaultParagraphFont"/>
    <w:uiPriority w:val="99"/>
    <w:semiHidden/>
    <w:rsid w:val="00A76EFF"/>
    <w:rPr>
      <w:rFonts w:ascii="Calibri" w:hAnsi="Calibri"/>
      <w:b/>
      <w:color w:val="FF0000"/>
      <w:sz w:val="32"/>
    </w:rPr>
  </w:style>
  <w:style w:type="character" w:customStyle="1" w:styleId="Heading7Char">
    <w:name w:val="Heading 7 Char"/>
    <w:basedOn w:val="DefaultParagraphFont"/>
    <w:link w:val="Heading7"/>
    <w:uiPriority w:val="99"/>
    <w:rsid w:val="008A0761"/>
    <w:rPr>
      <w:rFonts w:ascii="Times New Roman" w:eastAsia="Times New Roman" w:hAnsi="Times New Roman" w:cs="Times New Roman"/>
      <w:sz w:val="24"/>
      <w:szCs w:val="24"/>
      <w:lang w:eastAsia="en-AU"/>
    </w:rPr>
  </w:style>
  <w:style w:type="character" w:customStyle="1" w:styleId="Heading8Char">
    <w:name w:val="Heading 8 Char"/>
    <w:basedOn w:val="DefaultParagraphFont"/>
    <w:link w:val="Heading8"/>
    <w:uiPriority w:val="99"/>
    <w:rsid w:val="008A0761"/>
    <w:rPr>
      <w:rFonts w:ascii="Times New Roman" w:eastAsia="Times New Roman" w:hAnsi="Times New Roman" w:cs="Times New Roman"/>
      <w:i/>
      <w:iCs/>
      <w:sz w:val="24"/>
      <w:szCs w:val="24"/>
      <w:lang w:eastAsia="en-AU"/>
    </w:rPr>
  </w:style>
  <w:style w:type="character" w:customStyle="1" w:styleId="Heading9Char">
    <w:name w:val="Heading 9 Char"/>
    <w:basedOn w:val="DefaultParagraphFont"/>
    <w:link w:val="Heading9"/>
    <w:uiPriority w:val="99"/>
    <w:rsid w:val="008A0761"/>
    <w:rPr>
      <w:rFonts w:eastAsia="Times New Roman" w:cs="Arial"/>
      <w:lang w:eastAsia="en-AU"/>
    </w:rPr>
  </w:style>
  <w:style w:type="paragraph" w:customStyle="1" w:styleId="NormalBase">
    <w:name w:val="Normal Base"/>
    <w:uiPriority w:val="99"/>
    <w:rsid w:val="008A0761"/>
    <w:pPr>
      <w:spacing w:before="140" w:after="140" w:line="280" w:lineRule="atLeast"/>
      <w:ind w:left="1134"/>
    </w:pPr>
    <w:rPr>
      <w:rFonts w:ascii="Arial" w:eastAsia="Times New Roman" w:hAnsi="Arial" w:cs="Arial"/>
      <w:lang w:eastAsia="en-AU"/>
    </w:rPr>
  </w:style>
  <w:style w:type="paragraph" w:customStyle="1" w:styleId="HeadingBase">
    <w:name w:val="Heading Base"/>
    <w:uiPriority w:val="99"/>
    <w:semiHidden/>
    <w:rsid w:val="008A0761"/>
    <w:pPr>
      <w:spacing w:before="200" w:after="0" w:line="280" w:lineRule="atLeast"/>
    </w:pPr>
    <w:rPr>
      <w:rFonts w:ascii="Arial" w:eastAsia="Times New Roman" w:hAnsi="Arial" w:cs="Arial"/>
      <w:sz w:val="20"/>
      <w:lang w:eastAsia="en-AU"/>
    </w:rPr>
  </w:style>
  <w:style w:type="paragraph" w:customStyle="1" w:styleId="HeaderBase">
    <w:name w:val="Header Base"/>
    <w:next w:val="Header"/>
    <w:uiPriority w:val="99"/>
    <w:semiHidden/>
    <w:rsid w:val="008A0761"/>
    <w:pPr>
      <w:spacing w:after="0" w:line="200" w:lineRule="atLeast"/>
    </w:pPr>
    <w:rPr>
      <w:rFonts w:ascii="Arial" w:eastAsia="Times New Roman" w:hAnsi="Arial" w:cs="Arial"/>
      <w:sz w:val="20"/>
      <w:lang w:eastAsia="en-AU"/>
    </w:rPr>
  </w:style>
  <w:style w:type="paragraph" w:customStyle="1" w:styleId="FooterBase">
    <w:name w:val="Footer Base"/>
    <w:next w:val="Footer"/>
    <w:uiPriority w:val="99"/>
    <w:semiHidden/>
    <w:rsid w:val="008A0761"/>
    <w:pPr>
      <w:tabs>
        <w:tab w:val="right" w:pos="8930"/>
      </w:tabs>
      <w:spacing w:after="0" w:line="200" w:lineRule="atLeast"/>
      <w:ind w:left="1134"/>
    </w:pPr>
    <w:rPr>
      <w:rFonts w:ascii="Arial" w:eastAsia="Times New Roman" w:hAnsi="Arial" w:cs="Arial"/>
      <w:sz w:val="16"/>
      <w:lang w:eastAsia="en-AU"/>
    </w:rPr>
  </w:style>
  <w:style w:type="paragraph" w:customStyle="1" w:styleId="1Reference">
    <w:name w:val="1. Reference"/>
    <w:basedOn w:val="PlainParagraph"/>
    <w:uiPriority w:val="99"/>
    <w:semiHidden/>
    <w:rsid w:val="008A0761"/>
    <w:pPr>
      <w:spacing w:before="0" w:after="0" w:line="200" w:lineRule="atLeast"/>
      <w:ind w:left="1134"/>
    </w:pPr>
    <w:rPr>
      <w:rFonts w:eastAsia="Times New Roman" w:cs="Times New Roman"/>
      <w:sz w:val="20"/>
      <w:szCs w:val="20"/>
      <w:lang w:eastAsia="en-AU"/>
    </w:rPr>
  </w:style>
  <w:style w:type="paragraph" w:customStyle="1" w:styleId="2Date">
    <w:name w:val="2. Date"/>
    <w:basedOn w:val="PlainParagraph"/>
    <w:next w:val="3Address"/>
    <w:uiPriority w:val="99"/>
    <w:semiHidden/>
    <w:rsid w:val="008A0761"/>
    <w:pPr>
      <w:spacing w:before="280" w:after="280"/>
      <w:ind w:left="1134"/>
    </w:pPr>
    <w:rPr>
      <w:rFonts w:eastAsia="Times New Roman" w:cs="Times New Roman"/>
      <w:szCs w:val="20"/>
      <w:lang w:eastAsia="en-AU"/>
    </w:rPr>
  </w:style>
  <w:style w:type="paragraph" w:customStyle="1" w:styleId="3Address">
    <w:name w:val="3. Address"/>
    <w:basedOn w:val="PlainParagraph"/>
    <w:uiPriority w:val="99"/>
    <w:semiHidden/>
    <w:rsid w:val="008A0761"/>
    <w:pPr>
      <w:keepLines/>
      <w:widowControl w:val="0"/>
      <w:spacing w:before="0" w:after="0"/>
      <w:ind w:left="1134"/>
    </w:pPr>
    <w:rPr>
      <w:rFonts w:eastAsia="Times New Roman" w:cs="Times New Roman"/>
      <w:szCs w:val="20"/>
      <w:lang w:eastAsia="en-AU"/>
    </w:rPr>
  </w:style>
  <w:style w:type="paragraph" w:customStyle="1" w:styleId="4Addressee">
    <w:name w:val="4. Addressee"/>
    <w:basedOn w:val="PlainParagraph"/>
    <w:next w:val="SubjectTitle"/>
    <w:uiPriority w:val="99"/>
    <w:semiHidden/>
    <w:rsid w:val="008A0761"/>
    <w:pPr>
      <w:keepLines/>
      <w:widowControl w:val="0"/>
      <w:spacing w:before="420" w:after="280"/>
      <w:ind w:left="1134"/>
    </w:pPr>
    <w:rPr>
      <w:rFonts w:eastAsia="Times New Roman" w:cs="Times New Roman"/>
      <w:szCs w:val="20"/>
      <w:lang w:eastAsia="en-AU"/>
    </w:rPr>
  </w:style>
  <w:style w:type="paragraph" w:customStyle="1" w:styleId="SubjectTitle">
    <w:name w:val="Subject/Title"/>
    <w:basedOn w:val="PlainParagraph"/>
    <w:next w:val="PlainParagraph"/>
    <w:uiPriority w:val="99"/>
    <w:semiHidden/>
    <w:rsid w:val="008A0761"/>
    <w:pPr>
      <w:pBdr>
        <w:bottom w:val="single" w:sz="2" w:space="0" w:color="auto"/>
      </w:pBdr>
      <w:spacing w:before="0"/>
      <w:ind w:left="1134"/>
    </w:pPr>
    <w:rPr>
      <w:rFonts w:eastAsia="Times New Roman" w:cs="Times New Roman"/>
      <w:b/>
      <w:szCs w:val="20"/>
      <w:lang w:eastAsia="en-AU"/>
    </w:rPr>
  </w:style>
  <w:style w:type="paragraph" w:customStyle="1" w:styleId="Classificationlegalbody">
    <w:name w:val="Classification legal: body"/>
    <w:basedOn w:val="PlainParagraph"/>
    <w:next w:val="4Addressee"/>
    <w:uiPriority w:val="99"/>
    <w:semiHidden/>
    <w:rsid w:val="008A0761"/>
    <w:pPr>
      <w:spacing w:before="420" w:after="0"/>
      <w:ind w:left="1134"/>
    </w:pPr>
    <w:rPr>
      <w:rFonts w:eastAsia="Times New Roman" w:cs="Times New Roman"/>
      <w:caps/>
      <w:sz w:val="20"/>
      <w:szCs w:val="20"/>
      <w:lang w:eastAsia="en-AU"/>
    </w:rPr>
  </w:style>
  <w:style w:type="paragraph" w:customStyle="1" w:styleId="Classificationlegalheader">
    <w:name w:val="Classification legal: header"/>
    <w:basedOn w:val="PlainParagraph"/>
    <w:uiPriority w:val="99"/>
    <w:semiHidden/>
    <w:rsid w:val="008A0761"/>
    <w:pPr>
      <w:spacing w:before="0" w:after="0" w:line="200" w:lineRule="atLeast"/>
      <w:ind w:left="1134"/>
    </w:pPr>
    <w:rPr>
      <w:rFonts w:eastAsia="Times New Roman" w:cs="Times New Roman"/>
      <w:caps/>
      <w:sz w:val="20"/>
      <w:szCs w:val="20"/>
      <w:lang w:eastAsia="en-AU"/>
    </w:rPr>
  </w:style>
  <w:style w:type="paragraph" w:customStyle="1" w:styleId="Classificationsecurityheader">
    <w:name w:val="Classification security: header"/>
    <w:basedOn w:val="PlainParagraph"/>
    <w:uiPriority w:val="99"/>
    <w:semiHidden/>
    <w:rsid w:val="008A0761"/>
    <w:pPr>
      <w:spacing w:before="280" w:after="0"/>
      <w:ind w:left="1134"/>
    </w:pPr>
    <w:rPr>
      <w:rFonts w:eastAsia="Times New Roman" w:cs="Times New Roman"/>
      <w:b/>
      <w:caps/>
      <w:color w:val="FFFFFF"/>
      <w:szCs w:val="20"/>
      <w:lang w:eastAsia="en-AU"/>
    </w:rPr>
  </w:style>
  <w:style w:type="paragraph" w:customStyle="1" w:styleId="Classificationsecurityfooter">
    <w:name w:val="Classification security: footer"/>
    <w:basedOn w:val="PlainParagraph"/>
    <w:uiPriority w:val="99"/>
    <w:semiHidden/>
    <w:rsid w:val="008A0761"/>
    <w:pPr>
      <w:spacing w:after="0"/>
      <w:ind w:left="1134"/>
    </w:pPr>
    <w:rPr>
      <w:rFonts w:eastAsia="Times New Roman" w:cs="Times New Roman"/>
      <w:b/>
      <w:caps/>
      <w:color w:val="FFFFFF"/>
      <w:szCs w:val="20"/>
      <w:lang w:eastAsia="en-AU"/>
    </w:rPr>
  </w:style>
  <w:style w:type="paragraph" w:customStyle="1" w:styleId="FooterSubject">
    <w:name w:val="Footer Subject"/>
    <w:basedOn w:val="FooterBase"/>
    <w:uiPriority w:val="99"/>
    <w:semiHidden/>
    <w:rsid w:val="008A0761"/>
    <w:pPr>
      <w:ind w:right="1417"/>
    </w:pPr>
  </w:style>
  <w:style w:type="paragraph" w:customStyle="1" w:styleId="FooterLandscape">
    <w:name w:val="Footer Landscape"/>
    <w:basedOn w:val="FooterBase"/>
    <w:uiPriority w:val="99"/>
    <w:semiHidden/>
    <w:rsid w:val="008A0761"/>
    <w:pPr>
      <w:tabs>
        <w:tab w:val="right" w:pos="13175"/>
      </w:tabs>
    </w:pPr>
  </w:style>
  <w:style w:type="paragraph" w:customStyle="1" w:styleId="HeaderLandscape">
    <w:name w:val="Header Landscape"/>
    <w:basedOn w:val="HeaderBase"/>
    <w:uiPriority w:val="99"/>
    <w:semiHidden/>
    <w:rsid w:val="008A0761"/>
    <w:pPr>
      <w:tabs>
        <w:tab w:val="right" w:pos="13175"/>
      </w:tabs>
    </w:pPr>
  </w:style>
  <w:style w:type="paragraph" w:customStyle="1" w:styleId="DraftinHeader">
    <w:name w:val="Draft in Header"/>
    <w:basedOn w:val="HeaderBase"/>
    <w:uiPriority w:val="99"/>
    <w:semiHidden/>
    <w:rsid w:val="008A0761"/>
    <w:pPr>
      <w:tabs>
        <w:tab w:val="right" w:pos="8930"/>
      </w:tabs>
      <w:ind w:left="1134"/>
    </w:pPr>
  </w:style>
  <w:style w:type="paragraph" w:customStyle="1" w:styleId="Sig1Salutation">
    <w:name w:val="Sig. 1 Salutation"/>
    <w:basedOn w:val="PlainParagraph"/>
    <w:uiPriority w:val="99"/>
    <w:semiHidden/>
    <w:rsid w:val="008A0761"/>
    <w:pPr>
      <w:keepNext/>
      <w:widowControl w:val="0"/>
      <w:ind w:left="1134"/>
    </w:pPr>
    <w:rPr>
      <w:rFonts w:eastAsia="Times New Roman" w:cs="Times New Roman"/>
      <w:szCs w:val="20"/>
      <w:lang w:eastAsia="en-AU"/>
    </w:rPr>
  </w:style>
  <w:style w:type="paragraph" w:customStyle="1" w:styleId="Sig2Officer">
    <w:name w:val="Sig. 2 Officer"/>
    <w:basedOn w:val="PlainParagraph"/>
    <w:uiPriority w:val="99"/>
    <w:semiHidden/>
    <w:rsid w:val="008A0761"/>
    <w:pPr>
      <w:keepNext/>
      <w:widowControl w:val="0"/>
      <w:tabs>
        <w:tab w:val="left" w:pos="4535"/>
      </w:tabs>
      <w:spacing w:before="0" w:after="0"/>
      <w:ind w:left="1134"/>
    </w:pPr>
    <w:rPr>
      <w:rFonts w:eastAsia="Times New Roman" w:cs="Times New Roman"/>
      <w:b/>
      <w:szCs w:val="20"/>
      <w:lang w:eastAsia="en-AU"/>
    </w:rPr>
  </w:style>
  <w:style w:type="paragraph" w:customStyle="1" w:styleId="Sig3Title">
    <w:name w:val="Sig. 3 Title"/>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Sig4Contactdet">
    <w:name w:val="Sig. 4 Contact det"/>
    <w:basedOn w:val="PlainParagraph"/>
    <w:uiPriority w:val="99"/>
    <w:semiHidden/>
    <w:rsid w:val="008A0761"/>
    <w:pPr>
      <w:keepNext/>
      <w:widowControl w:val="0"/>
      <w:tabs>
        <w:tab w:val="left" w:pos="4535"/>
      </w:tabs>
      <w:spacing w:before="20" w:after="0" w:line="240" w:lineRule="atLeast"/>
      <w:ind w:left="1134"/>
    </w:pPr>
    <w:rPr>
      <w:rFonts w:eastAsia="Times New Roman" w:cs="Times New Roman"/>
      <w:sz w:val="20"/>
      <w:szCs w:val="20"/>
      <w:lang w:eastAsia="en-AU"/>
    </w:rPr>
  </w:style>
  <w:style w:type="paragraph" w:customStyle="1" w:styleId="Sig5Email">
    <w:name w:val="Sig. 5 Email"/>
    <w:basedOn w:val="PlainParagraph"/>
    <w:uiPriority w:val="99"/>
    <w:semiHidden/>
    <w:rsid w:val="008A0761"/>
    <w:pPr>
      <w:keepNext/>
      <w:widowControl w:val="0"/>
      <w:tabs>
        <w:tab w:val="left" w:pos="4535"/>
      </w:tabs>
      <w:spacing w:before="0" w:after="0" w:line="240" w:lineRule="atLeast"/>
      <w:ind w:left="1134"/>
    </w:pPr>
    <w:rPr>
      <w:rFonts w:eastAsia="Times New Roman" w:cs="Times New Roman"/>
      <w:sz w:val="20"/>
      <w:szCs w:val="20"/>
      <w:lang w:eastAsia="en-AU"/>
    </w:rPr>
  </w:style>
  <w:style w:type="paragraph" w:customStyle="1" w:styleId="PartHeading">
    <w:name w:val="Part Heading"/>
    <w:basedOn w:val="HeadingBase"/>
    <w:next w:val="PartSubHeading"/>
    <w:uiPriority w:val="99"/>
    <w:semiHidden/>
    <w:rsid w:val="008A0761"/>
    <w:pPr>
      <w:keepNext/>
      <w:keepLines/>
      <w:shd w:val="solid" w:color="000000" w:fill="000000"/>
      <w:spacing w:before="0" w:line="240" w:lineRule="atLeast"/>
      <w:ind w:left="-850" w:firstLine="850"/>
    </w:pPr>
    <w:rPr>
      <w:b/>
      <w:caps/>
      <w:color w:val="FFFFFF"/>
    </w:rPr>
  </w:style>
  <w:style w:type="paragraph" w:customStyle="1" w:styleId="PartSubHeading">
    <w:name w:val="Part SubHeading"/>
    <w:basedOn w:val="HeadingBase"/>
    <w:next w:val="PlainParagraph"/>
    <w:uiPriority w:val="99"/>
    <w:semiHidden/>
    <w:rsid w:val="008A0761"/>
    <w:pPr>
      <w:keepNext/>
      <w:keepLines/>
      <w:spacing w:before="0" w:after="420"/>
    </w:pPr>
    <w:rPr>
      <w:caps/>
    </w:rPr>
  </w:style>
  <w:style w:type="paragraph" w:customStyle="1" w:styleId="Leg1SecHead1">
    <w:name w:val="Leg1 Sec Head: 1."/>
    <w:basedOn w:val="PlainParagraph"/>
    <w:uiPriority w:val="99"/>
    <w:semiHidden/>
    <w:rsid w:val="008A0761"/>
    <w:pPr>
      <w:keepNext/>
      <w:tabs>
        <w:tab w:val="left" w:pos="425"/>
        <w:tab w:val="left" w:pos="850"/>
        <w:tab w:val="left" w:pos="1276"/>
      </w:tabs>
      <w:spacing w:before="60" w:after="60" w:line="260" w:lineRule="atLeast"/>
      <w:ind w:left="1276" w:right="567" w:hanging="851"/>
    </w:pPr>
    <w:rPr>
      <w:rFonts w:eastAsia="Times New Roman" w:cs="Times New Roman"/>
      <w:b/>
      <w:sz w:val="20"/>
      <w:szCs w:val="20"/>
      <w:lang w:eastAsia="en-AU"/>
    </w:rPr>
  </w:style>
  <w:style w:type="paragraph" w:customStyle="1" w:styleId="Leg2Sec1">
    <w:name w:val="Leg2 Sec: 1."/>
    <w:basedOn w:val="PlainParagraph"/>
    <w:uiPriority w:val="99"/>
    <w:semiHidden/>
    <w:rsid w:val="008A0761"/>
    <w:pPr>
      <w:tabs>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3SecSubsec11">
    <w:name w:val="Leg3 Sec(Subsec): 1.(1)"/>
    <w:basedOn w:val="PlainParagraph"/>
    <w:uiPriority w:val="99"/>
    <w:semiHidden/>
    <w:rsid w:val="008A0761"/>
    <w:pPr>
      <w:tabs>
        <w:tab w:val="left" w:pos="425"/>
        <w:tab w:val="left" w:pos="850"/>
        <w:tab w:val="left" w:pos="1276"/>
      </w:tabs>
      <w:spacing w:before="60" w:after="60" w:line="260" w:lineRule="atLeast"/>
      <w:ind w:left="1276" w:right="567" w:hanging="850"/>
    </w:pPr>
    <w:rPr>
      <w:rFonts w:eastAsia="Times New Roman" w:cs="Times New Roman"/>
      <w:sz w:val="20"/>
      <w:szCs w:val="20"/>
      <w:lang w:eastAsia="en-AU"/>
    </w:rPr>
  </w:style>
  <w:style w:type="paragraph" w:customStyle="1" w:styleId="Leg4Subsec1">
    <w:name w:val="Leg4 Subsec: (1)"/>
    <w:basedOn w:val="PlainParagraph"/>
    <w:uiPriority w:val="99"/>
    <w:semiHidden/>
    <w:rsid w:val="008A0761"/>
    <w:pPr>
      <w:spacing w:before="60" w:after="60" w:line="260" w:lineRule="atLeast"/>
      <w:ind w:left="1276" w:right="567" w:hanging="425"/>
    </w:pPr>
    <w:rPr>
      <w:rFonts w:eastAsia="Times New Roman" w:cs="Times New Roman"/>
      <w:sz w:val="20"/>
      <w:szCs w:val="20"/>
      <w:lang w:eastAsia="en-AU"/>
    </w:rPr>
  </w:style>
  <w:style w:type="paragraph" w:customStyle="1" w:styleId="Leg5Paraa">
    <w:name w:val="Leg5 Para: (a)"/>
    <w:basedOn w:val="PlainParagraph"/>
    <w:uiPriority w:val="99"/>
    <w:semiHidden/>
    <w:rsid w:val="008A0761"/>
    <w:pPr>
      <w:spacing w:before="60" w:after="60" w:line="260" w:lineRule="atLeast"/>
      <w:ind w:left="1843" w:right="567" w:hanging="567"/>
    </w:pPr>
    <w:rPr>
      <w:rFonts w:eastAsia="Times New Roman" w:cs="Times New Roman"/>
      <w:sz w:val="20"/>
      <w:szCs w:val="20"/>
      <w:lang w:eastAsia="en-AU"/>
    </w:rPr>
  </w:style>
  <w:style w:type="paragraph" w:customStyle="1" w:styleId="Leg6SubParai">
    <w:name w:val="Leg6 SubPara: (i)"/>
    <w:basedOn w:val="PlainParagraph"/>
    <w:uiPriority w:val="99"/>
    <w:semiHidden/>
    <w:rsid w:val="008A0761"/>
    <w:pPr>
      <w:spacing w:before="60" w:after="60" w:line="260" w:lineRule="atLeast"/>
      <w:ind w:left="2409" w:right="567" w:hanging="567"/>
    </w:pPr>
    <w:rPr>
      <w:rFonts w:eastAsia="Times New Roman" w:cs="Times New Roman"/>
      <w:sz w:val="20"/>
      <w:szCs w:val="20"/>
      <w:lang w:eastAsia="en-AU"/>
    </w:rPr>
  </w:style>
  <w:style w:type="paragraph" w:customStyle="1" w:styleId="QAQuestion">
    <w:name w:val="Q&amp;A: Question"/>
    <w:basedOn w:val="PlainParagraph"/>
    <w:next w:val="QAAnswer"/>
    <w:uiPriority w:val="99"/>
    <w:semiHidden/>
    <w:rsid w:val="008A0761"/>
    <w:pPr>
      <w:keepNext/>
      <w:widowControl w:val="0"/>
      <w:tabs>
        <w:tab w:val="left" w:pos="425"/>
        <w:tab w:val="left" w:pos="850"/>
      </w:tabs>
      <w:ind w:left="850" w:hanging="850"/>
    </w:pPr>
    <w:rPr>
      <w:rFonts w:eastAsia="Times New Roman" w:cs="Times New Roman"/>
      <w:i/>
      <w:szCs w:val="20"/>
      <w:lang w:eastAsia="en-AU"/>
    </w:rPr>
  </w:style>
  <w:style w:type="paragraph" w:customStyle="1" w:styleId="QAAnswer">
    <w:name w:val="Q&amp;A: Answer"/>
    <w:basedOn w:val="PlainParagraph"/>
    <w:next w:val="QAQuestion"/>
    <w:uiPriority w:val="99"/>
    <w:semiHidden/>
    <w:rsid w:val="008A0761"/>
    <w:pPr>
      <w:tabs>
        <w:tab w:val="left" w:pos="425"/>
        <w:tab w:val="left" w:pos="850"/>
      </w:tabs>
      <w:spacing w:before="0"/>
      <w:ind w:left="850" w:hanging="850"/>
    </w:pPr>
    <w:rPr>
      <w:rFonts w:eastAsia="Times New Roman" w:cs="Times New Roman"/>
      <w:szCs w:val="20"/>
      <w:lang w:eastAsia="en-AU"/>
    </w:rPr>
  </w:style>
  <w:style w:type="paragraph" w:customStyle="1" w:styleId="QAText">
    <w:name w:val="Q&amp;A: Text"/>
    <w:basedOn w:val="PlainParagraph"/>
    <w:uiPriority w:val="99"/>
    <w:semiHidden/>
    <w:rsid w:val="008A0761"/>
    <w:pPr>
      <w:keepNext/>
      <w:widowControl w:val="0"/>
      <w:ind w:left="425"/>
    </w:pPr>
    <w:rPr>
      <w:rFonts w:eastAsia="Times New Roman" w:cs="Times New Roman"/>
      <w:i/>
      <w:szCs w:val="20"/>
      <w:lang w:eastAsia="en-AU"/>
    </w:rPr>
  </w:style>
  <w:style w:type="paragraph" w:customStyle="1" w:styleId="Quotation">
    <w:name w:val="Quotation"/>
    <w:basedOn w:val="Quotation1"/>
    <w:uiPriority w:val="99"/>
    <w:rsid w:val="008A0761"/>
  </w:style>
  <w:style w:type="paragraph" w:customStyle="1" w:styleId="Quotation1">
    <w:name w:val="Quotation 1"/>
    <w:basedOn w:val="PlainParagraph"/>
    <w:uiPriority w:val="99"/>
    <w:semiHidden/>
    <w:rsid w:val="008A0761"/>
    <w:pPr>
      <w:tabs>
        <w:tab w:val="left" w:pos="1559"/>
      </w:tabs>
      <w:spacing w:before="0" w:line="260" w:lineRule="atLeast"/>
      <w:ind w:left="1559"/>
    </w:pPr>
    <w:rPr>
      <w:rFonts w:eastAsia="Times New Roman" w:cs="Times New Roman"/>
      <w:sz w:val="20"/>
      <w:szCs w:val="20"/>
      <w:lang w:eastAsia="en-AU"/>
    </w:rPr>
  </w:style>
  <w:style w:type="paragraph" w:customStyle="1" w:styleId="Quotation2">
    <w:name w:val="Quotation 2"/>
    <w:basedOn w:val="PlainParagraph"/>
    <w:uiPriority w:val="99"/>
    <w:semiHidden/>
    <w:rsid w:val="008A0761"/>
    <w:pPr>
      <w:tabs>
        <w:tab w:val="num" w:pos="850"/>
      </w:tabs>
      <w:spacing w:before="0" w:line="260" w:lineRule="atLeast"/>
      <w:ind w:left="850"/>
    </w:pPr>
    <w:rPr>
      <w:rFonts w:eastAsia="Times New Roman" w:cs="Times New Roman"/>
      <w:sz w:val="20"/>
      <w:szCs w:val="20"/>
      <w:lang w:eastAsia="en-AU"/>
    </w:rPr>
  </w:style>
  <w:style w:type="paragraph" w:customStyle="1" w:styleId="Quotation3">
    <w:name w:val="Quotation 3"/>
    <w:basedOn w:val="PlainParagraph"/>
    <w:uiPriority w:val="99"/>
    <w:semiHidden/>
    <w:rsid w:val="008A0761"/>
    <w:pPr>
      <w:tabs>
        <w:tab w:val="num" w:pos="1276"/>
      </w:tabs>
      <w:spacing w:before="0" w:line="260" w:lineRule="atLeast"/>
      <w:ind w:left="1276"/>
    </w:pPr>
    <w:rPr>
      <w:rFonts w:eastAsia="Times New Roman" w:cs="Times New Roman"/>
      <w:sz w:val="20"/>
      <w:szCs w:val="20"/>
      <w:lang w:eastAsia="en-AU"/>
    </w:rPr>
  </w:style>
  <w:style w:type="paragraph" w:customStyle="1" w:styleId="Quotation4">
    <w:name w:val="Quotation 4"/>
    <w:basedOn w:val="PlainParagraph"/>
    <w:uiPriority w:val="99"/>
    <w:semiHidden/>
    <w:rsid w:val="008A0761"/>
    <w:pPr>
      <w:tabs>
        <w:tab w:val="num" w:pos="1701"/>
      </w:tabs>
      <w:spacing w:before="0" w:line="260" w:lineRule="atLeast"/>
      <w:ind w:left="1701"/>
    </w:pPr>
    <w:rPr>
      <w:rFonts w:eastAsia="Times New Roman" w:cs="Times New Roman"/>
      <w:sz w:val="20"/>
      <w:szCs w:val="20"/>
      <w:lang w:eastAsia="en-AU"/>
    </w:rPr>
  </w:style>
  <w:style w:type="paragraph" w:customStyle="1" w:styleId="Quotation5">
    <w:name w:val="Quotation 5"/>
    <w:basedOn w:val="PlainParagraph"/>
    <w:uiPriority w:val="99"/>
    <w:semiHidden/>
    <w:rsid w:val="008A0761"/>
    <w:pPr>
      <w:tabs>
        <w:tab w:val="num" w:pos="2126"/>
      </w:tabs>
      <w:spacing w:before="0" w:line="260" w:lineRule="atLeast"/>
      <w:ind w:left="2126"/>
    </w:pPr>
    <w:rPr>
      <w:rFonts w:eastAsia="Times New Roman" w:cs="Times New Roman"/>
      <w:sz w:val="20"/>
      <w:szCs w:val="20"/>
      <w:lang w:eastAsia="en-AU"/>
    </w:rPr>
  </w:style>
  <w:style w:type="paragraph" w:customStyle="1" w:styleId="Quotation6">
    <w:name w:val="Quotation 6"/>
    <w:basedOn w:val="PlainParagraph"/>
    <w:uiPriority w:val="99"/>
    <w:semiHidden/>
    <w:rsid w:val="008A0761"/>
    <w:pPr>
      <w:tabs>
        <w:tab w:val="num" w:pos="2551"/>
      </w:tabs>
      <w:spacing w:before="0" w:line="260" w:lineRule="atLeast"/>
      <w:ind w:left="2551"/>
    </w:pPr>
    <w:rPr>
      <w:rFonts w:eastAsia="Times New Roman" w:cs="Times New Roman"/>
      <w:sz w:val="20"/>
      <w:szCs w:val="20"/>
      <w:lang w:eastAsia="en-AU"/>
    </w:rPr>
  </w:style>
  <w:style w:type="paragraph" w:customStyle="1" w:styleId="Quotation7">
    <w:name w:val="Quotation 7"/>
    <w:basedOn w:val="PlainParagraph"/>
    <w:uiPriority w:val="99"/>
    <w:semiHidden/>
    <w:rsid w:val="008A0761"/>
    <w:pPr>
      <w:tabs>
        <w:tab w:val="num" w:pos="2976"/>
      </w:tabs>
      <w:spacing w:before="0" w:line="260" w:lineRule="atLeast"/>
      <w:ind w:left="2976"/>
    </w:pPr>
    <w:rPr>
      <w:rFonts w:eastAsia="Times New Roman" w:cs="Times New Roman"/>
      <w:sz w:val="20"/>
      <w:szCs w:val="20"/>
      <w:lang w:eastAsia="en-AU"/>
    </w:rPr>
  </w:style>
  <w:style w:type="paragraph" w:customStyle="1" w:styleId="Quotation8">
    <w:name w:val="Quotation 8"/>
    <w:basedOn w:val="PlainParagraph"/>
    <w:uiPriority w:val="99"/>
    <w:semiHidden/>
    <w:rsid w:val="008A0761"/>
    <w:pPr>
      <w:tabs>
        <w:tab w:val="num" w:pos="3402"/>
      </w:tabs>
      <w:spacing w:before="0" w:line="260" w:lineRule="atLeast"/>
      <w:ind w:left="3402"/>
    </w:pPr>
    <w:rPr>
      <w:rFonts w:eastAsia="Times New Roman" w:cs="Times New Roman"/>
      <w:sz w:val="20"/>
      <w:szCs w:val="20"/>
      <w:lang w:eastAsia="en-AU"/>
    </w:rPr>
  </w:style>
  <w:style w:type="paragraph" w:customStyle="1" w:styleId="NumberLevel1">
    <w:name w:val="Number Level 1"/>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2">
    <w:name w:val="Number Level 2"/>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3">
    <w:name w:val="Number Level 3"/>
    <w:basedOn w:val="PlainParagraph"/>
    <w:uiPriority w:val="99"/>
    <w:semiHidden/>
    <w:rsid w:val="008A0761"/>
    <w:pPr>
      <w:tabs>
        <w:tab w:val="num" w:pos="0"/>
      </w:tabs>
      <w:ind w:hanging="709"/>
    </w:pPr>
    <w:rPr>
      <w:rFonts w:eastAsia="Times New Roman" w:cs="Times New Roman"/>
      <w:szCs w:val="20"/>
      <w:lang w:eastAsia="en-AU"/>
    </w:rPr>
  </w:style>
  <w:style w:type="paragraph" w:customStyle="1" w:styleId="NumberLevel4">
    <w:name w:val="Number Level 4"/>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NumberLevel5">
    <w:name w:val="Number Level 5"/>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Level6">
    <w:name w:val="Number Level 6"/>
    <w:basedOn w:val="NumberLevel5"/>
    <w:uiPriority w:val="99"/>
    <w:semiHidden/>
    <w:rsid w:val="008A0761"/>
    <w:pPr>
      <w:numPr>
        <w:ilvl w:val="5"/>
      </w:numPr>
      <w:tabs>
        <w:tab w:val="num" w:pos="850"/>
        <w:tab w:val="num" w:pos="1276"/>
      </w:tabs>
      <w:ind w:left="1276" w:hanging="426"/>
    </w:pPr>
  </w:style>
  <w:style w:type="paragraph" w:customStyle="1" w:styleId="NumberLevel7">
    <w:name w:val="Number Level 7"/>
    <w:basedOn w:val="NumberLevel6"/>
    <w:uiPriority w:val="99"/>
    <w:semiHidden/>
    <w:rsid w:val="008A0761"/>
    <w:pPr>
      <w:numPr>
        <w:ilvl w:val="6"/>
      </w:numPr>
      <w:tabs>
        <w:tab w:val="num" w:pos="850"/>
        <w:tab w:val="num" w:pos="1701"/>
      </w:tabs>
      <w:ind w:left="1701" w:hanging="425"/>
    </w:pPr>
  </w:style>
  <w:style w:type="paragraph" w:customStyle="1" w:styleId="NumberLevel8">
    <w:name w:val="Number Level 8"/>
    <w:basedOn w:val="NumberLevel7"/>
    <w:uiPriority w:val="99"/>
    <w:semiHidden/>
    <w:rsid w:val="008A0761"/>
    <w:pPr>
      <w:numPr>
        <w:ilvl w:val="7"/>
      </w:numPr>
      <w:tabs>
        <w:tab w:val="num" w:pos="850"/>
        <w:tab w:val="num" w:pos="2126"/>
      </w:tabs>
      <w:ind w:left="2126" w:hanging="425"/>
    </w:pPr>
  </w:style>
  <w:style w:type="paragraph" w:customStyle="1" w:styleId="NumberLevel9">
    <w:name w:val="Number Level 9"/>
    <w:basedOn w:val="NumberLevel8"/>
    <w:uiPriority w:val="99"/>
    <w:semiHidden/>
    <w:rsid w:val="008A0761"/>
    <w:pPr>
      <w:numPr>
        <w:ilvl w:val="8"/>
      </w:numPr>
      <w:tabs>
        <w:tab w:val="num" w:pos="850"/>
        <w:tab w:val="num" w:pos="2551"/>
      </w:tabs>
      <w:ind w:left="2551" w:hanging="425"/>
    </w:pPr>
  </w:style>
  <w:style w:type="paragraph" w:customStyle="1" w:styleId="DashEm">
    <w:name w:val="Dash: Em"/>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m1">
    <w:name w:val="Dash: Em 1"/>
    <w:basedOn w:val="PlainParagraph"/>
    <w:uiPriority w:val="99"/>
    <w:semiHidden/>
    <w:rsid w:val="008A0761"/>
    <w:pPr>
      <w:tabs>
        <w:tab w:val="num" w:pos="425"/>
      </w:tabs>
      <w:spacing w:before="0"/>
      <w:ind w:left="425" w:hanging="425"/>
    </w:pPr>
    <w:rPr>
      <w:rFonts w:eastAsia="Times New Roman" w:cs="Times New Roman"/>
      <w:szCs w:val="20"/>
      <w:lang w:eastAsia="en-AU"/>
    </w:rPr>
  </w:style>
  <w:style w:type="paragraph" w:customStyle="1" w:styleId="DashEn1">
    <w:name w:val="Dash: En 1"/>
    <w:basedOn w:val="DashEm"/>
    <w:uiPriority w:val="99"/>
    <w:semiHidden/>
    <w:rsid w:val="008A0761"/>
    <w:pPr>
      <w:numPr>
        <w:ilvl w:val="2"/>
      </w:numPr>
      <w:tabs>
        <w:tab w:val="num" w:pos="425"/>
        <w:tab w:val="num" w:pos="850"/>
      </w:tabs>
      <w:ind w:left="850" w:hanging="425"/>
    </w:pPr>
  </w:style>
  <w:style w:type="paragraph" w:customStyle="1" w:styleId="DashEn2">
    <w:name w:val="Dash: En 2"/>
    <w:basedOn w:val="DashEn1"/>
    <w:uiPriority w:val="99"/>
    <w:semiHidden/>
    <w:rsid w:val="008A0761"/>
    <w:pPr>
      <w:numPr>
        <w:ilvl w:val="3"/>
      </w:numPr>
      <w:tabs>
        <w:tab w:val="num" w:pos="425"/>
        <w:tab w:val="num" w:pos="1276"/>
      </w:tabs>
      <w:ind w:left="1276" w:hanging="426"/>
    </w:pPr>
  </w:style>
  <w:style w:type="paragraph" w:customStyle="1" w:styleId="DashEn3">
    <w:name w:val="Dash: En 3"/>
    <w:basedOn w:val="DashEn2"/>
    <w:uiPriority w:val="99"/>
    <w:semiHidden/>
    <w:rsid w:val="008A0761"/>
    <w:pPr>
      <w:numPr>
        <w:ilvl w:val="4"/>
      </w:numPr>
      <w:tabs>
        <w:tab w:val="num" w:pos="425"/>
        <w:tab w:val="num" w:pos="1701"/>
      </w:tabs>
      <w:ind w:left="1701" w:hanging="425"/>
    </w:pPr>
  </w:style>
  <w:style w:type="paragraph" w:customStyle="1" w:styleId="DashEn4">
    <w:name w:val="Dash: En 4"/>
    <w:basedOn w:val="DashEn3"/>
    <w:uiPriority w:val="99"/>
    <w:semiHidden/>
    <w:rsid w:val="008A0761"/>
    <w:pPr>
      <w:numPr>
        <w:ilvl w:val="5"/>
      </w:numPr>
      <w:tabs>
        <w:tab w:val="num" w:pos="425"/>
        <w:tab w:val="num" w:pos="2126"/>
      </w:tabs>
      <w:ind w:left="2126" w:hanging="425"/>
    </w:pPr>
  </w:style>
  <w:style w:type="paragraph" w:customStyle="1" w:styleId="DashEn5">
    <w:name w:val="Dash: En 5"/>
    <w:basedOn w:val="DashEn4"/>
    <w:uiPriority w:val="99"/>
    <w:semiHidden/>
    <w:rsid w:val="008A0761"/>
    <w:pPr>
      <w:numPr>
        <w:ilvl w:val="6"/>
      </w:numPr>
      <w:tabs>
        <w:tab w:val="num" w:pos="425"/>
        <w:tab w:val="num" w:pos="2551"/>
      </w:tabs>
      <w:ind w:left="2551" w:hanging="425"/>
    </w:pPr>
  </w:style>
  <w:style w:type="paragraph" w:customStyle="1" w:styleId="DashEn6">
    <w:name w:val="Dash: En 6"/>
    <w:basedOn w:val="DashEn5"/>
    <w:uiPriority w:val="99"/>
    <w:semiHidden/>
    <w:rsid w:val="008A0761"/>
    <w:pPr>
      <w:numPr>
        <w:ilvl w:val="7"/>
      </w:numPr>
      <w:tabs>
        <w:tab w:val="num" w:pos="425"/>
        <w:tab w:val="num" w:pos="2976"/>
      </w:tabs>
      <w:ind w:left="2976" w:hanging="425"/>
    </w:pPr>
  </w:style>
  <w:style w:type="paragraph" w:customStyle="1" w:styleId="DashEn7">
    <w:name w:val="Dash: En 7"/>
    <w:basedOn w:val="DashEn6"/>
    <w:uiPriority w:val="99"/>
    <w:semiHidden/>
    <w:rsid w:val="008A0761"/>
    <w:pPr>
      <w:numPr>
        <w:ilvl w:val="8"/>
      </w:numPr>
      <w:tabs>
        <w:tab w:val="num" w:pos="425"/>
        <w:tab w:val="num" w:pos="3402"/>
      </w:tabs>
      <w:ind w:left="3402" w:hanging="426"/>
    </w:pPr>
  </w:style>
  <w:style w:type="paragraph" w:customStyle="1" w:styleId="IndentHanging">
    <w:name w:val="Indent: Hanging"/>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IndentHanging1">
    <w:name w:val="Indent: Hanging 1"/>
    <w:basedOn w:val="IndentHanging"/>
    <w:uiPriority w:val="99"/>
    <w:semiHidden/>
    <w:rsid w:val="008A0761"/>
    <w:pPr>
      <w:numPr>
        <w:ilvl w:val="1"/>
      </w:numPr>
      <w:tabs>
        <w:tab w:val="num" w:pos="850"/>
      </w:tabs>
      <w:ind w:left="850" w:hanging="425"/>
    </w:pPr>
  </w:style>
  <w:style w:type="paragraph" w:customStyle="1" w:styleId="IndentHanging2">
    <w:name w:val="Indent: Hanging 2"/>
    <w:basedOn w:val="IndentHanging1"/>
    <w:uiPriority w:val="99"/>
    <w:semiHidden/>
    <w:rsid w:val="008A0761"/>
    <w:pPr>
      <w:numPr>
        <w:ilvl w:val="2"/>
      </w:numPr>
      <w:tabs>
        <w:tab w:val="num" w:pos="850"/>
        <w:tab w:val="num" w:pos="1276"/>
      </w:tabs>
      <w:ind w:left="1276" w:hanging="426"/>
    </w:pPr>
  </w:style>
  <w:style w:type="paragraph" w:customStyle="1" w:styleId="IndentHanging3">
    <w:name w:val="Indent: Hanging 3"/>
    <w:basedOn w:val="IndentHanging2"/>
    <w:uiPriority w:val="99"/>
    <w:semiHidden/>
    <w:rsid w:val="008A0761"/>
    <w:pPr>
      <w:numPr>
        <w:ilvl w:val="3"/>
      </w:numPr>
      <w:tabs>
        <w:tab w:val="num" w:pos="850"/>
        <w:tab w:val="num" w:pos="1701"/>
      </w:tabs>
      <w:ind w:left="1701" w:hanging="425"/>
    </w:pPr>
  </w:style>
  <w:style w:type="paragraph" w:customStyle="1" w:styleId="IndentHanging4">
    <w:name w:val="Indent: Hanging 4"/>
    <w:basedOn w:val="IndentHanging3"/>
    <w:uiPriority w:val="99"/>
    <w:semiHidden/>
    <w:rsid w:val="008A0761"/>
    <w:pPr>
      <w:numPr>
        <w:ilvl w:val="4"/>
      </w:numPr>
      <w:tabs>
        <w:tab w:val="num" w:pos="850"/>
        <w:tab w:val="num" w:pos="2126"/>
      </w:tabs>
      <w:ind w:left="2126" w:hanging="425"/>
    </w:pPr>
  </w:style>
  <w:style w:type="paragraph" w:customStyle="1" w:styleId="IndentHanging5">
    <w:name w:val="Indent: Hanging 5"/>
    <w:basedOn w:val="IndentHanging4"/>
    <w:uiPriority w:val="99"/>
    <w:semiHidden/>
    <w:rsid w:val="008A0761"/>
    <w:pPr>
      <w:numPr>
        <w:ilvl w:val="5"/>
      </w:numPr>
      <w:tabs>
        <w:tab w:val="num" w:pos="850"/>
        <w:tab w:val="num" w:pos="2551"/>
      </w:tabs>
      <w:ind w:left="2551" w:hanging="425"/>
    </w:pPr>
  </w:style>
  <w:style w:type="paragraph" w:customStyle="1" w:styleId="IndentHanging6">
    <w:name w:val="Indent: Hanging 6"/>
    <w:basedOn w:val="IndentHanging5"/>
    <w:uiPriority w:val="99"/>
    <w:semiHidden/>
    <w:rsid w:val="008A0761"/>
    <w:pPr>
      <w:numPr>
        <w:ilvl w:val="6"/>
      </w:numPr>
      <w:tabs>
        <w:tab w:val="num" w:pos="850"/>
        <w:tab w:val="num" w:pos="2976"/>
      </w:tabs>
      <w:ind w:left="2976" w:hanging="425"/>
    </w:pPr>
  </w:style>
  <w:style w:type="paragraph" w:customStyle="1" w:styleId="IndentHanging7">
    <w:name w:val="Indent: Hanging 7"/>
    <w:basedOn w:val="IndentHanging6"/>
    <w:uiPriority w:val="99"/>
    <w:semiHidden/>
    <w:rsid w:val="008A0761"/>
    <w:pPr>
      <w:numPr>
        <w:ilvl w:val="7"/>
      </w:numPr>
      <w:tabs>
        <w:tab w:val="num" w:pos="850"/>
        <w:tab w:val="num" w:pos="3402"/>
      </w:tabs>
      <w:ind w:left="3402" w:hanging="426"/>
    </w:pPr>
  </w:style>
  <w:style w:type="paragraph" w:customStyle="1" w:styleId="IndentHanging8">
    <w:name w:val="Indent: Hanging 8"/>
    <w:basedOn w:val="IndentHanging7"/>
    <w:uiPriority w:val="99"/>
    <w:semiHidden/>
    <w:rsid w:val="008A0761"/>
    <w:pPr>
      <w:numPr>
        <w:ilvl w:val="8"/>
      </w:numPr>
      <w:tabs>
        <w:tab w:val="num" w:pos="850"/>
        <w:tab w:val="num" w:pos="3827"/>
      </w:tabs>
      <w:ind w:left="3827" w:hanging="425"/>
    </w:pPr>
  </w:style>
  <w:style w:type="paragraph" w:customStyle="1" w:styleId="IndentFull">
    <w:name w:val="Indent: Full"/>
    <w:basedOn w:val="PlainParagraph"/>
    <w:uiPriority w:val="99"/>
    <w:semiHidden/>
    <w:rsid w:val="008A0761"/>
    <w:pPr>
      <w:tabs>
        <w:tab w:val="num" w:pos="425"/>
      </w:tabs>
      <w:spacing w:before="0"/>
      <w:ind w:left="425"/>
    </w:pPr>
    <w:rPr>
      <w:rFonts w:eastAsia="Times New Roman" w:cs="Times New Roman"/>
      <w:szCs w:val="20"/>
      <w:lang w:eastAsia="en-AU"/>
    </w:rPr>
  </w:style>
  <w:style w:type="paragraph" w:customStyle="1" w:styleId="IndentFull1">
    <w:name w:val="Indent: Full 1"/>
    <w:basedOn w:val="IndentFull"/>
    <w:uiPriority w:val="99"/>
    <w:semiHidden/>
    <w:rsid w:val="008A0761"/>
    <w:pPr>
      <w:numPr>
        <w:ilvl w:val="1"/>
      </w:numPr>
      <w:tabs>
        <w:tab w:val="num" w:pos="425"/>
      </w:tabs>
      <w:ind w:left="425"/>
    </w:pPr>
  </w:style>
  <w:style w:type="paragraph" w:customStyle="1" w:styleId="IndentFull2">
    <w:name w:val="Indent: Full 2"/>
    <w:basedOn w:val="IndentFull1"/>
    <w:uiPriority w:val="99"/>
    <w:semiHidden/>
    <w:rsid w:val="008A0761"/>
    <w:pPr>
      <w:numPr>
        <w:ilvl w:val="2"/>
      </w:numPr>
      <w:tabs>
        <w:tab w:val="num" w:pos="425"/>
        <w:tab w:val="num" w:pos="850"/>
      </w:tabs>
      <w:ind w:left="850"/>
    </w:pPr>
  </w:style>
  <w:style w:type="paragraph" w:customStyle="1" w:styleId="IndentFull3">
    <w:name w:val="Indent: Full 3"/>
    <w:basedOn w:val="IndentFull2"/>
    <w:uiPriority w:val="99"/>
    <w:semiHidden/>
    <w:rsid w:val="008A0761"/>
    <w:pPr>
      <w:numPr>
        <w:ilvl w:val="3"/>
      </w:numPr>
      <w:tabs>
        <w:tab w:val="num" w:pos="425"/>
        <w:tab w:val="num" w:pos="1276"/>
      </w:tabs>
      <w:ind w:left="1276"/>
    </w:pPr>
  </w:style>
  <w:style w:type="paragraph" w:customStyle="1" w:styleId="IndentFull4">
    <w:name w:val="Indent: Full 4"/>
    <w:basedOn w:val="IndentFull3"/>
    <w:uiPriority w:val="99"/>
    <w:semiHidden/>
    <w:rsid w:val="008A0761"/>
    <w:pPr>
      <w:numPr>
        <w:ilvl w:val="4"/>
      </w:numPr>
      <w:tabs>
        <w:tab w:val="num" w:pos="425"/>
        <w:tab w:val="num" w:pos="1701"/>
      </w:tabs>
      <w:ind w:left="1701"/>
    </w:pPr>
  </w:style>
  <w:style w:type="paragraph" w:customStyle="1" w:styleId="IndentFull5">
    <w:name w:val="Indent: Full 5"/>
    <w:basedOn w:val="IndentFull4"/>
    <w:uiPriority w:val="99"/>
    <w:semiHidden/>
    <w:rsid w:val="008A0761"/>
    <w:pPr>
      <w:numPr>
        <w:ilvl w:val="5"/>
      </w:numPr>
      <w:tabs>
        <w:tab w:val="num" w:pos="425"/>
        <w:tab w:val="num" w:pos="2126"/>
      </w:tabs>
      <w:ind w:left="2126"/>
    </w:pPr>
  </w:style>
  <w:style w:type="paragraph" w:customStyle="1" w:styleId="IndentFull6">
    <w:name w:val="Indent: Full 6"/>
    <w:basedOn w:val="IndentFull5"/>
    <w:uiPriority w:val="99"/>
    <w:semiHidden/>
    <w:rsid w:val="008A0761"/>
    <w:pPr>
      <w:numPr>
        <w:ilvl w:val="6"/>
      </w:numPr>
      <w:tabs>
        <w:tab w:val="num" w:pos="425"/>
        <w:tab w:val="num" w:pos="2551"/>
      </w:tabs>
      <w:ind w:left="2551"/>
    </w:pPr>
  </w:style>
  <w:style w:type="paragraph" w:customStyle="1" w:styleId="IndentFull7">
    <w:name w:val="Indent: Full 7"/>
    <w:basedOn w:val="IndentFull6"/>
    <w:uiPriority w:val="99"/>
    <w:semiHidden/>
    <w:rsid w:val="008A0761"/>
    <w:pPr>
      <w:numPr>
        <w:ilvl w:val="7"/>
      </w:numPr>
      <w:tabs>
        <w:tab w:val="num" w:pos="425"/>
        <w:tab w:val="num" w:pos="2976"/>
      </w:tabs>
      <w:ind w:left="2976"/>
    </w:pPr>
  </w:style>
  <w:style w:type="paragraph" w:customStyle="1" w:styleId="IndentFull8">
    <w:name w:val="Indent: Full 8"/>
    <w:basedOn w:val="IndentFull7"/>
    <w:uiPriority w:val="99"/>
    <w:semiHidden/>
    <w:rsid w:val="008A0761"/>
    <w:pPr>
      <w:numPr>
        <w:ilvl w:val="8"/>
      </w:numPr>
      <w:tabs>
        <w:tab w:val="num" w:pos="425"/>
        <w:tab w:val="num" w:pos="3402"/>
      </w:tabs>
      <w:ind w:left="3402"/>
    </w:pPr>
  </w:style>
  <w:style w:type="paragraph" w:customStyle="1" w:styleId="NumberedList1">
    <w:name w:val="Numbered List: 1)"/>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11">
    <w:name w:val="Numbered List: 1) 1"/>
    <w:basedOn w:val="NumberedList1"/>
    <w:uiPriority w:val="99"/>
    <w:semiHidden/>
    <w:rsid w:val="008A0761"/>
    <w:pPr>
      <w:numPr>
        <w:ilvl w:val="1"/>
      </w:numPr>
      <w:tabs>
        <w:tab w:val="num" w:pos="850"/>
      </w:tabs>
      <w:ind w:left="850" w:hanging="425"/>
    </w:pPr>
  </w:style>
  <w:style w:type="paragraph" w:customStyle="1" w:styleId="NumberedList12">
    <w:name w:val="Numbered List: 1) 2"/>
    <w:basedOn w:val="NumberedList11"/>
    <w:uiPriority w:val="99"/>
    <w:semiHidden/>
    <w:rsid w:val="008A0761"/>
    <w:pPr>
      <w:numPr>
        <w:ilvl w:val="2"/>
      </w:numPr>
      <w:tabs>
        <w:tab w:val="num" w:pos="850"/>
        <w:tab w:val="num" w:pos="1276"/>
      </w:tabs>
      <w:ind w:left="1276" w:hanging="426"/>
    </w:pPr>
  </w:style>
  <w:style w:type="paragraph" w:customStyle="1" w:styleId="NumberedList13">
    <w:name w:val="Numbered List: 1) 3"/>
    <w:basedOn w:val="NumberedList12"/>
    <w:uiPriority w:val="99"/>
    <w:semiHidden/>
    <w:rsid w:val="008A0761"/>
    <w:pPr>
      <w:numPr>
        <w:ilvl w:val="3"/>
      </w:numPr>
      <w:tabs>
        <w:tab w:val="num" w:pos="850"/>
        <w:tab w:val="num" w:pos="1701"/>
      </w:tabs>
      <w:ind w:left="1701" w:hanging="425"/>
    </w:pPr>
  </w:style>
  <w:style w:type="paragraph" w:customStyle="1" w:styleId="NumberedList14">
    <w:name w:val="Numbered List: 1) 4"/>
    <w:basedOn w:val="NumberedList13"/>
    <w:uiPriority w:val="99"/>
    <w:semiHidden/>
    <w:rsid w:val="008A0761"/>
    <w:pPr>
      <w:numPr>
        <w:ilvl w:val="4"/>
      </w:numPr>
      <w:tabs>
        <w:tab w:val="num" w:pos="850"/>
        <w:tab w:val="num" w:pos="2126"/>
      </w:tabs>
      <w:ind w:left="2126" w:hanging="425"/>
    </w:pPr>
  </w:style>
  <w:style w:type="paragraph" w:customStyle="1" w:styleId="NumberedList15">
    <w:name w:val="Numbered List: 1) 5"/>
    <w:basedOn w:val="NumberedList14"/>
    <w:uiPriority w:val="99"/>
    <w:semiHidden/>
    <w:rsid w:val="008A0761"/>
    <w:pPr>
      <w:numPr>
        <w:ilvl w:val="5"/>
      </w:numPr>
      <w:tabs>
        <w:tab w:val="num" w:pos="850"/>
        <w:tab w:val="num" w:pos="2551"/>
      </w:tabs>
      <w:ind w:left="2551" w:hanging="425"/>
    </w:pPr>
  </w:style>
  <w:style w:type="paragraph" w:customStyle="1" w:styleId="NumberedList16">
    <w:name w:val="Numbered List: 1) 6"/>
    <w:basedOn w:val="NumberedList15"/>
    <w:uiPriority w:val="99"/>
    <w:semiHidden/>
    <w:rsid w:val="008A0761"/>
    <w:pPr>
      <w:numPr>
        <w:ilvl w:val="6"/>
      </w:numPr>
      <w:tabs>
        <w:tab w:val="num" w:pos="850"/>
        <w:tab w:val="num" w:pos="2976"/>
      </w:tabs>
      <w:ind w:left="2976" w:hanging="425"/>
    </w:pPr>
  </w:style>
  <w:style w:type="paragraph" w:customStyle="1" w:styleId="NumberedList17">
    <w:name w:val="Numbered List: 1) 7"/>
    <w:basedOn w:val="NumberedList16"/>
    <w:uiPriority w:val="99"/>
    <w:semiHidden/>
    <w:rsid w:val="008A0761"/>
    <w:pPr>
      <w:numPr>
        <w:ilvl w:val="7"/>
      </w:numPr>
      <w:tabs>
        <w:tab w:val="num" w:pos="850"/>
        <w:tab w:val="num" w:pos="3402"/>
      </w:tabs>
      <w:ind w:left="3402" w:hanging="426"/>
    </w:pPr>
  </w:style>
  <w:style w:type="paragraph" w:customStyle="1" w:styleId="NumberedList18">
    <w:name w:val="Numbered List: 1) 8"/>
    <w:basedOn w:val="NumberedList17"/>
    <w:uiPriority w:val="99"/>
    <w:semiHidden/>
    <w:rsid w:val="008A0761"/>
    <w:pPr>
      <w:numPr>
        <w:ilvl w:val="8"/>
      </w:numPr>
      <w:tabs>
        <w:tab w:val="num" w:pos="850"/>
        <w:tab w:val="num" w:pos="3827"/>
      </w:tabs>
      <w:ind w:left="3827" w:hanging="425"/>
    </w:pPr>
  </w:style>
  <w:style w:type="paragraph" w:customStyle="1" w:styleId="NumberedLista">
    <w:name w:val="Numbered List: a)"/>
    <w:basedOn w:val="PlainParagraph"/>
    <w:uiPriority w:val="99"/>
    <w:semiHidden/>
    <w:rsid w:val="008A0761"/>
    <w:pPr>
      <w:tabs>
        <w:tab w:val="num" w:pos="850"/>
      </w:tabs>
      <w:spacing w:before="0"/>
      <w:ind w:left="850" w:hanging="425"/>
    </w:pPr>
    <w:rPr>
      <w:rFonts w:eastAsia="Times New Roman" w:cs="Times New Roman"/>
      <w:szCs w:val="20"/>
      <w:lang w:eastAsia="en-AU"/>
    </w:rPr>
  </w:style>
  <w:style w:type="paragraph" w:customStyle="1" w:styleId="NumberedLista1">
    <w:name w:val="Numbered List: a) 1"/>
    <w:basedOn w:val="NumberedLista"/>
    <w:uiPriority w:val="99"/>
    <w:semiHidden/>
    <w:rsid w:val="008A0761"/>
    <w:pPr>
      <w:numPr>
        <w:ilvl w:val="1"/>
      </w:numPr>
      <w:tabs>
        <w:tab w:val="num" w:pos="850"/>
      </w:tabs>
      <w:ind w:left="850" w:hanging="425"/>
    </w:pPr>
  </w:style>
  <w:style w:type="paragraph" w:customStyle="1" w:styleId="NumberedLista2">
    <w:name w:val="Numbered List: a) 2"/>
    <w:basedOn w:val="NumberedLista1"/>
    <w:uiPriority w:val="99"/>
    <w:semiHidden/>
    <w:rsid w:val="008A0761"/>
    <w:pPr>
      <w:numPr>
        <w:ilvl w:val="2"/>
      </w:numPr>
      <w:tabs>
        <w:tab w:val="num" w:pos="850"/>
        <w:tab w:val="num" w:pos="1276"/>
      </w:tabs>
      <w:ind w:left="1276" w:hanging="426"/>
    </w:pPr>
  </w:style>
  <w:style w:type="paragraph" w:customStyle="1" w:styleId="NumberedLista3">
    <w:name w:val="Numbered List: a) 3"/>
    <w:basedOn w:val="NumberedLista2"/>
    <w:uiPriority w:val="99"/>
    <w:semiHidden/>
    <w:rsid w:val="008A0761"/>
    <w:pPr>
      <w:numPr>
        <w:ilvl w:val="3"/>
      </w:numPr>
      <w:tabs>
        <w:tab w:val="num" w:pos="850"/>
        <w:tab w:val="num" w:pos="1701"/>
      </w:tabs>
      <w:ind w:left="1701" w:hanging="425"/>
    </w:pPr>
  </w:style>
  <w:style w:type="paragraph" w:customStyle="1" w:styleId="NumberedLista4">
    <w:name w:val="Numbered List: a) 4"/>
    <w:basedOn w:val="NumberedLista3"/>
    <w:uiPriority w:val="99"/>
    <w:semiHidden/>
    <w:rsid w:val="008A0761"/>
    <w:pPr>
      <w:numPr>
        <w:ilvl w:val="4"/>
      </w:numPr>
      <w:tabs>
        <w:tab w:val="num" w:pos="850"/>
        <w:tab w:val="num" w:pos="2126"/>
      </w:tabs>
      <w:ind w:left="2126" w:hanging="425"/>
    </w:pPr>
  </w:style>
  <w:style w:type="paragraph" w:customStyle="1" w:styleId="NumberedLista5">
    <w:name w:val="Numbered List: a) 5"/>
    <w:basedOn w:val="NumberedLista4"/>
    <w:uiPriority w:val="99"/>
    <w:semiHidden/>
    <w:rsid w:val="008A0761"/>
    <w:pPr>
      <w:numPr>
        <w:ilvl w:val="5"/>
      </w:numPr>
      <w:tabs>
        <w:tab w:val="num" w:pos="850"/>
        <w:tab w:val="num" w:pos="2551"/>
      </w:tabs>
      <w:ind w:left="2551" w:hanging="425"/>
    </w:pPr>
  </w:style>
  <w:style w:type="paragraph" w:customStyle="1" w:styleId="NumberedLista6">
    <w:name w:val="Numbered List: a) 6"/>
    <w:basedOn w:val="NumberedLista5"/>
    <w:uiPriority w:val="99"/>
    <w:semiHidden/>
    <w:rsid w:val="008A0761"/>
    <w:pPr>
      <w:numPr>
        <w:ilvl w:val="6"/>
      </w:numPr>
      <w:tabs>
        <w:tab w:val="num" w:pos="850"/>
        <w:tab w:val="num" w:pos="2976"/>
      </w:tabs>
      <w:ind w:left="2976" w:hanging="425"/>
    </w:pPr>
  </w:style>
  <w:style w:type="paragraph" w:customStyle="1" w:styleId="NumberedLista7">
    <w:name w:val="Numbered List: a) 7"/>
    <w:basedOn w:val="NumberedLista6"/>
    <w:uiPriority w:val="99"/>
    <w:semiHidden/>
    <w:rsid w:val="008A0761"/>
    <w:pPr>
      <w:numPr>
        <w:ilvl w:val="7"/>
      </w:numPr>
      <w:tabs>
        <w:tab w:val="num" w:pos="850"/>
        <w:tab w:val="num" w:pos="3402"/>
      </w:tabs>
      <w:ind w:left="3402" w:hanging="426"/>
    </w:pPr>
  </w:style>
  <w:style w:type="paragraph" w:customStyle="1" w:styleId="NumberedLista8">
    <w:name w:val="Numbered List: a) 8"/>
    <w:basedOn w:val="NumberedLista7"/>
    <w:uiPriority w:val="99"/>
    <w:semiHidden/>
    <w:rsid w:val="008A0761"/>
    <w:pPr>
      <w:numPr>
        <w:ilvl w:val="8"/>
      </w:numPr>
      <w:tabs>
        <w:tab w:val="num" w:pos="850"/>
        <w:tab w:val="num" w:pos="3827"/>
      </w:tabs>
      <w:ind w:left="3827" w:hanging="425"/>
    </w:pPr>
  </w:style>
  <w:style w:type="paragraph" w:customStyle="1" w:styleId="TablePlainParagraph">
    <w:name w:val="Table: Plain Paragraph"/>
    <w:basedOn w:val="PlainParagraph"/>
    <w:uiPriority w:val="99"/>
    <w:semiHidden/>
    <w:rsid w:val="008A0761"/>
    <w:pPr>
      <w:spacing w:before="60" w:after="60" w:line="240" w:lineRule="atLeast"/>
      <w:ind w:left="1134"/>
    </w:pPr>
    <w:rPr>
      <w:rFonts w:eastAsia="Times New Roman" w:cs="Times New Roman"/>
      <w:sz w:val="20"/>
      <w:szCs w:val="20"/>
      <w:lang w:eastAsia="en-AU"/>
    </w:rPr>
  </w:style>
  <w:style w:type="paragraph" w:styleId="FootnoteText">
    <w:name w:val="footnote text"/>
    <w:basedOn w:val="Normal"/>
    <w:link w:val="FootnoteTextChar"/>
    <w:uiPriority w:val="99"/>
    <w:rsid w:val="008A0761"/>
    <w:pPr>
      <w:widowControl/>
      <w:tabs>
        <w:tab w:val="left" w:pos="1559"/>
      </w:tabs>
      <w:spacing w:before="140" w:after="60" w:line="280" w:lineRule="atLeast"/>
      <w:ind w:left="1559" w:right="567" w:hanging="425"/>
    </w:pPr>
    <w:rPr>
      <w:rFonts w:eastAsia="Times New Roman" w:cs="Arial"/>
      <w:sz w:val="18"/>
      <w:szCs w:val="20"/>
      <w:lang w:eastAsia="en-AU"/>
    </w:rPr>
  </w:style>
  <w:style w:type="character" w:customStyle="1" w:styleId="FootnoteTextChar">
    <w:name w:val="Footnote Text Char"/>
    <w:basedOn w:val="DefaultParagraphFont"/>
    <w:link w:val="FootnoteText"/>
    <w:uiPriority w:val="99"/>
    <w:rsid w:val="008A0761"/>
    <w:rPr>
      <w:rFonts w:eastAsia="Times New Roman" w:cs="Arial"/>
      <w:sz w:val="18"/>
      <w:szCs w:val="20"/>
      <w:lang w:eastAsia="en-AU"/>
    </w:rPr>
  </w:style>
  <w:style w:type="paragraph" w:styleId="EndnoteText">
    <w:name w:val="endnote text"/>
    <w:basedOn w:val="Normal"/>
    <w:link w:val="EndnoteTextChar"/>
    <w:uiPriority w:val="99"/>
    <w:semiHidden/>
    <w:rsid w:val="008A0761"/>
    <w:pPr>
      <w:widowControl/>
      <w:tabs>
        <w:tab w:val="left" w:pos="425"/>
      </w:tabs>
      <w:spacing w:before="140" w:after="60" w:line="280" w:lineRule="atLeast"/>
      <w:ind w:left="1559" w:hanging="425"/>
    </w:pPr>
    <w:rPr>
      <w:rFonts w:eastAsia="Times New Roman" w:cs="Arial"/>
      <w:sz w:val="18"/>
      <w:szCs w:val="20"/>
      <w:lang w:eastAsia="en-AU"/>
    </w:rPr>
  </w:style>
  <w:style w:type="character" w:customStyle="1" w:styleId="EndnoteTextChar">
    <w:name w:val="Endnote Text Char"/>
    <w:basedOn w:val="DefaultParagraphFont"/>
    <w:link w:val="EndnoteText"/>
    <w:uiPriority w:val="99"/>
    <w:semiHidden/>
    <w:rsid w:val="008A0761"/>
    <w:rPr>
      <w:rFonts w:eastAsia="Times New Roman" w:cs="Arial"/>
      <w:sz w:val="18"/>
      <w:szCs w:val="20"/>
      <w:lang w:eastAsia="en-AU"/>
    </w:rPr>
  </w:style>
  <w:style w:type="character" w:styleId="FootnoteReference">
    <w:name w:val="footnote reference"/>
    <w:basedOn w:val="DefaultParagraphFont"/>
    <w:uiPriority w:val="99"/>
    <w:semiHidden/>
    <w:rsid w:val="008A0761"/>
    <w:rPr>
      <w:rFonts w:ascii="Arial" w:hAnsi="Arial" w:cs="Times New Roman"/>
      <w:sz w:val="22"/>
      <w:vertAlign w:val="superscript"/>
    </w:rPr>
  </w:style>
  <w:style w:type="character" w:styleId="EndnoteReference">
    <w:name w:val="endnote reference"/>
    <w:basedOn w:val="DefaultParagraphFont"/>
    <w:uiPriority w:val="99"/>
    <w:semiHidden/>
    <w:rsid w:val="008A0761"/>
    <w:rPr>
      <w:rFonts w:ascii="Arial" w:hAnsi="Arial" w:cs="Times New Roman"/>
      <w:sz w:val="22"/>
      <w:vertAlign w:val="superscript"/>
    </w:rPr>
  </w:style>
  <w:style w:type="paragraph" w:styleId="TOC3">
    <w:name w:val="toc 3"/>
    <w:basedOn w:val="Normal"/>
    <w:next w:val="Normal"/>
    <w:uiPriority w:val="39"/>
    <w:rsid w:val="008A0761"/>
    <w:pPr>
      <w:widowControl/>
      <w:tabs>
        <w:tab w:val="right" w:pos="8930"/>
      </w:tabs>
      <w:spacing w:before="60" w:line="240" w:lineRule="atLeast"/>
    </w:pPr>
    <w:rPr>
      <w:rFonts w:eastAsia="Times New Roman" w:cs="Arial"/>
      <w:sz w:val="20"/>
      <w:lang w:eastAsia="en-AU"/>
    </w:rPr>
  </w:style>
  <w:style w:type="paragraph" w:customStyle="1" w:styleId="TableHeading1">
    <w:name w:val="Table: Heading 1"/>
    <w:basedOn w:val="PlainParagraph"/>
    <w:uiPriority w:val="99"/>
    <w:semiHidden/>
    <w:rsid w:val="008A0761"/>
    <w:pPr>
      <w:keepNext/>
      <w:keepLines/>
      <w:spacing w:before="60" w:after="0" w:line="240" w:lineRule="atLeast"/>
      <w:ind w:left="1134"/>
    </w:pPr>
    <w:rPr>
      <w:rFonts w:eastAsia="Times New Roman" w:cs="Times New Roman"/>
      <w:b/>
      <w:caps/>
      <w:sz w:val="20"/>
      <w:szCs w:val="20"/>
      <w:lang w:eastAsia="en-AU"/>
    </w:rPr>
  </w:style>
  <w:style w:type="paragraph" w:customStyle="1" w:styleId="TableHeading2">
    <w:name w:val="Table: Heading 2"/>
    <w:basedOn w:val="HeadingBase"/>
    <w:next w:val="TablePlainParagraph"/>
    <w:uiPriority w:val="99"/>
    <w:semiHidden/>
    <w:rsid w:val="008A0761"/>
    <w:pPr>
      <w:keepNext/>
      <w:keepLines/>
      <w:spacing w:before="60" w:line="240" w:lineRule="atLeast"/>
    </w:pPr>
    <w:rPr>
      <w:b/>
    </w:rPr>
  </w:style>
  <w:style w:type="paragraph" w:customStyle="1" w:styleId="TableHeading3">
    <w:name w:val="Table: Heading 3"/>
    <w:basedOn w:val="HeadingBase"/>
    <w:next w:val="TablePlainParagraph"/>
    <w:uiPriority w:val="99"/>
    <w:semiHidden/>
    <w:rsid w:val="008A0761"/>
    <w:pPr>
      <w:keepNext/>
      <w:keepLines/>
      <w:spacing w:before="60" w:line="240" w:lineRule="atLeast"/>
    </w:pPr>
    <w:rPr>
      <w:b/>
      <w:i/>
    </w:rPr>
  </w:style>
  <w:style w:type="paragraph" w:customStyle="1" w:styleId="TableHeading4">
    <w:name w:val="Table: Heading 4"/>
    <w:basedOn w:val="HeadingBase"/>
    <w:next w:val="TablePlainParagraph"/>
    <w:uiPriority w:val="99"/>
    <w:semiHidden/>
    <w:rsid w:val="008A0761"/>
    <w:pPr>
      <w:keepNext/>
      <w:keepLines/>
      <w:spacing w:before="60" w:line="240" w:lineRule="atLeast"/>
    </w:pPr>
    <w:rPr>
      <w:i/>
    </w:rPr>
  </w:style>
  <w:style w:type="paragraph" w:customStyle="1" w:styleId="TableHeading5">
    <w:name w:val="Table: Heading 5"/>
    <w:basedOn w:val="HeadingBase"/>
    <w:next w:val="TablePlainParagraph"/>
    <w:uiPriority w:val="99"/>
    <w:semiHidden/>
    <w:rsid w:val="008A0761"/>
    <w:pPr>
      <w:keepNext/>
      <w:keepLines/>
      <w:spacing w:before="60" w:line="240" w:lineRule="atLeast"/>
    </w:pPr>
    <w:rPr>
      <w:b/>
      <w:sz w:val="18"/>
    </w:rPr>
  </w:style>
  <w:style w:type="paragraph" w:customStyle="1" w:styleId="TableQAQuestion">
    <w:name w:val="Table: Q&amp;A: Question"/>
    <w:basedOn w:val="TablePlainParagraph"/>
    <w:next w:val="TableQAAnswer"/>
    <w:uiPriority w:val="99"/>
    <w:semiHidden/>
    <w:rsid w:val="008A0761"/>
    <w:pPr>
      <w:keepNext/>
      <w:widowControl w:val="0"/>
      <w:tabs>
        <w:tab w:val="left" w:pos="283"/>
        <w:tab w:val="left" w:pos="567"/>
      </w:tabs>
      <w:ind w:left="283" w:hanging="283"/>
    </w:pPr>
    <w:rPr>
      <w:i/>
    </w:rPr>
  </w:style>
  <w:style w:type="paragraph" w:customStyle="1" w:styleId="TableQAAnswer">
    <w:name w:val="Table: Q&amp;A: Answer"/>
    <w:basedOn w:val="TablePlainParagraph"/>
    <w:next w:val="TableQAQuestion"/>
    <w:uiPriority w:val="99"/>
    <w:semiHidden/>
    <w:rsid w:val="008A0761"/>
    <w:pPr>
      <w:tabs>
        <w:tab w:val="left" w:pos="283"/>
        <w:tab w:val="left" w:pos="567"/>
      </w:tabs>
      <w:spacing w:before="0"/>
      <w:ind w:left="283" w:hanging="283"/>
    </w:pPr>
  </w:style>
  <w:style w:type="paragraph" w:customStyle="1" w:styleId="TableQAText">
    <w:name w:val="Table: Q&amp;A: Text"/>
    <w:basedOn w:val="TablePlainParagraph"/>
    <w:uiPriority w:val="99"/>
    <w:semiHidden/>
    <w:rsid w:val="008A0761"/>
    <w:pPr>
      <w:keepNext/>
      <w:widowControl w:val="0"/>
      <w:ind w:left="283" w:hanging="283"/>
    </w:pPr>
    <w:rPr>
      <w:i/>
    </w:rPr>
  </w:style>
  <w:style w:type="paragraph" w:customStyle="1" w:styleId="TableNumberLevel1">
    <w:name w:val="Table: Number Level 1"/>
    <w:basedOn w:val="TablePlainParagraph"/>
    <w:uiPriority w:val="99"/>
    <w:semiHidden/>
    <w:rsid w:val="008A0761"/>
    <w:pPr>
      <w:tabs>
        <w:tab w:val="num" w:pos="567"/>
      </w:tabs>
      <w:ind w:left="567" w:hanging="567"/>
    </w:pPr>
  </w:style>
  <w:style w:type="paragraph" w:customStyle="1" w:styleId="TableNumberLevel2">
    <w:name w:val="Table: Number Level 2"/>
    <w:basedOn w:val="TablePlainParagraph"/>
    <w:uiPriority w:val="99"/>
    <w:semiHidden/>
    <w:rsid w:val="008A0761"/>
    <w:pPr>
      <w:tabs>
        <w:tab w:val="num" w:pos="567"/>
      </w:tabs>
      <w:ind w:left="567" w:hanging="567"/>
    </w:pPr>
  </w:style>
  <w:style w:type="paragraph" w:customStyle="1" w:styleId="TableNumberLevel3">
    <w:name w:val="Table: Number Level 3"/>
    <w:basedOn w:val="TablePlainParagraph"/>
    <w:uiPriority w:val="99"/>
    <w:semiHidden/>
    <w:rsid w:val="008A0761"/>
    <w:pPr>
      <w:tabs>
        <w:tab w:val="num" w:pos="567"/>
      </w:tabs>
      <w:ind w:left="567" w:hanging="567"/>
    </w:pPr>
  </w:style>
  <w:style w:type="paragraph" w:customStyle="1" w:styleId="TableNumberLevel4">
    <w:name w:val="Table: Number Level 4"/>
    <w:basedOn w:val="TablePlainParagraph"/>
    <w:uiPriority w:val="99"/>
    <w:semiHidden/>
    <w:rsid w:val="008A0761"/>
    <w:pPr>
      <w:tabs>
        <w:tab w:val="num" w:pos="850"/>
      </w:tabs>
      <w:spacing w:before="0"/>
      <w:ind w:left="850" w:hanging="283"/>
    </w:pPr>
  </w:style>
  <w:style w:type="paragraph" w:customStyle="1" w:styleId="TableNumberLevel5">
    <w:name w:val="Table: Number Level 5"/>
    <w:basedOn w:val="TablePlainParagraph"/>
    <w:uiPriority w:val="99"/>
    <w:semiHidden/>
    <w:rsid w:val="008A0761"/>
    <w:pPr>
      <w:tabs>
        <w:tab w:val="num" w:pos="1134"/>
      </w:tabs>
      <w:spacing w:before="0"/>
      <w:ind w:hanging="284"/>
    </w:pPr>
  </w:style>
  <w:style w:type="paragraph" w:customStyle="1" w:styleId="TableNumberLevel6">
    <w:name w:val="Table: Number Level 6"/>
    <w:basedOn w:val="TablePlainParagraph"/>
    <w:uiPriority w:val="99"/>
    <w:semiHidden/>
    <w:rsid w:val="008A0761"/>
    <w:pPr>
      <w:tabs>
        <w:tab w:val="num" w:pos="1417"/>
      </w:tabs>
      <w:spacing w:before="0"/>
      <w:ind w:left="1417" w:hanging="283"/>
    </w:pPr>
  </w:style>
  <w:style w:type="paragraph" w:customStyle="1" w:styleId="TableNumberLevel7">
    <w:name w:val="Table: Number Level 7"/>
    <w:basedOn w:val="TablePlainParagraph"/>
    <w:uiPriority w:val="99"/>
    <w:semiHidden/>
    <w:rsid w:val="008A0761"/>
    <w:pPr>
      <w:tabs>
        <w:tab w:val="num" w:pos="1701"/>
      </w:tabs>
      <w:spacing w:before="0"/>
      <w:ind w:left="1701" w:hanging="284"/>
    </w:pPr>
  </w:style>
  <w:style w:type="paragraph" w:customStyle="1" w:styleId="TableNumberLevel8">
    <w:name w:val="Table: Number Level 8"/>
    <w:basedOn w:val="TablePlainParagraph"/>
    <w:uiPriority w:val="99"/>
    <w:semiHidden/>
    <w:rsid w:val="008A0761"/>
    <w:pPr>
      <w:tabs>
        <w:tab w:val="num" w:pos="1984"/>
      </w:tabs>
      <w:spacing w:before="0"/>
      <w:ind w:left="1984" w:hanging="283"/>
    </w:pPr>
  </w:style>
  <w:style w:type="paragraph" w:customStyle="1" w:styleId="TableNumberLevel9">
    <w:name w:val="Table: Number Level 9"/>
    <w:basedOn w:val="TablePlainParagraph"/>
    <w:uiPriority w:val="99"/>
    <w:semiHidden/>
    <w:rsid w:val="008A0761"/>
    <w:pPr>
      <w:tabs>
        <w:tab w:val="num" w:pos="2268"/>
      </w:tabs>
      <w:spacing w:before="0"/>
      <w:ind w:left="2268" w:hanging="284"/>
    </w:pPr>
  </w:style>
  <w:style w:type="paragraph" w:customStyle="1" w:styleId="TableDashEm">
    <w:name w:val="Table: Dash: Em"/>
    <w:basedOn w:val="TablePlainParagraph"/>
    <w:uiPriority w:val="99"/>
    <w:semiHidden/>
    <w:rsid w:val="008A0761"/>
    <w:pPr>
      <w:tabs>
        <w:tab w:val="num" w:pos="283"/>
      </w:tabs>
      <w:spacing w:before="0"/>
      <w:ind w:left="283" w:hanging="283"/>
    </w:pPr>
  </w:style>
  <w:style w:type="paragraph" w:customStyle="1" w:styleId="TableDashEm1">
    <w:name w:val="Table: Dash: Em 1"/>
    <w:basedOn w:val="TablePlainParagraph"/>
    <w:uiPriority w:val="99"/>
    <w:semiHidden/>
    <w:rsid w:val="008A0761"/>
    <w:pPr>
      <w:tabs>
        <w:tab w:val="num" w:pos="283"/>
      </w:tabs>
      <w:spacing w:before="0"/>
      <w:ind w:left="283" w:hanging="283"/>
    </w:pPr>
  </w:style>
  <w:style w:type="paragraph" w:customStyle="1" w:styleId="TableDashEn1">
    <w:name w:val="Table: Dash: En 1"/>
    <w:basedOn w:val="TablePlainParagraph"/>
    <w:uiPriority w:val="99"/>
    <w:semiHidden/>
    <w:rsid w:val="008A0761"/>
    <w:pPr>
      <w:tabs>
        <w:tab w:val="num" w:pos="567"/>
      </w:tabs>
      <w:spacing w:before="0"/>
      <w:ind w:left="567" w:hanging="284"/>
    </w:pPr>
  </w:style>
  <w:style w:type="paragraph" w:customStyle="1" w:styleId="TableDashEn2">
    <w:name w:val="Table: Dash: En 2"/>
    <w:basedOn w:val="TablePlainParagraph"/>
    <w:uiPriority w:val="99"/>
    <w:semiHidden/>
    <w:rsid w:val="008A0761"/>
    <w:pPr>
      <w:tabs>
        <w:tab w:val="num" w:pos="1134"/>
      </w:tabs>
      <w:spacing w:before="0"/>
      <w:ind w:hanging="284"/>
    </w:pPr>
  </w:style>
  <w:style w:type="paragraph" w:customStyle="1" w:styleId="TableDashEn3">
    <w:name w:val="Table: Dash: En 3"/>
    <w:basedOn w:val="TablePlainParagraph"/>
    <w:uiPriority w:val="99"/>
    <w:semiHidden/>
    <w:rsid w:val="008A0761"/>
    <w:pPr>
      <w:tabs>
        <w:tab w:val="num" w:pos="1417"/>
      </w:tabs>
      <w:spacing w:before="0"/>
      <w:ind w:left="1417" w:hanging="283"/>
    </w:pPr>
  </w:style>
  <w:style w:type="paragraph" w:customStyle="1" w:styleId="TableDashEn4">
    <w:name w:val="Table: Dash: En 4"/>
    <w:basedOn w:val="TablePlainParagraph"/>
    <w:uiPriority w:val="99"/>
    <w:semiHidden/>
    <w:rsid w:val="008A0761"/>
    <w:pPr>
      <w:tabs>
        <w:tab w:val="num" w:pos="1701"/>
      </w:tabs>
      <w:spacing w:before="0"/>
      <w:ind w:left="1701" w:hanging="284"/>
    </w:pPr>
  </w:style>
  <w:style w:type="paragraph" w:customStyle="1" w:styleId="TableDashEn5">
    <w:name w:val="Table: Dash: En 5"/>
    <w:basedOn w:val="TablePlainParagraph"/>
    <w:uiPriority w:val="99"/>
    <w:semiHidden/>
    <w:rsid w:val="008A0761"/>
    <w:pPr>
      <w:tabs>
        <w:tab w:val="num" w:pos="1984"/>
      </w:tabs>
      <w:spacing w:before="0"/>
      <w:ind w:left="1984" w:hanging="283"/>
    </w:pPr>
  </w:style>
  <w:style w:type="paragraph" w:customStyle="1" w:styleId="TableDashEn6">
    <w:name w:val="Table: Dash: En 6"/>
    <w:basedOn w:val="TablePlainParagraph"/>
    <w:uiPriority w:val="99"/>
    <w:semiHidden/>
    <w:rsid w:val="008A0761"/>
    <w:pPr>
      <w:tabs>
        <w:tab w:val="num" w:pos="2268"/>
      </w:tabs>
      <w:spacing w:before="0"/>
      <w:ind w:left="2268" w:hanging="284"/>
    </w:pPr>
  </w:style>
  <w:style w:type="paragraph" w:customStyle="1" w:styleId="TableDashEn7">
    <w:name w:val="Table: Dash: En 7"/>
    <w:basedOn w:val="TablePlainParagraph"/>
    <w:uiPriority w:val="99"/>
    <w:semiHidden/>
    <w:rsid w:val="008A0761"/>
    <w:pPr>
      <w:tabs>
        <w:tab w:val="num" w:pos="2551"/>
      </w:tabs>
      <w:spacing w:before="0"/>
      <w:ind w:left="2551" w:hanging="283"/>
    </w:pPr>
  </w:style>
  <w:style w:type="paragraph" w:customStyle="1" w:styleId="TableIndentHanging">
    <w:name w:val="Table: Indent: Hanging"/>
    <w:basedOn w:val="TablePlainParagraph"/>
    <w:uiPriority w:val="99"/>
    <w:semiHidden/>
    <w:rsid w:val="008A0761"/>
    <w:pPr>
      <w:tabs>
        <w:tab w:val="left" w:pos="283"/>
        <w:tab w:val="num" w:pos="567"/>
      </w:tabs>
      <w:spacing w:before="0"/>
      <w:ind w:left="567" w:hanging="284"/>
    </w:pPr>
  </w:style>
  <w:style w:type="paragraph" w:customStyle="1" w:styleId="TableIndentHanging1">
    <w:name w:val="Table: Indent: Hanging 1"/>
    <w:basedOn w:val="TablePlainParagraph"/>
    <w:uiPriority w:val="99"/>
    <w:semiHidden/>
    <w:rsid w:val="008A0761"/>
    <w:pPr>
      <w:tabs>
        <w:tab w:val="left" w:pos="283"/>
        <w:tab w:val="num" w:pos="567"/>
      </w:tabs>
      <w:spacing w:before="0"/>
      <w:ind w:left="567" w:hanging="284"/>
    </w:pPr>
  </w:style>
  <w:style w:type="paragraph" w:customStyle="1" w:styleId="TableIndentHanging2">
    <w:name w:val="Table: Indent: Hanging 2"/>
    <w:basedOn w:val="TablePlainParagraph"/>
    <w:uiPriority w:val="99"/>
    <w:semiHidden/>
    <w:rsid w:val="008A0761"/>
    <w:pPr>
      <w:tabs>
        <w:tab w:val="left" w:pos="567"/>
        <w:tab w:val="num" w:pos="850"/>
      </w:tabs>
      <w:spacing w:before="0"/>
      <w:ind w:left="850" w:hanging="283"/>
    </w:pPr>
  </w:style>
  <w:style w:type="paragraph" w:customStyle="1" w:styleId="TableIndentHanging3">
    <w:name w:val="Table: Indent: Hanging 3"/>
    <w:basedOn w:val="TablePlainParagraph"/>
    <w:uiPriority w:val="99"/>
    <w:semiHidden/>
    <w:rsid w:val="008A0761"/>
    <w:pPr>
      <w:tabs>
        <w:tab w:val="left" w:pos="850"/>
        <w:tab w:val="num" w:pos="1134"/>
      </w:tabs>
      <w:spacing w:before="0"/>
      <w:ind w:hanging="284"/>
    </w:pPr>
  </w:style>
  <w:style w:type="paragraph" w:customStyle="1" w:styleId="TableIndentHanging4">
    <w:name w:val="Table: Indent: Hanging 4"/>
    <w:basedOn w:val="TablePlainParagraph"/>
    <w:uiPriority w:val="99"/>
    <w:semiHidden/>
    <w:rsid w:val="008A0761"/>
    <w:pPr>
      <w:tabs>
        <w:tab w:val="left" w:pos="1134"/>
        <w:tab w:val="num" w:pos="1417"/>
      </w:tabs>
      <w:spacing w:before="0"/>
      <w:ind w:left="1417" w:hanging="283"/>
    </w:pPr>
  </w:style>
  <w:style w:type="paragraph" w:customStyle="1" w:styleId="TableIndentHanging5">
    <w:name w:val="Table: Indent: Hanging 5"/>
    <w:basedOn w:val="TablePlainParagraph"/>
    <w:uiPriority w:val="99"/>
    <w:semiHidden/>
    <w:rsid w:val="008A0761"/>
    <w:pPr>
      <w:tabs>
        <w:tab w:val="left" w:pos="1417"/>
        <w:tab w:val="num" w:pos="1701"/>
      </w:tabs>
      <w:spacing w:before="0"/>
      <w:ind w:left="1701" w:hanging="284"/>
    </w:pPr>
  </w:style>
  <w:style w:type="paragraph" w:customStyle="1" w:styleId="TableIndentHanging6">
    <w:name w:val="Table: Indent: Hanging 6"/>
    <w:basedOn w:val="TablePlainParagraph"/>
    <w:uiPriority w:val="99"/>
    <w:semiHidden/>
    <w:rsid w:val="008A0761"/>
    <w:pPr>
      <w:tabs>
        <w:tab w:val="left" w:pos="1701"/>
        <w:tab w:val="num" w:pos="1984"/>
      </w:tabs>
      <w:spacing w:before="0"/>
      <w:ind w:left="1984" w:hanging="283"/>
    </w:pPr>
  </w:style>
  <w:style w:type="paragraph" w:customStyle="1" w:styleId="TableIndentHanging7">
    <w:name w:val="Table: Indent: Hanging 7"/>
    <w:basedOn w:val="TablePlainParagraph"/>
    <w:uiPriority w:val="99"/>
    <w:semiHidden/>
    <w:rsid w:val="008A0761"/>
    <w:pPr>
      <w:tabs>
        <w:tab w:val="left" w:pos="1984"/>
        <w:tab w:val="num" w:pos="2268"/>
      </w:tabs>
      <w:spacing w:before="0"/>
      <w:ind w:left="2268" w:hanging="284"/>
    </w:pPr>
  </w:style>
  <w:style w:type="paragraph" w:customStyle="1" w:styleId="TableIndentHanging8">
    <w:name w:val="Table: Indent: Hanging 8"/>
    <w:basedOn w:val="TablePlainParagraph"/>
    <w:uiPriority w:val="99"/>
    <w:semiHidden/>
    <w:rsid w:val="008A0761"/>
    <w:pPr>
      <w:tabs>
        <w:tab w:val="left" w:pos="2268"/>
        <w:tab w:val="num" w:pos="2551"/>
      </w:tabs>
      <w:spacing w:before="0"/>
      <w:ind w:left="2551" w:hanging="283"/>
    </w:pPr>
  </w:style>
  <w:style w:type="paragraph" w:customStyle="1" w:styleId="TableIndentFull">
    <w:name w:val="Table: Indent: Full"/>
    <w:basedOn w:val="TablePlainParagraph"/>
    <w:uiPriority w:val="99"/>
    <w:semiHidden/>
    <w:rsid w:val="008A0761"/>
    <w:pPr>
      <w:tabs>
        <w:tab w:val="num" w:pos="283"/>
      </w:tabs>
      <w:spacing w:before="0"/>
      <w:ind w:left="283"/>
    </w:pPr>
  </w:style>
  <w:style w:type="paragraph" w:customStyle="1" w:styleId="TableIndentFull1">
    <w:name w:val="Table: Indent: Full 1"/>
    <w:basedOn w:val="TablePlainParagraph"/>
    <w:uiPriority w:val="99"/>
    <w:semiHidden/>
    <w:rsid w:val="008A0761"/>
    <w:pPr>
      <w:tabs>
        <w:tab w:val="num" w:pos="283"/>
      </w:tabs>
      <w:spacing w:before="0"/>
      <w:ind w:left="283"/>
    </w:pPr>
  </w:style>
  <w:style w:type="paragraph" w:customStyle="1" w:styleId="TableIndentFull2">
    <w:name w:val="Table: Indent: Full 2"/>
    <w:basedOn w:val="TablePlainParagraph"/>
    <w:uiPriority w:val="99"/>
    <w:semiHidden/>
    <w:rsid w:val="008A0761"/>
    <w:pPr>
      <w:tabs>
        <w:tab w:val="num" w:pos="567"/>
      </w:tabs>
      <w:spacing w:before="0"/>
      <w:ind w:left="567"/>
    </w:pPr>
  </w:style>
  <w:style w:type="paragraph" w:customStyle="1" w:styleId="TableIndentFull3">
    <w:name w:val="Table: Indent: Full 3"/>
    <w:basedOn w:val="TablePlainParagraph"/>
    <w:uiPriority w:val="99"/>
    <w:semiHidden/>
    <w:rsid w:val="008A0761"/>
    <w:pPr>
      <w:tabs>
        <w:tab w:val="num" w:pos="850"/>
      </w:tabs>
      <w:spacing w:before="0"/>
      <w:ind w:left="850"/>
    </w:pPr>
  </w:style>
  <w:style w:type="paragraph" w:customStyle="1" w:styleId="TableIndentFull4">
    <w:name w:val="Table: Indent: Full 4"/>
    <w:basedOn w:val="TablePlainParagraph"/>
    <w:uiPriority w:val="99"/>
    <w:semiHidden/>
    <w:rsid w:val="008A0761"/>
    <w:pPr>
      <w:tabs>
        <w:tab w:val="num" w:pos="1134"/>
      </w:tabs>
      <w:spacing w:before="0"/>
    </w:pPr>
  </w:style>
  <w:style w:type="paragraph" w:customStyle="1" w:styleId="TableIndentFull5">
    <w:name w:val="Table: Indent: Full 5"/>
    <w:basedOn w:val="TablePlainParagraph"/>
    <w:uiPriority w:val="99"/>
    <w:semiHidden/>
    <w:rsid w:val="008A0761"/>
    <w:pPr>
      <w:tabs>
        <w:tab w:val="num" w:pos="1417"/>
      </w:tabs>
      <w:spacing w:before="0"/>
      <w:ind w:left="1417"/>
    </w:pPr>
  </w:style>
  <w:style w:type="paragraph" w:customStyle="1" w:styleId="TableIndentFull6">
    <w:name w:val="Table: Indent: Full 6"/>
    <w:basedOn w:val="TablePlainParagraph"/>
    <w:uiPriority w:val="99"/>
    <w:semiHidden/>
    <w:rsid w:val="008A0761"/>
    <w:pPr>
      <w:tabs>
        <w:tab w:val="num" w:pos="1701"/>
      </w:tabs>
      <w:spacing w:before="0"/>
      <w:ind w:left="1701"/>
    </w:pPr>
  </w:style>
  <w:style w:type="paragraph" w:customStyle="1" w:styleId="TableIndentFull7">
    <w:name w:val="Table: Indent: Full 7"/>
    <w:basedOn w:val="TablePlainParagraph"/>
    <w:uiPriority w:val="99"/>
    <w:semiHidden/>
    <w:rsid w:val="008A0761"/>
    <w:pPr>
      <w:tabs>
        <w:tab w:val="num" w:pos="1984"/>
      </w:tabs>
      <w:spacing w:before="0"/>
      <w:ind w:left="1984"/>
    </w:pPr>
  </w:style>
  <w:style w:type="paragraph" w:customStyle="1" w:styleId="TableIndentFull8">
    <w:name w:val="Table: Indent: Full 8"/>
    <w:basedOn w:val="TablePlainParagraph"/>
    <w:uiPriority w:val="99"/>
    <w:semiHidden/>
    <w:rsid w:val="008A0761"/>
    <w:pPr>
      <w:tabs>
        <w:tab w:val="num" w:pos="2268"/>
      </w:tabs>
      <w:spacing w:before="0"/>
      <w:ind w:left="2268"/>
    </w:pPr>
  </w:style>
  <w:style w:type="paragraph" w:customStyle="1" w:styleId="TableNumberedList1">
    <w:name w:val="Table: Numbered List: 1)"/>
    <w:basedOn w:val="TablePlainParagraph"/>
    <w:uiPriority w:val="99"/>
    <w:semiHidden/>
    <w:rsid w:val="008A0761"/>
    <w:pPr>
      <w:tabs>
        <w:tab w:val="num" w:pos="283"/>
      </w:tabs>
      <w:spacing w:before="0"/>
      <w:ind w:left="283" w:hanging="283"/>
    </w:pPr>
  </w:style>
  <w:style w:type="paragraph" w:customStyle="1" w:styleId="TableNumberedList11">
    <w:name w:val="Table: Numbered List: 1) 1"/>
    <w:basedOn w:val="TablePlainParagraph"/>
    <w:uiPriority w:val="99"/>
    <w:semiHidden/>
    <w:rsid w:val="008A0761"/>
    <w:pPr>
      <w:tabs>
        <w:tab w:val="num" w:pos="283"/>
      </w:tabs>
      <w:spacing w:before="0"/>
      <w:ind w:left="283" w:hanging="283"/>
    </w:pPr>
  </w:style>
  <w:style w:type="paragraph" w:customStyle="1" w:styleId="TableNumberedList12">
    <w:name w:val="Table: Numbered List: 1) 2"/>
    <w:basedOn w:val="TablePlainParagraph"/>
    <w:uiPriority w:val="99"/>
    <w:semiHidden/>
    <w:rsid w:val="008A0761"/>
    <w:pPr>
      <w:tabs>
        <w:tab w:val="num" w:pos="567"/>
      </w:tabs>
      <w:spacing w:before="0"/>
      <w:ind w:left="567" w:hanging="284"/>
    </w:pPr>
  </w:style>
  <w:style w:type="paragraph" w:customStyle="1" w:styleId="TableNumberedList13">
    <w:name w:val="Table: Numbered List: 1) 3"/>
    <w:basedOn w:val="TablePlainParagraph"/>
    <w:uiPriority w:val="99"/>
    <w:semiHidden/>
    <w:rsid w:val="008A0761"/>
    <w:pPr>
      <w:tabs>
        <w:tab w:val="num" w:pos="850"/>
      </w:tabs>
      <w:spacing w:before="0"/>
      <w:ind w:left="850" w:hanging="283"/>
    </w:pPr>
  </w:style>
  <w:style w:type="paragraph" w:customStyle="1" w:styleId="TableNumberedList14">
    <w:name w:val="Table: Numbered List: 1) 4"/>
    <w:basedOn w:val="TablePlainParagraph"/>
    <w:uiPriority w:val="99"/>
    <w:semiHidden/>
    <w:rsid w:val="008A0761"/>
    <w:pPr>
      <w:tabs>
        <w:tab w:val="num" w:pos="1134"/>
      </w:tabs>
      <w:spacing w:before="0"/>
      <w:ind w:hanging="284"/>
    </w:pPr>
  </w:style>
  <w:style w:type="paragraph" w:customStyle="1" w:styleId="TableNumberedList15">
    <w:name w:val="Table: Numbered List: 1) 5"/>
    <w:basedOn w:val="TablePlainParagraph"/>
    <w:uiPriority w:val="99"/>
    <w:semiHidden/>
    <w:rsid w:val="008A0761"/>
    <w:pPr>
      <w:tabs>
        <w:tab w:val="num" w:pos="1417"/>
      </w:tabs>
      <w:spacing w:before="0"/>
      <w:ind w:left="1417" w:hanging="283"/>
    </w:pPr>
  </w:style>
  <w:style w:type="paragraph" w:customStyle="1" w:styleId="TableNumberedList16">
    <w:name w:val="Table: Numbered List: 1) 6"/>
    <w:basedOn w:val="TablePlainParagraph"/>
    <w:uiPriority w:val="99"/>
    <w:semiHidden/>
    <w:rsid w:val="008A0761"/>
    <w:pPr>
      <w:tabs>
        <w:tab w:val="num" w:pos="1701"/>
      </w:tabs>
      <w:spacing w:before="0"/>
      <w:ind w:left="1701" w:hanging="284"/>
    </w:pPr>
  </w:style>
  <w:style w:type="paragraph" w:customStyle="1" w:styleId="TableNumberedList17">
    <w:name w:val="Table: Numbered List: 1) 7"/>
    <w:basedOn w:val="TablePlainParagraph"/>
    <w:uiPriority w:val="99"/>
    <w:semiHidden/>
    <w:rsid w:val="008A0761"/>
    <w:pPr>
      <w:tabs>
        <w:tab w:val="num" w:pos="1984"/>
      </w:tabs>
      <w:spacing w:before="0"/>
      <w:ind w:left="1984" w:hanging="283"/>
    </w:pPr>
  </w:style>
  <w:style w:type="paragraph" w:customStyle="1" w:styleId="TableNumberedList18">
    <w:name w:val="Table: Numbered List: 1) 8"/>
    <w:basedOn w:val="TablePlainParagraph"/>
    <w:uiPriority w:val="99"/>
    <w:semiHidden/>
    <w:rsid w:val="008A0761"/>
    <w:pPr>
      <w:tabs>
        <w:tab w:val="num" w:pos="2268"/>
      </w:tabs>
      <w:spacing w:before="0"/>
      <w:ind w:left="2268" w:hanging="284"/>
    </w:pPr>
  </w:style>
  <w:style w:type="paragraph" w:customStyle="1" w:styleId="TableNumberedLista">
    <w:name w:val="Table: Numbered List: a)"/>
    <w:basedOn w:val="TablePlainParagraph"/>
    <w:uiPriority w:val="99"/>
    <w:semiHidden/>
    <w:rsid w:val="008A0761"/>
    <w:pPr>
      <w:tabs>
        <w:tab w:val="num" w:pos="283"/>
      </w:tabs>
      <w:spacing w:before="0"/>
      <w:ind w:left="283" w:hanging="283"/>
    </w:pPr>
  </w:style>
  <w:style w:type="paragraph" w:customStyle="1" w:styleId="TableNumberedLista1">
    <w:name w:val="Table: Numbered List: a) 1"/>
    <w:basedOn w:val="TablePlainParagraph"/>
    <w:uiPriority w:val="99"/>
    <w:semiHidden/>
    <w:rsid w:val="008A0761"/>
    <w:pPr>
      <w:tabs>
        <w:tab w:val="num" w:pos="283"/>
      </w:tabs>
      <w:spacing w:before="0"/>
      <w:ind w:left="283" w:hanging="283"/>
    </w:pPr>
  </w:style>
  <w:style w:type="paragraph" w:customStyle="1" w:styleId="TableNumberedLista2">
    <w:name w:val="Table: Numbered List: a) 2"/>
    <w:basedOn w:val="TablePlainParagraph"/>
    <w:uiPriority w:val="99"/>
    <w:semiHidden/>
    <w:rsid w:val="008A0761"/>
    <w:pPr>
      <w:tabs>
        <w:tab w:val="num" w:pos="567"/>
      </w:tabs>
      <w:spacing w:before="0"/>
      <w:ind w:left="567" w:hanging="284"/>
    </w:pPr>
  </w:style>
  <w:style w:type="paragraph" w:customStyle="1" w:styleId="TableNumberedLista3">
    <w:name w:val="Table: Numbered List: a) 3"/>
    <w:basedOn w:val="TablePlainParagraph"/>
    <w:uiPriority w:val="99"/>
    <w:semiHidden/>
    <w:rsid w:val="008A0761"/>
    <w:pPr>
      <w:tabs>
        <w:tab w:val="num" w:pos="850"/>
      </w:tabs>
      <w:spacing w:before="0"/>
      <w:ind w:left="850" w:hanging="283"/>
    </w:pPr>
  </w:style>
  <w:style w:type="paragraph" w:customStyle="1" w:styleId="TableNumberedLista4">
    <w:name w:val="Table: Numbered List: a) 4"/>
    <w:basedOn w:val="TablePlainParagraph"/>
    <w:uiPriority w:val="99"/>
    <w:semiHidden/>
    <w:rsid w:val="008A0761"/>
    <w:pPr>
      <w:tabs>
        <w:tab w:val="num" w:pos="1134"/>
      </w:tabs>
      <w:spacing w:before="0"/>
      <w:ind w:hanging="284"/>
    </w:pPr>
  </w:style>
  <w:style w:type="paragraph" w:customStyle="1" w:styleId="TableNumberedLista5">
    <w:name w:val="Table: Numbered List: a) 5"/>
    <w:basedOn w:val="TablePlainParagraph"/>
    <w:uiPriority w:val="99"/>
    <w:semiHidden/>
    <w:rsid w:val="008A0761"/>
    <w:pPr>
      <w:tabs>
        <w:tab w:val="num" w:pos="1417"/>
      </w:tabs>
      <w:spacing w:before="0"/>
      <w:ind w:left="1417" w:hanging="283"/>
    </w:pPr>
  </w:style>
  <w:style w:type="paragraph" w:customStyle="1" w:styleId="TableNumberedLista6">
    <w:name w:val="Table: Numbered List: a) 6"/>
    <w:basedOn w:val="TablePlainParagraph"/>
    <w:uiPriority w:val="99"/>
    <w:semiHidden/>
    <w:rsid w:val="008A0761"/>
    <w:pPr>
      <w:tabs>
        <w:tab w:val="num" w:pos="1701"/>
      </w:tabs>
      <w:spacing w:before="0"/>
      <w:ind w:left="1701" w:hanging="284"/>
    </w:pPr>
  </w:style>
  <w:style w:type="paragraph" w:customStyle="1" w:styleId="TableNumberedLista7">
    <w:name w:val="Table: Numbered List: a) 7"/>
    <w:basedOn w:val="TablePlainParagraph"/>
    <w:uiPriority w:val="99"/>
    <w:semiHidden/>
    <w:rsid w:val="008A0761"/>
    <w:pPr>
      <w:tabs>
        <w:tab w:val="num" w:pos="1984"/>
      </w:tabs>
      <w:spacing w:before="0"/>
      <w:ind w:left="1984" w:hanging="283"/>
    </w:pPr>
  </w:style>
  <w:style w:type="paragraph" w:customStyle="1" w:styleId="TableNumberedLista8">
    <w:name w:val="Table: Numbered List: a) 8"/>
    <w:basedOn w:val="TablePlainParagraph"/>
    <w:uiPriority w:val="99"/>
    <w:semiHidden/>
    <w:rsid w:val="008A0761"/>
    <w:pPr>
      <w:tabs>
        <w:tab w:val="num" w:pos="2268"/>
      </w:tabs>
      <w:spacing w:before="0"/>
      <w:ind w:left="2268" w:hanging="284"/>
    </w:pPr>
  </w:style>
  <w:style w:type="paragraph" w:customStyle="1" w:styleId="Subrand">
    <w:name w:val="Subrand"/>
    <w:uiPriority w:val="99"/>
    <w:semiHidden/>
    <w:rsid w:val="008A0761"/>
    <w:pPr>
      <w:spacing w:after="0" w:line="200" w:lineRule="atLeast"/>
      <w:jc w:val="right"/>
    </w:pPr>
    <w:rPr>
      <w:rFonts w:ascii="Arial" w:eastAsia="Times New Roman" w:hAnsi="Arial" w:cs="Arial"/>
      <w:b/>
      <w:i/>
      <w:sz w:val="20"/>
      <w:lang w:eastAsia="en-AU"/>
    </w:rPr>
  </w:style>
  <w:style w:type="paragraph" w:customStyle="1" w:styleId="ContentsHeading">
    <w:name w:val="Contents Heading"/>
    <w:basedOn w:val="HeadingBase"/>
    <w:uiPriority w:val="99"/>
    <w:rsid w:val="008A0761"/>
    <w:pPr>
      <w:spacing w:before="0" w:after="280"/>
      <w:ind w:left="1134"/>
    </w:pPr>
    <w:rPr>
      <w:b/>
      <w:caps/>
      <w:szCs w:val="20"/>
    </w:rPr>
  </w:style>
  <w:style w:type="paragraph" w:customStyle="1" w:styleId="DocumentTitlePage">
    <w:name w:val="Document Title Page"/>
    <w:basedOn w:val="NormalBase"/>
    <w:uiPriority w:val="99"/>
    <w:rsid w:val="008A0761"/>
    <w:pPr>
      <w:spacing w:before="0"/>
      <w:ind w:left="0"/>
    </w:pPr>
    <w:rPr>
      <w:caps/>
      <w:sz w:val="20"/>
    </w:rPr>
  </w:style>
  <w:style w:type="paragraph" w:customStyle="1" w:styleId="DocumentTitleinBody">
    <w:name w:val="Document Title in Body"/>
    <w:uiPriority w:val="99"/>
    <w:rsid w:val="008A0761"/>
    <w:pPr>
      <w:spacing w:after="420" w:line="280" w:lineRule="atLeast"/>
      <w:ind w:left="1134"/>
    </w:pPr>
    <w:rPr>
      <w:rFonts w:ascii="Arial" w:eastAsia="Times New Roman" w:hAnsi="Arial" w:cs="Arial"/>
      <w:caps/>
      <w:sz w:val="20"/>
      <w:lang w:eastAsia="en-AU"/>
    </w:rPr>
  </w:style>
  <w:style w:type="paragraph" w:customStyle="1" w:styleId="DocumentNameinBody">
    <w:name w:val="Document Name in Body"/>
    <w:uiPriority w:val="99"/>
    <w:rsid w:val="008A0761"/>
    <w:pPr>
      <w:shd w:val="solid" w:color="000000" w:fill="000000"/>
      <w:spacing w:after="0" w:line="240" w:lineRule="atLeast"/>
      <w:ind w:firstLine="1134"/>
    </w:pPr>
    <w:rPr>
      <w:rFonts w:ascii="Arial" w:eastAsia="Times New Roman" w:hAnsi="Arial" w:cs="Arial"/>
      <w:b/>
      <w:caps/>
      <w:color w:val="FFFFFF"/>
      <w:sz w:val="20"/>
      <w:lang w:eastAsia="en-AU"/>
    </w:rPr>
  </w:style>
  <w:style w:type="paragraph" w:customStyle="1" w:styleId="DocumentName">
    <w:name w:val="Document Name"/>
    <w:basedOn w:val="HeadingBase"/>
    <w:uiPriority w:val="99"/>
    <w:rsid w:val="008A0761"/>
    <w:pPr>
      <w:spacing w:before="0" w:line="240" w:lineRule="atLeast"/>
    </w:pPr>
    <w:rPr>
      <w:b/>
      <w:caps/>
      <w:color w:val="FFFFFF"/>
      <w:szCs w:val="20"/>
    </w:rPr>
  </w:style>
  <w:style w:type="paragraph" w:styleId="BlockText">
    <w:name w:val="Block Text"/>
    <w:basedOn w:val="Normal"/>
    <w:uiPriority w:val="99"/>
    <w:semiHidden/>
    <w:rsid w:val="008A0761"/>
    <w:pPr>
      <w:widowControl/>
      <w:spacing w:before="140" w:after="120" w:line="280" w:lineRule="atLeast"/>
      <w:ind w:left="1440" w:right="1440"/>
    </w:pPr>
    <w:rPr>
      <w:rFonts w:eastAsia="Times New Roman" w:cs="Arial"/>
      <w:lang w:eastAsia="en-AU"/>
    </w:rPr>
  </w:style>
  <w:style w:type="paragraph" w:customStyle="1" w:styleId="AddressBlock">
    <w:name w:val="Address Block"/>
    <w:basedOn w:val="NormalBase"/>
    <w:uiPriority w:val="99"/>
    <w:rsid w:val="008A0761"/>
    <w:pPr>
      <w:spacing w:before="0" w:after="0" w:line="240" w:lineRule="atLeast"/>
      <w:jc w:val="right"/>
    </w:pPr>
    <w:rPr>
      <w:sz w:val="20"/>
    </w:rPr>
  </w:style>
  <w:style w:type="paragraph" w:customStyle="1" w:styleId="Notes-3rdParty">
    <w:name w:val="Notes - 3rd Party"/>
    <w:basedOn w:val="PlainParagraph"/>
    <w:uiPriority w:val="99"/>
    <w:rsid w:val="008A0761"/>
    <w:pPr>
      <w:pBdr>
        <w:top w:val="double" w:sz="6" w:space="0" w:color="008000"/>
        <w:left w:val="double" w:sz="6" w:space="0" w:color="008000"/>
        <w:bottom w:val="double" w:sz="6" w:space="0" w:color="008000"/>
        <w:right w:val="double" w:sz="6" w:space="0" w:color="008000"/>
      </w:pBdr>
      <w:spacing w:before="200"/>
      <w:ind w:left="1134"/>
    </w:pPr>
    <w:rPr>
      <w:rFonts w:eastAsia="Times New Roman" w:cs="Times New Roman"/>
      <w:color w:val="008000"/>
      <w:szCs w:val="20"/>
      <w:lang w:eastAsia="en-AU"/>
    </w:rPr>
  </w:style>
  <w:style w:type="paragraph" w:customStyle="1" w:styleId="Notes-client">
    <w:name w:val="Notes - client"/>
    <w:basedOn w:val="PlainParagraph"/>
    <w:uiPriority w:val="99"/>
    <w:rsid w:val="008A0761"/>
    <w:pPr>
      <w:pBdr>
        <w:top w:val="single" w:sz="8" w:space="0" w:color="0000FF"/>
        <w:left w:val="single" w:sz="8" w:space="0" w:color="0000FF"/>
        <w:bottom w:val="single" w:sz="8" w:space="0" w:color="0000FF"/>
        <w:right w:val="single" w:sz="8" w:space="0" w:color="0000FF"/>
      </w:pBdr>
      <w:spacing w:before="200"/>
      <w:ind w:left="1134"/>
    </w:pPr>
    <w:rPr>
      <w:rFonts w:eastAsia="Times New Roman" w:cs="Times New Roman"/>
      <w:color w:val="0000FF"/>
      <w:szCs w:val="20"/>
      <w:lang w:eastAsia="en-AU"/>
    </w:rPr>
  </w:style>
  <w:style w:type="paragraph" w:customStyle="1" w:styleId="HiddenHeading1">
    <w:name w:val="Hidden Heading 1"/>
    <w:basedOn w:val="NormalBase"/>
    <w:uiPriority w:val="99"/>
    <w:rsid w:val="008A0761"/>
    <w:pPr>
      <w:spacing w:before="200" w:after="0"/>
    </w:pPr>
    <w:rPr>
      <w:b/>
      <w:vanish/>
      <w:color w:val="0000FF"/>
      <w:sz w:val="32"/>
    </w:rPr>
  </w:style>
  <w:style w:type="paragraph" w:customStyle="1" w:styleId="HiddenHeading2">
    <w:name w:val="Hidden Heading 2"/>
    <w:basedOn w:val="NormalBase"/>
    <w:uiPriority w:val="99"/>
    <w:rsid w:val="008A0761"/>
    <w:pPr>
      <w:spacing w:before="200" w:after="0"/>
    </w:pPr>
    <w:rPr>
      <w:b/>
      <w:vanish/>
      <w:color w:val="0000FF"/>
    </w:rPr>
  </w:style>
  <w:style w:type="paragraph" w:customStyle="1" w:styleId="HiddenNotes">
    <w:name w:val="Hidden Notes"/>
    <w:basedOn w:val="NormalBase"/>
    <w:uiPriority w:val="99"/>
    <w:rsid w:val="008A0761"/>
    <w:pPr>
      <w:pBdr>
        <w:top w:val="single" w:sz="8" w:space="0" w:color="0000FF"/>
        <w:left w:val="single" w:sz="8" w:space="0" w:color="0000FF"/>
        <w:bottom w:val="single" w:sz="8" w:space="0" w:color="0000FF"/>
        <w:right w:val="single" w:sz="8" w:space="0" w:color="0000FF"/>
      </w:pBdr>
    </w:pPr>
    <w:rPr>
      <w:vanish/>
      <w:color w:val="0000FF"/>
    </w:rPr>
  </w:style>
  <w:style w:type="paragraph" w:customStyle="1" w:styleId="HiddenPara">
    <w:name w:val="Hidden Para"/>
    <w:basedOn w:val="NormalBase"/>
    <w:uiPriority w:val="99"/>
    <w:rsid w:val="008A0761"/>
    <w:rPr>
      <w:vanish/>
      <w:color w:val="0000FF"/>
    </w:rPr>
  </w:style>
  <w:style w:type="paragraph" w:customStyle="1" w:styleId="HiddenText">
    <w:name w:val="Hidden Text"/>
    <w:uiPriority w:val="99"/>
    <w:rsid w:val="008A0761"/>
    <w:pPr>
      <w:spacing w:before="140" w:after="140" w:line="280" w:lineRule="atLeast"/>
      <w:ind w:left="1134"/>
    </w:pPr>
    <w:rPr>
      <w:rFonts w:ascii="Arial" w:eastAsia="Times New Roman" w:hAnsi="Arial" w:cs="Arial"/>
      <w:vanish/>
      <w:color w:val="0000FF"/>
      <w:lang w:eastAsia="en-AU"/>
    </w:rPr>
  </w:style>
  <w:style w:type="paragraph" w:customStyle="1" w:styleId="HiddenIntroText">
    <w:name w:val="HiddenIntroText"/>
    <w:basedOn w:val="NormalBase"/>
    <w:uiPriority w:val="99"/>
    <w:rsid w:val="008A0761"/>
    <w:rPr>
      <w:vanish/>
      <w:color w:val="0000FF"/>
      <w:sz w:val="24"/>
    </w:rPr>
  </w:style>
  <w:style w:type="paragraph" w:customStyle="1" w:styleId="ScheduleHeadingNotes">
    <w:name w:val="Schedule Heading Notes"/>
    <w:basedOn w:val="HeadingBase"/>
    <w:uiPriority w:val="99"/>
    <w:rsid w:val="008A0761"/>
    <w:pPr>
      <w:keepNext/>
      <w:spacing w:before="0" w:line="240" w:lineRule="atLeast"/>
      <w:ind w:left="1134"/>
    </w:pPr>
    <w:rPr>
      <w:b/>
    </w:rPr>
  </w:style>
  <w:style w:type="paragraph" w:customStyle="1" w:styleId="ScheduleNotes">
    <w:name w:val="Schedule Notes"/>
    <w:basedOn w:val="PlainParagraph"/>
    <w:uiPriority w:val="99"/>
    <w:rsid w:val="008A0761"/>
    <w:pPr>
      <w:ind w:left="1134"/>
    </w:pPr>
    <w:rPr>
      <w:rFonts w:eastAsia="Times New Roman" w:cs="Times New Roman"/>
      <w:szCs w:val="20"/>
      <w:lang w:eastAsia="en-AU"/>
    </w:rPr>
  </w:style>
  <w:style w:type="paragraph" w:customStyle="1" w:styleId="TitlePageParties">
    <w:name w:val="Title Page Parties"/>
    <w:basedOn w:val="HeadingBase"/>
    <w:uiPriority w:val="99"/>
    <w:rsid w:val="008A0761"/>
    <w:pPr>
      <w:spacing w:before="0" w:line="240" w:lineRule="atLeast"/>
    </w:pPr>
  </w:style>
  <w:style w:type="paragraph" w:styleId="TOC4">
    <w:name w:val="toc 4"/>
    <w:basedOn w:val="Normal"/>
    <w:next w:val="Normal"/>
    <w:uiPriority w:val="39"/>
    <w:rsid w:val="008A0761"/>
    <w:pPr>
      <w:widowControl/>
      <w:tabs>
        <w:tab w:val="left" w:pos="2432"/>
        <w:tab w:val="right" w:pos="8930"/>
      </w:tabs>
      <w:spacing w:before="60" w:line="240" w:lineRule="atLeast"/>
    </w:pPr>
    <w:rPr>
      <w:rFonts w:eastAsia="Times New Roman" w:cs="Arial"/>
      <w:b/>
      <w:sz w:val="20"/>
      <w:lang w:eastAsia="en-AU"/>
    </w:rPr>
  </w:style>
  <w:style w:type="paragraph" w:styleId="TOC5">
    <w:name w:val="toc 5"/>
    <w:basedOn w:val="Normal"/>
    <w:next w:val="Normal"/>
    <w:uiPriority w:val="39"/>
    <w:rsid w:val="008A0761"/>
    <w:pPr>
      <w:widowControl/>
      <w:tabs>
        <w:tab w:val="left" w:pos="1559"/>
        <w:tab w:val="right" w:pos="8930"/>
      </w:tabs>
      <w:spacing w:before="20" w:after="20" w:line="240" w:lineRule="atLeast"/>
      <w:ind w:left="1559" w:hanging="425"/>
    </w:pPr>
    <w:rPr>
      <w:rFonts w:eastAsia="Times New Roman" w:cs="Arial"/>
      <w:sz w:val="18"/>
      <w:szCs w:val="20"/>
      <w:lang w:eastAsia="en-AU"/>
    </w:rPr>
  </w:style>
  <w:style w:type="paragraph" w:customStyle="1" w:styleId="Partiesline">
    <w:name w:val="Parties line"/>
    <w:basedOn w:val="PlainParagraph"/>
    <w:uiPriority w:val="99"/>
    <w:rsid w:val="008A0761"/>
    <w:pPr>
      <w:spacing w:before="0"/>
      <w:ind w:left="1134"/>
    </w:pPr>
    <w:rPr>
      <w:rFonts w:eastAsia="Times New Roman" w:cs="Times New Roman"/>
      <w:szCs w:val="20"/>
      <w:lang w:eastAsia="en-AU"/>
    </w:rPr>
  </w:style>
  <w:style w:type="paragraph" w:customStyle="1" w:styleId="Parties">
    <w:name w:val="Parties"/>
    <w:uiPriority w:val="99"/>
    <w:rsid w:val="008A0761"/>
    <w:pPr>
      <w:tabs>
        <w:tab w:val="num" w:pos="1134"/>
      </w:tabs>
      <w:spacing w:before="140" w:after="0" w:line="280" w:lineRule="atLeast"/>
      <w:ind w:left="1134" w:hanging="1134"/>
    </w:pPr>
    <w:rPr>
      <w:rFonts w:ascii="Arial" w:eastAsia="Times New Roman" w:hAnsi="Arial" w:cs="Arial"/>
      <w:lang w:eastAsia="en-AU"/>
    </w:rPr>
  </w:style>
  <w:style w:type="paragraph" w:customStyle="1" w:styleId="Plainparaa">
    <w:name w:val="Plain para a."/>
    <w:basedOn w:val="PlainParagraph"/>
    <w:uiPriority w:val="99"/>
    <w:rsid w:val="008A0761"/>
    <w:pPr>
      <w:tabs>
        <w:tab w:val="num" w:pos="425"/>
      </w:tabs>
      <w:spacing w:before="0"/>
      <w:ind w:left="425" w:hanging="425"/>
    </w:pPr>
    <w:rPr>
      <w:rFonts w:eastAsia="Times New Roman" w:cs="Times New Roman"/>
      <w:szCs w:val="20"/>
      <w:lang w:eastAsia="en-AU"/>
    </w:rPr>
  </w:style>
  <w:style w:type="paragraph" w:customStyle="1" w:styleId="Plainparai">
    <w:name w:val="Plain para i."/>
    <w:basedOn w:val="PlainParagraph"/>
    <w:uiPriority w:val="99"/>
    <w:rsid w:val="008A0761"/>
    <w:pPr>
      <w:tabs>
        <w:tab w:val="num" w:pos="851"/>
      </w:tabs>
      <w:spacing w:before="0"/>
      <w:ind w:left="851" w:hanging="426"/>
    </w:pPr>
    <w:rPr>
      <w:rFonts w:eastAsia="Times New Roman" w:cs="Times New Roman"/>
      <w:szCs w:val="20"/>
      <w:lang w:eastAsia="en-AU"/>
    </w:rPr>
  </w:style>
  <w:style w:type="paragraph" w:customStyle="1" w:styleId="Recital">
    <w:name w:val="_Recital"/>
    <w:basedOn w:val="Normal"/>
    <w:uiPriority w:val="99"/>
    <w:rsid w:val="008A0761"/>
    <w:pPr>
      <w:widowControl/>
      <w:tabs>
        <w:tab w:val="num" w:pos="1134"/>
      </w:tabs>
      <w:spacing w:before="140" w:after="140" w:line="280" w:lineRule="atLeast"/>
      <w:ind w:hanging="1134"/>
    </w:pPr>
    <w:rPr>
      <w:rFonts w:eastAsia="Times New Roman" w:cs="Arial"/>
      <w:lang w:eastAsia="en-AU"/>
    </w:rPr>
  </w:style>
  <w:style w:type="paragraph" w:customStyle="1" w:styleId="ClauseHeadingPart">
    <w:name w:val="Clause Heading Part"/>
    <w:next w:val="PlainParagraph"/>
    <w:uiPriority w:val="99"/>
    <w:rsid w:val="008A0761"/>
    <w:pPr>
      <w:pageBreakBefore/>
      <w:shd w:val="solid" w:color="000000" w:fill="000000"/>
      <w:tabs>
        <w:tab w:val="num" w:pos="1134"/>
      </w:tabs>
      <w:spacing w:after="0" w:line="280" w:lineRule="atLeast"/>
      <w:ind w:left="1134" w:hanging="1134"/>
      <w:outlineLvl w:val="3"/>
    </w:pPr>
    <w:rPr>
      <w:rFonts w:eastAsia="Times New Roman" w:cs="Arial"/>
      <w:b/>
      <w:caps/>
      <w:color w:val="FFFFFF"/>
      <w:lang w:eastAsia="en-AU"/>
    </w:rPr>
  </w:style>
  <w:style w:type="character" w:customStyle="1" w:styleId="ClauseLevel2Char">
    <w:name w:val="Clause Level 2 Char"/>
    <w:link w:val="ClauseLevel2"/>
    <w:uiPriority w:val="99"/>
    <w:locked/>
    <w:rsid w:val="00D4227F"/>
    <w:rPr>
      <w:rFonts w:asciiTheme="minorHAnsi" w:eastAsia="Times New Roman" w:hAnsiTheme="minorHAnsi" w:cs="Arial"/>
      <w:b/>
      <w:lang w:eastAsia="en-AU"/>
    </w:rPr>
  </w:style>
  <w:style w:type="character" w:customStyle="1" w:styleId="ClauseLevel1Char">
    <w:name w:val="Clause Level 1 Char"/>
    <w:link w:val="ClauseLevel1"/>
    <w:uiPriority w:val="99"/>
    <w:locked/>
    <w:rsid w:val="00D4227F"/>
    <w:rPr>
      <w:rFonts w:eastAsia="Times New Roman" w:cs="Calibri"/>
      <w:b/>
      <w:sz w:val="24"/>
      <w:lang w:eastAsia="en-AU"/>
    </w:rPr>
  </w:style>
  <w:style w:type="paragraph" w:customStyle="1" w:styleId="ClauseLevel5">
    <w:name w:val="Clause Level 5"/>
    <w:basedOn w:val="ClauseLevel4"/>
    <w:link w:val="ClauseLevel5Char"/>
    <w:uiPriority w:val="99"/>
    <w:rsid w:val="008A0761"/>
    <w:pPr>
      <w:numPr>
        <w:ilvl w:val="4"/>
      </w:numPr>
      <w:tabs>
        <w:tab w:val="num" w:pos="1209"/>
        <w:tab w:val="num" w:pos="1440"/>
        <w:tab w:val="num" w:pos="1800"/>
      </w:tabs>
    </w:pPr>
  </w:style>
  <w:style w:type="character" w:customStyle="1" w:styleId="ClauseLevel5Char">
    <w:name w:val="Clause Level 5 Char"/>
    <w:basedOn w:val="ClauseLevel4Char"/>
    <w:link w:val="ClauseLevel5"/>
    <w:uiPriority w:val="99"/>
    <w:locked/>
    <w:rsid w:val="008A0761"/>
    <w:rPr>
      <w:rFonts w:eastAsia="Times New Roman" w:cs="Times New Roman"/>
      <w:lang w:eastAsia="en-AU"/>
    </w:rPr>
  </w:style>
  <w:style w:type="paragraph" w:customStyle="1" w:styleId="ScheduleLevel2">
    <w:name w:val="Schedule Level 2"/>
    <w:next w:val="ScheduleLevel3"/>
    <w:uiPriority w:val="99"/>
    <w:rsid w:val="008A0761"/>
    <w:pPr>
      <w:tabs>
        <w:tab w:val="num" w:pos="1134"/>
      </w:tabs>
      <w:spacing w:before="200" w:after="140" w:line="280" w:lineRule="atLeast"/>
      <w:ind w:left="1134" w:hanging="1134"/>
    </w:pPr>
    <w:rPr>
      <w:rFonts w:ascii="Arial" w:eastAsia="Times New Roman" w:hAnsi="Arial" w:cs="Arial"/>
      <w:b/>
      <w:lang w:val="en-US" w:eastAsia="en-AU"/>
    </w:rPr>
  </w:style>
  <w:style w:type="character" w:customStyle="1" w:styleId="zDPAGSDocumentDate">
    <w:name w:val="zDP AGS Document Date"/>
    <w:uiPriority w:val="99"/>
    <w:semiHidden/>
    <w:rsid w:val="008A0761"/>
  </w:style>
  <w:style w:type="character" w:customStyle="1" w:styleId="zDPAGSDocumentVersion">
    <w:name w:val="zDP AGS Document Version"/>
    <w:uiPriority w:val="99"/>
    <w:semiHidden/>
    <w:rsid w:val="008A0761"/>
  </w:style>
  <w:style w:type="character" w:customStyle="1" w:styleId="zDPAGSFileNumber">
    <w:name w:val="zDP AGS File Number"/>
    <w:uiPriority w:val="99"/>
    <w:semiHidden/>
    <w:rsid w:val="008A0761"/>
  </w:style>
  <w:style w:type="character" w:customStyle="1" w:styleId="zDPAGSOfficeAddress">
    <w:name w:val="zDP AGS Office Address"/>
    <w:uiPriority w:val="99"/>
    <w:semiHidden/>
    <w:rsid w:val="008A0761"/>
  </w:style>
  <w:style w:type="character" w:customStyle="1" w:styleId="zDPContractName">
    <w:name w:val="zDP Contract Name"/>
    <w:uiPriority w:val="99"/>
    <w:semiHidden/>
    <w:rsid w:val="008A0761"/>
  </w:style>
  <w:style w:type="character" w:customStyle="1" w:styleId="zDPDocumentType">
    <w:name w:val="zDP Document Type"/>
    <w:uiPriority w:val="99"/>
    <w:semiHidden/>
    <w:rsid w:val="008A0761"/>
  </w:style>
  <w:style w:type="character" w:customStyle="1" w:styleId="zDPEmail">
    <w:name w:val="zDP Email"/>
    <w:uiPriority w:val="99"/>
    <w:semiHidden/>
    <w:rsid w:val="008A0761"/>
  </w:style>
  <w:style w:type="character" w:customStyle="1" w:styleId="zDPFax">
    <w:name w:val="zDP Fax"/>
    <w:uiPriority w:val="99"/>
    <w:semiHidden/>
    <w:rsid w:val="008A0761"/>
  </w:style>
  <w:style w:type="character" w:customStyle="1" w:styleId="zDPMobile">
    <w:name w:val="zDP Mobile"/>
    <w:uiPriority w:val="99"/>
    <w:semiHidden/>
    <w:rsid w:val="008A0761"/>
  </w:style>
  <w:style w:type="character" w:customStyle="1" w:styleId="zDPParty1ABN">
    <w:name w:val="zDP Party 1 ABN"/>
    <w:uiPriority w:val="99"/>
    <w:semiHidden/>
    <w:rsid w:val="008A0761"/>
  </w:style>
  <w:style w:type="character" w:customStyle="1" w:styleId="zDPParty1ACN">
    <w:name w:val="zDP Party 1 ACN"/>
    <w:uiPriority w:val="99"/>
    <w:semiHidden/>
    <w:rsid w:val="008A0761"/>
  </w:style>
  <w:style w:type="character" w:customStyle="1" w:styleId="zDPParty2ABN">
    <w:name w:val="zDP Party 2 ABN"/>
    <w:uiPriority w:val="99"/>
    <w:semiHidden/>
    <w:rsid w:val="008A0761"/>
  </w:style>
  <w:style w:type="character" w:customStyle="1" w:styleId="zDPParty2ACN">
    <w:name w:val="zDP Party 2 ACN"/>
    <w:uiPriority w:val="99"/>
    <w:semiHidden/>
    <w:rsid w:val="008A0761"/>
  </w:style>
  <w:style w:type="character" w:customStyle="1" w:styleId="zDPParty1Address">
    <w:name w:val="zDP Party 1 Address"/>
    <w:uiPriority w:val="99"/>
    <w:semiHidden/>
    <w:rsid w:val="008A0761"/>
  </w:style>
  <w:style w:type="character" w:customStyle="1" w:styleId="zDPParty2Address">
    <w:name w:val="zDP Party 2 Address"/>
    <w:uiPriority w:val="99"/>
    <w:semiHidden/>
    <w:rsid w:val="008A0761"/>
  </w:style>
  <w:style w:type="character" w:customStyle="1" w:styleId="zDPParty1Name">
    <w:name w:val="zDP Party 1 Name"/>
    <w:uiPriority w:val="99"/>
    <w:semiHidden/>
    <w:rsid w:val="008A0761"/>
  </w:style>
  <w:style w:type="character" w:customStyle="1" w:styleId="zDPParty2Name">
    <w:name w:val="zDP Party 2 Name"/>
    <w:uiPriority w:val="99"/>
    <w:semiHidden/>
    <w:rsid w:val="008A0761"/>
  </w:style>
  <w:style w:type="character" w:customStyle="1" w:styleId="zDPPartyACN">
    <w:name w:val="zDP Party ACN"/>
    <w:uiPriority w:val="99"/>
    <w:semiHidden/>
    <w:rsid w:val="008A0761"/>
  </w:style>
  <w:style w:type="character" w:customStyle="1" w:styleId="zDPPartyABN">
    <w:name w:val="zDP Party ABN"/>
    <w:uiPriority w:val="99"/>
    <w:semiHidden/>
    <w:rsid w:val="008A0761"/>
  </w:style>
  <w:style w:type="character" w:customStyle="1" w:styleId="zDPPartyAddress">
    <w:name w:val="zDP Party Address"/>
    <w:uiPriority w:val="99"/>
    <w:semiHidden/>
    <w:rsid w:val="008A0761"/>
  </w:style>
  <w:style w:type="character" w:customStyle="1" w:styleId="zDPPartyBusinessName">
    <w:name w:val="zDP Party Business Name"/>
    <w:uiPriority w:val="99"/>
    <w:semiHidden/>
    <w:rsid w:val="008A0761"/>
  </w:style>
  <w:style w:type="character" w:customStyle="1" w:styleId="zDPPartyDescriptor">
    <w:name w:val="zDP Party Descriptor"/>
    <w:uiPriority w:val="99"/>
    <w:semiHidden/>
    <w:rsid w:val="008A0761"/>
  </w:style>
  <w:style w:type="character" w:customStyle="1" w:styleId="zDPPartyName">
    <w:name w:val="zDP Party Name"/>
    <w:uiPriority w:val="99"/>
    <w:semiHidden/>
    <w:rsid w:val="008A0761"/>
  </w:style>
  <w:style w:type="character" w:customStyle="1" w:styleId="zDPRecipientABN">
    <w:name w:val="zDP Recipient ABN"/>
    <w:uiPriority w:val="99"/>
    <w:semiHidden/>
    <w:rsid w:val="008A0761"/>
  </w:style>
  <w:style w:type="character" w:customStyle="1" w:styleId="zDPRecipientAddress">
    <w:name w:val="zDP Recipient Address"/>
    <w:uiPriority w:val="99"/>
    <w:semiHidden/>
    <w:rsid w:val="008A0761"/>
  </w:style>
  <w:style w:type="character" w:customStyle="1" w:styleId="zDPRecipientName">
    <w:name w:val="zDP Recipient Name"/>
    <w:uiPriority w:val="99"/>
    <w:semiHidden/>
    <w:rsid w:val="008A0761"/>
  </w:style>
  <w:style w:type="character" w:customStyle="1" w:styleId="zDPTelephone">
    <w:name w:val="zDP Telephone"/>
    <w:uiPriority w:val="99"/>
    <w:semiHidden/>
    <w:rsid w:val="008A0761"/>
  </w:style>
  <w:style w:type="character" w:customStyle="1" w:styleId="zDPTradingasBusinessName">
    <w:name w:val="zDP Trading as Business Name"/>
    <w:uiPriority w:val="99"/>
    <w:semiHidden/>
    <w:rsid w:val="008A0761"/>
  </w:style>
  <w:style w:type="character" w:customStyle="1" w:styleId="zDPAGSOfficer">
    <w:name w:val="zDP AGS Officer"/>
    <w:uiPriority w:val="99"/>
    <w:semiHidden/>
    <w:rsid w:val="008A0761"/>
  </w:style>
  <w:style w:type="paragraph" w:customStyle="1" w:styleId="Documentdetails">
    <w:name w:val="Document details"/>
    <w:basedOn w:val="Normal"/>
    <w:uiPriority w:val="99"/>
    <w:rsid w:val="008A0761"/>
    <w:pPr>
      <w:widowControl/>
      <w:spacing w:before="140" w:after="140" w:line="280" w:lineRule="atLeast"/>
    </w:pPr>
    <w:rPr>
      <w:rFonts w:eastAsia="Times New Roman" w:cs="Times New Roman"/>
      <w:color w:val="000000"/>
      <w:lang w:eastAsia="en-AU"/>
    </w:rPr>
  </w:style>
  <w:style w:type="character" w:customStyle="1" w:styleId="zDPEMail0">
    <w:name w:val="zDP EMail"/>
    <w:uiPriority w:val="99"/>
    <w:semiHidden/>
    <w:rsid w:val="008A0761"/>
  </w:style>
  <w:style w:type="paragraph" w:customStyle="1" w:styleId="DocumentName1">
    <w:name w:val="Document Name 1"/>
    <w:basedOn w:val="DocumentName"/>
    <w:uiPriority w:val="99"/>
    <w:semiHidden/>
    <w:rsid w:val="008A0761"/>
    <w:pPr>
      <w:spacing w:line="240" w:lineRule="auto"/>
    </w:pPr>
  </w:style>
  <w:style w:type="paragraph" w:styleId="NormalWeb">
    <w:name w:val="Normal (Web)"/>
    <w:basedOn w:val="Normal"/>
    <w:uiPriority w:val="99"/>
    <w:semiHidden/>
    <w:rsid w:val="008A0761"/>
    <w:pPr>
      <w:widowControl/>
      <w:spacing w:before="140" w:after="140" w:line="280" w:lineRule="atLeast"/>
    </w:pPr>
    <w:rPr>
      <w:rFonts w:eastAsia="Times New Roman" w:cs="Times New Roman"/>
      <w:sz w:val="21"/>
      <w:lang w:eastAsia="en-AU"/>
    </w:rPr>
  </w:style>
  <w:style w:type="paragraph" w:styleId="BodyText3">
    <w:name w:val="Body Text 3"/>
    <w:basedOn w:val="Normal"/>
    <w:link w:val="BodyText3Char"/>
    <w:uiPriority w:val="99"/>
    <w:semiHidden/>
    <w:rsid w:val="008A0761"/>
    <w:pPr>
      <w:widowControl/>
      <w:spacing w:before="140" w:after="120" w:line="280" w:lineRule="atLeast"/>
    </w:pPr>
    <w:rPr>
      <w:rFonts w:eastAsia="Times New Roman" w:cs="Arial"/>
      <w:sz w:val="16"/>
      <w:szCs w:val="16"/>
      <w:lang w:eastAsia="en-AU"/>
    </w:rPr>
  </w:style>
  <w:style w:type="character" w:customStyle="1" w:styleId="BodyText3Char">
    <w:name w:val="Body Text 3 Char"/>
    <w:basedOn w:val="DefaultParagraphFont"/>
    <w:link w:val="BodyText3"/>
    <w:uiPriority w:val="99"/>
    <w:semiHidden/>
    <w:rsid w:val="008A0761"/>
    <w:rPr>
      <w:rFonts w:eastAsia="Times New Roman" w:cs="Arial"/>
      <w:sz w:val="16"/>
      <w:szCs w:val="16"/>
      <w:lang w:eastAsia="en-AU"/>
    </w:rPr>
  </w:style>
  <w:style w:type="paragraph" w:styleId="BodyTextFirstIndent">
    <w:name w:val="Body Text First Indent"/>
    <w:basedOn w:val="BodyText"/>
    <w:link w:val="BodyTextFirstIndentChar"/>
    <w:uiPriority w:val="99"/>
    <w:semiHidden/>
    <w:rsid w:val="008A0761"/>
    <w:pPr>
      <w:widowControl/>
      <w:spacing w:before="140" w:line="280" w:lineRule="atLeast"/>
      <w:ind w:firstLine="210"/>
    </w:pPr>
    <w:rPr>
      <w:rFonts w:eastAsia="Times New Roman" w:cs="Arial"/>
      <w:lang w:eastAsia="en-AU"/>
    </w:rPr>
  </w:style>
  <w:style w:type="character" w:customStyle="1" w:styleId="BodyTextFirstIndentChar">
    <w:name w:val="Body Text First Indent Char"/>
    <w:basedOn w:val="BodyTextChar"/>
    <w:link w:val="BodyTextFirstIndent"/>
    <w:uiPriority w:val="99"/>
    <w:semiHidden/>
    <w:rsid w:val="008A0761"/>
    <w:rPr>
      <w:rFonts w:ascii="Verdana" w:eastAsia="Times New Roman" w:hAnsi="Verdana" w:cs="Arial"/>
      <w:sz w:val="20"/>
      <w:szCs w:val="20"/>
      <w:lang w:eastAsia="en-AU"/>
    </w:rPr>
  </w:style>
  <w:style w:type="paragraph" w:styleId="BodyTextIndent">
    <w:name w:val="Body Text Indent"/>
    <w:basedOn w:val="Normal"/>
    <w:link w:val="BodyTextIndentChar"/>
    <w:uiPriority w:val="99"/>
    <w:semiHidden/>
    <w:rsid w:val="008A0761"/>
    <w:pPr>
      <w:widowControl/>
      <w:spacing w:before="140" w:after="120" w:line="280" w:lineRule="atLeast"/>
      <w:ind w:left="283"/>
    </w:pPr>
    <w:rPr>
      <w:rFonts w:eastAsia="Times New Roman" w:cs="Arial"/>
      <w:lang w:eastAsia="en-AU"/>
    </w:rPr>
  </w:style>
  <w:style w:type="character" w:customStyle="1" w:styleId="BodyTextIndentChar">
    <w:name w:val="Body Text Indent Char"/>
    <w:basedOn w:val="DefaultParagraphFont"/>
    <w:link w:val="BodyTextIndent"/>
    <w:uiPriority w:val="99"/>
    <w:semiHidden/>
    <w:rsid w:val="008A0761"/>
    <w:rPr>
      <w:rFonts w:eastAsia="Times New Roman" w:cs="Arial"/>
      <w:lang w:eastAsia="en-AU"/>
    </w:rPr>
  </w:style>
  <w:style w:type="paragraph" w:styleId="BodyTextFirstIndent2">
    <w:name w:val="Body Text First Indent 2"/>
    <w:basedOn w:val="BodyTextIndent"/>
    <w:link w:val="BodyTextFirstIndent2Char"/>
    <w:uiPriority w:val="99"/>
    <w:semiHidden/>
    <w:rsid w:val="008A0761"/>
    <w:pPr>
      <w:ind w:firstLine="210"/>
    </w:pPr>
  </w:style>
  <w:style w:type="character" w:customStyle="1" w:styleId="BodyTextFirstIndent2Char">
    <w:name w:val="Body Text First Indent 2 Char"/>
    <w:basedOn w:val="BodyTextIndentChar"/>
    <w:link w:val="BodyTextFirstIndent2"/>
    <w:uiPriority w:val="99"/>
    <w:semiHidden/>
    <w:rsid w:val="008A0761"/>
    <w:rPr>
      <w:rFonts w:eastAsia="Times New Roman" w:cs="Arial"/>
      <w:lang w:eastAsia="en-AU"/>
    </w:rPr>
  </w:style>
  <w:style w:type="paragraph" w:styleId="BodyTextIndent2">
    <w:name w:val="Body Text Indent 2"/>
    <w:basedOn w:val="Normal"/>
    <w:link w:val="BodyTextIndent2Char"/>
    <w:uiPriority w:val="99"/>
    <w:semiHidden/>
    <w:rsid w:val="008A0761"/>
    <w:pPr>
      <w:widowControl/>
      <w:spacing w:before="140" w:after="120" w:line="480" w:lineRule="auto"/>
      <w:ind w:left="283"/>
    </w:pPr>
    <w:rPr>
      <w:rFonts w:eastAsia="Times New Roman" w:cs="Arial"/>
      <w:lang w:eastAsia="en-AU"/>
    </w:rPr>
  </w:style>
  <w:style w:type="character" w:customStyle="1" w:styleId="BodyTextIndent2Char">
    <w:name w:val="Body Text Indent 2 Char"/>
    <w:basedOn w:val="DefaultParagraphFont"/>
    <w:link w:val="BodyTextIndent2"/>
    <w:uiPriority w:val="99"/>
    <w:semiHidden/>
    <w:rsid w:val="008A0761"/>
    <w:rPr>
      <w:rFonts w:eastAsia="Times New Roman" w:cs="Arial"/>
      <w:lang w:eastAsia="en-AU"/>
    </w:rPr>
  </w:style>
  <w:style w:type="paragraph" w:styleId="EnvelopeAddress">
    <w:name w:val="envelope address"/>
    <w:basedOn w:val="Normal"/>
    <w:uiPriority w:val="99"/>
    <w:semiHidden/>
    <w:rsid w:val="008A0761"/>
    <w:pPr>
      <w:framePr w:w="7920" w:h="1980" w:hRule="exact" w:hSpace="180" w:wrap="auto" w:hAnchor="page" w:xAlign="center" w:yAlign="bottom"/>
      <w:widowControl/>
      <w:spacing w:before="140" w:after="140" w:line="280" w:lineRule="atLeast"/>
      <w:ind w:left="2880"/>
    </w:pPr>
    <w:rPr>
      <w:rFonts w:eastAsia="Times New Roman" w:cs="Arial"/>
      <w:sz w:val="24"/>
      <w:szCs w:val="24"/>
      <w:lang w:eastAsia="en-AU"/>
    </w:rPr>
  </w:style>
  <w:style w:type="character" w:styleId="HTMLAcronym">
    <w:name w:val="HTML Acronym"/>
    <w:basedOn w:val="DefaultParagraphFont"/>
    <w:uiPriority w:val="99"/>
    <w:semiHidden/>
    <w:rsid w:val="008A0761"/>
    <w:rPr>
      <w:rFonts w:cs="Times New Roman"/>
    </w:rPr>
  </w:style>
  <w:style w:type="paragraph" w:styleId="HTMLAddress">
    <w:name w:val="HTML Address"/>
    <w:basedOn w:val="Normal"/>
    <w:link w:val="HTMLAddressChar"/>
    <w:uiPriority w:val="99"/>
    <w:semiHidden/>
    <w:rsid w:val="008A0761"/>
    <w:pPr>
      <w:widowControl/>
      <w:spacing w:before="140" w:after="140" w:line="280" w:lineRule="atLeast"/>
    </w:pPr>
    <w:rPr>
      <w:rFonts w:eastAsia="Times New Roman" w:cs="Arial"/>
      <w:i/>
      <w:iCs/>
      <w:lang w:eastAsia="en-AU"/>
    </w:rPr>
  </w:style>
  <w:style w:type="character" w:customStyle="1" w:styleId="HTMLAddressChar">
    <w:name w:val="HTML Address Char"/>
    <w:basedOn w:val="DefaultParagraphFont"/>
    <w:link w:val="HTMLAddress"/>
    <w:uiPriority w:val="99"/>
    <w:semiHidden/>
    <w:rsid w:val="008A0761"/>
    <w:rPr>
      <w:rFonts w:eastAsia="Times New Roman" w:cs="Arial"/>
      <w:i/>
      <w:iCs/>
      <w:lang w:eastAsia="en-AU"/>
    </w:rPr>
  </w:style>
  <w:style w:type="character" w:styleId="HTMLCite">
    <w:name w:val="HTML Cite"/>
    <w:basedOn w:val="DefaultParagraphFont"/>
    <w:uiPriority w:val="99"/>
    <w:semiHidden/>
    <w:rsid w:val="008A0761"/>
    <w:rPr>
      <w:rFonts w:cs="Times New Roman"/>
      <w:i/>
    </w:rPr>
  </w:style>
  <w:style w:type="character" w:styleId="HTMLCode">
    <w:name w:val="HTML Code"/>
    <w:basedOn w:val="DefaultParagraphFont"/>
    <w:uiPriority w:val="99"/>
    <w:semiHidden/>
    <w:rsid w:val="008A0761"/>
    <w:rPr>
      <w:rFonts w:ascii="Courier New" w:hAnsi="Courier New" w:cs="Times New Roman"/>
      <w:sz w:val="20"/>
    </w:rPr>
  </w:style>
  <w:style w:type="character" w:styleId="HTMLDefinition">
    <w:name w:val="HTML Definition"/>
    <w:basedOn w:val="DefaultParagraphFont"/>
    <w:uiPriority w:val="99"/>
    <w:semiHidden/>
    <w:rsid w:val="008A0761"/>
    <w:rPr>
      <w:rFonts w:cs="Times New Roman"/>
      <w:i/>
    </w:rPr>
  </w:style>
  <w:style w:type="character" w:styleId="HTMLKeyboard">
    <w:name w:val="HTML Keyboard"/>
    <w:basedOn w:val="DefaultParagraphFont"/>
    <w:uiPriority w:val="99"/>
    <w:semiHidden/>
    <w:rsid w:val="008A0761"/>
    <w:rPr>
      <w:rFonts w:ascii="Courier New" w:hAnsi="Courier New" w:cs="Times New Roman"/>
      <w:sz w:val="20"/>
    </w:rPr>
  </w:style>
  <w:style w:type="paragraph" w:styleId="HTMLPreformatted">
    <w:name w:val="HTML Preformatted"/>
    <w:basedOn w:val="Normal"/>
    <w:link w:val="HTMLPreformatted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8A0761"/>
    <w:rPr>
      <w:rFonts w:ascii="Courier New" w:eastAsia="Times New Roman" w:hAnsi="Courier New" w:cs="Courier New"/>
      <w:sz w:val="20"/>
      <w:szCs w:val="20"/>
      <w:lang w:eastAsia="en-AU"/>
    </w:rPr>
  </w:style>
  <w:style w:type="character" w:styleId="HTMLSample">
    <w:name w:val="HTML Sample"/>
    <w:basedOn w:val="DefaultParagraphFont"/>
    <w:uiPriority w:val="99"/>
    <w:semiHidden/>
    <w:rsid w:val="008A0761"/>
    <w:rPr>
      <w:rFonts w:ascii="Courier New" w:hAnsi="Courier New" w:cs="Times New Roman"/>
    </w:rPr>
  </w:style>
  <w:style w:type="character" w:styleId="HTMLTypewriter">
    <w:name w:val="HTML Typewriter"/>
    <w:basedOn w:val="DefaultParagraphFont"/>
    <w:uiPriority w:val="99"/>
    <w:semiHidden/>
    <w:rsid w:val="008A0761"/>
    <w:rPr>
      <w:rFonts w:ascii="Courier New" w:hAnsi="Courier New" w:cs="Times New Roman"/>
      <w:sz w:val="20"/>
    </w:rPr>
  </w:style>
  <w:style w:type="character" w:styleId="HTMLVariable">
    <w:name w:val="HTML Variable"/>
    <w:basedOn w:val="DefaultParagraphFont"/>
    <w:uiPriority w:val="99"/>
    <w:semiHidden/>
    <w:rsid w:val="008A0761"/>
    <w:rPr>
      <w:rFonts w:cs="Times New Roman"/>
      <w:i/>
    </w:rPr>
  </w:style>
  <w:style w:type="paragraph" w:styleId="List">
    <w:name w:val="List"/>
    <w:basedOn w:val="Normal"/>
    <w:uiPriority w:val="99"/>
    <w:semiHidden/>
    <w:rsid w:val="008A0761"/>
    <w:pPr>
      <w:widowControl/>
      <w:spacing w:before="140" w:after="140" w:line="280" w:lineRule="atLeast"/>
      <w:ind w:left="283" w:hanging="283"/>
    </w:pPr>
    <w:rPr>
      <w:rFonts w:eastAsia="Times New Roman" w:cs="Arial"/>
      <w:lang w:eastAsia="en-AU"/>
    </w:rPr>
  </w:style>
  <w:style w:type="paragraph" w:styleId="List2">
    <w:name w:val="List 2"/>
    <w:basedOn w:val="Normal"/>
    <w:uiPriority w:val="99"/>
    <w:semiHidden/>
    <w:rsid w:val="008A0761"/>
    <w:pPr>
      <w:widowControl/>
      <w:spacing w:before="140" w:after="140" w:line="280" w:lineRule="atLeast"/>
      <w:ind w:left="566" w:hanging="283"/>
    </w:pPr>
    <w:rPr>
      <w:rFonts w:eastAsia="Times New Roman" w:cs="Arial"/>
      <w:lang w:eastAsia="en-AU"/>
    </w:rPr>
  </w:style>
  <w:style w:type="paragraph" w:styleId="List3">
    <w:name w:val="List 3"/>
    <w:basedOn w:val="Normal"/>
    <w:uiPriority w:val="99"/>
    <w:semiHidden/>
    <w:rsid w:val="008A0761"/>
    <w:pPr>
      <w:widowControl/>
      <w:spacing w:before="140" w:after="140" w:line="280" w:lineRule="atLeast"/>
      <w:ind w:left="849" w:hanging="283"/>
    </w:pPr>
    <w:rPr>
      <w:rFonts w:eastAsia="Times New Roman" w:cs="Arial"/>
      <w:lang w:eastAsia="en-AU"/>
    </w:rPr>
  </w:style>
  <w:style w:type="paragraph" w:styleId="List4">
    <w:name w:val="List 4"/>
    <w:basedOn w:val="Normal"/>
    <w:uiPriority w:val="99"/>
    <w:semiHidden/>
    <w:rsid w:val="008A0761"/>
    <w:pPr>
      <w:widowControl/>
      <w:spacing w:before="140" w:after="140" w:line="280" w:lineRule="atLeast"/>
      <w:ind w:left="1132" w:hanging="283"/>
    </w:pPr>
    <w:rPr>
      <w:rFonts w:eastAsia="Times New Roman" w:cs="Arial"/>
      <w:lang w:eastAsia="en-AU"/>
    </w:rPr>
  </w:style>
  <w:style w:type="paragraph" w:styleId="List5">
    <w:name w:val="List 5"/>
    <w:basedOn w:val="Normal"/>
    <w:uiPriority w:val="99"/>
    <w:semiHidden/>
    <w:rsid w:val="008A0761"/>
    <w:pPr>
      <w:widowControl/>
      <w:spacing w:before="140" w:after="140" w:line="280" w:lineRule="atLeast"/>
      <w:ind w:left="1415" w:hanging="283"/>
    </w:pPr>
    <w:rPr>
      <w:rFonts w:eastAsia="Times New Roman" w:cs="Arial"/>
      <w:lang w:eastAsia="en-AU"/>
    </w:rPr>
  </w:style>
  <w:style w:type="paragraph" w:styleId="ListBullet">
    <w:name w:val="List Bullet"/>
    <w:basedOn w:val="Normal"/>
    <w:autoRedefine/>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Bullet2">
    <w:name w:val="List Bullet 2"/>
    <w:basedOn w:val="Normal"/>
    <w:autoRedefine/>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Bullet3">
    <w:name w:val="List Bullet 3"/>
    <w:basedOn w:val="Normal"/>
    <w:autoRedefine/>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Bullet4">
    <w:name w:val="List Bullet 4"/>
    <w:basedOn w:val="Normal"/>
    <w:autoRedefine/>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Bullet5">
    <w:name w:val="List Bullet 5"/>
    <w:basedOn w:val="Normal"/>
    <w:autoRedefine/>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ListContinue">
    <w:name w:val="List Continue"/>
    <w:basedOn w:val="Normal"/>
    <w:uiPriority w:val="99"/>
    <w:semiHidden/>
    <w:rsid w:val="008A0761"/>
    <w:pPr>
      <w:widowControl/>
      <w:spacing w:before="140" w:after="120" w:line="280" w:lineRule="atLeast"/>
      <w:ind w:left="283"/>
    </w:pPr>
    <w:rPr>
      <w:rFonts w:eastAsia="Times New Roman" w:cs="Arial"/>
      <w:lang w:eastAsia="en-AU"/>
    </w:rPr>
  </w:style>
  <w:style w:type="paragraph" w:styleId="ListContinue2">
    <w:name w:val="List Continue 2"/>
    <w:basedOn w:val="Normal"/>
    <w:uiPriority w:val="99"/>
    <w:semiHidden/>
    <w:rsid w:val="008A0761"/>
    <w:pPr>
      <w:widowControl/>
      <w:spacing w:before="140" w:after="120" w:line="280" w:lineRule="atLeast"/>
      <w:ind w:left="566"/>
    </w:pPr>
    <w:rPr>
      <w:rFonts w:eastAsia="Times New Roman" w:cs="Arial"/>
      <w:lang w:eastAsia="en-AU"/>
    </w:rPr>
  </w:style>
  <w:style w:type="paragraph" w:styleId="ListContinue3">
    <w:name w:val="List Continue 3"/>
    <w:basedOn w:val="Normal"/>
    <w:uiPriority w:val="99"/>
    <w:semiHidden/>
    <w:rsid w:val="008A0761"/>
    <w:pPr>
      <w:widowControl/>
      <w:spacing w:before="140" w:after="120" w:line="280" w:lineRule="atLeast"/>
      <w:ind w:left="849"/>
    </w:pPr>
    <w:rPr>
      <w:rFonts w:eastAsia="Times New Roman" w:cs="Arial"/>
      <w:lang w:eastAsia="en-AU"/>
    </w:rPr>
  </w:style>
  <w:style w:type="paragraph" w:styleId="ListContinue4">
    <w:name w:val="List Continue 4"/>
    <w:basedOn w:val="Normal"/>
    <w:uiPriority w:val="99"/>
    <w:semiHidden/>
    <w:rsid w:val="008A0761"/>
    <w:pPr>
      <w:widowControl/>
      <w:spacing w:before="140" w:after="120" w:line="280" w:lineRule="atLeast"/>
      <w:ind w:left="1132"/>
    </w:pPr>
    <w:rPr>
      <w:rFonts w:eastAsia="Times New Roman" w:cs="Arial"/>
      <w:lang w:eastAsia="en-AU"/>
    </w:rPr>
  </w:style>
  <w:style w:type="paragraph" w:styleId="ListContinue5">
    <w:name w:val="List Continue 5"/>
    <w:basedOn w:val="Normal"/>
    <w:uiPriority w:val="99"/>
    <w:semiHidden/>
    <w:rsid w:val="008A0761"/>
    <w:pPr>
      <w:widowControl/>
      <w:spacing w:before="140" w:after="120" w:line="280" w:lineRule="atLeast"/>
      <w:ind w:left="1415"/>
    </w:pPr>
    <w:rPr>
      <w:rFonts w:eastAsia="Times New Roman" w:cs="Arial"/>
      <w:lang w:eastAsia="en-AU"/>
    </w:rPr>
  </w:style>
  <w:style w:type="paragraph" w:styleId="ListNumber">
    <w:name w:val="List Number"/>
    <w:basedOn w:val="Normal"/>
    <w:uiPriority w:val="99"/>
    <w:semiHidden/>
    <w:rsid w:val="008A0761"/>
    <w:pPr>
      <w:widowControl/>
      <w:tabs>
        <w:tab w:val="num" w:pos="360"/>
      </w:tabs>
      <w:spacing w:before="140" w:after="140" w:line="280" w:lineRule="atLeast"/>
      <w:ind w:left="360" w:hanging="360"/>
    </w:pPr>
    <w:rPr>
      <w:rFonts w:eastAsia="Times New Roman" w:cs="Arial"/>
      <w:lang w:eastAsia="en-AU"/>
    </w:rPr>
  </w:style>
  <w:style w:type="paragraph" w:styleId="ListNumber2">
    <w:name w:val="List Number 2"/>
    <w:basedOn w:val="Normal"/>
    <w:uiPriority w:val="99"/>
    <w:semiHidden/>
    <w:rsid w:val="008A0761"/>
    <w:pPr>
      <w:widowControl/>
      <w:tabs>
        <w:tab w:val="num" w:pos="643"/>
      </w:tabs>
      <w:spacing w:before="140" w:after="140" w:line="280" w:lineRule="atLeast"/>
      <w:ind w:left="643" w:hanging="360"/>
    </w:pPr>
    <w:rPr>
      <w:rFonts w:eastAsia="Times New Roman" w:cs="Arial"/>
      <w:lang w:eastAsia="en-AU"/>
    </w:rPr>
  </w:style>
  <w:style w:type="paragraph" w:styleId="ListNumber3">
    <w:name w:val="List Number 3"/>
    <w:basedOn w:val="Normal"/>
    <w:uiPriority w:val="99"/>
    <w:semiHidden/>
    <w:rsid w:val="008A0761"/>
    <w:pPr>
      <w:widowControl/>
      <w:tabs>
        <w:tab w:val="num" w:pos="926"/>
      </w:tabs>
      <w:spacing w:before="140" w:after="140" w:line="280" w:lineRule="atLeast"/>
      <w:ind w:left="926" w:hanging="360"/>
    </w:pPr>
    <w:rPr>
      <w:rFonts w:eastAsia="Times New Roman" w:cs="Arial"/>
      <w:lang w:eastAsia="en-AU"/>
    </w:rPr>
  </w:style>
  <w:style w:type="paragraph" w:styleId="ListNumber4">
    <w:name w:val="List Number 4"/>
    <w:basedOn w:val="Normal"/>
    <w:uiPriority w:val="99"/>
    <w:semiHidden/>
    <w:rsid w:val="008A0761"/>
    <w:pPr>
      <w:widowControl/>
      <w:tabs>
        <w:tab w:val="num" w:pos="1209"/>
      </w:tabs>
      <w:spacing w:before="140" w:after="140" w:line="280" w:lineRule="atLeast"/>
      <w:ind w:left="1209" w:hanging="360"/>
    </w:pPr>
    <w:rPr>
      <w:rFonts w:eastAsia="Times New Roman" w:cs="Arial"/>
      <w:lang w:eastAsia="en-AU"/>
    </w:rPr>
  </w:style>
  <w:style w:type="paragraph" w:styleId="ListNumber5">
    <w:name w:val="List Number 5"/>
    <w:basedOn w:val="Normal"/>
    <w:uiPriority w:val="99"/>
    <w:semiHidden/>
    <w:rsid w:val="008A0761"/>
    <w:pPr>
      <w:widowControl/>
      <w:tabs>
        <w:tab w:val="num" w:pos="1492"/>
      </w:tabs>
      <w:spacing w:before="140" w:after="140" w:line="280" w:lineRule="atLeast"/>
      <w:ind w:left="1492" w:hanging="360"/>
    </w:pPr>
    <w:rPr>
      <w:rFonts w:eastAsia="Times New Roman" w:cs="Arial"/>
      <w:lang w:eastAsia="en-AU"/>
    </w:rPr>
  </w:style>
  <w:style w:type="paragraph" w:styleId="MessageHeader">
    <w:name w:val="Message Header"/>
    <w:basedOn w:val="Normal"/>
    <w:link w:val="MessageHeaderChar"/>
    <w:uiPriority w:val="99"/>
    <w:semiHidden/>
    <w:rsid w:val="008A0761"/>
    <w:pPr>
      <w:widowControl/>
      <w:pBdr>
        <w:top w:val="single" w:sz="6" w:space="1" w:color="auto"/>
        <w:left w:val="single" w:sz="6" w:space="1" w:color="auto"/>
        <w:bottom w:val="single" w:sz="6" w:space="1" w:color="auto"/>
        <w:right w:val="single" w:sz="6" w:space="1" w:color="auto"/>
      </w:pBdr>
      <w:shd w:val="pct20" w:color="auto" w:fill="auto"/>
      <w:spacing w:before="140" w:after="140" w:line="280" w:lineRule="atLeast"/>
      <w:ind w:hanging="1134"/>
    </w:pPr>
    <w:rPr>
      <w:rFonts w:eastAsia="Times New Roman" w:cs="Arial"/>
      <w:sz w:val="24"/>
      <w:szCs w:val="24"/>
      <w:lang w:eastAsia="en-AU"/>
    </w:rPr>
  </w:style>
  <w:style w:type="character" w:customStyle="1" w:styleId="MessageHeaderChar">
    <w:name w:val="Message Header Char"/>
    <w:basedOn w:val="DefaultParagraphFont"/>
    <w:link w:val="MessageHeader"/>
    <w:uiPriority w:val="99"/>
    <w:semiHidden/>
    <w:rsid w:val="008A0761"/>
    <w:rPr>
      <w:rFonts w:eastAsia="Times New Roman" w:cs="Arial"/>
      <w:sz w:val="24"/>
      <w:szCs w:val="24"/>
      <w:shd w:val="pct20" w:color="auto" w:fill="auto"/>
      <w:lang w:eastAsia="en-AU"/>
    </w:rPr>
  </w:style>
  <w:style w:type="table" w:styleId="Table3Deffects1">
    <w:name w:val="Table 3D effects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A0761"/>
    <w:pPr>
      <w:spacing w:after="0" w:line="240" w:lineRule="auto"/>
      <w:ind w:left="1134"/>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A0761"/>
    <w:pPr>
      <w:spacing w:after="0" w:line="240" w:lineRule="auto"/>
      <w:ind w:left="1134"/>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A0761"/>
    <w:pPr>
      <w:spacing w:after="0" w:line="240" w:lineRule="auto"/>
      <w:ind w:left="1134"/>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A0761"/>
    <w:pPr>
      <w:spacing w:after="0" w:line="240" w:lineRule="auto"/>
      <w:ind w:left="1134"/>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9"/>
    <w:semiHidden/>
    <w:rsid w:val="008A0761"/>
    <w:pPr>
      <w:widowControl/>
      <w:spacing w:before="140" w:after="140" w:line="280" w:lineRule="atLeast"/>
    </w:pPr>
    <w:rPr>
      <w:rFonts w:eastAsia="Times New Roman" w:cs="Arial"/>
      <w:lang w:eastAsia="en-AU"/>
    </w:rPr>
  </w:style>
  <w:style w:type="character" w:customStyle="1" w:styleId="E-mailSignatureChar">
    <w:name w:val="E-mail Signature Char"/>
    <w:basedOn w:val="DefaultParagraphFont"/>
    <w:link w:val="E-mailSignature"/>
    <w:uiPriority w:val="99"/>
    <w:semiHidden/>
    <w:rsid w:val="008A0761"/>
    <w:rPr>
      <w:rFonts w:eastAsia="Times New Roman" w:cs="Arial"/>
      <w:lang w:eastAsia="en-AU"/>
    </w:rPr>
  </w:style>
  <w:style w:type="paragraph" w:styleId="EnvelopeReturn">
    <w:name w:val="envelope return"/>
    <w:basedOn w:val="Normal"/>
    <w:uiPriority w:val="99"/>
    <w:semiHidden/>
    <w:rsid w:val="008A0761"/>
    <w:pPr>
      <w:widowControl/>
      <w:spacing w:before="140" w:after="140" w:line="280" w:lineRule="atLeast"/>
    </w:pPr>
    <w:rPr>
      <w:rFonts w:eastAsia="Times New Roman" w:cs="Arial"/>
      <w:sz w:val="20"/>
      <w:szCs w:val="20"/>
      <w:lang w:eastAsia="en-AU"/>
    </w:rPr>
  </w:style>
  <w:style w:type="paragraph" w:styleId="PlainText">
    <w:name w:val="Plain Text"/>
    <w:basedOn w:val="Normal"/>
    <w:link w:val="PlainTextChar"/>
    <w:uiPriority w:val="99"/>
    <w:semiHidden/>
    <w:rsid w:val="008A0761"/>
    <w:pPr>
      <w:widowControl/>
      <w:spacing w:before="140" w:after="140" w:line="280" w:lineRule="atLeast"/>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uiPriority w:val="99"/>
    <w:semiHidden/>
    <w:rsid w:val="008A0761"/>
    <w:rPr>
      <w:rFonts w:ascii="Courier New" w:eastAsia="Times New Roman" w:hAnsi="Courier New" w:cs="Courier New"/>
      <w:sz w:val="20"/>
      <w:szCs w:val="20"/>
      <w:lang w:eastAsia="en-AU"/>
    </w:rPr>
  </w:style>
  <w:style w:type="paragraph" w:customStyle="1" w:styleId="NormalTables">
    <w:name w:val="Normal Tables"/>
    <w:basedOn w:val="Normal"/>
    <w:uiPriority w:val="99"/>
    <w:rsid w:val="008A0761"/>
    <w:pPr>
      <w:widowControl/>
      <w:spacing w:after="140" w:line="260" w:lineRule="atLeast"/>
    </w:pPr>
    <w:rPr>
      <w:rFonts w:eastAsia="Times New Roman" w:cs="Arial"/>
      <w:lang w:eastAsia="en-AU"/>
    </w:rPr>
  </w:style>
  <w:style w:type="paragraph" w:customStyle="1" w:styleId="DocumentDetails0">
    <w:name w:val="Document Details"/>
    <w:basedOn w:val="PlainParagraph"/>
    <w:uiPriority w:val="99"/>
    <w:rsid w:val="008A0761"/>
    <w:pPr>
      <w:ind w:left="1134"/>
    </w:pPr>
    <w:rPr>
      <w:rFonts w:eastAsia="Times New Roman" w:cs="Times New Roman"/>
      <w:szCs w:val="20"/>
      <w:lang w:eastAsia="en-AU"/>
    </w:rPr>
  </w:style>
  <w:style w:type="paragraph" w:customStyle="1" w:styleId="tabletext0">
    <w:name w:val="table text"/>
    <w:basedOn w:val="Normal"/>
    <w:uiPriority w:val="99"/>
    <w:rsid w:val="008A0761"/>
    <w:pPr>
      <w:widowControl/>
      <w:tabs>
        <w:tab w:val="left" w:pos="720"/>
      </w:tabs>
      <w:spacing w:before="40" w:after="40" w:line="280" w:lineRule="atLeast"/>
    </w:pPr>
    <w:rPr>
      <w:rFonts w:ascii="Arial Narrow" w:eastAsia="Times New Roman" w:hAnsi="Arial Narrow" w:cs="Arial Narrow"/>
    </w:rPr>
  </w:style>
  <w:style w:type="paragraph" w:customStyle="1" w:styleId="PlainPara">
    <w:name w:val="Plain Para"/>
    <w:basedOn w:val="Normal"/>
    <w:uiPriority w:val="99"/>
    <w:rsid w:val="008A0761"/>
    <w:pPr>
      <w:spacing w:before="120" w:after="120" w:line="280" w:lineRule="atLeast"/>
      <w:ind w:left="851"/>
    </w:pPr>
    <w:rPr>
      <w:rFonts w:eastAsia="Times New Roman" w:cs="Arial"/>
      <w:color w:val="000000"/>
    </w:rPr>
  </w:style>
  <w:style w:type="paragraph" w:customStyle="1" w:styleId="schedulespecial">
    <w:name w:val="schedule_special"/>
    <w:basedOn w:val="Normal"/>
    <w:uiPriority w:val="99"/>
    <w:rsid w:val="008A0761"/>
    <w:pPr>
      <w:widowControl/>
      <w:tabs>
        <w:tab w:val="num" w:pos="1494"/>
      </w:tabs>
      <w:spacing w:before="140" w:after="140" w:line="280" w:lineRule="atLeast"/>
      <w:ind w:left="1494" w:right="567" w:hanging="360"/>
    </w:pPr>
    <w:rPr>
      <w:rFonts w:eastAsia="Times New Roman" w:cs="Arial"/>
      <w:lang w:eastAsia="en-AU"/>
    </w:rPr>
  </w:style>
  <w:style w:type="table" w:customStyle="1" w:styleId="LightList1">
    <w:name w:val="Light List1"/>
    <w:uiPriority w:val="99"/>
    <w:rsid w:val="008A0761"/>
    <w:pPr>
      <w:spacing w:after="0" w:line="240" w:lineRule="auto"/>
    </w:pPr>
    <w:rPr>
      <w:rFonts w:ascii="Times New Roman" w:eastAsia="Times New Roman" w:hAnsi="Times New Roman" w:cs="Times New Roman"/>
      <w:sz w:val="20"/>
      <w:szCs w:val="20"/>
      <w:lang w:eastAsia="en-AU"/>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paragraph" w:customStyle="1" w:styleId="alphasintable">
    <w:name w:val="alphas in table"/>
    <w:basedOn w:val="Normal"/>
    <w:uiPriority w:val="99"/>
    <w:rsid w:val="008A0761"/>
    <w:pPr>
      <w:widowControl/>
      <w:numPr>
        <w:ilvl w:val="3"/>
        <w:numId w:val="15"/>
      </w:numPr>
      <w:spacing w:before="140" w:after="140" w:line="280" w:lineRule="atLeast"/>
    </w:pPr>
    <w:rPr>
      <w:rFonts w:eastAsia="Times New Roman" w:cs="Arial"/>
      <w:lang w:eastAsia="en-AU"/>
    </w:rPr>
  </w:style>
  <w:style w:type="character" w:customStyle="1" w:styleId="Boldcharacter">
    <w:name w:val="Bold character"/>
    <w:basedOn w:val="DefaultParagraphFont"/>
    <w:uiPriority w:val="99"/>
    <w:rsid w:val="008A0761"/>
    <w:rPr>
      <w:rFonts w:ascii="Garamond" w:hAnsi="Garamond" w:cs="Garamond"/>
      <w:b/>
      <w:bCs/>
      <w:sz w:val="24"/>
      <w:szCs w:val="24"/>
    </w:rPr>
  </w:style>
  <w:style w:type="character" w:customStyle="1" w:styleId="StyleLatinArial">
    <w:name w:val="Style (Latin) Arial"/>
    <w:basedOn w:val="DefaultParagraphFont"/>
    <w:uiPriority w:val="99"/>
    <w:rsid w:val="008A0761"/>
    <w:rPr>
      <w:rFonts w:ascii="Arial" w:hAnsi="Arial" w:cs="Garamond"/>
      <w:color w:val="000000"/>
      <w:sz w:val="24"/>
      <w:szCs w:val="24"/>
      <w:lang w:val="en-AU" w:eastAsia="en-AU" w:bidi="ar-SA"/>
    </w:rPr>
  </w:style>
  <w:style w:type="paragraph" w:customStyle="1" w:styleId="DocTitle">
    <w:name w:val="DocTitle"/>
    <w:basedOn w:val="Normal"/>
    <w:uiPriority w:val="99"/>
    <w:rsid w:val="008A0761"/>
    <w:pPr>
      <w:widowControl/>
      <w:spacing w:before="0" w:after="120"/>
      <w:jc w:val="right"/>
    </w:pPr>
    <w:rPr>
      <w:rFonts w:eastAsia="Times New Roman" w:cs="Times New Roman"/>
      <w:b/>
      <w:bCs/>
      <w:color w:val="165788"/>
      <w:sz w:val="72"/>
      <w:szCs w:val="20"/>
    </w:rPr>
  </w:style>
  <w:style w:type="paragraph" w:styleId="Title">
    <w:name w:val="Title"/>
    <w:basedOn w:val="Normal"/>
    <w:next w:val="Normal"/>
    <w:link w:val="TitleChar"/>
    <w:uiPriority w:val="99"/>
    <w:qFormat/>
    <w:rsid w:val="008A0761"/>
    <w:pPr>
      <w:widowControl/>
      <w:spacing w:after="60" w:line="280" w:lineRule="atLeast"/>
      <w:jc w:val="center"/>
      <w:outlineLvl w:val="0"/>
    </w:pPr>
    <w:rPr>
      <w:rFonts w:ascii="Cambria" w:eastAsia="Times New Roman" w:hAnsi="Cambria" w:cs="Times New Roman"/>
      <w:b/>
      <w:bCs/>
      <w:kern w:val="28"/>
      <w:sz w:val="32"/>
      <w:szCs w:val="32"/>
      <w:lang w:eastAsia="en-AU"/>
    </w:rPr>
  </w:style>
  <w:style w:type="character" w:customStyle="1" w:styleId="TitleChar">
    <w:name w:val="Title Char"/>
    <w:basedOn w:val="DefaultParagraphFont"/>
    <w:link w:val="Title"/>
    <w:uiPriority w:val="99"/>
    <w:rsid w:val="008A0761"/>
    <w:rPr>
      <w:rFonts w:ascii="Cambria" w:eastAsia="Times New Roman" w:hAnsi="Cambria" w:cs="Times New Roman"/>
      <w:b/>
      <w:bCs/>
      <w:kern w:val="28"/>
      <w:sz w:val="32"/>
      <w:szCs w:val="32"/>
      <w:lang w:eastAsia="en-AU"/>
    </w:rPr>
  </w:style>
  <w:style w:type="paragraph" w:styleId="NoSpacing">
    <w:name w:val="No Spacing"/>
    <w:uiPriority w:val="1"/>
    <w:qFormat/>
    <w:rsid w:val="008A0761"/>
    <w:pPr>
      <w:spacing w:after="0" w:line="240" w:lineRule="auto"/>
      <w:ind w:left="1134"/>
    </w:pPr>
    <w:rPr>
      <w:rFonts w:ascii="Arial" w:eastAsia="Times New Roman" w:hAnsi="Arial" w:cs="Arial"/>
      <w:lang w:eastAsia="en-AU"/>
    </w:rPr>
  </w:style>
  <w:style w:type="paragraph" w:customStyle="1" w:styleId="StyleCalibriLeftAfter0pt">
    <w:name w:val="Style Calibri Left After:  0 pt"/>
    <w:basedOn w:val="Normal"/>
    <w:uiPriority w:val="99"/>
    <w:rsid w:val="008A0761"/>
    <w:pPr>
      <w:widowControl/>
      <w:spacing w:before="0" w:after="120"/>
    </w:pPr>
    <w:rPr>
      <w:rFonts w:cs="Calibri"/>
      <w:lang w:eastAsia="en-AU"/>
    </w:rPr>
  </w:style>
  <w:style w:type="paragraph" w:customStyle="1" w:styleId="schedule2">
    <w:name w:val="schedule 2"/>
    <w:rsid w:val="008A0761"/>
    <w:pPr>
      <w:tabs>
        <w:tab w:val="num" w:pos="567"/>
      </w:tabs>
      <w:spacing w:after="0" w:line="240" w:lineRule="auto"/>
      <w:ind w:left="567" w:hanging="567"/>
    </w:pPr>
    <w:rPr>
      <w:rFonts w:ascii="Garamond" w:eastAsia="Times New Roman" w:hAnsi="Garamond" w:cs="Garamond"/>
      <w:sz w:val="24"/>
      <w:szCs w:val="24"/>
    </w:rPr>
  </w:style>
  <w:style w:type="paragraph" w:customStyle="1" w:styleId="Styleschedule2LatinArialAfter6pt">
    <w:name w:val="Style schedule 2 + (Latin) Arial After:  6 pt"/>
    <w:basedOn w:val="schedule2"/>
    <w:rsid w:val="008A0761"/>
    <w:pPr>
      <w:numPr>
        <w:ilvl w:val="1"/>
      </w:numPr>
      <w:tabs>
        <w:tab w:val="num" w:pos="567"/>
      </w:tabs>
      <w:spacing w:after="120"/>
      <w:ind w:left="567" w:hanging="567"/>
    </w:pPr>
    <w:rPr>
      <w:rFonts w:ascii="Arial" w:hAnsi="Arial" w:cs="Times New Roman"/>
      <w:sz w:val="22"/>
      <w:szCs w:val="20"/>
    </w:rPr>
  </w:style>
  <w:style w:type="paragraph" w:customStyle="1" w:styleId="MESubheading">
    <w:name w:val="ME Sub heading"/>
    <w:basedOn w:val="Normal"/>
    <w:next w:val="Normal"/>
    <w:uiPriority w:val="4"/>
    <w:qFormat/>
    <w:rsid w:val="008A0761"/>
    <w:pPr>
      <w:keepNext/>
      <w:keepLines/>
      <w:widowControl/>
      <w:spacing w:before="400" w:after="120" w:line="280" w:lineRule="exact"/>
    </w:pPr>
    <w:rPr>
      <w:rFonts w:eastAsia="Times New Roman" w:cs="Angsana New"/>
      <w:spacing w:val="-6"/>
      <w:sz w:val="28"/>
      <w:szCs w:val="40"/>
      <w:lang w:eastAsia="zh-CN" w:bidi="th-TH"/>
    </w:rPr>
  </w:style>
  <w:style w:type="paragraph" w:customStyle="1" w:styleId="PartiesDetails">
    <w:name w:val="PartiesDetails"/>
    <w:basedOn w:val="Normal"/>
    <w:next w:val="Normal"/>
    <w:uiPriority w:val="4"/>
    <w:qFormat/>
    <w:rsid w:val="008A0761"/>
    <w:pPr>
      <w:widowControl/>
      <w:spacing w:before="0" w:after="60" w:line="240" w:lineRule="atLeast"/>
    </w:pPr>
    <w:rPr>
      <w:rFonts w:eastAsia="Times New Roman" w:cs="Angsana New"/>
      <w:sz w:val="20"/>
      <w:lang w:eastAsia="zh-CN" w:bidi="th-TH"/>
    </w:rPr>
  </w:style>
  <w:style w:type="table" w:customStyle="1" w:styleId="MEClassic">
    <w:name w:val="ME Classic"/>
    <w:basedOn w:val="TableNormal"/>
    <w:uiPriority w:val="99"/>
    <w:rsid w:val="008A0761"/>
    <w:pPr>
      <w:spacing w:before="60" w:after="60" w:line="220" w:lineRule="atLeast"/>
    </w:pPr>
    <w:rPr>
      <w:rFonts w:ascii="Arial"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themeColor="background1"/>
      </w:rPr>
      <w:tblPr/>
      <w:tcPr>
        <w:tcBorders>
          <w:insideV w:val="single" w:sz="4" w:space="0" w:color="FFFFFF" w:themeColor="background1"/>
        </w:tcBorders>
        <w:shd w:val="clear" w:color="auto" w:fill="808080"/>
      </w:tcPr>
    </w:tblStylePr>
  </w:style>
  <w:style w:type="paragraph" w:customStyle="1" w:styleId="NOTE">
    <w:name w:val="NOTE"/>
    <w:basedOn w:val="ClauseLevel2"/>
    <w:link w:val="NOTEChar"/>
    <w:qFormat/>
    <w:rsid w:val="00FF64EF"/>
    <w:pPr>
      <w:widowControl w:val="0"/>
      <w:numPr>
        <w:ilvl w:val="0"/>
        <w:numId w:val="0"/>
      </w:numPr>
      <w:pBdr>
        <w:top w:val="double" w:sz="4" w:space="1" w:color="auto"/>
        <w:left w:val="double" w:sz="4" w:space="0" w:color="auto"/>
        <w:bottom w:val="double" w:sz="4" w:space="1" w:color="auto"/>
        <w:right w:val="double" w:sz="4" w:space="4" w:color="auto"/>
      </w:pBdr>
      <w:shd w:val="clear" w:color="auto" w:fill="FFFF99"/>
      <w:spacing w:line="288" w:lineRule="auto"/>
    </w:pPr>
    <w:rPr>
      <w:rFonts w:cs="Calibri"/>
      <w:b w:val="0"/>
      <w:szCs w:val="20"/>
    </w:rPr>
  </w:style>
  <w:style w:type="character" w:customStyle="1" w:styleId="NOTEChar">
    <w:name w:val="NOTE Char"/>
    <w:basedOn w:val="ClauseLevel2Char"/>
    <w:link w:val="NOTE"/>
    <w:rsid w:val="00FF64EF"/>
    <w:rPr>
      <w:rFonts w:asciiTheme="minorHAnsi" w:eastAsia="Times New Roman" w:hAnsiTheme="minorHAnsi" w:cs="Calibri"/>
      <w:b w:val="0"/>
      <w:szCs w:val="20"/>
      <w:shd w:val="clear" w:color="auto" w:fill="FFFF99"/>
      <w:lang w:eastAsia="en-AU"/>
    </w:rPr>
  </w:style>
  <w:style w:type="paragraph" w:customStyle="1" w:styleId="Notetotenderers">
    <w:name w:val="Note to tenderers"/>
    <w:link w:val="NotetotenderersChar"/>
    <w:qFormat/>
    <w:rsid w:val="008A0761"/>
    <w:pPr>
      <w:pBdr>
        <w:top w:val="single" w:sz="4" w:space="1" w:color="4F81BD" w:themeColor="accent1"/>
        <w:left w:val="single" w:sz="4" w:space="4" w:color="4F81BD" w:themeColor="accent1"/>
        <w:bottom w:val="single" w:sz="4" w:space="1" w:color="4F81BD" w:themeColor="accent1"/>
        <w:right w:val="single" w:sz="4" w:space="4" w:color="4F81BD" w:themeColor="accent1"/>
      </w:pBdr>
    </w:pPr>
    <w:rPr>
      <w:rFonts w:eastAsia="Times New Roman" w:cs="Calibri"/>
      <w:b/>
      <w:color w:val="4F81BD" w:themeColor="accent1"/>
      <w:lang w:eastAsia="en-AU"/>
    </w:rPr>
  </w:style>
  <w:style w:type="character" w:customStyle="1" w:styleId="NotetotenderersChar">
    <w:name w:val="Note to tenderers Char"/>
    <w:basedOn w:val="DefaultParagraphFont"/>
    <w:link w:val="Notetotenderers"/>
    <w:rsid w:val="008A0761"/>
    <w:rPr>
      <w:rFonts w:eastAsia="Times New Roman" w:cs="Calibri"/>
      <w:b/>
      <w:color w:val="4F81BD" w:themeColor="accent1"/>
      <w:lang w:eastAsia="en-AU"/>
    </w:rPr>
  </w:style>
  <w:style w:type="paragraph" w:customStyle="1" w:styleId="Plainparagraphbold">
    <w:name w:val="Plain paragraph bold"/>
    <w:basedOn w:val="PlainParagraph"/>
    <w:rsid w:val="00624626"/>
    <w:pPr>
      <w:spacing w:before="240"/>
    </w:pPr>
    <w:rPr>
      <w:b/>
    </w:rPr>
  </w:style>
  <w:style w:type="paragraph" w:customStyle="1" w:styleId="MEBasic1">
    <w:name w:val="ME Basic 1"/>
    <w:basedOn w:val="Normal"/>
    <w:qFormat/>
    <w:rsid w:val="000D246D"/>
    <w:pPr>
      <w:widowControl/>
      <w:numPr>
        <w:numId w:val="24"/>
      </w:numPr>
      <w:spacing w:before="0" w:after="200"/>
      <w:outlineLvl w:val="0"/>
    </w:pPr>
    <w:rPr>
      <w:rFonts w:ascii="Arial" w:eastAsiaTheme="minorEastAsia" w:hAnsi="Arial" w:cs="Times New Roman"/>
      <w:sz w:val="20"/>
      <w:szCs w:val="20"/>
      <w:lang w:eastAsia="zh-CN"/>
    </w:rPr>
  </w:style>
  <w:style w:type="paragraph" w:customStyle="1" w:styleId="MEBasic2">
    <w:name w:val="ME Basic 2"/>
    <w:basedOn w:val="Normal"/>
    <w:qFormat/>
    <w:rsid w:val="000D246D"/>
    <w:pPr>
      <w:widowControl/>
      <w:numPr>
        <w:ilvl w:val="1"/>
        <w:numId w:val="24"/>
      </w:numPr>
      <w:spacing w:before="0" w:after="200"/>
      <w:outlineLvl w:val="1"/>
    </w:pPr>
    <w:rPr>
      <w:rFonts w:ascii="Arial" w:eastAsiaTheme="minorEastAsia" w:hAnsi="Arial" w:cs="Times New Roman"/>
      <w:sz w:val="20"/>
      <w:szCs w:val="20"/>
      <w:lang w:eastAsia="zh-CN"/>
    </w:rPr>
  </w:style>
  <w:style w:type="paragraph" w:customStyle="1" w:styleId="MEBasic3">
    <w:name w:val="ME Basic 3"/>
    <w:basedOn w:val="Normal"/>
    <w:qFormat/>
    <w:rsid w:val="000D246D"/>
    <w:pPr>
      <w:widowControl/>
      <w:numPr>
        <w:ilvl w:val="2"/>
        <w:numId w:val="24"/>
      </w:numPr>
      <w:spacing w:before="0" w:after="200"/>
      <w:ind w:left="2041"/>
      <w:outlineLvl w:val="2"/>
    </w:pPr>
    <w:rPr>
      <w:rFonts w:ascii="Arial" w:eastAsiaTheme="minorEastAsia" w:hAnsi="Arial" w:cs="Times New Roman"/>
      <w:sz w:val="20"/>
      <w:szCs w:val="20"/>
      <w:lang w:eastAsia="zh-CN"/>
    </w:rPr>
  </w:style>
  <w:style w:type="paragraph" w:customStyle="1" w:styleId="MEBasic4">
    <w:name w:val="ME Basic 4"/>
    <w:basedOn w:val="Normal"/>
    <w:qFormat/>
    <w:rsid w:val="000D246D"/>
    <w:pPr>
      <w:widowControl/>
      <w:numPr>
        <w:ilvl w:val="3"/>
        <w:numId w:val="24"/>
      </w:numPr>
      <w:spacing w:before="0" w:after="200"/>
      <w:ind w:left="2721"/>
      <w:outlineLvl w:val="3"/>
    </w:pPr>
    <w:rPr>
      <w:rFonts w:ascii="Arial" w:eastAsiaTheme="minorEastAsia" w:hAnsi="Arial" w:cs="Times New Roman"/>
      <w:sz w:val="20"/>
      <w:szCs w:val="20"/>
      <w:lang w:eastAsia="zh-CN"/>
    </w:rPr>
  </w:style>
  <w:style w:type="paragraph" w:customStyle="1" w:styleId="MEBasic5">
    <w:name w:val="ME Basic 5"/>
    <w:basedOn w:val="Normal"/>
    <w:qFormat/>
    <w:rsid w:val="000D246D"/>
    <w:pPr>
      <w:widowControl/>
      <w:numPr>
        <w:ilvl w:val="4"/>
        <w:numId w:val="24"/>
      </w:numPr>
      <w:spacing w:before="0" w:after="200"/>
      <w:ind w:left="3402"/>
      <w:outlineLvl w:val="4"/>
    </w:pPr>
    <w:rPr>
      <w:rFonts w:ascii="Arial" w:eastAsiaTheme="minorEastAsia" w:hAnsi="Arial" w:cs="Times New Roman"/>
      <w:sz w:val="20"/>
      <w:szCs w:val="20"/>
      <w:lang w:eastAsia="zh-CN"/>
    </w:rPr>
  </w:style>
  <w:style w:type="numbering" w:customStyle="1" w:styleId="MEBasic">
    <w:name w:val="ME Basic"/>
    <w:uiPriority w:val="99"/>
    <w:rsid w:val="000D246D"/>
    <w:pPr>
      <w:numPr>
        <w:numId w:val="23"/>
      </w:numPr>
    </w:pPr>
  </w:style>
  <w:style w:type="paragraph" w:customStyle="1" w:styleId="MEBasic6">
    <w:name w:val="ME Basic 6"/>
    <w:basedOn w:val="Normal"/>
    <w:uiPriority w:val="1"/>
    <w:qFormat/>
    <w:rsid w:val="000D246D"/>
    <w:pPr>
      <w:widowControl/>
      <w:numPr>
        <w:ilvl w:val="5"/>
        <w:numId w:val="24"/>
      </w:numPr>
      <w:spacing w:before="0" w:after="200"/>
      <w:ind w:left="4082"/>
    </w:pPr>
    <w:rPr>
      <w:rFonts w:ascii="Arial" w:eastAsiaTheme="minorEastAsia" w:hAnsi="Arial" w:cs="Times New Roman"/>
      <w:sz w:val="20"/>
      <w:szCs w:val="20"/>
      <w:lang w:eastAsia="zh-CN"/>
    </w:rPr>
  </w:style>
  <w:style w:type="paragraph" w:customStyle="1" w:styleId="MEBasic7">
    <w:name w:val="ME Basic 7"/>
    <w:basedOn w:val="Normal"/>
    <w:uiPriority w:val="1"/>
    <w:semiHidden/>
    <w:unhideWhenUsed/>
    <w:qFormat/>
    <w:rsid w:val="000D246D"/>
    <w:pPr>
      <w:widowControl/>
      <w:numPr>
        <w:ilvl w:val="6"/>
        <w:numId w:val="24"/>
      </w:numPr>
      <w:spacing w:before="0" w:after="200"/>
      <w:ind w:left="4762"/>
    </w:pPr>
    <w:rPr>
      <w:rFonts w:ascii="Arial" w:eastAsiaTheme="minorEastAsia" w:hAnsi="Arial" w:cs="Times New Roman"/>
      <w:sz w:val="20"/>
      <w:szCs w:val="20"/>
      <w:lang w:eastAsia="zh-CN"/>
    </w:rPr>
  </w:style>
  <w:style w:type="paragraph" w:customStyle="1" w:styleId="MEBasic8">
    <w:name w:val="ME Basic 8"/>
    <w:basedOn w:val="Normal"/>
    <w:uiPriority w:val="1"/>
    <w:semiHidden/>
    <w:unhideWhenUsed/>
    <w:qFormat/>
    <w:rsid w:val="000D246D"/>
    <w:pPr>
      <w:widowControl/>
      <w:numPr>
        <w:ilvl w:val="7"/>
        <w:numId w:val="24"/>
      </w:numPr>
      <w:spacing w:before="0" w:after="200"/>
      <w:ind w:hanging="680"/>
    </w:pPr>
    <w:rPr>
      <w:rFonts w:ascii="Arial" w:eastAsiaTheme="minorEastAsia" w:hAnsi="Arial" w:cs="Times New Roman"/>
      <w:sz w:val="20"/>
      <w:szCs w:val="20"/>
      <w:lang w:eastAsia="zh-CN"/>
    </w:rPr>
  </w:style>
  <w:style w:type="paragraph" w:customStyle="1" w:styleId="MEBasic9">
    <w:name w:val="ME Basic 9"/>
    <w:basedOn w:val="Normal"/>
    <w:uiPriority w:val="1"/>
    <w:semiHidden/>
    <w:unhideWhenUsed/>
    <w:qFormat/>
    <w:rsid w:val="000D246D"/>
    <w:pPr>
      <w:widowControl/>
      <w:numPr>
        <w:ilvl w:val="8"/>
        <w:numId w:val="24"/>
      </w:numPr>
      <w:spacing w:before="0" w:after="200"/>
      <w:ind w:left="6123" w:hanging="680"/>
    </w:pPr>
    <w:rPr>
      <w:rFonts w:ascii="Arial" w:eastAsiaTheme="minorEastAsia" w:hAnsi="Arial" w:cs="Times New Roman"/>
      <w:sz w:val="20"/>
      <w:szCs w:val="20"/>
      <w:lang w:eastAsia="zh-CN"/>
    </w:rPr>
  </w:style>
  <w:style w:type="character" w:customStyle="1" w:styleId="ClauseLevel2CharChar">
    <w:name w:val="Clause Level 2 Char Char"/>
    <w:basedOn w:val="DefaultParagraphFont"/>
    <w:uiPriority w:val="1"/>
    <w:rsid w:val="0090723A"/>
    <w:rPr>
      <w:rFonts w:asciiTheme="minorHAnsi" w:eastAsia="Times New Roman" w:hAnsiTheme="minorHAnsi" w:cs="Arial"/>
      <w:lang w:eastAsia="en-AU"/>
    </w:rPr>
  </w:style>
  <w:style w:type="paragraph" w:customStyle="1" w:styleId="ScheduleL1">
    <w:name w:val="Schedule L1"/>
    <w:basedOn w:val="Normal"/>
    <w:qFormat/>
    <w:rsid w:val="00226A5F"/>
    <w:pPr>
      <w:pageBreakBefore/>
      <w:widowControl/>
      <w:numPr>
        <w:numId w:val="25"/>
      </w:numPr>
      <w:spacing w:after="60"/>
      <w:outlineLvl w:val="1"/>
    </w:pPr>
    <w:rPr>
      <w:rFonts w:eastAsia="Times New Roman" w:cs="Arial"/>
      <w:b/>
      <w:caps/>
      <w:sz w:val="24"/>
      <w:szCs w:val="20"/>
    </w:rPr>
  </w:style>
  <w:style w:type="paragraph" w:customStyle="1" w:styleId="ScheduleL2">
    <w:name w:val="Schedule L2"/>
    <w:basedOn w:val="Normal"/>
    <w:link w:val="ScheduleL2Char"/>
    <w:qFormat/>
    <w:rsid w:val="00226A5F"/>
    <w:pPr>
      <w:keepNext/>
      <w:widowControl/>
      <w:numPr>
        <w:ilvl w:val="1"/>
        <w:numId w:val="25"/>
      </w:numPr>
      <w:spacing w:after="60"/>
      <w:outlineLvl w:val="1"/>
    </w:pPr>
    <w:rPr>
      <w:rFonts w:eastAsia="Times New Roman" w:cs="Arial"/>
      <w:b/>
      <w:szCs w:val="20"/>
      <w:lang w:val="en-US"/>
    </w:rPr>
  </w:style>
  <w:style w:type="paragraph" w:customStyle="1" w:styleId="ScheduleL3">
    <w:name w:val="Schedule L3"/>
    <w:basedOn w:val="Normal"/>
    <w:qFormat/>
    <w:rsid w:val="00226A5F"/>
    <w:pPr>
      <w:widowControl/>
      <w:numPr>
        <w:ilvl w:val="2"/>
        <w:numId w:val="25"/>
      </w:numPr>
      <w:spacing w:before="120" w:after="120"/>
      <w:outlineLvl w:val="2"/>
    </w:pPr>
    <w:rPr>
      <w:rFonts w:eastAsia="Times New Roman" w:cs="Arial"/>
      <w:szCs w:val="20"/>
    </w:rPr>
  </w:style>
  <w:style w:type="paragraph" w:customStyle="1" w:styleId="ScheduleL4">
    <w:name w:val="Schedule L4"/>
    <w:basedOn w:val="Normal"/>
    <w:qFormat/>
    <w:rsid w:val="00226A5F"/>
    <w:pPr>
      <w:widowControl/>
      <w:numPr>
        <w:ilvl w:val="3"/>
        <w:numId w:val="25"/>
      </w:numPr>
      <w:spacing w:before="60" w:after="120"/>
      <w:outlineLvl w:val="3"/>
    </w:pPr>
    <w:rPr>
      <w:rFonts w:eastAsia="Times New Roman" w:cs="Arial"/>
      <w:szCs w:val="20"/>
    </w:rPr>
  </w:style>
  <w:style w:type="paragraph" w:customStyle="1" w:styleId="ScheduleL5">
    <w:name w:val="Schedule L5"/>
    <w:basedOn w:val="Normal"/>
    <w:rsid w:val="00226A5F"/>
    <w:pPr>
      <w:widowControl/>
      <w:numPr>
        <w:ilvl w:val="4"/>
        <w:numId w:val="25"/>
      </w:numPr>
      <w:spacing w:before="60" w:after="120"/>
      <w:ind w:left="1701" w:hanging="567"/>
      <w:outlineLvl w:val="4"/>
    </w:pPr>
    <w:rPr>
      <w:rFonts w:eastAsia="Times New Roman" w:cs="Arial"/>
      <w:szCs w:val="20"/>
    </w:rPr>
  </w:style>
  <w:style w:type="paragraph" w:customStyle="1" w:styleId="ScheduleL6">
    <w:name w:val="Schedule L6"/>
    <w:basedOn w:val="Normal"/>
    <w:rsid w:val="00226A5F"/>
    <w:pPr>
      <w:widowControl/>
      <w:numPr>
        <w:ilvl w:val="5"/>
        <w:numId w:val="25"/>
      </w:numPr>
      <w:spacing w:before="0" w:after="140" w:line="280" w:lineRule="atLeast"/>
      <w:outlineLvl w:val="5"/>
    </w:pPr>
    <w:rPr>
      <w:rFonts w:ascii="Times New Roman" w:eastAsia="Times New Roman" w:hAnsi="Times New Roman" w:cs="Angsana New"/>
      <w:lang w:eastAsia="zh-CN" w:bidi="th-TH"/>
    </w:rPr>
  </w:style>
  <w:style w:type="character" w:customStyle="1" w:styleId="ScheduleL2Char">
    <w:name w:val="Schedule L2 Char"/>
    <w:basedOn w:val="DefaultParagraphFont"/>
    <w:link w:val="ScheduleL2"/>
    <w:locked/>
    <w:rsid w:val="00226A5F"/>
    <w:rPr>
      <w:rFonts w:eastAsia="Times New Roman" w:cs="Arial"/>
      <w:b/>
      <w:szCs w:val="20"/>
      <w:lang w:val="en-US"/>
    </w:rPr>
  </w:style>
  <w:style w:type="paragraph" w:customStyle="1" w:styleId="Level1fo">
    <w:name w:val="Level 1.fo"/>
    <w:basedOn w:val="Normal"/>
    <w:link w:val="Level1foChar"/>
    <w:rsid w:val="00F67965"/>
    <w:pPr>
      <w:widowControl/>
      <w:spacing w:before="200" w:line="240" w:lineRule="atLeast"/>
      <w:ind w:left="720"/>
    </w:pPr>
    <w:rPr>
      <w:rFonts w:ascii="Arial" w:eastAsia="SimSun" w:hAnsi="Arial" w:cs="Times New Roman"/>
      <w:sz w:val="20"/>
      <w:szCs w:val="20"/>
      <w:lang w:eastAsia="zh-CN"/>
    </w:rPr>
  </w:style>
  <w:style w:type="character" w:customStyle="1" w:styleId="Level1foChar">
    <w:name w:val="Level 1.fo Char"/>
    <w:link w:val="Level1fo"/>
    <w:rsid w:val="00F67965"/>
    <w:rPr>
      <w:rFonts w:ascii="Arial" w:eastAsia="SimSun" w:hAnsi="Arial" w:cs="Times New Roman"/>
      <w:sz w:val="20"/>
      <w:szCs w:val="20"/>
      <w:lang w:eastAsia="zh-CN"/>
    </w:rPr>
  </w:style>
  <w:style w:type="character" w:customStyle="1" w:styleId="ASDEFCONNormalChar">
    <w:name w:val="ASDEFCON Normal Char"/>
    <w:link w:val="ASDEFCONNormal"/>
    <w:locked/>
    <w:rsid w:val="00C03E73"/>
    <w:rPr>
      <w:rFonts w:ascii="Arial" w:eastAsia="Times New Roman" w:hAnsi="Arial" w:cs="Times New Roman"/>
      <w:color w:val="000000"/>
      <w:sz w:val="20"/>
      <w:szCs w:val="40"/>
      <w:lang w:eastAsia="en-AU"/>
    </w:rPr>
  </w:style>
  <w:style w:type="paragraph" w:customStyle="1" w:styleId="ASDEFCONNormal">
    <w:name w:val="ASDEFCON Normal"/>
    <w:link w:val="ASDEFCONNormalChar"/>
    <w:rsid w:val="00C03E73"/>
    <w:pPr>
      <w:spacing w:after="120" w:line="240" w:lineRule="auto"/>
      <w:jc w:val="both"/>
    </w:pPr>
    <w:rPr>
      <w:rFonts w:ascii="Arial" w:eastAsia="Times New Roman" w:hAnsi="Arial" w:cs="Times New Roman"/>
      <w:color w:val="000000"/>
      <w:sz w:val="20"/>
      <w:szCs w:val="40"/>
      <w:lang w:eastAsia="en-AU"/>
    </w:rPr>
  </w:style>
  <w:style w:type="character" w:customStyle="1" w:styleId="PFNumLevel2Char">
    <w:name w:val="PF (Num) Level 2 Char"/>
    <w:link w:val="PFNumLevel2"/>
    <w:uiPriority w:val="99"/>
    <w:locked/>
    <w:rsid w:val="00C03E73"/>
    <w:rPr>
      <w:rFonts w:ascii="Arial" w:eastAsia="Arial Unicode MS" w:hAnsi="Arial" w:cs="Times New Roman"/>
      <w:color w:val="000000"/>
      <w:sz w:val="21"/>
      <w:szCs w:val="20"/>
    </w:rPr>
  </w:style>
  <w:style w:type="paragraph" w:customStyle="1" w:styleId="PFNumLevel2">
    <w:name w:val="PF (Num) Level 2"/>
    <w:basedOn w:val="Normal"/>
    <w:link w:val="PFNumLevel2Char"/>
    <w:uiPriority w:val="99"/>
    <w:rsid w:val="00C03E73"/>
    <w:pPr>
      <w:widowControl/>
      <w:tabs>
        <w:tab w:val="num" w:pos="924"/>
      </w:tabs>
      <w:spacing w:before="120" w:after="120" w:line="276" w:lineRule="auto"/>
      <w:ind w:left="924" w:hanging="924"/>
    </w:pPr>
    <w:rPr>
      <w:rFonts w:ascii="Arial" w:eastAsia="Arial Unicode MS" w:hAnsi="Arial" w:cs="Times New Roman"/>
      <w:color w:val="000000"/>
      <w:sz w:val="21"/>
      <w:szCs w:val="20"/>
    </w:rPr>
  </w:style>
  <w:style w:type="character" w:customStyle="1" w:styleId="PFNumLevel3Char">
    <w:name w:val="PF (Num) Level 3 Char"/>
    <w:link w:val="PFNumLevel3"/>
    <w:uiPriority w:val="99"/>
    <w:locked/>
    <w:rsid w:val="00C03E73"/>
    <w:rPr>
      <w:rFonts w:ascii="Arial" w:eastAsia="Arial Unicode MS" w:hAnsi="Arial" w:cs="Times New Roman"/>
      <w:color w:val="000000"/>
      <w:sz w:val="21"/>
      <w:szCs w:val="20"/>
    </w:rPr>
  </w:style>
  <w:style w:type="paragraph" w:customStyle="1" w:styleId="PFNumLevel3">
    <w:name w:val="PF (Num) Level 3"/>
    <w:basedOn w:val="Normal"/>
    <w:link w:val="PFNumLevel3Char"/>
    <w:uiPriority w:val="99"/>
    <w:rsid w:val="00C03E73"/>
    <w:pPr>
      <w:widowControl/>
      <w:spacing w:before="120" w:after="120" w:line="276" w:lineRule="auto"/>
    </w:pPr>
    <w:rPr>
      <w:rFonts w:ascii="Arial" w:eastAsia="Arial Unicode MS" w:hAnsi="Arial" w:cs="Times New Roman"/>
      <w:color w:val="000000"/>
      <w:sz w:val="21"/>
      <w:szCs w:val="20"/>
    </w:rPr>
  </w:style>
  <w:style w:type="paragraph" w:customStyle="1" w:styleId="PFNumLevel4">
    <w:name w:val="PF (Num) Level 4"/>
    <w:basedOn w:val="Normal"/>
    <w:uiPriority w:val="99"/>
    <w:rsid w:val="00C03E73"/>
    <w:pPr>
      <w:widowControl/>
      <w:tabs>
        <w:tab w:val="left" w:pos="4621"/>
        <w:tab w:val="left" w:pos="5545"/>
        <w:tab w:val="left" w:pos="6469"/>
        <w:tab w:val="left" w:pos="7394"/>
        <w:tab w:val="left" w:pos="8318"/>
        <w:tab w:val="right" w:pos="8930"/>
      </w:tabs>
      <w:spacing w:before="120" w:after="120" w:line="276" w:lineRule="auto"/>
      <w:ind w:left="2773" w:hanging="925"/>
    </w:pPr>
    <w:rPr>
      <w:rFonts w:ascii="Arial" w:eastAsia="Arial Unicode MS" w:hAnsi="Arial" w:cs="Times New Roman"/>
      <w:color w:val="000000"/>
      <w:sz w:val="21"/>
      <w:szCs w:val="20"/>
    </w:rPr>
  </w:style>
  <w:style w:type="paragraph" w:customStyle="1" w:styleId="PFNumLevel5">
    <w:name w:val="PF (Num) Level 5"/>
    <w:basedOn w:val="Normal"/>
    <w:rsid w:val="00C03E73"/>
    <w:pPr>
      <w:widowControl/>
      <w:tabs>
        <w:tab w:val="left" w:pos="2773"/>
        <w:tab w:val="left" w:pos="3697"/>
        <w:tab w:val="left" w:pos="4621"/>
        <w:tab w:val="left" w:pos="5545"/>
        <w:tab w:val="left" w:pos="6469"/>
        <w:tab w:val="left" w:pos="7394"/>
        <w:tab w:val="left" w:pos="8318"/>
        <w:tab w:val="right" w:pos="8930"/>
      </w:tabs>
      <w:spacing w:before="120" w:after="120" w:line="276" w:lineRule="auto"/>
      <w:ind w:left="1848" w:hanging="924"/>
    </w:pPr>
    <w:rPr>
      <w:rFonts w:ascii="Arial" w:eastAsia="Arial Unicode MS" w:hAnsi="Arial" w:cs="Times New Roman"/>
      <w:color w:val="000000"/>
      <w:sz w:val="21"/>
      <w:szCs w:val="20"/>
    </w:rPr>
  </w:style>
  <w:style w:type="paragraph" w:customStyle="1" w:styleId="Heading1A">
    <w:name w:val="Heading 1A"/>
    <w:basedOn w:val="Heading1"/>
    <w:next w:val="Normal"/>
    <w:uiPriority w:val="99"/>
    <w:rsid w:val="00C03E73"/>
    <w:pPr>
      <w:widowControl/>
      <w:tabs>
        <w:tab w:val="num" w:pos="360"/>
      </w:tabs>
      <w:spacing w:before="120" w:after="120" w:line="276" w:lineRule="auto"/>
    </w:pPr>
    <w:rPr>
      <w:rFonts w:ascii="Arial" w:eastAsia="Arial Unicode MS" w:hAnsi="Arial" w:cs="Times New Roman"/>
      <w:bCs w:val="0"/>
      <w:color w:val="000000"/>
      <w:kern w:val="28"/>
      <w:szCs w:val="20"/>
    </w:rPr>
  </w:style>
  <w:style w:type="paragraph" w:customStyle="1" w:styleId="ASDEFCONOptionSpace">
    <w:name w:val="ASDEFCON Option Space"/>
    <w:basedOn w:val="ASDEFCONNormal"/>
    <w:rsid w:val="00C03E73"/>
    <w:pPr>
      <w:spacing w:after="0"/>
    </w:pPr>
    <w:rPr>
      <w:bCs/>
      <w:color w:val="FFFFFF"/>
      <w:sz w:val="8"/>
    </w:rPr>
  </w:style>
  <w:style w:type="paragraph" w:customStyle="1" w:styleId="Table10ptText-ASDEFCON">
    <w:name w:val="Table 10pt Text - ASDEFCON"/>
    <w:basedOn w:val="ASDEFCONNormal"/>
    <w:rsid w:val="00C03E73"/>
    <w:pPr>
      <w:numPr>
        <w:numId w:val="26"/>
      </w:numPr>
      <w:tabs>
        <w:tab w:val="clear" w:pos="0"/>
        <w:tab w:val="num" w:pos="360"/>
        <w:tab w:val="num" w:pos="567"/>
        <w:tab w:val="num" w:pos="1418"/>
      </w:tabs>
      <w:spacing w:before="60" w:after="60"/>
      <w:ind w:left="567" w:hanging="567"/>
      <w:jc w:val="left"/>
    </w:pPr>
    <w:rPr>
      <w:rFonts w:eastAsia="Calibri"/>
      <w:szCs w:val="22"/>
      <w:lang w:eastAsia="en-US"/>
    </w:rPr>
  </w:style>
  <w:style w:type="paragraph" w:customStyle="1" w:styleId="Table10ptSub1-ASDEFCON">
    <w:name w:val="Table 10pt Sub1 - ASDEFCON"/>
    <w:basedOn w:val="Table10ptText-ASDEFCON"/>
    <w:rsid w:val="00C03E73"/>
    <w:pPr>
      <w:numPr>
        <w:ilvl w:val="1"/>
      </w:numPr>
      <w:tabs>
        <w:tab w:val="clear" w:pos="284"/>
        <w:tab w:val="clear" w:pos="567"/>
        <w:tab w:val="num" w:pos="360"/>
        <w:tab w:val="num" w:pos="1134"/>
      </w:tabs>
      <w:ind w:left="567" w:hanging="567"/>
      <w:jc w:val="both"/>
    </w:pPr>
  </w:style>
  <w:style w:type="paragraph" w:customStyle="1" w:styleId="Table10ptSub2-ASDEFCON">
    <w:name w:val="Table 10pt Sub2 - ASDEFCON"/>
    <w:basedOn w:val="Table10ptText-ASDEFCON"/>
    <w:rsid w:val="00C03E73"/>
    <w:pPr>
      <w:numPr>
        <w:ilvl w:val="2"/>
      </w:numPr>
      <w:tabs>
        <w:tab w:val="clear" w:pos="567"/>
        <w:tab w:val="num" w:pos="360"/>
        <w:tab w:val="num" w:pos="1134"/>
      </w:tabs>
      <w:ind w:left="1134" w:hanging="567"/>
      <w:jc w:val="both"/>
    </w:pPr>
  </w:style>
  <w:style w:type="character" w:styleId="UnresolvedMention">
    <w:name w:val="Unresolved Mention"/>
    <w:basedOn w:val="DefaultParagraphFont"/>
    <w:uiPriority w:val="99"/>
    <w:semiHidden/>
    <w:unhideWhenUsed/>
    <w:rsid w:val="00A36332"/>
    <w:rPr>
      <w:color w:val="605E5C"/>
      <w:shd w:val="clear" w:color="auto" w:fill="E1DFDD"/>
    </w:rPr>
  </w:style>
  <w:style w:type="table" w:customStyle="1" w:styleId="TableADHAwide">
    <w:name w:val="Table ADHA wide"/>
    <w:basedOn w:val="TableNormal"/>
    <w:uiPriority w:val="99"/>
    <w:rsid w:val="00675D07"/>
    <w:pPr>
      <w:spacing w:before="60" w:after="60" w:line="240" w:lineRule="auto"/>
    </w:pPr>
    <w:rPr>
      <w:rFonts w:cs="Times New Roman"/>
      <w:sz w:val="20"/>
      <w:szCs w:val="20"/>
      <w:lang w:eastAsia="en-AU"/>
    </w:rPr>
    <w:tblPr>
      <w:tblStyleColBandSize w:val="1"/>
      <w:tblBorders>
        <w:top w:val="single" w:sz="6" w:space="0" w:color="auto"/>
        <w:bottom w:val="single" w:sz="8" w:space="0" w:color="auto"/>
        <w:insideH w:val="single" w:sz="2" w:space="0" w:color="auto"/>
      </w:tblBorders>
      <w:tblCellMar>
        <w:top w:w="28" w:type="dxa"/>
        <w:left w:w="57" w:type="dxa"/>
        <w:bottom w:w="28" w:type="dxa"/>
        <w:right w:w="57" w:type="dxa"/>
      </w:tblCellMar>
    </w:tblPr>
    <w:trPr>
      <w:cantSplit/>
    </w:trPr>
    <w:tblStylePr w:type="firstRow">
      <w:tblPr/>
      <w:trPr>
        <w:cantSplit/>
        <w:tblHeader/>
      </w:trPr>
      <w:tcPr>
        <w:tcBorders>
          <w:top w:val="single" w:sz="8" w:space="0" w:color="auto"/>
          <w:bottom w:val="nil"/>
        </w:tcBorders>
      </w:tcPr>
    </w:tblStylePr>
    <w:tblStylePr w:type="neCell">
      <w:rPr>
        <w:rFonts w:ascii="Calibri" w:hAnsi="Calibri"/>
      </w:rPr>
    </w:tblStylePr>
  </w:style>
  <w:style w:type="paragraph" w:customStyle="1" w:styleId="TableParagraph">
    <w:name w:val="Table Paragraph"/>
    <w:basedOn w:val="Normal"/>
    <w:uiPriority w:val="1"/>
    <w:qFormat/>
    <w:rsid w:val="000D6035"/>
    <w:pPr>
      <w:autoSpaceDE w:val="0"/>
      <w:autoSpaceDN w:val="0"/>
      <w:spacing w:before="0"/>
      <w:ind w:left="64"/>
    </w:pPr>
    <w:rPr>
      <w:rFonts w:eastAsia="Calibri" w:cs="Calibri"/>
      <w:lang w:val="en-US"/>
    </w:rPr>
  </w:style>
  <w:style w:type="paragraph" w:customStyle="1" w:styleId="TableAshurst">
    <w:name w:val="TableAshurst"/>
    <w:basedOn w:val="Normal"/>
    <w:link w:val="TableAshurstChar"/>
    <w:uiPriority w:val="8"/>
    <w:rsid w:val="00E47E4F"/>
    <w:pPr>
      <w:widowControl/>
      <w:suppressAutoHyphens/>
      <w:spacing w:before="100" w:after="100" w:line="260" w:lineRule="atLeast"/>
    </w:pPr>
    <w:rPr>
      <w:rFonts w:asciiTheme="minorHAnsi" w:eastAsiaTheme="minorEastAsia" w:hAnsiTheme="minorHAnsi"/>
      <w:sz w:val="20"/>
      <w:szCs w:val="24"/>
      <w:lang w:eastAsia="zh-TW"/>
    </w:rPr>
  </w:style>
  <w:style w:type="character" w:customStyle="1" w:styleId="TableAshurstChar">
    <w:name w:val="TableAshurst Char"/>
    <w:basedOn w:val="DefaultParagraphFont"/>
    <w:link w:val="TableAshurst"/>
    <w:uiPriority w:val="8"/>
    <w:rsid w:val="00E47E4F"/>
    <w:rPr>
      <w:rFonts w:asciiTheme="minorHAnsi" w:eastAsiaTheme="minorEastAsia" w:hAnsiTheme="minorHAnsi"/>
      <w:sz w:val="20"/>
      <w:szCs w:val="24"/>
      <w:lang w:eastAsia="zh-TW"/>
    </w:rPr>
  </w:style>
  <w:style w:type="paragraph" w:styleId="TOC6">
    <w:name w:val="toc 6"/>
    <w:basedOn w:val="Normal"/>
    <w:next w:val="Normal"/>
    <w:autoRedefine/>
    <w:uiPriority w:val="39"/>
    <w:unhideWhenUsed/>
    <w:rsid w:val="00C03F15"/>
    <w:pPr>
      <w:widowControl/>
      <w:spacing w:before="0" w:after="100" w:line="278" w:lineRule="auto"/>
      <w:ind w:left="1200"/>
    </w:pPr>
    <w:rPr>
      <w:rFonts w:asciiTheme="minorHAnsi" w:eastAsiaTheme="minorEastAsia" w:hAnsiTheme="minorHAnsi"/>
      <w:kern w:val="2"/>
      <w:sz w:val="24"/>
      <w:szCs w:val="24"/>
      <w:lang w:eastAsia="en-AU"/>
      <w14:ligatures w14:val="standardContextual"/>
    </w:rPr>
  </w:style>
  <w:style w:type="paragraph" w:styleId="TOC7">
    <w:name w:val="toc 7"/>
    <w:basedOn w:val="Normal"/>
    <w:next w:val="Normal"/>
    <w:autoRedefine/>
    <w:uiPriority w:val="39"/>
    <w:unhideWhenUsed/>
    <w:rsid w:val="00C03F15"/>
    <w:pPr>
      <w:widowControl/>
      <w:spacing w:before="0" w:after="100" w:line="278" w:lineRule="auto"/>
      <w:ind w:left="1440"/>
    </w:pPr>
    <w:rPr>
      <w:rFonts w:asciiTheme="minorHAnsi" w:eastAsiaTheme="minorEastAsia" w:hAnsiTheme="minorHAnsi"/>
      <w:kern w:val="2"/>
      <w:sz w:val="24"/>
      <w:szCs w:val="24"/>
      <w:lang w:eastAsia="en-AU"/>
      <w14:ligatures w14:val="standardContextual"/>
    </w:rPr>
  </w:style>
  <w:style w:type="paragraph" w:styleId="TOC8">
    <w:name w:val="toc 8"/>
    <w:basedOn w:val="Normal"/>
    <w:next w:val="Normal"/>
    <w:autoRedefine/>
    <w:uiPriority w:val="39"/>
    <w:unhideWhenUsed/>
    <w:rsid w:val="00C03F15"/>
    <w:pPr>
      <w:widowControl/>
      <w:spacing w:before="0" w:after="100" w:line="278" w:lineRule="auto"/>
      <w:ind w:left="1680"/>
    </w:pPr>
    <w:rPr>
      <w:rFonts w:asciiTheme="minorHAnsi" w:eastAsiaTheme="minorEastAsia" w:hAnsiTheme="minorHAnsi"/>
      <w:kern w:val="2"/>
      <w:sz w:val="24"/>
      <w:szCs w:val="24"/>
      <w:lang w:eastAsia="en-AU"/>
      <w14:ligatures w14:val="standardContextual"/>
    </w:rPr>
  </w:style>
  <w:style w:type="paragraph" w:styleId="TOC9">
    <w:name w:val="toc 9"/>
    <w:basedOn w:val="Normal"/>
    <w:next w:val="Normal"/>
    <w:autoRedefine/>
    <w:uiPriority w:val="39"/>
    <w:unhideWhenUsed/>
    <w:rsid w:val="00C03F15"/>
    <w:pPr>
      <w:widowControl/>
      <w:spacing w:before="0" w:after="100" w:line="278" w:lineRule="auto"/>
      <w:ind w:left="1920"/>
    </w:pPr>
    <w:rPr>
      <w:rFonts w:asciiTheme="minorHAnsi" w:eastAsiaTheme="minorEastAsia" w:hAnsiTheme="minorHAnsi"/>
      <w:kern w:val="2"/>
      <w:sz w:val="24"/>
      <w:szCs w:val="24"/>
      <w:lang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88310">
      <w:bodyDiv w:val="1"/>
      <w:marLeft w:val="0"/>
      <w:marRight w:val="0"/>
      <w:marTop w:val="0"/>
      <w:marBottom w:val="0"/>
      <w:divBdr>
        <w:top w:val="none" w:sz="0" w:space="0" w:color="auto"/>
        <w:left w:val="none" w:sz="0" w:space="0" w:color="auto"/>
        <w:bottom w:val="none" w:sz="0" w:space="0" w:color="auto"/>
        <w:right w:val="none" w:sz="0" w:space="0" w:color="auto"/>
      </w:divBdr>
    </w:div>
    <w:div w:id="910772849">
      <w:bodyDiv w:val="1"/>
      <w:marLeft w:val="0"/>
      <w:marRight w:val="0"/>
      <w:marTop w:val="0"/>
      <w:marBottom w:val="0"/>
      <w:divBdr>
        <w:top w:val="none" w:sz="0" w:space="0" w:color="auto"/>
        <w:left w:val="none" w:sz="0" w:space="0" w:color="auto"/>
        <w:bottom w:val="none" w:sz="0" w:space="0" w:color="auto"/>
        <w:right w:val="none" w:sz="0" w:space="0" w:color="auto"/>
      </w:divBdr>
    </w:div>
    <w:div w:id="1280340148">
      <w:bodyDiv w:val="1"/>
      <w:marLeft w:val="0"/>
      <w:marRight w:val="0"/>
      <w:marTop w:val="0"/>
      <w:marBottom w:val="0"/>
      <w:divBdr>
        <w:top w:val="none" w:sz="0" w:space="0" w:color="auto"/>
        <w:left w:val="none" w:sz="0" w:space="0" w:color="auto"/>
        <w:bottom w:val="none" w:sz="0" w:space="0" w:color="auto"/>
        <w:right w:val="none" w:sz="0" w:space="0" w:color="auto"/>
      </w:divBdr>
    </w:div>
    <w:div w:id="1403139628">
      <w:bodyDiv w:val="1"/>
      <w:marLeft w:val="0"/>
      <w:marRight w:val="0"/>
      <w:marTop w:val="0"/>
      <w:marBottom w:val="0"/>
      <w:divBdr>
        <w:top w:val="none" w:sz="0" w:space="0" w:color="auto"/>
        <w:left w:val="none" w:sz="0" w:space="0" w:color="auto"/>
        <w:bottom w:val="none" w:sz="0" w:space="0" w:color="auto"/>
        <w:right w:val="none" w:sz="0" w:space="0" w:color="auto"/>
      </w:divBdr>
    </w:div>
    <w:div w:id="181004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enders.gov.au/?event=public.termsOfUse" TargetMode="External"/><Relationship Id="rId18" Type="http://schemas.openxmlformats.org/officeDocument/2006/relationships/hyperlink" Target="https://www.ag.gov.au/integrity/publications/lobbying-code-conduct" TargetMode="External"/><Relationship Id="rId26" Type="http://schemas.openxmlformats.org/officeDocument/2006/relationships/hyperlink" Target="https://www.finance.gov.au/publications/resource-management-guides/meeting-senate-order-entity-contracts-rmg-403%20" TargetMode="External"/><Relationship Id="rId39" Type="http://schemas.openxmlformats.org/officeDocument/2006/relationships/image" Target="media/image10.png"/><Relationship Id="rId21" Type="http://schemas.openxmlformats.org/officeDocument/2006/relationships/hyperlink" Target="https://www.finance.gov.au/government/procurement/commonwealth-supplier-code-conduct/commonwealth-supplier-code-conduct" TargetMode="External"/><Relationship Id="rId34" Type="http://schemas.openxmlformats.org/officeDocument/2006/relationships/image" Target="media/image5.emf"/><Relationship Id="rId42" Type="http://schemas.openxmlformats.org/officeDocument/2006/relationships/image" Target="media/image13.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igitalhealth.gov.au/about-the-agency/tenders-and-offers" TargetMode="External"/><Relationship Id="rId29" Type="http://schemas.openxmlformats.org/officeDocument/2006/relationships/hyperlink" Target="mailto:paul@longboardfella.com.au" TargetMode="External"/><Relationship Id="rId11" Type="http://schemas.openxmlformats.org/officeDocument/2006/relationships/image" Target="media/image2.emf"/><Relationship Id="rId24" Type="http://schemas.openxmlformats.org/officeDocument/2006/relationships/hyperlink" Target="https://www.ahpa.com.au/what-is-allied-health" TargetMode="External"/><Relationship Id="rId32" Type="http://schemas.openxmlformats.org/officeDocument/2006/relationships/hyperlink" Target="https://www.finance.gov.au/government/procurement/buying-australian-government/confidentiality-throughout-procurement-cycle" TargetMode="External"/><Relationship Id="rId37" Type="http://schemas.openxmlformats.org/officeDocument/2006/relationships/image" Target="media/image8.emf"/><Relationship Id="rId40" Type="http://schemas.openxmlformats.org/officeDocument/2006/relationships/image" Target="media/image11.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tenders.gov.au/?event=public.termsOfUse" TargetMode="External"/><Relationship Id="rId23" Type="http://schemas.openxmlformats.org/officeDocument/2006/relationships/hyperlink" Target="https://www.digitalhealth.gov.au/about-us/policies-privacy-and-reporting/procurement-tenders-and-contracts" TargetMode="External"/><Relationship Id="rId28" Type="http://schemas.openxmlformats.org/officeDocument/2006/relationships/hyperlink" Target="https://www.digitalhealth.gov.au/about-us/strategies-and-plans/clinical-governance-framework" TargetMode="External"/><Relationship Id="rId36" Type="http://schemas.openxmlformats.org/officeDocument/2006/relationships/image" Target="media/image7.emf"/><Relationship Id="rId49"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dfat.gov.au/international-relations/security/sanctions/Pages/consolidated-list.aspx" TargetMode="External"/><Relationship Id="rId31" Type="http://schemas.openxmlformats.org/officeDocument/2006/relationships/image" Target="media/image4.jpeg"/><Relationship Id="rId44" Type="http://schemas.openxmlformats.org/officeDocument/2006/relationships/image" Target="media/image15.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enderResponses@digitalhealth.gov.au" TargetMode="External"/><Relationship Id="rId22" Type="http://schemas.openxmlformats.org/officeDocument/2006/relationships/hyperlink" Target="https://www.agsva.gov.au/applicants/eligibility-suitability" TargetMode="External"/><Relationship Id="rId27" Type="http://schemas.openxmlformats.org/officeDocument/2006/relationships/hyperlink" Target="https://www.digitalhealth.gov.au/national-digital-health-strategy" TargetMode="External"/><Relationship Id="rId30" Type="http://schemas.openxmlformats.org/officeDocument/2006/relationships/image" Target="media/image3.jpeg"/><Relationship Id="rId35" Type="http://schemas.openxmlformats.org/officeDocument/2006/relationships/image" Target="media/image6.emf"/><Relationship Id="rId43" Type="http://schemas.openxmlformats.org/officeDocument/2006/relationships/image" Target="media/image14.png"/><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mailto:TenderResponses@digitalhealth.gov.au" TargetMode="External"/><Relationship Id="rId17" Type="http://schemas.openxmlformats.org/officeDocument/2006/relationships/hyperlink" Target="https://www.finance.gov.au/government/procurement/buying-australian-government/confidentiality-throughout-procurement-cycle" TargetMode="External"/><Relationship Id="rId25" Type="http://schemas.openxmlformats.org/officeDocument/2006/relationships/hyperlink" Target="https://www.tenders.gov.au/?event=public.senateOrder.list" TargetMode="External"/><Relationship Id="rId33" Type="http://schemas.openxmlformats.org/officeDocument/2006/relationships/hyperlink" Target="https://www.finance.gov.au/government/procurement/consideration-economic-benefits-procurement/updated-guidance-economic-benefits-and-further-advice" TargetMode="External"/><Relationship Id="rId38" Type="http://schemas.openxmlformats.org/officeDocument/2006/relationships/image" Target="media/image9.png"/><Relationship Id="rId46" Type="http://schemas.openxmlformats.org/officeDocument/2006/relationships/footer" Target="footer1.xml"/><Relationship Id="rId20" Type="http://schemas.openxmlformats.org/officeDocument/2006/relationships/hyperlink" Target="https://www.dcceew.gov.au/environment/protection/waste/sustainable-procurement/sustainable-procurement-guide" TargetMode="Externa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C50537623B45C5AC124D4625876A27"/>
        <w:category>
          <w:name w:val="General"/>
          <w:gallery w:val="placeholder"/>
        </w:category>
        <w:types>
          <w:type w:val="bbPlcHdr"/>
        </w:types>
        <w:behaviors>
          <w:behavior w:val="content"/>
        </w:behaviors>
        <w:guid w:val="{517F3B89-4BCD-4686-A561-EAD5CA3C5546}"/>
      </w:docPartPr>
      <w:docPartBody>
        <w:p w:rsidR="001A5BEA" w:rsidRDefault="00C713D5" w:rsidP="00C713D5">
          <w:pPr>
            <w:pStyle w:val="14C50537623B45C5AC124D4625876A27"/>
          </w:pPr>
          <w:r w:rsidRPr="00742C88">
            <w:rPr>
              <w:rStyle w:val="PlaceholderText"/>
            </w:rPr>
            <w:t>Click here to enter number.</w:t>
          </w:r>
        </w:p>
      </w:docPartBody>
    </w:docPart>
    <w:docPart>
      <w:docPartPr>
        <w:name w:val="85EFA4A588554527AF0B94470D5AC178"/>
        <w:category>
          <w:name w:val="General"/>
          <w:gallery w:val="placeholder"/>
        </w:category>
        <w:types>
          <w:type w:val="bbPlcHdr"/>
        </w:types>
        <w:behaviors>
          <w:behavior w:val="content"/>
        </w:behaviors>
        <w:guid w:val="{E2107676-B292-43BD-80E5-6C1EA7C4D99B}"/>
      </w:docPartPr>
      <w:docPartBody>
        <w:p w:rsidR="001B16C6" w:rsidRDefault="00AE29DD" w:rsidP="00AE29DD">
          <w:pPr>
            <w:pStyle w:val="85EFA4A588554527AF0B94470D5AC1782"/>
          </w:pPr>
          <w:r w:rsidRPr="00E12251">
            <w:rPr>
              <w:rStyle w:val="PlaceholderText"/>
              <w:b/>
              <w:sz w:val="28"/>
              <w:szCs w:val="28"/>
            </w:rPr>
            <w:t>SELECT PROTECTIVE MARKING</w:t>
          </w:r>
        </w:p>
      </w:docPartBody>
    </w:docPart>
    <w:docPart>
      <w:docPartPr>
        <w:name w:val="ADE7D18EF73647EC8AC40BB945B35337"/>
        <w:category>
          <w:name w:val="General"/>
          <w:gallery w:val="placeholder"/>
        </w:category>
        <w:types>
          <w:type w:val="bbPlcHdr"/>
        </w:types>
        <w:behaviors>
          <w:behavior w:val="content"/>
        </w:behaviors>
        <w:guid w:val="{47763528-5FBD-404C-B7D0-872BEC500249}"/>
      </w:docPartPr>
      <w:docPartBody>
        <w:p w:rsidR="00D32315" w:rsidRDefault="00C713D5" w:rsidP="00C713D5">
          <w:pPr>
            <w:pStyle w:val="ADE7D18EF73647EC8AC40BB945B35337"/>
          </w:pPr>
          <w:r w:rsidRPr="00742C88">
            <w:rPr>
              <w:rStyle w:val="PlaceholderText"/>
            </w:rPr>
            <w:t>Enter time and time zone (e.g. 2pm, local Sydney time).</w:t>
          </w:r>
        </w:p>
      </w:docPartBody>
    </w:docPart>
    <w:docPart>
      <w:docPartPr>
        <w:name w:val="09E2C798B7254850ADC85377BCA5B093"/>
        <w:category>
          <w:name w:val="General"/>
          <w:gallery w:val="placeholder"/>
        </w:category>
        <w:types>
          <w:type w:val="bbPlcHdr"/>
        </w:types>
        <w:behaviors>
          <w:behavior w:val="content"/>
        </w:behaviors>
        <w:guid w:val="{DA1C82C6-D83E-45E9-9F5B-DB0544F49936}"/>
      </w:docPartPr>
      <w:docPartBody>
        <w:p w:rsidR="00D32315" w:rsidRDefault="00AE29DD" w:rsidP="00AE29DD">
          <w:pPr>
            <w:pStyle w:val="09E2C798B7254850ADC85377BCA5B09327"/>
          </w:pPr>
          <w:r w:rsidRPr="00742C88">
            <w:rPr>
              <w:rStyle w:val="PlaceholderText"/>
            </w:rPr>
            <w:t>Click here to enter text.</w:t>
          </w:r>
        </w:p>
      </w:docPartBody>
    </w:docPart>
    <w:docPart>
      <w:docPartPr>
        <w:name w:val="EC426962828049FA963408438CFB6EBC"/>
        <w:category>
          <w:name w:val="General"/>
          <w:gallery w:val="placeholder"/>
        </w:category>
        <w:types>
          <w:type w:val="bbPlcHdr"/>
        </w:types>
        <w:behaviors>
          <w:behavior w:val="content"/>
        </w:behaviors>
        <w:guid w:val="{FC4F4347-B1C9-4E65-A5C0-A8F8D576277A}"/>
      </w:docPartPr>
      <w:docPartBody>
        <w:p w:rsidR="003E0C39" w:rsidRDefault="00C713D5" w:rsidP="00C713D5">
          <w:pPr>
            <w:pStyle w:val="EC426962828049FA963408438CFB6EBC"/>
          </w:pPr>
          <w:r w:rsidRPr="00742C88">
            <w:rPr>
              <w:rStyle w:val="PlaceholderText"/>
              <w:sz w:val="28"/>
              <w:szCs w:val="28"/>
            </w:rPr>
            <w:t>Click here to enter details</w:t>
          </w:r>
        </w:p>
      </w:docPartBody>
    </w:docPart>
    <w:docPart>
      <w:docPartPr>
        <w:name w:val="7C318542C01947869A6CB88F8008CBB1"/>
        <w:category>
          <w:name w:val="General"/>
          <w:gallery w:val="placeholder"/>
        </w:category>
        <w:types>
          <w:type w:val="bbPlcHdr"/>
        </w:types>
        <w:behaviors>
          <w:behavior w:val="content"/>
        </w:behaviors>
        <w:guid w:val="{E614E79A-321C-41BA-BBE1-4CF22CC3DB71}"/>
      </w:docPartPr>
      <w:docPartBody>
        <w:p w:rsidR="003E0C39" w:rsidRDefault="00C713D5" w:rsidP="00C713D5">
          <w:pPr>
            <w:pStyle w:val="7C318542C01947869A6CB88F8008CBB1"/>
          </w:pPr>
          <w:r w:rsidRPr="00742C88">
            <w:rPr>
              <w:rStyle w:val="PlaceholderText"/>
            </w:rPr>
            <w:t>Click to enter a date.</w:t>
          </w:r>
        </w:p>
      </w:docPartBody>
    </w:docPart>
    <w:docPart>
      <w:docPartPr>
        <w:name w:val="AF316EBC39FE48F7871D24D37C82169F"/>
        <w:category>
          <w:name w:val="General"/>
          <w:gallery w:val="placeholder"/>
        </w:category>
        <w:types>
          <w:type w:val="bbPlcHdr"/>
        </w:types>
        <w:behaviors>
          <w:behavior w:val="content"/>
        </w:behaviors>
        <w:guid w:val="{AD6BCF72-0EC2-4EFD-B452-07B1BC6ECC78}"/>
      </w:docPartPr>
      <w:docPartBody>
        <w:p w:rsidR="003E0C39" w:rsidRDefault="00C713D5" w:rsidP="00C713D5">
          <w:pPr>
            <w:pStyle w:val="AF316EBC39FE48F7871D24D37C82169F"/>
          </w:pPr>
          <w:r>
            <w:rPr>
              <w:rStyle w:val="PlaceholderText"/>
              <w:rFonts w:asciiTheme="minorHAnsi" w:hAnsiTheme="minorHAnsi" w:cstheme="minorHAnsi"/>
            </w:rPr>
            <w:t>^S</w:t>
          </w:r>
          <w:r w:rsidRPr="0040363B">
            <w:rPr>
              <w:rStyle w:val="PlaceholderText"/>
              <w:rFonts w:asciiTheme="minorHAnsi" w:hAnsiTheme="minorHAnsi" w:cstheme="minorHAnsi"/>
            </w:rPr>
            <w:t>elect date by which all Tenderer queries should be received, which should be at least five (5) days before the Closing Time</w:t>
          </w:r>
          <w:r>
            <w:rPr>
              <w:rStyle w:val="PlaceholderText"/>
              <w:rFonts w:asciiTheme="minorHAnsi" w:hAnsiTheme="minorHAnsi" w:cstheme="minorHAnsi"/>
            </w:rPr>
            <w:t>^</w:t>
          </w:r>
        </w:p>
      </w:docPartBody>
    </w:docPart>
    <w:docPart>
      <w:docPartPr>
        <w:name w:val="CB52FFF8E0464290993A3F887EEE55BF"/>
        <w:category>
          <w:name w:val="General"/>
          <w:gallery w:val="placeholder"/>
        </w:category>
        <w:types>
          <w:type w:val="bbPlcHdr"/>
        </w:types>
        <w:behaviors>
          <w:behavior w:val="content"/>
        </w:behaviors>
        <w:guid w:val="{7C860B52-FC93-4944-9DE5-DF84F4A00909}"/>
      </w:docPartPr>
      <w:docPartBody>
        <w:p w:rsidR="003E0C39" w:rsidRDefault="00C713D5" w:rsidP="00C713D5">
          <w:pPr>
            <w:pStyle w:val="CB52FFF8E0464290993A3F887EEE55BF"/>
          </w:pPr>
          <w:r w:rsidRPr="0040363B">
            <w:rPr>
              <w:rStyle w:val="PlaceholderText"/>
              <w:rFonts w:asciiTheme="minorHAnsi" w:hAnsiTheme="minorHAnsi" w:cstheme="minorHAnsi"/>
            </w:rPr>
            <w:t>[Title]</w:t>
          </w:r>
        </w:p>
      </w:docPartBody>
    </w:docPart>
    <w:docPart>
      <w:docPartPr>
        <w:name w:val="72DDBC89EB564433B873DD6714DD5C3C"/>
        <w:category>
          <w:name w:val="General"/>
          <w:gallery w:val="placeholder"/>
        </w:category>
        <w:types>
          <w:type w:val="bbPlcHdr"/>
        </w:types>
        <w:behaviors>
          <w:behavior w:val="content"/>
        </w:behaviors>
        <w:guid w:val="{59FE4D1D-D05A-4E31-AF75-727B137BA3B9}"/>
      </w:docPartPr>
      <w:docPartBody>
        <w:p w:rsidR="004E3FF8" w:rsidRDefault="00C713D5" w:rsidP="00C713D5">
          <w:pPr>
            <w:pStyle w:val="72DDBC89EB564433B873DD6714DD5C3C"/>
          </w:pPr>
          <w:r w:rsidRPr="00BC6645">
            <w:rPr>
              <w:rStyle w:val="PlaceholderText"/>
            </w:rPr>
            <w:t>Click here to enter number.</w:t>
          </w:r>
        </w:p>
      </w:docPartBody>
    </w:docPart>
    <w:docPart>
      <w:docPartPr>
        <w:name w:val="8A4055C7CD634ED1B324F41C0A91A1EF"/>
        <w:category>
          <w:name w:val="General"/>
          <w:gallery w:val="placeholder"/>
        </w:category>
        <w:types>
          <w:type w:val="bbPlcHdr"/>
        </w:types>
        <w:behaviors>
          <w:behavior w:val="content"/>
        </w:behaviors>
        <w:guid w:val="{DA8E3076-569B-4AB4-8551-0674D48F5517}"/>
      </w:docPartPr>
      <w:docPartBody>
        <w:p w:rsidR="004E3FF8" w:rsidRDefault="00C713D5" w:rsidP="00C713D5">
          <w:pPr>
            <w:pStyle w:val="8A4055C7CD634ED1B324F41C0A91A1EF"/>
          </w:pPr>
          <w:r w:rsidRPr="00682EBA">
            <w:rPr>
              <w:rStyle w:val="PlaceholderText"/>
            </w:rPr>
            <w:t>[Title]</w:t>
          </w:r>
        </w:p>
      </w:docPartBody>
    </w:docPart>
    <w:docPart>
      <w:docPartPr>
        <w:name w:val="BCB52DB71DB5408FB3EFBFF55A370899"/>
        <w:category>
          <w:name w:val="General"/>
          <w:gallery w:val="placeholder"/>
        </w:category>
        <w:types>
          <w:type w:val="bbPlcHdr"/>
        </w:types>
        <w:behaviors>
          <w:behavior w:val="content"/>
        </w:behaviors>
        <w:guid w:val="{77FF2772-6EB1-442D-9DCE-282C217A9B77}"/>
      </w:docPartPr>
      <w:docPartBody>
        <w:p w:rsidR="004E3FF8" w:rsidRDefault="00C713D5" w:rsidP="00C713D5">
          <w:pPr>
            <w:pStyle w:val="BCB52DB71DB5408FB3EFBFF55A370899"/>
          </w:pPr>
          <w:r w:rsidRPr="0040363B">
            <w:rPr>
              <w:rStyle w:val="PlaceholderText"/>
            </w:rPr>
            <w:t>Click to enter a date.</w:t>
          </w:r>
        </w:p>
      </w:docPartBody>
    </w:docPart>
    <w:docPart>
      <w:docPartPr>
        <w:name w:val="9BA8E0C792304D93B0AD65A95EAA2CE7"/>
        <w:category>
          <w:name w:val="General"/>
          <w:gallery w:val="placeholder"/>
        </w:category>
        <w:types>
          <w:type w:val="bbPlcHdr"/>
        </w:types>
        <w:behaviors>
          <w:behavior w:val="content"/>
        </w:behaviors>
        <w:guid w:val="{21D95A80-A0F1-4CB7-A1BD-5224FE5F2B65}"/>
      </w:docPartPr>
      <w:docPartBody>
        <w:p w:rsidR="004E3FF8" w:rsidRDefault="00AE29DD" w:rsidP="00AE29DD">
          <w:pPr>
            <w:pStyle w:val="9BA8E0C792304D93B0AD65A95EAA2CE721"/>
          </w:pPr>
          <w:r w:rsidRPr="00367A4B">
            <w:rPr>
              <w:rStyle w:val="PlaceholderText"/>
              <w:rFonts w:cs="Calibri"/>
            </w:rPr>
            <w:t>Click here to enter text.</w:t>
          </w:r>
        </w:p>
      </w:docPartBody>
    </w:docPart>
    <w:docPart>
      <w:docPartPr>
        <w:name w:val="342DFE186CBB4D668368B806E57BB667"/>
        <w:category>
          <w:name w:val="General"/>
          <w:gallery w:val="placeholder"/>
        </w:category>
        <w:types>
          <w:type w:val="bbPlcHdr"/>
        </w:types>
        <w:behaviors>
          <w:behavior w:val="content"/>
        </w:behaviors>
        <w:guid w:val="{8DB25B0F-0CC6-42E6-80FA-9F1B80E9C13B}"/>
      </w:docPartPr>
      <w:docPartBody>
        <w:p w:rsidR="004E3FF8" w:rsidRDefault="00C713D5" w:rsidP="00C713D5">
          <w:pPr>
            <w:pStyle w:val="342DFE186CBB4D668368B806E57BB667"/>
          </w:pPr>
          <w:r w:rsidRPr="0040363B">
            <w:rPr>
              <w:rStyle w:val="PlaceholderText"/>
              <w:rFonts w:cs="Calibri"/>
            </w:rPr>
            <w:t>Click here to enter number.</w:t>
          </w:r>
        </w:p>
      </w:docPartBody>
    </w:docPart>
    <w:docPart>
      <w:docPartPr>
        <w:name w:val="B92CD44103E842D4A2BCC9EF02536BD0"/>
        <w:category>
          <w:name w:val="General"/>
          <w:gallery w:val="placeholder"/>
        </w:category>
        <w:types>
          <w:type w:val="bbPlcHdr"/>
        </w:types>
        <w:behaviors>
          <w:behavior w:val="content"/>
        </w:behaviors>
        <w:guid w:val="{8BBF5851-9B0D-4215-94CF-5DA8E99CDFB6}"/>
      </w:docPartPr>
      <w:docPartBody>
        <w:p w:rsidR="004E3FF8" w:rsidRDefault="00C713D5" w:rsidP="00C713D5">
          <w:pPr>
            <w:pStyle w:val="B92CD44103E842D4A2BCC9EF02536BD0"/>
          </w:pPr>
          <w:r w:rsidRPr="000847EE">
            <w:rPr>
              <w:rStyle w:val="PlaceholderText"/>
              <w:rFonts w:asciiTheme="minorHAnsi" w:hAnsiTheme="minorHAnsi" w:cstheme="minorHAnsi"/>
            </w:rPr>
            <w:t>Enter time and time zone (e.g. 5pm, local Canberra time).</w:t>
          </w:r>
        </w:p>
      </w:docPartBody>
    </w:docPart>
    <w:docPart>
      <w:docPartPr>
        <w:name w:val="74491AD324044542B8E7B61840774C62"/>
        <w:category>
          <w:name w:val="General"/>
          <w:gallery w:val="placeholder"/>
        </w:category>
        <w:types>
          <w:type w:val="bbPlcHdr"/>
        </w:types>
        <w:behaviors>
          <w:behavior w:val="content"/>
        </w:behaviors>
        <w:guid w:val="{6B36E248-F120-4860-A8AB-67DEBF1B5CBD}"/>
      </w:docPartPr>
      <w:docPartBody>
        <w:p w:rsidR="004E3FF8" w:rsidRDefault="00C713D5" w:rsidP="00C713D5">
          <w:pPr>
            <w:pStyle w:val="74491AD324044542B8E7B61840774C62"/>
          </w:pPr>
          <w:r w:rsidRPr="000847EE">
            <w:rPr>
              <w:rStyle w:val="PlaceholderText"/>
              <w:rFonts w:cs="Calibri"/>
            </w:rPr>
            <w:t>Click to enter a date.</w:t>
          </w:r>
        </w:p>
      </w:docPartBody>
    </w:docPart>
    <w:docPart>
      <w:docPartPr>
        <w:name w:val="D1A2785A6B70406082457B519FA42056"/>
        <w:category>
          <w:name w:val="General"/>
          <w:gallery w:val="placeholder"/>
        </w:category>
        <w:types>
          <w:type w:val="bbPlcHdr"/>
        </w:types>
        <w:behaviors>
          <w:behavior w:val="content"/>
        </w:behaviors>
        <w:guid w:val="{8AF90DDE-629E-4EB6-B394-C942880D3DE5}"/>
      </w:docPartPr>
      <w:docPartBody>
        <w:p w:rsidR="004E3FF8" w:rsidRDefault="00C713D5" w:rsidP="00C713D5">
          <w:pPr>
            <w:pStyle w:val="D1A2785A6B70406082457B519FA42056"/>
          </w:pPr>
          <w:r>
            <w:rPr>
              <w:rStyle w:val="PlaceholderText"/>
            </w:rPr>
            <w:t>^Insert</w:t>
          </w:r>
          <w:r w:rsidRPr="00682EBA">
            <w:rPr>
              <w:rStyle w:val="PlaceholderText"/>
            </w:rPr>
            <w:t xml:space="preserve"> date.</w:t>
          </w:r>
          <w:r>
            <w:rPr>
              <w:rStyle w:val="PlaceholderText"/>
            </w:rPr>
            <w:t>^</w:t>
          </w:r>
        </w:p>
      </w:docPartBody>
    </w:docPart>
    <w:docPart>
      <w:docPartPr>
        <w:name w:val="011A1F3C44A34C9BA22773AF5CB3D732"/>
        <w:category>
          <w:name w:val="General"/>
          <w:gallery w:val="placeholder"/>
        </w:category>
        <w:types>
          <w:type w:val="bbPlcHdr"/>
        </w:types>
        <w:behaviors>
          <w:behavior w:val="content"/>
        </w:behaviors>
        <w:guid w:val="{C8445D37-8705-4DAC-9382-9C1FDAC533B6}"/>
      </w:docPartPr>
      <w:docPartBody>
        <w:p w:rsidR="004E3FF8" w:rsidRDefault="00C713D5" w:rsidP="00C713D5">
          <w:pPr>
            <w:pStyle w:val="011A1F3C44A34C9BA22773AF5CB3D732"/>
          </w:pPr>
          <w:r>
            <w:rPr>
              <w:rStyle w:val="PlaceholderText"/>
            </w:rPr>
            <w:t xml:space="preserve">^Insert </w:t>
          </w:r>
          <w:r w:rsidRPr="00682EBA">
            <w:rPr>
              <w:rStyle w:val="PlaceholderText"/>
            </w:rPr>
            <w:t>date.</w:t>
          </w:r>
          <w:r>
            <w:rPr>
              <w:rStyle w:val="PlaceholderText"/>
            </w:rPr>
            <w:t>^</w:t>
          </w:r>
        </w:p>
      </w:docPartBody>
    </w:docPart>
    <w:docPart>
      <w:docPartPr>
        <w:name w:val="532F61D927AD42EB8FE97D88B8E28F6B"/>
        <w:category>
          <w:name w:val="General"/>
          <w:gallery w:val="placeholder"/>
        </w:category>
        <w:types>
          <w:type w:val="bbPlcHdr"/>
        </w:types>
        <w:behaviors>
          <w:behavior w:val="content"/>
        </w:behaviors>
        <w:guid w:val="{3B1B4132-8EA1-4FE0-93A0-1556920EE202}"/>
      </w:docPartPr>
      <w:docPartBody>
        <w:p w:rsidR="004E3FF8" w:rsidRDefault="00C713D5" w:rsidP="00C713D5">
          <w:pPr>
            <w:pStyle w:val="532F61D927AD42EB8FE97D88B8E28F6B"/>
          </w:pPr>
          <w:r w:rsidRPr="00742C88">
            <w:rPr>
              <w:rStyle w:val="PlaceholderText"/>
            </w:rPr>
            <w:t>Enter time and time zone (e.g. 2pm, local Sydney time).</w:t>
          </w:r>
        </w:p>
      </w:docPartBody>
    </w:docPart>
    <w:docPart>
      <w:docPartPr>
        <w:name w:val="313FFC3678F344A1956385DA333DAC01"/>
        <w:category>
          <w:name w:val="General"/>
          <w:gallery w:val="placeholder"/>
        </w:category>
        <w:types>
          <w:type w:val="bbPlcHdr"/>
        </w:types>
        <w:behaviors>
          <w:behavior w:val="content"/>
        </w:behaviors>
        <w:guid w:val="{84A9A264-B6A9-4DF1-8E02-9B6EAF78D1E3}"/>
      </w:docPartPr>
      <w:docPartBody>
        <w:p w:rsidR="004E3FF8" w:rsidRDefault="00C713D5" w:rsidP="00C713D5">
          <w:pPr>
            <w:pStyle w:val="313FFC3678F344A1956385DA333DAC01"/>
          </w:pPr>
          <w:r>
            <w:rPr>
              <w:rStyle w:val="PlaceholderText"/>
            </w:rPr>
            <w:t>Click</w:t>
          </w:r>
          <w:r w:rsidRPr="00682EBA">
            <w:rPr>
              <w:rStyle w:val="PlaceholderText"/>
            </w:rPr>
            <w:t xml:space="preserve"> to enter a date.</w:t>
          </w:r>
        </w:p>
      </w:docPartBody>
    </w:docPart>
    <w:docPart>
      <w:docPartPr>
        <w:name w:val="AD2DC05434C740FF9821E5B7C7B65324"/>
        <w:category>
          <w:name w:val="General"/>
          <w:gallery w:val="placeholder"/>
        </w:category>
        <w:types>
          <w:type w:val="bbPlcHdr"/>
        </w:types>
        <w:behaviors>
          <w:behavior w:val="content"/>
        </w:behaviors>
        <w:guid w:val="{315AB3AF-D68B-4320-BA3C-0BA7D4F10EC3}"/>
      </w:docPartPr>
      <w:docPartBody>
        <w:p w:rsidR="008A19A6" w:rsidRDefault="008A19A6" w:rsidP="008A19A6">
          <w:pPr>
            <w:pStyle w:val="AD2DC05434C740FF9821E5B7C7B65324"/>
          </w:pPr>
          <w:r>
            <w:rPr>
              <w:rStyle w:val="PlaceholderText"/>
              <w:rFonts w:cstheme="minorHAnsi"/>
            </w:rPr>
            <w:t>^C</w:t>
          </w:r>
          <w:r w:rsidRPr="00367A4B">
            <w:rPr>
              <w:rStyle w:val="PlaceholderText"/>
              <w:rFonts w:cstheme="minorHAnsi"/>
            </w:rPr>
            <w:t xml:space="preserve">lick here to enter </w:t>
          </w:r>
          <w:r>
            <w:rPr>
              <w:rStyle w:val="PlaceholderText"/>
              <w:rFonts w:cstheme="minorHAnsi"/>
            </w:rPr>
            <w:t>address^</w:t>
          </w:r>
          <w:r w:rsidRPr="00367A4B">
            <w:rPr>
              <w:rStyle w:val="PlaceholderText"/>
              <w:rFonts w:cs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2D33"/>
    <w:multiLevelType w:val="multilevel"/>
    <w:tmpl w:val="5A98CD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CD2DA8"/>
    <w:multiLevelType w:val="multilevel"/>
    <w:tmpl w:val="A05A31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F20570B"/>
    <w:multiLevelType w:val="multilevel"/>
    <w:tmpl w:val="ECB465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4C46E3"/>
    <w:multiLevelType w:val="multilevel"/>
    <w:tmpl w:val="728A7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CA10887"/>
    <w:multiLevelType w:val="multilevel"/>
    <w:tmpl w:val="87788B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27F6681"/>
    <w:multiLevelType w:val="multilevel"/>
    <w:tmpl w:val="6E925E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7882372"/>
    <w:multiLevelType w:val="multilevel"/>
    <w:tmpl w:val="17F680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8D080E"/>
    <w:multiLevelType w:val="multilevel"/>
    <w:tmpl w:val="406CE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DAF0431"/>
    <w:multiLevelType w:val="multilevel"/>
    <w:tmpl w:val="18DAA8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4077972">
    <w:abstractNumId w:val="0"/>
  </w:num>
  <w:num w:numId="2" w16cid:durableId="994989174">
    <w:abstractNumId w:val="2"/>
  </w:num>
  <w:num w:numId="3" w16cid:durableId="1490907138">
    <w:abstractNumId w:val="4"/>
  </w:num>
  <w:num w:numId="4" w16cid:durableId="269708866">
    <w:abstractNumId w:val="1"/>
  </w:num>
  <w:num w:numId="5" w16cid:durableId="63644503">
    <w:abstractNumId w:val="8"/>
  </w:num>
  <w:num w:numId="6" w16cid:durableId="144931333">
    <w:abstractNumId w:val="5"/>
  </w:num>
  <w:num w:numId="7" w16cid:durableId="1879319599">
    <w:abstractNumId w:val="6"/>
  </w:num>
  <w:num w:numId="8" w16cid:durableId="1247033860">
    <w:abstractNumId w:val="3"/>
  </w:num>
  <w:num w:numId="9" w16cid:durableId="968784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7024862">
    <w:abstractNumId w:val="7"/>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3C1"/>
    <w:rsid w:val="00016501"/>
    <w:rsid w:val="00055BF3"/>
    <w:rsid w:val="00064183"/>
    <w:rsid w:val="000841B8"/>
    <w:rsid w:val="000851DD"/>
    <w:rsid w:val="000B0394"/>
    <w:rsid w:val="000B0497"/>
    <w:rsid w:val="000C7495"/>
    <w:rsid w:val="000E04F2"/>
    <w:rsid w:val="001064EB"/>
    <w:rsid w:val="001219B3"/>
    <w:rsid w:val="00137FB7"/>
    <w:rsid w:val="00151910"/>
    <w:rsid w:val="00156EDF"/>
    <w:rsid w:val="00174C50"/>
    <w:rsid w:val="00194051"/>
    <w:rsid w:val="001A5BEA"/>
    <w:rsid w:val="001B16C6"/>
    <w:rsid w:val="001B7EF9"/>
    <w:rsid w:val="001C2885"/>
    <w:rsid w:val="001C4A14"/>
    <w:rsid w:val="001D3EF2"/>
    <w:rsid w:val="002106FB"/>
    <w:rsid w:val="00243499"/>
    <w:rsid w:val="002463C1"/>
    <w:rsid w:val="00263630"/>
    <w:rsid w:val="002822F9"/>
    <w:rsid w:val="002A0C9C"/>
    <w:rsid w:val="002A1181"/>
    <w:rsid w:val="002A3650"/>
    <w:rsid w:val="002A7549"/>
    <w:rsid w:val="002D1EAA"/>
    <w:rsid w:val="002E0B01"/>
    <w:rsid w:val="002E5777"/>
    <w:rsid w:val="002F2B7D"/>
    <w:rsid w:val="002F46C2"/>
    <w:rsid w:val="002F58D8"/>
    <w:rsid w:val="00306F66"/>
    <w:rsid w:val="00346430"/>
    <w:rsid w:val="003E0C39"/>
    <w:rsid w:val="003E2C51"/>
    <w:rsid w:val="0041185E"/>
    <w:rsid w:val="00434E5C"/>
    <w:rsid w:val="00451797"/>
    <w:rsid w:val="00456A19"/>
    <w:rsid w:val="00465D8F"/>
    <w:rsid w:val="00483F27"/>
    <w:rsid w:val="004A19A4"/>
    <w:rsid w:val="004C1609"/>
    <w:rsid w:val="004C2D31"/>
    <w:rsid w:val="004D51D3"/>
    <w:rsid w:val="004E01AE"/>
    <w:rsid w:val="004E3FF8"/>
    <w:rsid w:val="004F3960"/>
    <w:rsid w:val="0051269B"/>
    <w:rsid w:val="00532A74"/>
    <w:rsid w:val="00586CBA"/>
    <w:rsid w:val="00595EF4"/>
    <w:rsid w:val="005B2D2E"/>
    <w:rsid w:val="005B7F41"/>
    <w:rsid w:val="005C2166"/>
    <w:rsid w:val="005F059D"/>
    <w:rsid w:val="00604FEC"/>
    <w:rsid w:val="00633795"/>
    <w:rsid w:val="00646E21"/>
    <w:rsid w:val="00686DBD"/>
    <w:rsid w:val="00693D51"/>
    <w:rsid w:val="006B1ABB"/>
    <w:rsid w:val="006D48A6"/>
    <w:rsid w:val="006D539C"/>
    <w:rsid w:val="006E3B2F"/>
    <w:rsid w:val="006F62E5"/>
    <w:rsid w:val="006F69A3"/>
    <w:rsid w:val="00701D5E"/>
    <w:rsid w:val="007200BA"/>
    <w:rsid w:val="00746E4F"/>
    <w:rsid w:val="00753C7A"/>
    <w:rsid w:val="0075493B"/>
    <w:rsid w:val="00754F83"/>
    <w:rsid w:val="007746B6"/>
    <w:rsid w:val="007863CD"/>
    <w:rsid w:val="007948C4"/>
    <w:rsid w:val="007B4500"/>
    <w:rsid w:val="007F7B89"/>
    <w:rsid w:val="00845B8F"/>
    <w:rsid w:val="00847027"/>
    <w:rsid w:val="008600A4"/>
    <w:rsid w:val="00891628"/>
    <w:rsid w:val="00895CE0"/>
    <w:rsid w:val="008A19A6"/>
    <w:rsid w:val="008C280D"/>
    <w:rsid w:val="008E162E"/>
    <w:rsid w:val="008E2672"/>
    <w:rsid w:val="008F1D1D"/>
    <w:rsid w:val="00903304"/>
    <w:rsid w:val="00960001"/>
    <w:rsid w:val="0096778C"/>
    <w:rsid w:val="00967F54"/>
    <w:rsid w:val="00980319"/>
    <w:rsid w:val="009A2184"/>
    <w:rsid w:val="009A62D1"/>
    <w:rsid w:val="009C11C1"/>
    <w:rsid w:val="009D0DFA"/>
    <w:rsid w:val="009F70B3"/>
    <w:rsid w:val="00A406BF"/>
    <w:rsid w:val="00A4281C"/>
    <w:rsid w:val="00A64017"/>
    <w:rsid w:val="00A7298A"/>
    <w:rsid w:val="00A92D20"/>
    <w:rsid w:val="00AC12E9"/>
    <w:rsid w:val="00AE29DD"/>
    <w:rsid w:val="00B32AEA"/>
    <w:rsid w:val="00B42491"/>
    <w:rsid w:val="00B7789A"/>
    <w:rsid w:val="00B81126"/>
    <w:rsid w:val="00B875FD"/>
    <w:rsid w:val="00BB1515"/>
    <w:rsid w:val="00BB5C54"/>
    <w:rsid w:val="00BC0791"/>
    <w:rsid w:val="00BD7E32"/>
    <w:rsid w:val="00BE5DBA"/>
    <w:rsid w:val="00C438DB"/>
    <w:rsid w:val="00C52212"/>
    <w:rsid w:val="00C7021D"/>
    <w:rsid w:val="00C713D5"/>
    <w:rsid w:val="00C91AF2"/>
    <w:rsid w:val="00CE54D9"/>
    <w:rsid w:val="00CE66AA"/>
    <w:rsid w:val="00D244B4"/>
    <w:rsid w:val="00D32315"/>
    <w:rsid w:val="00D52789"/>
    <w:rsid w:val="00D71A12"/>
    <w:rsid w:val="00D74D88"/>
    <w:rsid w:val="00DA6F7E"/>
    <w:rsid w:val="00DD1429"/>
    <w:rsid w:val="00DD3836"/>
    <w:rsid w:val="00DD3BEE"/>
    <w:rsid w:val="00E1532C"/>
    <w:rsid w:val="00E17F5C"/>
    <w:rsid w:val="00E539A7"/>
    <w:rsid w:val="00E62229"/>
    <w:rsid w:val="00ED0725"/>
    <w:rsid w:val="00EE595E"/>
    <w:rsid w:val="00EF3FB3"/>
    <w:rsid w:val="00F40AC7"/>
    <w:rsid w:val="00F62645"/>
    <w:rsid w:val="00F65E24"/>
    <w:rsid w:val="00F76752"/>
    <w:rsid w:val="00F96512"/>
    <w:rsid w:val="00FC2E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3C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1126"/>
    <w:rPr>
      <w:color w:val="808080"/>
    </w:rPr>
  </w:style>
  <w:style w:type="paragraph" w:customStyle="1" w:styleId="85EFA4A588554527AF0B94470D5AC1782">
    <w:name w:val="85EFA4A588554527AF0B94470D5AC1782"/>
    <w:rsid w:val="00AE29DD"/>
    <w:pPr>
      <w:widowControl w:val="0"/>
      <w:spacing w:before="240" w:after="120" w:line="264" w:lineRule="auto"/>
    </w:pPr>
    <w:rPr>
      <w:rFonts w:ascii="Calibri" w:eastAsiaTheme="minorHAnsi" w:hAnsi="Calibri"/>
      <w:lang w:eastAsia="en-US"/>
    </w:rPr>
  </w:style>
  <w:style w:type="paragraph" w:customStyle="1" w:styleId="09E2C798B7254850ADC85377BCA5B09327">
    <w:name w:val="09E2C798B7254850ADC85377BCA5B09327"/>
    <w:rsid w:val="00AE29DD"/>
    <w:pPr>
      <w:widowControl w:val="0"/>
      <w:spacing w:before="240" w:after="0" w:line="240" w:lineRule="auto"/>
    </w:pPr>
    <w:rPr>
      <w:rFonts w:ascii="Calibri" w:eastAsiaTheme="minorHAnsi" w:hAnsi="Calibri"/>
      <w:lang w:eastAsia="en-US"/>
    </w:rPr>
  </w:style>
  <w:style w:type="paragraph" w:customStyle="1" w:styleId="9BA8E0C792304D93B0AD65A95EAA2CE721">
    <w:name w:val="9BA8E0C792304D93B0AD65A95EAA2CE721"/>
    <w:rsid w:val="00AE29DD"/>
    <w:pPr>
      <w:spacing w:before="40" w:after="40" w:line="280" w:lineRule="atLeast"/>
    </w:pPr>
    <w:rPr>
      <w:rFonts w:ascii="Arial" w:eastAsia="Times New Roman" w:hAnsi="Arial" w:cs="Arial"/>
    </w:rPr>
  </w:style>
  <w:style w:type="paragraph" w:customStyle="1" w:styleId="AD2DC05434C740FF9821E5B7C7B65324">
    <w:name w:val="AD2DC05434C740FF9821E5B7C7B65324"/>
    <w:rsid w:val="008A19A6"/>
    <w:rPr>
      <w:lang w:eastAsia="zh-CN"/>
    </w:rPr>
  </w:style>
  <w:style w:type="paragraph" w:customStyle="1" w:styleId="EC426962828049FA963408438CFB6EBC">
    <w:name w:val="EC426962828049FA963408438CFB6EBC"/>
    <w:rsid w:val="00C713D5"/>
    <w:pPr>
      <w:widowControl w:val="0"/>
      <w:spacing w:before="240" w:after="0" w:line="240" w:lineRule="auto"/>
    </w:pPr>
    <w:rPr>
      <w:rFonts w:ascii="Calibri" w:eastAsiaTheme="minorHAnsi" w:hAnsi="Calibri"/>
      <w:lang w:eastAsia="en-US"/>
    </w:rPr>
  </w:style>
  <w:style w:type="paragraph" w:customStyle="1" w:styleId="14C50537623B45C5AC124D4625876A27">
    <w:name w:val="14C50537623B45C5AC124D4625876A27"/>
    <w:rsid w:val="00C713D5"/>
    <w:pPr>
      <w:widowControl w:val="0"/>
      <w:spacing w:before="240" w:after="0" w:line="240" w:lineRule="auto"/>
    </w:pPr>
    <w:rPr>
      <w:rFonts w:ascii="Calibri" w:eastAsiaTheme="minorHAnsi" w:hAnsi="Calibri"/>
      <w:lang w:eastAsia="en-US"/>
    </w:rPr>
  </w:style>
  <w:style w:type="paragraph" w:customStyle="1" w:styleId="ADE7D18EF73647EC8AC40BB945B35337">
    <w:name w:val="ADE7D18EF73647EC8AC40BB945B35337"/>
    <w:rsid w:val="00C713D5"/>
    <w:pPr>
      <w:widowControl w:val="0"/>
      <w:spacing w:before="240" w:after="0" w:line="240" w:lineRule="auto"/>
    </w:pPr>
    <w:rPr>
      <w:rFonts w:ascii="Calibri" w:eastAsiaTheme="minorHAnsi" w:hAnsi="Calibri"/>
      <w:lang w:eastAsia="en-US"/>
    </w:rPr>
  </w:style>
  <w:style w:type="paragraph" w:customStyle="1" w:styleId="7C318542C01947869A6CB88F8008CBB1">
    <w:name w:val="7C318542C01947869A6CB88F8008CBB1"/>
    <w:rsid w:val="00C713D5"/>
    <w:pPr>
      <w:widowControl w:val="0"/>
      <w:spacing w:before="240" w:after="0" w:line="240" w:lineRule="auto"/>
    </w:pPr>
    <w:rPr>
      <w:rFonts w:ascii="Calibri" w:eastAsiaTheme="minorHAnsi" w:hAnsi="Calibri"/>
      <w:lang w:eastAsia="en-US"/>
    </w:rPr>
  </w:style>
  <w:style w:type="paragraph" w:customStyle="1" w:styleId="8A4055C7CD634ED1B324F41C0A91A1EF">
    <w:name w:val="8A4055C7CD634ED1B324F41C0A91A1EF"/>
    <w:rsid w:val="00C713D5"/>
    <w:pPr>
      <w:spacing w:before="60" w:after="60" w:line="240" w:lineRule="atLeast"/>
      <w:ind w:left="1134"/>
    </w:pPr>
    <w:rPr>
      <w:rFonts w:ascii="Calibri" w:eastAsia="Times New Roman" w:hAnsi="Calibri" w:cs="Times New Roman"/>
      <w:sz w:val="20"/>
      <w:szCs w:val="20"/>
    </w:rPr>
  </w:style>
  <w:style w:type="paragraph" w:customStyle="1" w:styleId="72DDBC89EB564433B873DD6714DD5C3C">
    <w:name w:val="72DDBC89EB564433B873DD6714DD5C3C"/>
    <w:rsid w:val="00C713D5"/>
    <w:pPr>
      <w:spacing w:before="60" w:after="60" w:line="240" w:lineRule="atLeast"/>
      <w:ind w:left="1134"/>
    </w:pPr>
    <w:rPr>
      <w:rFonts w:ascii="Calibri" w:eastAsia="Times New Roman" w:hAnsi="Calibri" w:cs="Times New Roman"/>
      <w:sz w:val="20"/>
      <w:szCs w:val="20"/>
    </w:rPr>
  </w:style>
  <w:style w:type="paragraph" w:customStyle="1" w:styleId="532F61D927AD42EB8FE97D88B8E28F6B">
    <w:name w:val="532F61D927AD42EB8FE97D88B8E28F6B"/>
    <w:rsid w:val="00C713D5"/>
    <w:pPr>
      <w:widowControl w:val="0"/>
      <w:spacing w:before="240" w:after="0" w:line="240" w:lineRule="auto"/>
    </w:pPr>
    <w:rPr>
      <w:rFonts w:ascii="Calibri" w:eastAsiaTheme="minorHAnsi" w:hAnsi="Calibri"/>
      <w:lang w:eastAsia="en-US"/>
    </w:rPr>
  </w:style>
  <w:style w:type="paragraph" w:customStyle="1" w:styleId="BCB52DB71DB5408FB3EFBFF55A370899">
    <w:name w:val="BCB52DB71DB5408FB3EFBFF55A370899"/>
    <w:rsid w:val="00C713D5"/>
    <w:pPr>
      <w:widowControl w:val="0"/>
      <w:spacing w:before="240" w:after="0" w:line="240" w:lineRule="auto"/>
    </w:pPr>
    <w:rPr>
      <w:rFonts w:ascii="Calibri" w:eastAsiaTheme="minorHAnsi" w:hAnsi="Calibri"/>
      <w:lang w:eastAsia="en-US"/>
    </w:rPr>
  </w:style>
  <w:style w:type="paragraph" w:customStyle="1" w:styleId="AF316EBC39FE48F7871D24D37C82169F">
    <w:name w:val="AF316EBC39FE48F7871D24D37C82169F"/>
    <w:rsid w:val="00C713D5"/>
    <w:pPr>
      <w:spacing w:before="40" w:after="40" w:line="280" w:lineRule="atLeast"/>
    </w:pPr>
    <w:rPr>
      <w:rFonts w:ascii="Arial" w:eastAsia="Times New Roman" w:hAnsi="Arial" w:cs="Arial"/>
    </w:rPr>
  </w:style>
  <w:style w:type="paragraph" w:customStyle="1" w:styleId="313FFC3678F344A1956385DA333DAC01">
    <w:name w:val="313FFC3678F344A1956385DA333DAC01"/>
    <w:rsid w:val="00C713D5"/>
    <w:pPr>
      <w:spacing w:before="40" w:after="40" w:line="280" w:lineRule="atLeast"/>
    </w:pPr>
    <w:rPr>
      <w:rFonts w:ascii="Arial" w:eastAsia="Times New Roman" w:hAnsi="Arial" w:cs="Arial"/>
    </w:rPr>
  </w:style>
  <w:style w:type="paragraph" w:customStyle="1" w:styleId="CB52FFF8E0464290993A3F887EEE55BF">
    <w:name w:val="CB52FFF8E0464290993A3F887EEE55BF"/>
    <w:rsid w:val="00C713D5"/>
    <w:pPr>
      <w:spacing w:before="40" w:after="40" w:line="280" w:lineRule="atLeast"/>
    </w:pPr>
    <w:rPr>
      <w:rFonts w:ascii="Arial" w:eastAsia="Times New Roman" w:hAnsi="Arial" w:cs="Arial"/>
    </w:rPr>
  </w:style>
  <w:style w:type="paragraph" w:customStyle="1" w:styleId="342DFE186CBB4D668368B806E57BB667">
    <w:name w:val="342DFE186CBB4D668368B806E57BB667"/>
    <w:rsid w:val="00C713D5"/>
    <w:pPr>
      <w:spacing w:before="40" w:after="40" w:line="280" w:lineRule="atLeast"/>
    </w:pPr>
    <w:rPr>
      <w:rFonts w:ascii="Arial" w:eastAsia="Times New Roman" w:hAnsi="Arial" w:cs="Arial"/>
    </w:rPr>
  </w:style>
  <w:style w:type="paragraph" w:customStyle="1" w:styleId="B92CD44103E842D4A2BCC9EF02536BD0">
    <w:name w:val="B92CD44103E842D4A2BCC9EF02536BD0"/>
    <w:rsid w:val="00C713D5"/>
    <w:pPr>
      <w:spacing w:before="40" w:after="40" w:line="280" w:lineRule="atLeast"/>
    </w:pPr>
    <w:rPr>
      <w:rFonts w:ascii="Arial" w:eastAsia="Times New Roman" w:hAnsi="Arial" w:cs="Arial"/>
    </w:rPr>
  </w:style>
  <w:style w:type="paragraph" w:customStyle="1" w:styleId="74491AD324044542B8E7B61840774C62">
    <w:name w:val="74491AD324044542B8E7B61840774C62"/>
    <w:rsid w:val="00C713D5"/>
    <w:pPr>
      <w:spacing w:before="40" w:after="40" w:line="280" w:lineRule="atLeast"/>
    </w:pPr>
    <w:rPr>
      <w:rFonts w:ascii="Arial" w:eastAsia="Times New Roman" w:hAnsi="Arial" w:cs="Arial"/>
    </w:rPr>
  </w:style>
  <w:style w:type="paragraph" w:customStyle="1" w:styleId="D1A2785A6B70406082457B519FA42056">
    <w:name w:val="D1A2785A6B70406082457B519FA42056"/>
    <w:rsid w:val="00C713D5"/>
    <w:pPr>
      <w:tabs>
        <w:tab w:val="num" w:pos="1134"/>
      </w:tabs>
      <w:spacing w:before="140" w:after="140" w:line="280" w:lineRule="atLeast"/>
      <w:ind w:left="1134" w:hanging="1134"/>
    </w:pPr>
    <w:rPr>
      <w:rFonts w:ascii="Arial" w:eastAsia="Times New Roman" w:hAnsi="Arial" w:cs="Arial"/>
    </w:rPr>
  </w:style>
  <w:style w:type="paragraph" w:customStyle="1" w:styleId="011A1F3C44A34C9BA22773AF5CB3D732">
    <w:name w:val="011A1F3C44A34C9BA22773AF5CB3D732"/>
    <w:rsid w:val="00C713D5"/>
    <w:pPr>
      <w:tabs>
        <w:tab w:val="num" w:pos="1134"/>
      </w:tabs>
      <w:spacing w:before="140" w:after="140" w:line="280" w:lineRule="atLeast"/>
      <w:ind w:left="1134" w:hanging="1134"/>
    </w:pPr>
    <w:rPr>
      <w:rFonts w:ascii="Arial" w:eastAsia="Times New Roman"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2016-12-20T00:00:00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s>
</file>

<file path=customXml/item3.xml><?xml version="1.0" encoding="utf-8"?>
<root>
  <ABN/>
  <ReferenceNumber>12493</ReferenceNumber>
  <ContractorName/>
  <DateOfTemplate>2021-08-18T00:00:00</DateOfTemplate>
  <SubjectOfContract/>
  <ProtectiveMarking>OFFICIAL</ProtectiveMarking>
</roo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E422E3-2E07-44B8-BF59-6DB94A769CA2}">
  <ds:schemaRefs>
    <ds:schemaRef ds:uri="http://schemas.openxmlformats.org/officeDocument/2006/bibliography"/>
  </ds:schemaRefs>
</ds:datastoreItem>
</file>

<file path=customXml/itemProps3.xml><?xml version="1.0" encoding="utf-8"?>
<ds:datastoreItem xmlns:ds="http://schemas.openxmlformats.org/officeDocument/2006/customXml" ds:itemID="{E9C1BD69-6A56-409C-AAF3-8A269AD94972}">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69</Pages>
  <Words>17542</Words>
  <Characters>106832</Characters>
  <Application>Microsoft Office Word</Application>
  <DocSecurity>0</DocSecurity>
  <Lines>2670</Lines>
  <Paragraphs>1120</Paragraphs>
  <ScaleCrop>false</ScaleCrop>
  <HeadingPairs>
    <vt:vector size="2" baseType="variant">
      <vt:variant>
        <vt:lpstr>Title</vt:lpstr>
      </vt:variant>
      <vt:variant>
        <vt:i4>1</vt:i4>
      </vt:variant>
    </vt:vector>
  </HeadingPairs>
  <TitlesOfParts>
    <vt:vector size="1" baseType="lpstr">
      <vt:lpstr>the provision of Digital Health Adviser Services</vt:lpstr>
    </vt:vector>
  </TitlesOfParts>
  <Company>Australian Digital Health Agency</Company>
  <LinksUpToDate>false</LinksUpToDate>
  <CharactersWithSpaces>123254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provision of Digital Health Adviser Services</dc:title>
  <dc:subject/>
  <dc:creator>Australian Digital Health Agency</dc:creator>
  <cp:keywords/>
  <dc:description/>
  <cp:lastModifiedBy>Paul Cooper</cp:lastModifiedBy>
  <cp:revision>59</cp:revision>
  <cp:lastPrinted>2021-08-12T02:30:00Z</cp:lastPrinted>
  <dcterms:created xsi:type="dcterms:W3CDTF">2025-10-06T14:10:00Z</dcterms:created>
  <dcterms:modified xsi:type="dcterms:W3CDTF">2025-10-09T09:51:00Z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name">
    <vt:lpwstr>Goods and Services Contract 200k+</vt:lpwstr>
  </property>
  <property fmtid="{D5CDD505-2E9C-101B-9397-08002B2CF9AE}" pid="3" name="Owner">
    <vt:lpwstr>Legal</vt:lpwstr>
  </property>
  <property fmtid="{D5CDD505-2E9C-101B-9397-08002B2CF9AE}" pid="4" name="Version">
    <vt:lpwstr>18 August 2021</vt:lpwstr>
  </property>
  <property fmtid="{D5CDD505-2E9C-101B-9397-08002B2CF9AE}" pid="5" name="MSIP_Label_40c15abd-c727-4d65-8c9b-7b89f3a8c37e_Enabled">
    <vt:lpwstr>true</vt:lpwstr>
  </property>
  <property fmtid="{D5CDD505-2E9C-101B-9397-08002B2CF9AE}" pid="6" name="MSIP_Label_40c15abd-c727-4d65-8c9b-7b89f3a8c37e_SetDate">
    <vt:lpwstr>2025-08-04T06:18:13Z</vt:lpwstr>
  </property>
  <property fmtid="{D5CDD505-2E9C-101B-9397-08002B2CF9AE}" pid="7" name="MSIP_Label_40c15abd-c727-4d65-8c9b-7b89f3a8c37e_Method">
    <vt:lpwstr>Privileged</vt:lpwstr>
  </property>
  <property fmtid="{D5CDD505-2E9C-101B-9397-08002B2CF9AE}" pid="8" name="MSIP_Label_40c15abd-c727-4d65-8c9b-7b89f3a8c37e_Name">
    <vt:lpwstr>839da1de15bb</vt:lpwstr>
  </property>
  <property fmtid="{D5CDD505-2E9C-101B-9397-08002B2CF9AE}" pid="9" name="MSIP_Label_40c15abd-c727-4d65-8c9b-7b89f3a8c37e_SiteId">
    <vt:lpwstr>49c6971e-d016-4e1a-b041-95533ede53a1</vt:lpwstr>
  </property>
  <property fmtid="{D5CDD505-2E9C-101B-9397-08002B2CF9AE}" pid="10" name="MSIP_Label_40c15abd-c727-4d65-8c9b-7b89f3a8c37e_ActionId">
    <vt:lpwstr>c43063ab-b9f5-4c56-8f9c-3646bc2af584</vt:lpwstr>
  </property>
  <property fmtid="{D5CDD505-2E9C-101B-9397-08002B2CF9AE}" pid="11" name="MSIP_Label_40c15abd-c727-4d65-8c9b-7b89f3a8c37e_ContentBits">
    <vt:lpwstr>3</vt:lpwstr>
  </property>
  <property fmtid="{D5CDD505-2E9C-101B-9397-08002B2CF9AE}" pid="12" name="MSIP_Label_40c15abd-c727-4d65-8c9b-7b89f3a8c37e_Tag">
    <vt:lpwstr>10, 0, 1, 1</vt:lpwstr>
  </property>
  <property fmtid="{D5CDD505-2E9C-101B-9397-08002B2CF9AE}" pid="13" name="wsClass">
    <vt:lpwstr>DOC</vt:lpwstr>
  </property>
  <property fmtid="{D5CDD505-2E9C-101B-9397-08002B2CF9AE}" pid="14" name="wsDatabase">
    <vt:lpwstr>Govt</vt:lpwstr>
  </property>
  <property fmtid="{D5CDD505-2E9C-101B-9397-08002B2CF9AE}" pid="15" name="wsDescription">
    <vt:lpwstr>[DOC25-091182] Request for Tender - DHA Health (Thomsons Draft 4 - 16 09 2025)</vt:lpwstr>
  </property>
  <property fmtid="{D5CDD505-2E9C-101B-9397-08002B2CF9AE}" pid="16" name="wsDocNum">
    <vt:lpwstr>20847513</vt:lpwstr>
  </property>
  <property fmtid="{D5CDD505-2E9C-101B-9397-08002B2CF9AE}" pid="17" name="wsVersion">
    <vt:lpwstr>1</vt:lpwstr>
  </property>
  <property fmtid="{D5CDD505-2E9C-101B-9397-08002B2CF9AE}" pid="18" name="wsAuthor">
    <vt:lpwstr>MOKEEFE</vt:lpwstr>
  </property>
  <property fmtid="{D5CDD505-2E9C-101B-9397-08002B2CF9AE}" pid="19" name="wsComment">
    <vt:lpwstr>MR review in markup for errors and typos</vt:lpwstr>
  </property>
  <property fmtid="{D5CDD505-2E9C-101B-9397-08002B2CF9AE}" pid="20" name="wsOperator">
    <vt:lpwstr>MOKEEFE</vt:lpwstr>
  </property>
  <property fmtid="{D5CDD505-2E9C-101B-9397-08002B2CF9AE}" pid="21" name="wsClient">
    <vt:lpwstr>30003768</vt:lpwstr>
  </property>
  <property fmtid="{D5CDD505-2E9C-101B-9397-08002B2CF9AE}" pid="22" name="wsClientName">
    <vt:lpwstr>Australian Digital Health Agency</vt:lpwstr>
  </property>
  <property fmtid="{D5CDD505-2E9C-101B-9397-08002B2CF9AE}" pid="23" name="wsMatter">
    <vt:lpwstr>6153390</vt:lpwstr>
  </property>
  <property fmtid="{D5CDD505-2E9C-101B-9397-08002B2CF9AE}" pid="24" name="wsMatterName">
    <vt:lpwstr>ADHA – Digital Health Advisers agreement</vt:lpwstr>
  </property>
  <property fmtid="{D5CDD505-2E9C-101B-9397-08002B2CF9AE}" pid="25" name="WSFooter">
    <vt:lpwstr>Govt/20847513_1</vt:lpwstr>
  </property>
</Properties>
</file>