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CORPORATE EMPLOYMENT AGREEMENT</w:t>
      </w:r>
    </w:p>
    <w:p>
      <w:r>
        <w:t xml:space="preserve">This Employment Agreement (the "Agreement") is made effective as of </w:t>
      </w:r>
      <w:r>
        <w:rPr>
          <w:b/>
          <w:bCs/>
        </w:rPr>
        <w:t xml:space="preserve">October 21, 2026</w:t>
      </w:r>
      <w:r>
        <w:t xml:space="preserve">, by and between: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Employer:</w:t>
      </w:r>
      <w:r>
        <w:t xml:space="preserve"> DigiBiz Technologies Inc. ("Company")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Employee:</w:t>
      </w:r>
      <w:r>
        <w:t xml:space="preserve"> Marcus Alexander Vance ("Employee")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1. Position &amp; Duties</w:t>
      </w:r>
    </w:p>
    <w:p>
      <w:r>
        <w:t xml:space="preserve">The Company employs Employee in the position of </w:t>
      </w:r>
      <w:r>
        <w:rPr>
          <w:b/>
          <w:bCs/>
        </w:rPr>
        <w:t xml:space="preserve">Principal Software Architect</w:t>
      </w:r>
      <w:r>
        <w:t xml:space="preserve">. Employee shall report to the Chief Technology Officer and shall faithfully perform all duties customary to such role.</w:t>
      </w:r>
    </w:p>
    <w:p>
      <w:pPr>
        <w:pStyle w:val="Heading3"/>
      </w:pPr>
      <w:r>
        <w:t xml:space="preserve">2. Compensation &amp; Benefits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Base Salary:</w:t>
      </w:r>
      <w:r>
        <w:t xml:space="preserve"> $185,000 USD per annum, payable in semi-monthly installments.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Incentive Bonus:</w:t>
      </w:r>
      <w:r>
        <w:t xml:space="preserve"> Annual performance bonus target of 20% of base salary.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Equity:</w:t>
      </w:r>
      <w:r>
        <w:t xml:space="preserve"> Option grant of 25,000 common shares subject to 4-year vesting with a 1-year cliff.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Benefits:</w:t>
      </w:r>
      <w:r>
        <w:t xml:space="preserve"> Full health, dental, vision coverage, and 401(k) matching up to 5%.</w:t>
      </w:r>
    </w:p>
    <w:p>
      <w:pPr>
        <w:pStyle w:val="Heading3"/>
      </w:pPr>
      <w:r>
        <w:t xml:space="preserve">3. Proprietary Information &amp; Inventions</w:t>
      </w:r>
    </w:p>
    <w:p>
      <w:r>
        <w:t xml:space="preserve">Employee agrees that all inventions, algorithms, designs, and code created during the course of employment are the exclusive property of the Company ("Work for Hire").</w:t>
      </w:r>
    </w:p>
    <w:p>
      <w:pPr>
        <w:pStyle w:val="Heading3"/>
      </w:pPr>
      <w:r>
        <w:t xml:space="preserve">4. Non-Solicitation &amp; Termination</w:t>
      </w:r>
    </w:p>
    <w:p>
      <w:r>
        <w:t xml:space="preserve">Employee agrees not to solicit Company employees or clients for a period of 12 months post-employment. Either party may terminate employment with two (2) weeks written notice.</w:t>
      </w:r>
    </w:p>
    <w:p>
      <w:pPr>
        <w:pBdr>
          <w:bottom w:val="single" w:sz="4" w:space="0" w:color="auto"/>
        </w:pBdr>
        <w:ind w:left="0"/>
      </w:pPr>
    </w:p>
    <w:p>
      <w:r>
        <w:rPr>
          <w:b/>
          <w:bCs/>
        </w:rPr>
        <w:t xml:space="preserve">Employer Representative:</w:t>
      </w:r>
      <w:r>
        <w:t xml:space="preserve"> _________________________ Date: Oct 21, 2026</w:t>
      </w:r>
      <w:r>
        <w:br/>
      </w:r>
      <w:r>
        <w:rPr>
          <w:b/>
          <w:bCs/>
        </w:rPr>
        <w:t xml:space="preserve">Employee Acceptance:</w:t>
      </w:r>
      <w:r>
        <w:t xml:space="preserve"> ___________________________ Date: Oct 21, 2026  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