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53CA" w:rsidRPr="005A53CA" w:rsidRDefault="005A53CA" w:rsidP="005A53CA">
      <w:pPr>
        <w:jc w:val="center"/>
        <w:rPr>
          <w:b/>
          <w:sz w:val="56"/>
        </w:rPr>
      </w:pPr>
    </w:p>
    <w:p w:rsidR="00DF0ECF" w:rsidRDefault="005A53CA" w:rsidP="005A53CA">
      <w:pPr>
        <w:jc w:val="center"/>
        <w:rPr>
          <w:b/>
          <w:sz w:val="180"/>
        </w:rPr>
      </w:pPr>
      <w:r>
        <w:rPr>
          <w:b/>
          <w:sz w:val="180"/>
        </w:rPr>
        <w:t>Imaging S</w:t>
      </w:r>
      <w:r w:rsidRPr="005A53CA">
        <w:rPr>
          <w:b/>
          <w:sz w:val="180"/>
        </w:rPr>
        <w:t>afety Programme</w:t>
      </w:r>
    </w:p>
    <w:p w:rsidR="004816C7" w:rsidRDefault="004816C7" w:rsidP="005A53CA">
      <w:pPr>
        <w:spacing w:line="360" w:lineRule="auto"/>
        <w:jc w:val="center"/>
        <w:rPr>
          <w:rFonts w:cstheme="minorHAnsi"/>
          <w:b/>
          <w:sz w:val="20"/>
          <w:szCs w:val="20"/>
          <w:u w:val="single"/>
        </w:rPr>
      </w:pPr>
    </w:p>
    <w:p w:rsidR="004816C7" w:rsidRDefault="004816C7" w:rsidP="005A53CA">
      <w:pPr>
        <w:spacing w:line="360" w:lineRule="auto"/>
        <w:jc w:val="center"/>
        <w:rPr>
          <w:rFonts w:cstheme="minorHAnsi"/>
          <w:b/>
          <w:sz w:val="20"/>
          <w:szCs w:val="20"/>
          <w:u w:val="single"/>
        </w:rPr>
      </w:pPr>
    </w:p>
    <w:p w:rsidR="004816C7" w:rsidRDefault="004816C7" w:rsidP="005A53CA">
      <w:pPr>
        <w:spacing w:line="360" w:lineRule="auto"/>
        <w:jc w:val="center"/>
        <w:rPr>
          <w:rFonts w:cstheme="minorHAnsi"/>
          <w:b/>
          <w:sz w:val="20"/>
          <w:szCs w:val="20"/>
          <w:u w:val="single"/>
        </w:rPr>
      </w:pPr>
    </w:p>
    <w:p w:rsidR="005A53CA" w:rsidRDefault="005A53CA" w:rsidP="005A53CA">
      <w:pPr>
        <w:rPr>
          <w:sz w:val="24"/>
        </w:rPr>
      </w:pPr>
      <w:r>
        <w:rPr>
          <w:b/>
          <w:sz w:val="24"/>
        </w:rPr>
        <w:t xml:space="preserve">AAC 11: </w:t>
      </w:r>
      <w:r w:rsidRPr="0091262E">
        <w:rPr>
          <w:b/>
          <w:sz w:val="24"/>
        </w:rPr>
        <w:t>There is an established safety programme in imaging services</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Policy:</w:t>
      </w:r>
    </w:p>
    <w:p w:rsidR="00DC161F" w:rsidRPr="00FB6440" w:rsidRDefault="00DC161F" w:rsidP="00DC161F">
      <w:pPr>
        <w:jc w:val="both"/>
        <w:rPr>
          <w:rFonts w:cstheme="minorHAnsi"/>
          <w:sz w:val="24"/>
          <w:szCs w:val="24"/>
        </w:rPr>
      </w:pPr>
      <w:r w:rsidRPr="00FB6440">
        <w:rPr>
          <w:rFonts w:cstheme="minorHAnsi"/>
          <w:sz w:val="24"/>
          <w:szCs w:val="24"/>
        </w:rPr>
        <w:t>Hospital shall ensure that the risk associated with imaging, interventional and therapeutic procedure is minimized by adhering to relevant radiation protection legislations and appropriate radiation safety measured</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Purpose</w:t>
      </w:r>
    </w:p>
    <w:p w:rsidR="00DC161F" w:rsidRPr="00FB6440" w:rsidRDefault="00DC161F" w:rsidP="00DC161F">
      <w:pPr>
        <w:jc w:val="both"/>
        <w:rPr>
          <w:rFonts w:cstheme="minorHAnsi"/>
          <w:sz w:val="24"/>
          <w:szCs w:val="24"/>
        </w:rPr>
      </w:pPr>
      <w:r w:rsidRPr="00FB6440">
        <w:rPr>
          <w:rFonts w:cstheme="minorHAnsi"/>
          <w:sz w:val="24"/>
          <w:szCs w:val="24"/>
        </w:rPr>
        <w:t>To ensure that risk associated with imaging, interventional and therapeutic procedure are identified, assessed, managed and minimized.</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Definitions</w:t>
      </w:r>
    </w:p>
    <w:p w:rsidR="00DC161F" w:rsidRPr="00FB6440" w:rsidRDefault="00DC161F" w:rsidP="00DC161F">
      <w:pPr>
        <w:jc w:val="both"/>
        <w:rPr>
          <w:rFonts w:cstheme="minorHAnsi"/>
          <w:sz w:val="24"/>
          <w:szCs w:val="24"/>
        </w:rPr>
      </w:pPr>
      <w:r w:rsidRPr="00FB6440">
        <w:rPr>
          <w:rFonts w:cstheme="minorHAnsi"/>
          <w:b/>
          <w:sz w:val="24"/>
          <w:szCs w:val="24"/>
        </w:rPr>
        <w:t>Annual Limit of Intake (ALI):</w:t>
      </w:r>
      <w:r w:rsidRPr="00FB6440">
        <w:rPr>
          <w:rFonts w:cstheme="minorHAnsi"/>
          <w:sz w:val="24"/>
          <w:szCs w:val="24"/>
        </w:rPr>
        <w:t xml:space="preserve"> The intake by inhalation, ingestion or through skin of a given radionuclide in a year by the Reference Man which would result in a committed dose equal to the relevant dose limit. The ALI is expressed in units of activity. </w:t>
      </w:r>
    </w:p>
    <w:p w:rsidR="00DC161F" w:rsidRPr="00FB6440" w:rsidRDefault="00DC161F" w:rsidP="00DC161F">
      <w:pPr>
        <w:jc w:val="both"/>
        <w:rPr>
          <w:rFonts w:cstheme="minorHAnsi"/>
          <w:sz w:val="24"/>
          <w:szCs w:val="24"/>
        </w:rPr>
      </w:pPr>
      <w:r w:rsidRPr="00FB6440">
        <w:rPr>
          <w:rFonts w:cstheme="minorHAnsi"/>
          <w:b/>
          <w:sz w:val="24"/>
          <w:szCs w:val="24"/>
        </w:rPr>
        <w:t>Attenuation:</w:t>
      </w:r>
      <w:r w:rsidRPr="00FB6440">
        <w:rPr>
          <w:rFonts w:cstheme="minorHAnsi"/>
          <w:sz w:val="24"/>
          <w:szCs w:val="24"/>
        </w:rPr>
        <w:t xml:space="preserve"> A reduction in intensity of radiation passing through matter due to processes such as absorption and scattering.</w:t>
      </w:r>
    </w:p>
    <w:p w:rsidR="00DC161F" w:rsidRPr="00FB6440" w:rsidRDefault="00DC161F" w:rsidP="00DC161F">
      <w:pPr>
        <w:jc w:val="both"/>
        <w:rPr>
          <w:rFonts w:cstheme="minorHAnsi"/>
          <w:sz w:val="24"/>
          <w:szCs w:val="24"/>
        </w:rPr>
      </w:pPr>
      <w:r w:rsidRPr="00FB6440">
        <w:rPr>
          <w:rFonts w:cstheme="minorHAnsi"/>
          <w:b/>
          <w:sz w:val="24"/>
          <w:szCs w:val="24"/>
        </w:rPr>
        <w:t>Beam Hardening:</w:t>
      </w:r>
      <w:r w:rsidRPr="00FB6440">
        <w:rPr>
          <w:rFonts w:cstheme="minorHAnsi"/>
          <w:sz w:val="24"/>
          <w:szCs w:val="24"/>
        </w:rPr>
        <w:t xml:space="preserve"> The process of filtration of an X-ray beam by the preferential absorption of lower energy photons, thereby increasing the average energy of the beam.</w:t>
      </w:r>
    </w:p>
    <w:p w:rsidR="00DC161F" w:rsidRPr="00FB6440" w:rsidRDefault="00DC161F" w:rsidP="00DC161F">
      <w:pPr>
        <w:jc w:val="both"/>
        <w:rPr>
          <w:rFonts w:cstheme="minorHAnsi"/>
          <w:sz w:val="24"/>
          <w:szCs w:val="24"/>
        </w:rPr>
      </w:pPr>
      <w:r w:rsidRPr="00FB6440">
        <w:rPr>
          <w:rFonts w:cstheme="minorHAnsi"/>
          <w:b/>
          <w:sz w:val="24"/>
          <w:szCs w:val="24"/>
        </w:rPr>
        <w:t>Collimator or Field-Limiting Diaphragm:</w:t>
      </w:r>
      <w:r w:rsidRPr="00FB6440">
        <w:rPr>
          <w:rFonts w:cstheme="minorHAnsi"/>
          <w:sz w:val="24"/>
          <w:szCs w:val="24"/>
        </w:rPr>
        <w:t xml:space="preserve"> A device used for limiting the size and shape of the primary radiation beam.</w:t>
      </w:r>
    </w:p>
    <w:p w:rsidR="00DC161F" w:rsidRPr="00FB6440" w:rsidRDefault="00DC161F" w:rsidP="00DC161F">
      <w:pPr>
        <w:jc w:val="both"/>
        <w:rPr>
          <w:rFonts w:cstheme="minorHAnsi"/>
          <w:sz w:val="24"/>
          <w:szCs w:val="24"/>
        </w:rPr>
      </w:pPr>
      <w:r w:rsidRPr="00FB6440">
        <w:rPr>
          <w:rFonts w:cstheme="minorHAnsi"/>
          <w:b/>
          <w:sz w:val="24"/>
          <w:szCs w:val="24"/>
        </w:rPr>
        <w:lastRenderedPageBreak/>
        <w:t>Commissioning:</w:t>
      </w:r>
      <w:r w:rsidRPr="00FB6440">
        <w:rPr>
          <w:rFonts w:cstheme="minorHAnsi"/>
          <w:sz w:val="24"/>
          <w:szCs w:val="24"/>
        </w:rPr>
        <w:t xml:space="preserve"> The process during which structures, systems and components of a facility, having been constructed, are made operational and verified to be in accordance with design specifications and to have met the performance criteria</w:t>
      </w:r>
    </w:p>
    <w:p w:rsidR="00DC161F" w:rsidRPr="00FB6440" w:rsidRDefault="00DC161F" w:rsidP="00DC161F">
      <w:pPr>
        <w:jc w:val="both"/>
        <w:rPr>
          <w:rFonts w:cstheme="minorHAnsi"/>
          <w:sz w:val="24"/>
          <w:szCs w:val="24"/>
        </w:rPr>
      </w:pPr>
      <w:r w:rsidRPr="00FB6440">
        <w:rPr>
          <w:rFonts w:cstheme="minorHAnsi"/>
          <w:b/>
          <w:sz w:val="24"/>
          <w:szCs w:val="24"/>
        </w:rPr>
        <w:t>Competent Authority:</w:t>
      </w:r>
      <w:r w:rsidRPr="00FB6440">
        <w:rPr>
          <w:rFonts w:cstheme="minorHAnsi"/>
          <w:sz w:val="24"/>
          <w:szCs w:val="24"/>
        </w:rPr>
        <w:t xml:space="preserve"> Any official or authority appointed, approved or recognised by the Government for the purpose of the Rules promulgated under the Atomic Energy Act, 1962</w:t>
      </w:r>
    </w:p>
    <w:p w:rsidR="00DC161F" w:rsidRPr="00FB6440" w:rsidRDefault="00DC161F" w:rsidP="00DC161F">
      <w:pPr>
        <w:jc w:val="both"/>
        <w:rPr>
          <w:rFonts w:cstheme="minorHAnsi"/>
          <w:sz w:val="24"/>
          <w:szCs w:val="24"/>
        </w:rPr>
      </w:pPr>
      <w:r w:rsidRPr="00FB6440">
        <w:rPr>
          <w:rFonts w:cstheme="minorHAnsi"/>
          <w:b/>
          <w:sz w:val="24"/>
          <w:szCs w:val="24"/>
        </w:rPr>
        <w:t>Decommissioning:</w:t>
      </w:r>
      <w:r w:rsidRPr="00FB6440">
        <w:rPr>
          <w:rFonts w:cstheme="minorHAnsi"/>
          <w:sz w:val="24"/>
          <w:szCs w:val="24"/>
        </w:rPr>
        <w:t xml:space="preserve"> The process by which a facility is finally taken out of operation in a manner that provides adequate protection to the health and safety of the workers, the public and the environment</w:t>
      </w:r>
    </w:p>
    <w:p w:rsidR="00DC161F" w:rsidRPr="00FB6440" w:rsidRDefault="00DC161F" w:rsidP="00DC161F">
      <w:pPr>
        <w:jc w:val="both"/>
        <w:rPr>
          <w:rFonts w:cstheme="minorHAnsi"/>
          <w:sz w:val="24"/>
          <w:szCs w:val="24"/>
        </w:rPr>
      </w:pPr>
      <w:r w:rsidRPr="00FB6440">
        <w:rPr>
          <w:rFonts w:cstheme="minorHAnsi"/>
          <w:b/>
          <w:sz w:val="24"/>
          <w:szCs w:val="24"/>
        </w:rPr>
        <w:t>Filter:</w:t>
      </w:r>
      <w:r w:rsidRPr="00FB6440">
        <w:rPr>
          <w:rFonts w:cstheme="minorHAnsi"/>
          <w:sz w:val="24"/>
          <w:szCs w:val="24"/>
        </w:rPr>
        <w:t xml:space="preserve"> A radiation attenuating material incorporated in the path of the radiation beam to absorb preferentially the less penetrating components of the useful beam. It may consist of a permanent filter which is an integral part of the X-ray tube housing and which cannot be removed by the user, and/or an added filter which is intended to increase the total filter thickness. </w:t>
      </w:r>
    </w:p>
    <w:p w:rsidR="00DC161F" w:rsidRPr="00FB6440" w:rsidRDefault="00DC161F" w:rsidP="00DC161F">
      <w:pPr>
        <w:jc w:val="both"/>
        <w:rPr>
          <w:rFonts w:cstheme="minorHAnsi"/>
          <w:sz w:val="24"/>
          <w:szCs w:val="24"/>
        </w:rPr>
      </w:pPr>
      <w:r w:rsidRPr="00FB6440">
        <w:rPr>
          <w:rFonts w:cstheme="minorHAnsi"/>
          <w:b/>
          <w:sz w:val="24"/>
          <w:szCs w:val="24"/>
        </w:rPr>
        <w:t>Fluoroscopic Screen:</w:t>
      </w:r>
      <w:r w:rsidRPr="00FB6440">
        <w:rPr>
          <w:rFonts w:cstheme="minorHAnsi"/>
          <w:sz w:val="24"/>
          <w:szCs w:val="24"/>
        </w:rPr>
        <w:t xml:space="preserve"> A plastic base upon which a layer of fluorescent material is evenly spread and which emits visible radiation on being subjected to X-rays; </w:t>
      </w:r>
    </w:p>
    <w:p w:rsidR="00DC161F" w:rsidRPr="00FB6440" w:rsidRDefault="00DC161F" w:rsidP="00DC161F">
      <w:pPr>
        <w:jc w:val="both"/>
        <w:rPr>
          <w:rFonts w:cstheme="minorHAnsi"/>
          <w:sz w:val="24"/>
          <w:szCs w:val="24"/>
        </w:rPr>
      </w:pPr>
      <w:r w:rsidRPr="00FB6440">
        <w:rPr>
          <w:rFonts w:cstheme="minorHAnsi"/>
          <w:b/>
          <w:sz w:val="24"/>
          <w:szCs w:val="24"/>
        </w:rPr>
        <w:t>Grid:</w:t>
      </w:r>
      <w:r w:rsidRPr="00FB6440">
        <w:rPr>
          <w:rFonts w:cstheme="minorHAnsi"/>
          <w:sz w:val="24"/>
          <w:szCs w:val="24"/>
        </w:rPr>
        <w:t xml:space="preserve"> A device composed of alternate strips of lead and radiolucent material encased and suitably placed between the patient and X-ray film to absorb scattered radiation. "Potter Bucky grid" or "Bucky" means a device containing a grid and a mechanism to impart motion to the grid during radiography exposure.</w:t>
      </w:r>
    </w:p>
    <w:p w:rsidR="00DC161F" w:rsidRPr="00FB6440" w:rsidRDefault="00DC161F" w:rsidP="00DC161F">
      <w:pPr>
        <w:jc w:val="both"/>
        <w:rPr>
          <w:rFonts w:cstheme="minorHAnsi"/>
          <w:sz w:val="24"/>
          <w:szCs w:val="24"/>
        </w:rPr>
      </w:pPr>
      <w:r w:rsidRPr="00FB6440">
        <w:rPr>
          <w:rFonts w:cstheme="minorHAnsi"/>
          <w:b/>
          <w:sz w:val="24"/>
          <w:szCs w:val="24"/>
        </w:rPr>
        <w:t>Handle:</w:t>
      </w:r>
      <w:r w:rsidRPr="00FB6440">
        <w:rPr>
          <w:rFonts w:cstheme="minorHAnsi"/>
          <w:sz w:val="24"/>
          <w:szCs w:val="24"/>
        </w:rPr>
        <w:t xml:space="preserve"> Manufacture, possess, store, use, transfer by sale or otherwise, import, transport, or dispose off.</w:t>
      </w:r>
    </w:p>
    <w:p w:rsidR="00DC161F" w:rsidRPr="00FB6440" w:rsidRDefault="00DC161F" w:rsidP="00DC161F">
      <w:pPr>
        <w:jc w:val="both"/>
        <w:rPr>
          <w:rFonts w:cstheme="minorHAnsi"/>
          <w:sz w:val="24"/>
          <w:szCs w:val="24"/>
        </w:rPr>
      </w:pPr>
      <w:r w:rsidRPr="00FB6440">
        <w:rPr>
          <w:rFonts w:cstheme="minorHAnsi"/>
          <w:b/>
          <w:sz w:val="24"/>
          <w:szCs w:val="24"/>
        </w:rPr>
        <w:t>Lead Equivalence:</w:t>
      </w:r>
      <w:r w:rsidRPr="00FB6440">
        <w:rPr>
          <w:rFonts w:cstheme="minorHAnsi"/>
          <w:sz w:val="24"/>
          <w:szCs w:val="24"/>
        </w:rPr>
        <w:t xml:space="preserve"> The thickness of lead, which, under specified conditions of irradiation, affords the same attenuation as the material under consideration.</w:t>
      </w:r>
    </w:p>
    <w:p w:rsidR="00DC161F" w:rsidRPr="00FB6440" w:rsidRDefault="00DC161F" w:rsidP="00DC161F">
      <w:pPr>
        <w:jc w:val="both"/>
        <w:rPr>
          <w:rFonts w:cstheme="minorHAnsi"/>
          <w:sz w:val="24"/>
          <w:szCs w:val="24"/>
        </w:rPr>
      </w:pPr>
      <w:r w:rsidRPr="00FB6440">
        <w:rPr>
          <w:rFonts w:cstheme="minorHAnsi"/>
          <w:b/>
          <w:sz w:val="24"/>
          <w:szCs w:val="24"/>
        </w:rPr>
        <w:lastRenderedPageBreak/>
        <w:t xml:space="preserve">Leakage Radiation: </w:t>
      </w:r>
      <w:r w:rsidRPr="00FB6440">
        <w:rPr>
          <w:rFonts w:cstheme="minorHAnsi"/>
          <w:sz w:val="24"/>
          <w:szCs w:val="24"/>
        </w:rPr>
        <w:t>Any radiation coming out of the source/tube housing, except the useful beam or primary beam.</w:t>
      </w:r>
    </w:p>
    <w:p w:rsidR="00DC161F" w:rsidRPr="00FB6440" w:rsidRDefault="00DC161F" w:rsidP="00DC161F">
      <w:pPr>
        <w:jc w:val="both"/>
        <w:rPr>
          <w:rFonts w:cstheme="minorHAnsi"/>
          <w:sz w:val="24"/>
          <w:szCs w:val="24"/>
        </w:rPr>
      </w:pPr>
      <w:r w:rsidRPr="00FB6440">
        <w:rPr>
          <w:rFonts w:cstheme="minorHAnsi"/>
          <w:b/>
          <w:sz w:val="24"/>
          <w:szCs w:val="24"/>
        </w:rPr>
        <w:t>Light Beam Collimator or Light Beam Diaphragm:</w:t>
      </w:r>
      <w:r w:rsidRPr="00FB6440">
        <w:rPr>
          <w:rFonts w:cstheme="minorHAnsi"/>
          <w:sz w:val="24"/>
          <w:szCs w:val="24"/>
        </w:rPr>
        <w:t xml:space="preserve"> The mechanism to collimate and indicate the radiation field by optical means.</w:t>
      </w:r>
    </w:p>
    <w:p w:rsidR="00DC161F" w:rsidRPr="00FB6440" w:rsidRDefault="00DC161F" w:rsidP="00DC161F">
      <w:pPr>
        <w:jc w:val="both"/>
        <w:rPr>
          <w:rFonts w:cstheme="minorHAnsi"/>
          <w:sz w:val="24"/>
          <w:szCs w:val="24"/>
        </w:rPr>
      </w:pPr>
      <w:r w:rsidRPr="00FB6440">
        <w:rPr>
          <w:rFonts w:cstheme="minorHAnsi"/>
          <w:b/>
          <w:sz w:val="24"/>
          <w:szCs w:val="24"/>
        </w:rPr>
        <w:t>Milli ampere-seconds (mAs):</w:t>
      </w:r>
      <w:r w:rsidRPr="00FB6440">
        <w:rPr>
          <w:rFonts w:cstheme="minorHAnsi"/>
          <w:sz w:val="24"/>
          <w:szCs w:val="24"/>
        </w:rPr>
        <w:t xml:space="preserve"> The product of the current through X-ray tube in mA and the duration of the exposure in seconds.</w:t>
      </w:r>
    </w:p>
    <w:p w:rsidR="00DC161F" w:rsidRPr="00FB6440" w:rsidRDefault="00DC161F" w:rsidP="00DC161F">
      <w:pPr>
        <w:jc w:val="both"/>
        <w:rPr>
          <w:rFonts w:cstheme="minorHAnsi"/>
          <w:sz w:val="24"/>
          <w:szCs w:val="24"/>
        </w:rPr>
      </w:pPr>
      <w:r w:rsidRPr="00FB6440">
        <w:rPr>
          <w:rFonts w:cstheme="minorHAnsi"/>
          <w:b/>
          <w:sz w:val="24"/>
          <w:szCs w:val="24"/>
        </w:rPr>
        <w:t>Quality Assurance:</w:t>
      </w:r>
      <w:r w:rsidRPr="00FB6440">
        <w:rPr>
          <w:rFonts w:cstheme="minorHAnsi"/>
          <w:sz w:val="24"/>
          <w:szCs w:val="24"/>
        </w:rPr>
        <w:t xml:space="preserve"> Planned and systematic actions necessary to provide adequate confidence that an item or facility will perform satisfactorily in service as per the design specifications.</w:t>
      </w:r>
    </w:p>
    <w:p w:rsidR="00DC161F" w:rsidRPr="00FB6440" w:rsidRDefault="00DC161F" w:rsidP="00DC161F">
      <w:pPr>
        <w:jc w:val="both"/>
        <w:rPr>
          <w:rFonts w:cstheme="minorHAnsi"/>
          <w:sz w:val="24"/>
          <w:szCs w:val="24"/>
        </w:rPr>
      </w:pPr>
      <w:r w:rsidRPr="00FB6440">
        <w:rPr>
          <w:rFonts w:cstheme="minorHAnsi"/>
          <w:b/>
          <w:sz w:val="24"/>
          <w:szCs w:val="24"/>
        </w:rPr>
        <w:t>Radiation:</w:t>
      </w:r>
      <w:r w:rsidRPr="00FB6440">
        <w:rPr>
          <w:rFonts w:cstheme="minorHAnsi"/>
          <w:sz w:val="24"/>
          <w:szCs w:val="24"/>
        </w:rPr>
        <w:t xml:space="preserve"> Gamma rays, X-rays or rays consisting of alpha particles, beta particles, neutrons, protons and other nuclear subatomic particles, but not sound or radio waves, or visible, infrared, ultraviolet light.</w:t>
      </w:r>
    </w:p>
    <w:p w:rsidR="00DC161F" w:rsidRPr="00FB6440" w:rsidRDefault="00DC161F" w:rsidP="00DC161F">
      <w:pPr>
        <w:jc w:val="both"/>
        <w:rPr>
          <w:rFonts w:cstheme="minorHAnsi"/>
          <w:sz w:val="24"/>
          <w:szCs w:val="24"/>
        </w:rPr>
      </w:pPr>
      <w:r w:rsidRPr="00FB6440">
        <w:rPr>
          <w:rFonts w:cstheme="minorHAnsi"/>
          <w:b/>
          <w:sz w:val="24"/>
          <w:szCs w:val="24"/>
        </w:rPr>
        <w:t>Radiation Protection Survey/Radiological Survey:</w:t>
      </w:r>
      <w:r w:rsidRPr="00FB6440">
        <w:rPr>
          <w:rFonts w:cstheme="minorHAnsi"/>
          <w:sz w:val="24"/>
          <w:szCs w:val="24"/>
        </w:rPr>
        <w:t xml:space="preserve"> An evaluation of radiation safety using appropriate radiation measuring instruments. </w:t>
      </w:r>
    </w:p>
    <w:p w:rsidR="00DC161F" w:rsidRPr="00FB6440" w:rsidRDefault="00DC161F" w:rsidP="00DC161F">
      <w:pPr>
        <w:jc w:val="both"/>
        <w:rPr>
          <w:rFonts w:cstheme="minorHAnsi"/>
          <w:sz w:val="24"/>
          <w:szCs w:val="24"/>
        </w:rPr>
      </w:pPr>
      <w:r w:rsidRPr="00FB6440">
        <w:rPr>
          <w:rFonts w:cstheme="minorHAnsi"/>
          <w:b/>
          <w:sz w:val="24"/>
          <w:szCs w:val="24"/>
        </w:rPr>
        <w:t>Radiological Safety Officer (RSO):</w:t>
      </w:r>
      <w:r w:rsidRPr="00FB6440">
        <w:rPr>
          <w:rFonts w:cstheme="minorHAnsi"/>
          <w:sz w:val="24"/>
          <w:szCs w:val="24"/>
        </w:rPr>
        <w:t xml:space="preserve"> Any person who is so designated by the employer and who, in the opinion of the competent authority, is qualified to discharge the functions outlined in the Radiation Protection Rules, 1971. </w:t>
      </w:r>
    </w:p>
    <w:p w:rsidR="00DC161F" w:rsidRPr="00FB6440" w:rsidRDefault="00DC161F" w:rsidP="00DC161F">
      <w:pPr>
        <w:jc w:val="both"/>
        <w:rPr>
          <w:rFonts w:cstheme="minorHAnsi"/>
          <w:sz w:val="24"/>
          <w:szCs w:val="24"/>
        </w:rPr>
      </w:pPr>
      <w:r w:rsidRPr="00FB6440">
        <w:rPr>
          <w:rFonts w:cstheme="minorHAnsi"/>
          <w:b/>
          <w:sz w:val="24"/>
          <w:szCs w:val="24"/>
        </w:rPr>
        <w:t>Type Approval:</w:t>
      </w:r>
      <w:r w:rsidRPr="00FB6440">
        <w:rPr>
          <w:rFonts w:cstheme="minorHAnsi"/>
          <w:sz w:val="24"/>
          <w:szCs w:val="24"/>
        </w:rPr>
        <w:t xml:space="preserve"> Approval issued by the competent authority based on evaluation of the device to ensure that it conforms to safety standards.</w:t>
      </w:r>
    </w:p>
    <w:p w:rsidR="00DC161F" w:rsidRPr="00FB6440" w:rsidRDefault="00DC161F" w:rsidP="00DC161F">
      <w:pPr>
        <w:jc w:val="both"/>
        <w:rPr>
          <w:rFonts w:cstheme="minorHAnsi"/>
          <w:sz w:val="24"/>
          <w:szCs w:val="24"/>
        </w:rPr>
      </w:pPr>
      <w:r w:rsidRPr="00FB6440">
        <w:rPr>
          <w:rFonts w:cstheme="minorHAnsi"/>
          <w:b/>
          <w:sz w:val="24"/>
          <w:szCs w:val="24"/>
        </w:rPr>
        <w:t>Useful Beam or Primary Beam:</w:t>
      </w:r>
      <w:r w:rsidRPr="00FB6440">
        <w:rPr>
          <w:rFonts w:cstheme="minorHAnsi"/>
          <w:sz w:val="24"/>
          <w:szCs w:val="24"/>
        </w:rPr>
        <w:t xml:space="preserve"> That part of the emergent radiation from an X-ray tube housing which is capable of being used for the purpose for which the X-ray equipment is intended.</w:t>
      </w:r>
    </w:p>
    <w:p w:rsidR="00DC161F" w:rsidRPr="00FB6440" w:rsidRDefault="00DC161F" w:rsidP="00DC161F">
      <w:pPr>
        <w:jc w:val="both"/>
        <w:rPr>
          <w:rFonts w:cstheme="minorHAnsi"/>
          <w:sz w:val="24"/>
          <w:szCs w:val="24"/>
        </w:rPr>
      </w:pPr>
      <w:r w:rsidRPr="00FB6440">
        <w:rPr>
          <w:rFonts w:cstheme="minorHAnsi"/>
          <w:b/>
          <w:sz w:val="24"/>
          <w:szCs w:val="24"/>
        </w:rPr>
        <w:t>Worker:</w:t>
      </w:r>
      <w:r w:rsidRPr="00FB6440">
        <w:rPr>
          <w:rFonts w:cstheme="minorHAnsi"/>
          <w:sz w:val="24"/>
          <w:szCs w:val="24"/>
        </w:rPr>
        <w:t xml:space="preserve"> Any person, who works, whether full-time, part-time or temporarily, for an employer, and who has recognised rights and duties in relation to occupational radiation protection. (A self-employed person is regarded as having the duties of both an employer and worker).</w:t>
      </w:r>
    </w:p>
    <w:p w:rsidR="00DC161F" w:rsidRPr="00FB6440" w:rsidRDefault="00DC161F" w:rsidP="00DC161F">
      <w:pPr>
        <w:jc w:val="both"/>
        <w:rPr>
          <w:rFonts w:cstheme="minorHAnsi"/>
          <w:sz w:val="24"/>
          <w:szCs w:val="24"/>
        </w:rPr>
      </w:pPr>
      <w:r w:rsidRPr="00FB6440">
        <w:rPr>
          <w:rFonts w:cstheme="minorHAnsi"/>
          <w:b/>
          <w:sz w:val="24"/>
          <w:szCs w:val="24"/>
        </w:rPr>
        <w:lastRenderedPageBreak/>
        <w:t>Beam Shaping (Flattening) Filter or Bowtie Filter:</w:t>
      </w:r>
      <w:r w:rsidRPr="00FB6440">
        <w:rPr>
          <w:rFonts w:cstheme="minorHAnsi"/>
          <w:sz w:val="24"/>
          <w:szCs w:val="24"/>
        </w:rPr>
        <w:t xml:space="preserve"> An X-ray beam filter composed of a material such as graphite, Teflon or aluminium, which, when placed in the X-ray tube, more heavily attenuates peripheral portions of the X-ray beam which pass through the thinner portions of the patient. The term bowtie refers to the shape of the filter.</w:t>
      </w:r>
    </w:p>
    <w:p w:rsidR="00DC161F" w:rsidRPr="00FB6440" w:rsidRDefault="00DC161F" w:rsidP="00DC161F">
      <w:pPr>
        <w:jc w:val="both"/>
        <w:rPr>
          <w:rFonts w:cstheme="minorHAnsi"/>
          <w:sz w:val="24"/>
          <w:szCs w:val="24"/>
        </w:rPr>
      </w:pPr>
      <w:r w:rsidRPr="00FB6440">
        <w:rPr>
          <w:rFonts w:cstheme="minorHAnsi"/>
          <w:b/>
          <w:sz w:val="24"/>
          <w:szCs w:val="24"/>
        </w:rPr>
        <w:t>Cone:</w:t>
      </w:r>
      <w:r w:rsidRPr="00FB6440">
        <w:rPr>
          <w:rFonts w:cstheme="minorHAnsi"/>
          <w:sz w:val="24"/>
          <w:szCs w:val="24"/>
        </w:rPr>
        <w:t xml:space="preserve"> A device by which X-ray beam is confined to a specified area, size or dimension.</w:t>
      </w:r>
    </w:p>
    <w:p w:rsidR="00DC161F" w:rsidRPr="00FB6440" w:rsidRDefault="00DC161F" w:rsidP="00DC161F">
      <w:pPr>
        <w:jc w:val="both"/>
        <w:rPr>
          <w:rFonts w:cstheme="minorHAnsi"/>
          <w:sz w:val="24"/>
          <w:szCs w:val="24"/>
        </w:rPr>
      </w:pPr>
      <w:r w:rsidRPr="00FB6440">
        <w:rPr>
          <w:rFonts w:cstheme="minorHAnsi"/>
          <w:b/>
          <w:sz w:val="24"/>
          <w:szCs w:val="24"/>
        </w:rPr>
        <w:t>Detector:</w:t>
      </w:r>
      <w:r w:rsidRPr="00FB6440">
        <w:rPr>
          <w:rFonts w:cstheme="minorHAnsi"/>
          <w:sz w:val="24"/>
          <w:szCs w:val="24"/>
        </w:rPr>
        <w:t xml:space="preserve"> A device element of a detector unit or array which receives X-rays and responds by producing an electrical or light signal. The entire assembly of X-ray receiver may contain a single element of a detector or an array of detectors.</w:t>
      </w:r>
    </w:p>
    <w:p w:rsidR="00DC161F" w:rsidRPr="00FB6440" w:rsidRDefault="00DC161F" w:rsidP="00DC161F">
      <w:pPr>
        <w:jc w:val="both"/>
        <w:rPr>
          <w:rFonts w:cstheme="minorHAnsi"/>
          <w:sz w:val="24"/>
          <w:szCs w:val="24"/>
        </w:rPr>
      </w:pPr>
      <w:r w:rsidRPr="00FB6440">
        <w:rPr>
          <w:rFonts w:cstheme="minorHAnsi"/>
          <w:b/>
          <w:sz w:val="24"/>
          <w:szCs w:val="24"/>
        </w:rPr>
        <w:t>Focus:</w:t>
      </w:r>
      <w:r w:rsidRPr="00FB6440">
        <w:rPr>
          <w:rFonts w:cstheme="minorHAnsi"/>
          <w:sz w:val="24"/>
          <w:szCs w:val="24"/>
        </w:rPr>
        <w:t xml:space="preserve"> That area of the anode in an X-ray tube on which X-ray-producing electrons are incident.</w:t>
      </w:r>
    </w:p>
    <w:p w:rsidR="00DC161F" w:rsidRPr="00FB6440" w:rsidRDefault="00DC161F" w:rsidP="00DC161F">
      <w:pPr>
        <w:jc w:val="both"/>
        <w:rPr>
          <w:rFonts w:cstheme="minorHAnsi"/>
          <w:sz w:val="24"/>
          <w:szCs w:val="24"/>
        </w:rPr>
      </w:pPr>
      <w:r w:rsidRPr="00FB6440">
        <w:rPr>
          <w:rFonts w:cstheme="minorHAnsi"/>
          <w:b/>
          <w:sz w:val="24"/>
          <w:szCs w:val="24"/>
        </w:rPr>
        <w:t>Mobile Equipment or Portable Equipment:</w:t>
      </w:r>
      <w:r w:rsidRPr="00FB6440">
        <w:rPr>
          <w:rFonts w:cstheme="minorHAnsi"/>
          <w:sz w:val="24"/>
          <w:szCs w:val="24"/>
        </w:rPr>
        <w:t xml:space="preserve"> Equipment intended to be moved or carried from one location to another between periods of use.</w:t>
      </w:r>
    </w:p>
    <w:p w:rsidR="00DC161F" w:rsidRPr="00FB6440" w:rsidRDefault="00DC161F" w:rsidP="00DC161F">
      <w:pPr>
        <w:jc w:val="both"/>
        <w:rPr>
          <w:rFonts w:cstheme="minorHAnsi"/>
          <w:sz w:val="24"/>
          <w:szCs w:val="24"/>
        </w:rPr>
      </w:pPr>
      <w:r w:rsidRPr="00FB6440">
        <w:rPr>
          <w:rFonts w:cstheme="minorHAnsi"/>
          <w:b/>
          <w:sz w:val="24"/>
          <w:szCs w:val="24"/>
        </w:rPr>
        <w:t>X-ray Equipment or X-ray Unit:</w:t>
      </w:r>
      <w:r w:rsidRPr="00FB6440">
        <w:rPr>
          <w:rFonts w:cstheme="minorHAnsi"/>
          <w:sz w:val="24"/>
          <w:szCs w:val="24"/>
        </w:rPr>
        <w:t xml:space="preserve"> The integrated assembly consisting of X-ray tube along with its housing, supporting structures, associated accessories necessary for proper operation, and inclusive of built-in radiation safety devices.</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Abbreviations</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AERB</w:t>
      </w:r>
      <w:r w:rsidRPr="00FB6440">
        <w:rPr>
          <w:rFonts w:cstheme="minorHAnsi"/>
          <w:sz w:val="24"/>
          <w:szCs w:val="24"/>
        </w:rPr>
        <w:tab/>
        <w:t>:</w:t>
      </w:r>
      <w:r w:rsidRPr="00FB6440">
        <w:rPr>
          <w:rFonts w:cstheme="minorHAnsi"/>
          <w:sz w:val="24"/>
          <w:szCs w:val="24"/>
        </w:rPr>
        <w:tab/>
        <w:t>Atomic Energy Regulatory Board</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BARC</w:t>
      </w:r>
      <w:r w:rsidRPr="00FB6440">
        <w:rPr>
          <w:rFonts w:cstheme="minorHAnsi"/>
          <w:sz w:val="24"/>
          <w:szCs w:val="24"/>
        </w:rPr>
        <w:tab/>
        <w:t>:</w:t>
      </w:r>
      <w:r w:rsidRPr="00FB6440">
        <w:rPr>
          <w:rFonts w:cstheme="minorHAnsi"/>
          <w:sz w:val="24"/>
          <w:szCs w:val="24"/>
        </w:rPr>
        <w:tab/>
        <w:t>BHABA Atomic Research Centre</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ALARA</w:t>
      </w:r>
      <w:r w:rsidRPr="00FB6440">
        <w:rPr>
          <w:rFonts w:cstheme="minorHAnsi"/>
          <w:sz w:val="24"/>
          <w:szCs w:val="24"/>
        </w:rPr>
        <w:tab/>
        <w:t>:</w:t>
      </w:r>
      <w:r w:rsidRPr="00FB6440">
        <w:rPr>
          <w:rFonts w:cstheme="minorHAnsi"/>
          <w:sz w:val="24"/>
          <w:szCs w:val="24"/>
        </w:rPr>
        <w:tab/>
        <w:t>As Low As Reasonably Achievable</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RSO</w:t>
      </w:r>
      <w:r w:rsidRPr="00FB6440">
        <w:rPr>
          <w:rFonts w:cstheme="minorHAnsi"/>
          <w:sz w:val="24"/>
          <w:szCs w:val="24"/>
        </w:rPr>
        <w:tab/>
        <w:t>:</w:t>
      </w:r>
      <w:r w:rsidRPr="00FB6440">
        <w:rPr>
          <w:rFonts w:cstheme="minorHAnsi"/>
          <w:sz w:val="24"/>
          <w:szCs w:val="24"/>
        </w:rPr>
        <w:tab/>
        <w:t>Radiation Safety Officer</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GM</w:t>
      </w:r>
      <w:r w:rsidRPr="00FB6440">
        <w:rPr>
          <w:rFonts w:cstheme="minorHAnsi"/>
          <w:sz w:val="24"/>
          <w:szCs w:val="24"/>
        </w:rPr>
        <w:tab/>
        <w:t>:</w:t>
      </w:r>
      <w:r w:rsidRPr="00FB6440">
        <w:rPr>
          <w:rFonts w:cstheme="minorHAnsi"/>
          <w:sz w:val="24"/>
          <w:szCs w:val="24"/>
        </w:rPr>
        <w:tab/>
        <w:t xml:space="preserve">Geiger-Muller Counter  </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Gy</w:t>
      </w:r>
      <w:r w:rsidRPr="00FB6440">
        <w:rPr>
          <w:rFonts w:cstheme="minorHAnsi"/>
          <w:sz w:val="24"/>
          <w:szCs w:val="24"/>
        </w:rPr>
        <w:tab/>
        <w:t>:</w:t>
      </w:r>
      <w:r w:rsidRPr="00FB6440">
        <w:rPr>
          <w:rFonts w:cstheme="minorHAnsi"/>
          <w:sz w:val="24"/>
          <w:szCs w:val="24"/>
        </w:rPr>
        <w:tab/>
        <w:t>Gary</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Pb</w:t>
      </w:r>
      <w:r w:rsidRPr="00FB6440">
        <w:rPr>
          <w:rFonts w:cstheme="minorHAnsi"/>
          <w:sz w:val="24"/>
          <w:szCs w:val="24"/>
        </w:rPr>
        <w:tab/>
        <w:t>:</w:t>
      </w:r>
      <w:r w:rsidRPr="00FB6440">
        <w:rPr>
          <w:rFonts w:cstheme="minorHAnsi"/>
          <w:sz w:val="24"/>
          <w:szCs w:val="24"/>
        </w:rPr>
        <w:tab/>
        <w:t xml:space="preserve">Lead </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mSv</w:t>
      </w:r>
      <w:r w:rsidRPr="00FB6440">
        <w:rPr>
          <w:rFonts w:cstheme="minorHAnsi"/>
          <w:sz w:val="24"/>
          <w:szCs w:val="24"/>
        </w:rPr>
        <w:tab/>
        <w:t>:</w:t>
      </w:r>
      <w:r w:rsidRPr="00FB6440">
        <w:rPr>
          <w:rFonts w:cstheme="minorHAnsi"/>
          <w:sz w:val="24"/>
          <w:szCs w:val="24"/>
        </w:rPr>
        <w:tab/>
        <w:t>millisievert</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TLD</w:t>
      </w:r>
      <w:r w:rsidRPr="00FB6440">
        <w:rPr>
          <w:rFonts w:cstheme="minorHAnsi"/>
          <w:sz w:val="24"/>
          <w:szCs w:val="24"/>
        </w:rPr>
        <w:tab/>
        <w:t>:</w:t>
      </w:r>
      <w:r w:rsidRPr="00FB6440">
        <w:rPr>
          <w:rFonts w:cstheme="minorHAnsi"/>
          <w:sz w:val="24"/>
          <w:szCs w:val="24"/>
        </w:rPr>
        <w:tab/>
        <w:t>Thermo luminescent Dosimeter</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lastRenderedPageBreak/>
        <w:t>NOC</w:t>
      </w:r>
      <w:r w:rsidRPr="00FB6440">
        <w:rPr>
          <w:rFonts w:cstheme="minorHAnsi"/>
          <w:sz w:val="24"/>
          <w:szCs w:val="24"/>
        </w:rPr>
        <w:tab/>
        <w:t>:</w:t>
      </w:r>
      <w:r w:rsidRPr="00FB6440">
        <w:rPr>
          <w:rFonts w:cstheme="minorHAnsi"/>
          <w:sz w:val="24"/>
          <w:szCs w:val="24"/>
        </w:rPr>
        <w:tab/>
        <w:t>No Objection Certificate</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SSD</w:t>
      </w:r>
      <w:r w:rsidRPr="00FB6440">
        <w:rPr>
          <w:rFonts w:cstheme="minorHAnsi"/>
          <w:sz w:val="24"/>
          <w:szCs w:val="24"/>
        </w:rPr>
        <w:tab/>
        <w:t>:</w:t>
      </w:r>
      <w:r w:rsidRPr="00FB6440">
        <w:rPr>
          <w:rFonts w:cstheme="minorHAnsi"/>
          <w:sz w:val="24"/>
          <w:szCs w:val="24"/>
        </w:rPr>
        <w:tab/>
        <w:t>Source-Skin Distance</w:t>
      </w:r>
    </w:p>
    <w:p w:rsidR="00DC161F" w:rsidRPr="00FB6440" w:rsidRDefault="00DC161F" w:rsidP="006067D2">
      <w:pPr>
        <w:tabs>
          <w:tab w:val="left" w:pos="1080"/>
          <w:tab w:val="left" w:pos="1890"/>
        </w:tabs>
        <w:spacing w:after="0"/>
        <w:jc w:val="both"/>
        <w:rPr>
          <w:rFonts w:cstheme="minorHAnsi"/>
          <w:sz w:val="24"/>
          <w:szCs w:val="24"/>
        </w:rPr>
      </w:pPr>
      <w:r w:rsidRPr="00FB6440">
        <w:rPr>
          <w:rFonts w:cstheme="minorHAnsi"/>
          <w:sz w:val="24"/>
          <w:szCs w:val="24"/>
        </w:rPr>
        <w:t>THF</w:t>
      </w:r>
      <w:r w:rsidRPr="00FB6440">
        <w:rPr>
          <w:rFonts w:cstheme="minorHAnsi"/>
          <w:sz w:val="24"/>
          <w:szCs w:val="24"/>
        </w:rPr>
        <w:tab/>
        <w:t>:</w:t>
      </w:r>
      <w:r w:rsidRPr="00FB6440">
        <w:rPr>
          <w:rFonts w:cstheme="minorHAnsi"/>
          <w:sz w:val="24"/>
          <w:szCs w:val="24"/>
        </w:rPr>
        <w:tab/>
        <w:t>Tuned high frequency</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Scope</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The Hospital Radiation Safety program applies to all locations where radiation-producing machines are used or stored, regardless of ownership or the location.</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It applies to all persons working at or frequenting these locations, regardless of their relationship with the Hospital</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It applies to all radiation-producing machines at these locations, regardless of ownership of the machines</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Responsibility</w:t>
      </w:r>
    </w:p>
    <w:p w:rsidR="00DC161F" w:rsidRPr="00FB6440" w:rsidRDefault="00DC161F" w:rsidP="00DC161F">
      <w:pPr>
        <w:jc w:val="both"/>
        <w:rPr>
          <w:rFonts w:cstheme="minorHAnsi"/>
          <w:sz w:val="24"/>
          <w:szCs w:val="24"/>
        </w:rPr>
      </w:pPr>
      <w:r w:rsidRPr="00FB6440">
        <w:rPr>
          <w:rFonts w:cstheme="minorHAnsi"/>
          <w:sz w:val="24"/>
          <w:szCs w:val="24"/>
        </w:rPr>
        <w:t>Quality cell / Radiology staff / Management</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Distribution</w:t>
      </w:r>
    </w:p>
    <w:p w:rsidR="00DC161F" w:rsidRPr="00FB6440" w:rsidRDefault="00DC161F" w:rsidP="00DC161F">
      <w:pPr>
        <w:jc w:val="both"/>
        <w:rPr>
          <w:rFonts w:cstheme="minorHAnsi"/>
          <w:sz w:val="24"/>
          <w:szCs w:val="24"/>
        </w:rPr>
      </w:pPr>
      <w:r w:rsidRPr="00FB6440">
        <w:rPr>
          <w:rFonts w:cstheme="minorHAnsi"/>
          <w:sz w:val="24"/>
          <w:szCs w:val="24"/>
        </w:rPr>
        <w:t>Radiology Department, Quality department</w:t>
      </w:r>
    </w:p>
    <w:p w:rsidR="00DC161F" w:rsidRPr="00FB6440" w:rsidRDefault="00DC161F" w:rsidP="00F06019">
      <w:pPr>
        <w:pStyle w:val="Heading02"/>
        <w:numPr>
          <w:ilvl w:val="0"/>
          <w:numId w:val="0"/>
        </w:numPr>
        <w:ind w:left="360" w:hanging="360"/>
        <w:jc w:val="both"/>
        <w:rPr>
          <w:rFonts w:asciiTheme="minorHAnsi" w:hAnsiTheme="minorHAnsi" w:cstheme="minorHAnsi"/>
          <w:sz w:val="24"/>
          <w:szCs w:val="24"/>
        </w:rPr>
      </w:pPr>
      <w:r w:rsidRPr="00FB6440">
        <w:rPr>
          <w:rFonts w:asciiTheme="minorHAnsi" w:hAnsiTheme="minorHAnsi" w:cstheme="minorHAnsi"/>
          <w:sz w:val="24"/>
          <w:szCs w:val="24"/>
        </w:rPr>
        <w:t>Process Details</w:t>
      </w:r>
    </w:p>
    <w:p w:rsidR="00DC161F" w:rsidRPr="00FB6440" w:rsidRDefault="00DC161F" w:rsidP="00DC161F">
      <w:pPr>
        <w:jc w:val="both"/>
        <w:rPr>
          <w:rFonts w:cstheme="minorHAnsi"/>
          <w:sz w:val="24"/>
          <w:szCs w:val="24"/>
        </w:rPr>
      </w:pPr>
      <w:r w:rsidRPr="00FB6440">
        <w:rPr>
          <w:rFonts w:cstheme="minorHAnsi"/>
          <w:sz w:val="24"/>
          <w:szCs w:val="24"/>
        </w:rPr>
        <w:t>This document is intended to govern radiation safety in design, installation and operation of X-ray generating equipment for medical diagnostic purposes in order to:</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Ensure that radiation workers and members of the public are not exposed to radiation in excess of limits specified by the competent authority under the Radiation Protection Rules, 1971, and by safety directives issued from time to time;</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Reduce radiation exposures below these limits to levels as low as reasonably achievable; </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Ensure availability of appropriate equipment, personnel and expertise for safe use of the equipment and for patient protection;</w:t>
      </w:r>
    </w:p>
    <w:p w:rsidR="00DC161F" w:rsidRPr="00FB6440" w:rsidRDefault="00DC161F" w:rsidP="00DC161F">
      <w:pPr>
        <w:jc w:val="both"/>
        <w:rPr>
          <w:rFonts w:cstheme="minorHAnsi"/>
          <w:sz w:val="24"/>
          <w:szCs w:val="24"/>
        </w:rPr>
      </w:pPr>
      <w:r w:rsidRPr="00FB6440">
        <w:rPr>
          <w:rFonts w:cstheme="minorHAnsi"/>
          <w:sz w:val="24"/>
          <w:szCs w:val="24"/>
        </w:rPr>
        <w:lastRenderedPageBreak/>
        <w:t>•</w:t>
      </w:r>
      <w:r w:rsidRPr="00FB6440">
        <w:rPr>
          <w:rFonts w:cstheme="minorHAnsi"/>
          <w:sz w:val="24"/>
          <w:szCs w:val="24"/>
        </w:rPr>
        <w:tab/>
        <w:t>Ensure timely detection and prompt rectification of radiation safety-related defects or malfunctioning of the equipment.</w:t>
      </w:r>
    </w:p>
    <w:p w:rsidR="00DC161F" w:rsidRPr="00FB6440" w:rsidRDefault="00DC161F" w:rsidP="00DC161F">
      <w:pPr>
        <w:jc w:val="both"/>
        <w:rPr>
          <w:rFonts w:cstheme="minorHAnsi"/>
          <w:b/>
          <w:sz w:val="24"/>
          <w:szCs w:val="24"/>
        </w:rPr>
      </w:pPr>
      <w:r w:rsidRPr="00FB6440">
        <w:rPr>
          <w:rFonts w:cstheme="minorHAnsi"/>
          <w:b/>
          <w:sz w:val="24"/>
          <w:szCs w:val="24"/>
        </w:rPr>
        <w:t>Radiation Safety</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X-ray machine operators (x-ray technician) must wear monitor devices (TLD badge) when on duty. The film badge should be worn on body.</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Routine monitoring of scattered radiation in the immediate vicinity of x-ray machine withappropriate Detector. (Leakage radiation from tube housing should be less than 2 milligramperhr at 5 cm) </w:t>
      </w:r>
    </w:p>
    <w:p w:rsidR="00DC161F" w:rsidRPr="00FB6440" w:rsidRDefault="00DC161F" w:rsidP="00DC161F">
      <w:pPr>
        <w:jc w:val="both"/>
        <w:rPr>
          <w:rFonts w:cstheme="minorHAnsi"/>
          <w:sz w:val="24"/>
          <w:szCs w:val="24"/>
        </w:rPr>
      </w:pPr>
      <w:r w:rsidRPr="00FB6440">
        <w:rPr>
          <w:rFonts w:cstheme="minorHAnsi"/>
          <w:sz w:val="24"/>
          <w:szCs w:val="24"/>
        </w:rPr>
        <w:t>Equipment should have:</w:t>
      </w:r>
    </w:p>
    <w:p w:rsidR="00DC161F" w:rsidRPr="00FB6440" w:rsidRDefault="00DC161F" w:rsidP="0052754B">
      <w:pPr>
        <w:ind w:left="720"/>
        <w:jc w:val="both"/>
        <w:rPr>
          <w:rFonts w:cstheme="minorHAnsi"/>
          <w:sz w:val="24"/>
          <w:szCs w:val="24"/>
        </w:rPr>
      </w:pPr>
      <w:r w:rsidRPr="00FB6440">
        <w:rPr>
          <w:rFonts w:cstheme="minorHAnsi"/>
          <w:sz w:val="24"/>
          <w:szCs w:val="24"/>
        </w:rPr>
        <w:t>a.</w:t>
      </w:r>
      <w:r w:rsidRPr="00FB6440">
        <w:rPr>
          <w:rFonts w:cstheme="minorHAnsi"/>
          <w:sz w:val="24"/>
          <w:szCs w:val="24"/>
        </w:rPr>
        <w:tab/>
        <w:t>Safety interlocks for tube head port / shielding</w:t>
      </w:r>
    </w:p>
    <w:p w:rsidR="00DC161F" w:rsidRPr="00FB6440" w:rsidRDefault="00DC161F" w:rsidP="0052754B">
      <w:pPr>
        <w:ind w:left="720"/>
        <w:jc w:val="both"/>
        <w:rPr>
          <w:rFonts w:cstheme="minorHAnsi"/>
          <w:sz w:val="24"/>
          <w:szCs w:val="24"/>
        </w:rPr>
      </w:pPr>
      <w:r w:rsidRPr="00FB6440">
        <w:rPr>
          <w:rFonts w:cstheme="minorHAnsi"/>
          <w:sz w:val="24"/>
          <w:szCs w:val="24"/>
        </w:rPr>
        <w:t>b.</w:t>
      </w:r>
      <w:r w:rsidRPr="00FB6440">
        <w:rPr>
          <w:rFonts w:cstheme="minorHAnsi"/>
          <w:sz w:val="24"/>
          <w:szCs w:val="24"/>
        </w:rPr>
        <w:tab/>
        <w:t>Visual warning about the x-ray tube is on or off.</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Radiation symbol “HIGH ENERGY X_RAY BEAM” placed adjacent to X -ray tube housing.</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Each room with X-ray equipment must be posted with a sign “CAUTION - X-RAY EQUIPMENT”.</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Operating and emergency procedures for the machines.</w:t>
      </w:r>
    </w:p>
    <w:p w:rsidR="00DC161F" w:rsidRPr="00FB6440" w:rsidRDefault="00DC161F" w:rsidP="0052754B">
      <w:pPr>
        <w:ind w:left="1440" w:hanging="720"/>
        <w:jc w:val="both"/>
        <w:rPr>
          <w:rFonts w:cstheme="minorHAnsi"/>
          <w:sz w:val="24"/>
          <w:szCs w:val="24"/>
        </w:rPr>
      </w:pPr>
      <w:r w:rsidRPr="00FB6440">
        <w:rPr>
          <w:rFonts w:cstheme="minorHAnsi"/>
          <w:sz w:val="24"/>
          <w:szCs w:val="24"/>
        </w:rPr>
        <w:t>a.</w:t>
      </w:r>
      <w:r w:rsidRPr="00FB6440">
        <w:rPr>
          <w:rFonts w:cstheme="minorHAnsi"/>
          <w:sz w:val="24"/>
          <w:szCs w:val="24"/>
        </w:rPr>
        <w:tab/>
        <w:t>Use of employee and patient protective devices including lead aprons, lead screens, thyroid shield.</w:t>
      </w:r>
    </w:p>
    <w:p w:rsidR="00DC161F" w:rsidRPr="00FB6440" w:rsidRDefault="00DC161F" w:rsidP="0052754B">
      <w:pPr>
        <w:ind w:left="720"/>
        <w:jc w:val="both"/>
        <w:rPr>
          <w:rFonts w:cstheme="minorHAnsi"/>
          <w:sz w:val="24"/>
          <w:szCs w:val="24"/>
        </w:rPr>
      </w:pPr>
      <w:r w:rsidRPr="00FB6440">
        <w:rPr>
          <w:rFonts w:cstheme="minorHAnsi"/>
          <w:sz w:val="24"/>
          <w:szCs w:val="24"/>
        </w:rPr>
        <w:t>b.</w:t>
      </w:r>
      <w:r w:rsidRPr="00FB6440">
        <w:rPr>
          <w:rFonts w:cstheme="minorHAnsi"/>
          <w:sz w:val="24"/>
          <w:szCs w:val="24"/>
        </w:rPr>
        <w:tab/>
        <w:t>Use of personnel dosimeter (Film Badge).</w:t>
      </w:r>
    </w:p>
    <w:p w:rsidR="00DC161F" w:rsidRPr="00FB6440" w:rsidRDefault="00DC161F" w:rsidP="0052754B">
      <w:pPr>
        <w:ind w:left="720"/>
        <w:jc w:val="both"/>
        <w:rPr>
          <w:rFonts w:cstheme="minorHAnsi"/>
          <w:sz w:val="24"/>
          <w:szCs w:val="24"/>
        </w:rPr>
      </w:pPr>
      <w:r w:rsidRPr="00FB6440">
        <w:rPr>
          <w:rFonts w:cstheme="minorHAnsi"/>
          <w:sz w:val="24"/>
          <w:szCs w:val="24"/>
        </w:rPr>
        <w:t>c.</w:t>
      </w:r>
      <w:r w:rsidRPr="00FB6440">
        <w:rPr>
          <w:rFonts w:cstheme="minorHAnsi"/>
          <w:sz w:val="24"/>
          <w:szCs w:val="24"/>
        </w:rPr>
        <w:tab/>
        <w:t>Film processing procedures.</w:t>
      </w:r>
    </w:p>
    <w:p w:rsidR="00DC161F" w:rsidRPr="0052754B" w:rsidRDefault="00DC161F" w:rsidP="0052754B">
      <w:pPr>
        <w:pStyle w:val="ListParagraph"/>
        <w:numPr>
          <w:ilvl w:val="0"/>
          <w:numId w:val="3"/>
        </w:numPr>
        <w:jc w:val="both"/>
        <w:rPr>
          <w:rFonts w:cstheme="minorHAnsi"/>
          <w:sz w:val="24"/>
          <w:szCs w:val="24"/>
        </w:rPr>
      </w:pPr>
      <w:r w:rsidRPr="0052754B">
        <w:rPr>
          <w:rFonts w:cstheme="minorHAnsi"/>
          <w:sz w:val="24"/>
          <w:szCs w:val="24"/>
        </w:rPr>
        <w:t>Personnel dosimeters should:</w:t>
      </w:r>
    </w:p>
    <w:p w:rsidR="00DC161F" w:rsidRPr="00FB6440" w:rsidRDefault="00DC161F" w:rsidP="0052754B">
      <w:pPr>
        <w:ind w:left="720"/>
        <w:jc w:val="both"/>
        <w:rPr>
          <w:rFonts w:cstheme="minorHAnsi"/>
          <w:sz w:val="24"/>
          <w:szCs w:val="24"/>
        </w:rPr>
      </w:pPr>
      <w:r w:rsidRPr="00FB6440">
        <w:rPr>
          <w:rFonts w:cstheme="minorHAnsi"/>
          <w:sz w:val="24"/>
          <w:szCs w:val="24"/>
        </w:rPr>
        <w:lastRenderedPageBreak/>
        <w:t>a.</w:t>
      </w:r>
      <w:r w:rsidRPr="00FB6440">
        <w:rPr>
          <w:rFonts w:cstheme="minorHAnsi"/>
          <w:sz w:val="24"/>
          <w:szCs w:val="24"/>
        </w:rPr>
        <w:tab/>
        <w:t>Always be used during examination</w:t>
      </w:r>
    </w:p>
    <w:p w:rsidR="00DC161F" w:rsidRPr="00FB6440" w:rsidRDefault="00DC161F" w:rsidP="0052754B">
      <w:pPr>
        <w:ind w:left="720"/>
        <w:jc w:val="both"/>
        <w:rPr>
          <w:rFonts w:cstheme="minorHAnsi"/>
          <w:sz w:val="24"/>
          <w:szCs w:val="24"/>
        </w:rPr>
      </w:pPr>
      <w:r w:rsidRPr="00FB6440">
        <w:rPr>
          <w:rFonts w:cstheme="minorHAnsi"/>
          <w:sz w:val="24"/>
          <w:szCs w:val="24"/>
        </w:rPr>
        <w:t>b.</w:t>
      </w:r>
      <w:r w:rsidRPr="00FB6440">
        <w:rPr>
          <w:rFonts w:cstheme="minorHAnsi"/>
          <w:sz w:val="24"/>
          <w:szCs w:val="24"/>
        </w:rPr>
        <w:tab/>
        <w:t>Store them in safe places away from sources of radiation.</w:t>
      </w:r>
    </w:p>
    <w:p w:rsidR="00DC161F" w:rsidRPr="00FB6440" w:rsidRDefault="00DC161F" w:rsidP="0052754B">
      <w:pPr>
        <w:ind w:left="720"/>
        <w:jc w:val="both"/>
        <w:rPr>
          <w:rFonts w:cstheme="minorHAnsi"/>
          <w:sz w:val="24"/>
          <w:szCs w:val="24"/>
        </w:rPr>
      </w:pPr>
      <w:r w:rsidRPr="00FB6440">
        <w:rPr>
          <w:rFonts w:cstheme="minorHAnsi"/>
          <w:sz w:val="24"/>
          <w:szCs w:val="24"/>
        </w:rPr>
        <w:t>c.</w:t>
      </w:r>
      <w:r w:rsidRPr="00FB6440">
        <w:rPr>
          <w:rFonts w:cstheme="minorHAnsi"/>
          <w:sz w:val="24"/>
          <w:szCs w:val="24"/>
        </w:rPr>
        <w:tab/>
        <w:t>Never wear another person’s dosimeter.</w:t>
      </w:r>
    </w:p>
    <w:p w:rsidR="00DC161F" w:rsidRPr="00FB6440" w:rsidRDefault="00DC161F" w:rsidP="0052754B">
      <w:pPr>
        <w:ind w:left="720"/>
        <w:jc w:val="both"/>
        <w:rPr>
          <w:rFonts w:cstheme="minorHAnsi"/>
          <w:sz w:val="24"/>
          <w:szCs w:val="24"/>
        </w:rPr>
      </w:pPr>
      <w:r w:rsidRPr="00FB6440">
        <w:rPr>
          <w:rFonts w:cstheme="minorHAnsi"/>
          <w:sz w:val="24"/>
          <w:szCs w:val="24"/>
        </w:rPr>
        <w:t>d.</w:t>
      </w:r>
      <w:r w:rsidRPr="00FB6440">
        <w:rPr>
          <w:rFonts w:cstheme="minorHAnsi"/>
          <w:sz w:val="24"/>
          <w:szCs w:val="24"/>
        </w:rPr>
        <w:tab/>
        <w:t>If a lead apron is worn, dosimeter underneath the lead apron to be worn.</w:t>
      </w:r>
    </w:p>
    <w:p w:rsidR="00DC161F" w:rsidRPr="00FB6440" w:rsidRDefault="00DC161F" w:rsidP="0052754B">
      <w:pPr>
        <w:ind w:left="720"/>
        <w:jc w:val="both"/>
        <w:rPr>
          <w:rFonts w:cstheme="minorHAnsi"/>
          <w:sz w:val="24"/>
          <w:szCs w:val="24"/>
        </w:rPr>
      </w:pPr>
      <w:r w:rsidRPr="00FB6440">
        <w:rPr>
          <w:rFonts w:cstheme="minorHAnsi"/>
          <w:sz w:val="24"/>
          <w:szCs w:val="24"/>
        </w:rPr>
        <w:t>e.</w:t>
      </w:r>
      <w:r w:rsidRPr="00FB6440">
        <w:rPr>
          <w:rFonts w:cstheme="minorHAnsi"/>
          <w:sz w:val="24"/>
          <w:szCs w:val="24"/>
        </w:rPr>
        <w:tab/>
        <w:t>If one to be used, only on collar.</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Technique chart to be posted at control panel specifying parameters for routine examinations</w:t>
      </w:r>
    </w:p>
    <w:p w:rsidR="00DC161F" w:rsidRPr="00FB6440" w:rsidRDefault="00DC161F" w:rsidP="00DC161F">
      <w:pPr>
        <w:jc w:val="both"/>
        <w:rPr>
          <w:rFonts w:cstheme="minorHAnsi"/>
          <w:sz w:val="24"/>
          <w:szCs w:val="24"/>
        </w:rPr>
      </w:pPr>
      <w:r w:rsidRPr="00FB6440">
        <w:rPr>
          <w:rFonts w:cstheme="minorHAnsi"/>
          <w:sz w:val="24"/>
          <w:szCs w:val="24"/>
        </w:rPr>
        <w:t>Distance between X-ray tube and film</w:t>
      </w:r>
    </w:p>
    <w:p w:rsidR="00DC161F" w:rsidRPr="00FB6440" w:rsidRDefault="00DC161F" w:rsidP="00DC161F">
      <w:pPr>
        <w:jc w:val="both"/>
        <w:rPr>
          <w:rFonts w:cstheme="minorHAnsi"/>
          <w:sz w:val="24"/>
          <w:szCs w:val="24"/>
        </w:rPr>
      </w:pPr>
      <w:r w:rsidRPr="00FB6440">
        <w:rPr>
          <w:rFonts w:cstheme="minorHAnsi"/>
          <w:sz w:val="24"/>
          <w:szCs w:val="24"/>
        </w:rPr>
        <w:t>Appropriate exposure factors for each Radiographic examination.</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Daily check of developer temperature, check of chemical activity of the developer and fixer</w:t>
      </w:r>
    </w:p>
    <w:p w:rsidR="00DC161F" w:rsidRPr="00FB6440" w:rsidRDefault="00DC161F" w:rsidP="00DC161F">
      <w:pPr>
        <w:jc w:val="both"/>
        <w:rPr>
          <w:rFonts w:cstheme="minorHAnsi"/>
          <w:sz w:val="24"/>
          <w:szCs w:val="24"/>
        </w:rPr>
      </w:pPr>
      <w:r w:rsidRPr="00FB6440">
        <w:rPr>
          <w:rFonts w:cstheme="minorHAnsi"/>
          <w:sz w:val="24"/>
          <w:szCs w:val="24"/>
        </w:rPr>
        <w:t>And routine cleaning and mechanical inspection for minimizing patient dose with maximum diagnostic information</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Maintain records of:</w:t>
      </w:r>
    </w:p>
    <w:p w:rsidR="00DC161F" w:rsidRPr="00FB6440" w:rsidRDefault="00DC161F" w:rsidP="0052754B">
      <w:pPr>
        <w:ind w:left="720"/>
        <w:jc w:val="both"/>
        <w:rPr>
          <w:rFonts w:cstheme="minorHAnsi"/>
          <w:sz w:val="24"/>
          <w:szCs w:val="24"/>
        </w:rPr>
      </w:pPr>
      <w:r w:rsidRPr="00FB6440">
        <w:rPr>
          <w:rFonts w:cstheme="minorHAnsi"/>
          <w:sz w:val="24"/>
          <w:szCs w:val="24"/>
        </w:rPr>
        <w:t>a.</w:t>
      </w:r>
      <w:r w:rsidRPr="00FB6440">
        <w:rPr>
          <w:rFonts w:cstheme="minorHAnsi"/>
          <w:sz w:val="24"/>
          <w:szCs w:val="24"/>
        </w:rPr>
        <w:tab/>
        <w:t>Maintenance</w:t>
      </w:r>
    </w:p>
    <w:p w:rsidR="00DC161F" w:rsidRPr="00FB6440" w:rsidRDefault="00DC161F" w:rsidP="0052754B">
      <w:pPr>
        <w:ind w:left="720"/>
        <w:jc w:val="both"/>
        <w:rPr>
          <w:rFonts w:cstheme="minorHAnsi"/>
          <w:sz w:val="24"/>
          <w:szCs w:val="24"/>
        </w:rPr>
      </w:pPr>
      <w:r w:rsidRPr="00FB6440">
        <w:rPr>
          <w:rFonts w:cstheme="minorHAnsi"/>
          <w:sz w:val="24"/>
          <w:szCs w:val="24"/>
        </w:rPr>
        <w:t>b.</w:t>
      </w:r>
      <w:r w:rsidRPr="00FB6440">
        <w:rPr>
          <w:rFonts w:cstheme="minorHAnsi"/>
          <w:sz w:val="24"/>
          <w:szCs w:val="24"/>
        </w:rPr>
        <w:tab/>
        <w:t>Repairs</w:t>
      </w:r>
    </w:p>
    <w:p w:rsidR="00DC161F" w:rsidRPr="00FB6440" w:rsidRDefault="00DC161F" w:rsidP="0052754B">
      <w:pPr>
        <w:ind w:left="720"/>
        <w:jc w:val="both"/>
        <w:rPr>
          <w:rFonts w:cstheme="minorHAnsi"/>
          <w:sz w:val="24"/>
          <w:szCs w:val="24"/>
        </w:rPr>
      </w:pPr>
      <w:r w:rsidRPr="00FB6440">
        <w:rPr>
          <w:rFonts w:cstheme="minorHAnsi"/>
          <w:sz w:val="24"/>
          <w:szCs w:val="24"/>
        </w:rPr>
        <w:t>c.</w:t>
      </w:r>
      <w:r w:rsidRPr="00FB6440">
        <w:rPr>
          <w:rFonts w:cstheme="minorHAnsi"/>
          <w:sz w:val="24"/>
          <w:szCs w:val="24"/>
        </w:rPr>
        <w:tab/>
        <w:t>Modifications performed on each X-ray machine.</w:t>
      </w:r>
    </w:p>
    <w:p w:rsidR="00DC161F" w:rsidRPr="00FB6440" w:rsidRDefault="00DC161F" w:rsidP="0052754B">
      <w:pPr>
        <w:ind w:left="720"/>
        <w:jc w:val="both"/>
        <w:rPr>
          <w:rFonts w:cstheme="minorHAnsi"/>
          <w:sz w:val="24"/>
          <w:szCs w:val="24"/>
        </w:rPr>
      </w:pPr>
      <w:r w:rsidRPr="00FB6440">
        <w:rPr>
          <w:rFonts w:cstheme="minorHAnsi"/>
          <w:sz w:val="24"/>
          <w:szCs w:val="24"/>
        </w:rPr>
        <w:t>d.</w:t>
      </w:r>
      <w:r w:rsidRPr="00FB6440">
        <w:rPr>
          <w:rFonts w:cstheme="minorHAnsi"/>
          <w:sz w:val="24"/>
          <w:szCs w:val="24"/>
        </w:rPr>
        <w:tab/>
        <w:t>Name of the individual performing the service</w:t>
      </w:r>
    </w:p>
    <w:p w:rsidR="0052754B" w:rsidRDefault="00DC161F" w:rsidP="0052754B">
      <w:pPr>
        <w:ind w:left="720"/>
        <w:jc w:val="both"/>
        <w:rPr>
          <w:rFonts w:cstheme="minorHAnsi"/>
          <w:sz w:val="24"/>
          <w:szCs w:val="24"/>
        </w:rPr>
      </w:pPr>
      <w:r w:rsidRPr="00FB6440">
        <w:rPr>
          <w:rFonts w:cstheme="minorHAnsi"/>
          <w:sz w:val="24"/>
          <w:szCs w:val="24"/>
        </w:rPr>
        <w:t>e.</w:t>
      </w:r>
      <w:r w:rsidRPr="00FB6440">
        <w:rPr>
          <w:rFonts w:cstheme="minorHAnsi"/>
          <w:sz w:val="24"/>
          <w:szCs w:val="24"/>
        </w:rPr>
        <w:tab/>
        <w:t>Date performed.</w:t>
      </w:r>
    </w:p>
    <w:p w:rsidR="0052754B" w:rsidRDefault="0052754B" w:rsidP="0052754B">
      <w:pPr>
        <w:jc w:val="both"/>
        <w:rPr>
          <w:rFonts w:cstheme="minorHAnsi"/>
          <w:sz w:val="24"/>
          <w:szCs w:val="24"/>
        </w:rPr>
      </w:pPr>
    </w:p>
    <w:p w:rsidR="00DC161F" w:rsidRPr="0052754B" w:rsidRDefault="00DC161F" w:rsidP="0052754B">
      <w:pPr>
        <w:jc w:val="both"/>
        <w:rPr>
          <w:rFonts w:cstheme="minorHAnsi"/>
          <w:sz w:val="24"/>
          <w:szCs w:val="24"/>
        </w:rPr>
      </w:pPr>
      <w:r w:rsidRPr="00FB6440">
        <w:rPr>
          <w:rFonts w:cstheme="minorHAnsi"/>
          <w:b/>
          <w:sz w:val="24"/>
          <w:szCs w:val="24"/>
        </w:rPr>
        <w:t>Personal Protective Equipment:</w:t>
      </w:r>
    </w:p>
    <w:p w:rsidR="0052754B" w:rsidRDefault="00DC161F" w:rsidP="00DC161F">
      <w:pPr>
        <w:pStyle w:val="Bullets"/>
        <w:jc w:val="both"/>
        <w:rPr>
          <w:rFonts w:asciiTheme="minorHAnsi" w:hAnsiTheme="minorHAnsi" w:cstheme="minorHAnsi"/>
          <w:sz w:val="24"/>
          <w:szCs w:val="24"/>
        </w:rPr>
      </w:pPr>
      <w:r w:rsidRPr="0052754B">
        <w:rPr>
          <w:rFonts w:asciiTheme="minorHAnsi" w:hAnsiTheme="minorHAnsi" w:cstheme="minorHAnsi"/>
          <w:sz w:val="24"/>
          <w:szCs w:val="24"/>
        </w:rPr>
        <w:t xml:space="preserve">Lead Aprons    </w:t>
      </w:r>
    </w:p>
    <w:p w:rsidR="00DC161F" w:rsidRPr="0052754B" w:rsidRDefault="00DC161F" w:rsidP="00DC161F">
      <w:pPr>
        <w:pStyle w:val="Bullets"/>
        <w:jc w:val="both"/>
        <w:rPr>
          <w:rFonts w:asciiTheme="minorHAnsi" w:hAnsiTheme="minorHAnsi" w:cstheme="minorHAnsi"/>
          <w:sz w:val="24"/>
          <w:szCs w:val="24"/>
        </w:rPr>
      </w:pPr>
      <w:r w:rsidRPr="0052754B">
        <w:rPr>
          <w:rFonts w:asciiTheme="minorHAnsi" w:hAnsiTheme="minorHAnsi" w:cstheme="minorHAnsi"/>
          <w:sz w:val="24"/>
          <w:szCs w:val="24"/>
        </w:rPr>
        <w:t xml:space="preserve">Thyroid Shields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Lead Goggles</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Abdominal Shield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Lead Glasses</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Lead Lined Doors in all X-ray Producing unit.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A method to observe the patient during the x-ray exposure (Lead glass) shall be provided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Gonad shield</w:t>
      </w:r>
    </w:p>
    <w:p w:rsidR="0091262E" w:rsidRPr="00FB6440" w:rsidRDefault="0091262E" w:rsidP="0091262E">
      <w:pPr>
        <w:pStyle w:val="Bullets"/>
        <w:numPr>
          <w:ilvl w:val="0"/>
          <w:numId w:val="0"/>
        </w:numPr>
        <w:ind w:left="270"/>
        <w:jc w:val="both"/>
        <w:rPr>
          <w:rFonts w:asciiTheme="minorHAnsi" w:hAnsiTheme="minorHAnsi" w:cstheme="minorHAnsi"/>
          <w:sz w:val="24"/>
          <w:szCs w:val="24"/>
        </w:rPr>
      </w:pPr>
    </w:p>
    <w:p w:rsidR="00DC161F" w:rsidRPr="00FB6440" w:rsidRDefault="00DC161F" w:rsidP="00DC161F">
      <w:pPr>
        <w:jc w:val="both"/>
        <w:rPr>
          <w:rFonts w:cstheme="minorHAnsi"/>
          <w:b/>
          <w:sz w:val="24"/>
          <w:szCs w:val="24"/>
        </w:rPr>
      </w:pPr>
      <w:r w:rsidRPr="00FB6440">
        <w:rPr>
          <w:rFonts w:cstheme="minorHAnsi"/>
          <w:b/>
          <w:sz w:val="24"/>
          <w:szCs w:val="24"/>
        </w:rPr>
        <w:t>Safety of patient</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Appropriate Personal protective equipment shall be kept available at all times, personnel shall be trained in their use.</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Clear all staff</w:t>
      </w:r>
      <w:r w:rsidR="0052754B">
        <w:rPr>
          <w:rFonts w:asciiTheme="minorHAnsi" w:hAnsiTheme="minorHAnsi" w:cstheme="minorHAnsi"/>
          <w:sz w:val="24"/>
          <w:szCs w:val="24"/>
        </w:rPr>
        <w:t>s from room during Mobile X-ray</w:t>
      </w:r>
      <w:r w:rsidRPr="00FB6440">
        <w:rPr>
          <w:rFonts w:asciiTheme="minorHAnsi" w:hAnsiTheme="minorHAnsi" w:cstheme="minorHAnsi"/>
          <w:sz w:val="24"/>
          <w:szCs w:val="24"/>
        </w:rPr>
        <w:t>/Provide Lead apron to the next Bed patient if he he/she is not able to move.</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When a patient must be provided with auxiliary support during a radiation exposure and Mechanical holding devices are insufficient; the following procedures shall be followed: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Radiographers not to hold the patient during a radiation exposure, except in a life-threatening situation.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If a patient must be held during the x-ray exposure, non-radiation workers such as nurses or members of the patient’s family may be asked to perform this duty.</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Gonad shielding of not less than 0.5 mm lead equivalent shall be used on a patient during Radiographic procedure, except for cases in which this would interfere with Diagnostic procedure.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lastRenderedPageBreak/>
        <w:t>The Bed roll of U.S.Scan Table shall be changed for each patient to prevent any kind of cross Infection/contamination.</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X-ray bed roll will be provided for Infectious patients,</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If a patient must be held during x-ray, the assistant holding the patient will were a lead-lined apron during the entire procedure.</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Patients such as a children and pregnant women shall be shielded.</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All expectant females if necessary to be X-rayed will be properly shielded and the X-ray beam collimated to the area of interest only.</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Pregnant females will not be permitted in the X-ray room during exposure.</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No abdominal area radiographic imaging shall be performed on a pregnant or potentially pregnant patient without the approval of a qualified physician. If the x-ray procedure includes the abdominal region of the pregnant or potentially pregnant patient, the examination shall not be performed without approval from a diagnostic radiologist.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Although it is the responsibility of the referring physician to determine pregnancy status, those operating diagnostic x-ray equipment will ask all patients of childbearing age whether or not they are pregnant and the date of their last menstrual period.  This information is to be recorded on the study requisition prior to examination</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If the x-ray procedure does not include the abdomen or pelvis of the pregnant or potentially pregnant patient, the abdominal region should be shielded with at least 0.25 mm lead equivalence, and the examination performed without regard to pregnancy.</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Special precautions, consistent with clinical needs, should be taken to minimize exposure of the embryo or foetus in patients known to be or suspected of being pregnant.</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Mobile equipment should be used only for examinations where it is impractical to transfer patients to permanent radiographic installations.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Mechanical supporting or restraining devices shall be used when a patient or film must be held in position for radiography.  If a patient must be held by an individual, that individual shall be protected with appropriate shielding devices of at least 0.25 mm lead equivalence </w:t>
      </w:r>
      <w:r w:rsidRPr="00FB6440">
        <w:rPr>
          <w:rFonts w:asciiTheme="minorHAnsi" w:hAnsiTheme="minorHAnsi" w:cstheme="minorHAnsi"/>
          <w:sz w:val="24"/>
          <w:szCs w:val="24"/>
        </w:rPr>
        <w:lastRenderedPageBreak/>
        <w:t xml:space="preserve">for whole body protection and at least 0.5 mm lead equivalence for any part of the holder’s body that is exposed to the primary x-ray beam. </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The minimum source-skin distance (SSD) for all mobile radiographic x-ray units must be 30 centimetres.</w:t>
      </w:r>
    </w:p>
    <w:p w:rsidR="0091262E" w:rsidRPr="00FB6440" w:rsidRDefault="0091262E" w:rsidP="0091262E">
      <w:pPr>
        <w:pStyle w:val="Bullets"/>
        <w:numPr>
          <w:ilvl w:val="0"/>
          <w:numId w:val="0"/>
        </w:numPr>
        <w:ind w:left="270"/>
        <w:jc w:val="both"/>
        <w:rPr>
          <w:rFonts w:asciiTheme="minorHAnsi" w:hAnsiTheme="minorHAnsi" w:cstheme="minorHAnsi"/>
          <w:sz w:val="24"/>
          <w:szCs w:val="24"/>
        </w:rPr>
      </w:pPr>
    </w:p>
    <w:p w:rsidR="00DC161F" w:rsidRPr="00FB6440" w:rsidRDefault="00DC161F" w:rsidP="00DC161F">
      <w:pPr>
        <w:jc w:val="both"/>
        <w:rPr>
          <w:rFonts w:cstheme="minorHAnsi"/>
          <w:b/>
          <w:sz w:val="24"/>
          <w:szCs w:val="24"/>
        </w:rPr>
      </w:pPr>
      <w:r w:rsidRPr="00FB6440">
        <w:rPr>
          <w:rFonts w:cstheme="minorHAnsi"/>
          <w:b/>
          <w:sz w:val="24"/>
          <w:szCs w:val="24"/>
        </w:rPr>
        <w:t>Safety of staff</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During radiographic exposure, the operator shall stand behind the protective barrier.</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The operator should stand behind the barrier provided for his/her protection during radiographic exposures at permanent radiographic installations and should stand as far as possible (at least 6 feet) from the patient when operating the mobile equipment.</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Appropriate personal protective equipment (Radiation Protective devices) is to be worn where there is a risk of Radiation exposure.</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Personnel monitoring devices should always be worn when working with radiographic equipment. The devices worn should be those issued for the current time period and should be worn under the lead apron.  Those workers wearing TLD badges should ensure that the Card has been properly inserted into the Cassette holder.</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Each mobile radiographic equipment operator, prior to making an exposure, should ask anyone within 6 feet of the x-ray tube and/or patient being radio graphed to move further away until the exposure is complete.  Those persons who must remain within 6 feet of the patient</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 xml:space="preserve">Radiation exposure of all individuals routinely working with sources of radiation is monitored with a TLD (Thermo Luminescent Dosimeter) badge.  The devices are checked quarterly.  </w:t>
      </w:r>
    </w:p>
    <w:p w:rsidR="00DC161F" w:rsidRDefault="00DC161F" w:rsidP="00DC161F">
      <w:pPr>
        <w:jc w:val="both"/>
        <w:rPr>
          <w:rFonts w:cstheme="minorHAnsi"/>
          <w:b/>
          <w:sz w:val="24"/>
          <w:szCs w:val="24"/>
        </w:rPr>
      </w:pPr>
    </w:p>
    <w:p w:rsidR="000B7FB3" w:rsidRPr="00FB6440" w:rsidRDefault="000B7FB3" w:rsidP="00DC161F">
      <w:pPr>
        <w:jc w:val="both"/>
        <w:rPr>
          <w:rFonts w:cstheme="minorHAnsi"/>
          <w:b/>
          <w:sz w:val="24"/>
          <w:szCs w:val="24"/>
        </w:rPr>
      </w:pPr>
    </w:p>
    <w:p w:rsidR="00DC161F" w:rsidRPr="00FB6440" w:rsidRDefault="00DC161F" w:rsidP="00DC161F">
      <w:pPr>
        <w:jc w:val="both"/>
        <w:rPr>
          <w:rFonts w:cstheme="minorHAnsi"/>
          <w:b/>
          <w:sz w:val="24"/>
          <w:szCs w:val="24"/>
        </w:rPr>
      </w:pPr>
      <w:r w:rsidRPr="00FB6440">
        <w:rPr>
          <w:rFonts w:cstheme="minorHAnsi"/>
          <w:b/>
          <w:sz w:val="24"/>
          <w:szCs w:val="24"/>
        </w:rPr>
        <w:t>Lead Apron Inspection /Radiation Protective Device</w:t>
      </w:r>
    </w:p>
    <w:p w:rsidR="00DC161F" w:rsidRPr="00FB6440" w:rsidRDefault="00DC161F" w:rsidP="00DC161F">
      <w:pPr>
        <w:jc w:val="both"/>
        <w:rPr>
          <w:rFonts w:cstheme="minorHAnsi"/>
          <w:sz w:val="24"/>
          <w:szCs w:val="24"/>
        </w:rPr>
      </w:pPr>
      <w:r w:rsidRPr="00FB6440">
        <w:rPr>
          <w:rFonts w:cstheme="minorHAnsi"/>
          <w:sz w:val="24"/>
          <w:szCs w:val="24"/>
        </w:rPr>
        <w:lastRenderedPageBreak/>
        <w:t>•</w:t>
      </w:r>
      <w:r w:rsidRPr="00FB6440">
        <w:rPr>
          <w:rFonts w:cstheme="minorHAnsi"/>
          <w:sz w:val="24"/>
          <w:szCs w:val="24"/>
        </w:rPr>
        <w:tab/>
        <w:t>Lead aprons must be used to protect staffs and patients from unnecessary radiation exposure from diagnostic radiology procedures.</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Health care organization must perform inspections on medical equipment, including lead aprons, lead protective devices etc.</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Inspection Frequency</w:t>
      </w:r>
    </w:p>
    <w:p w:rsidR="00DC161F" w:rsidRPr="00FB6440" w:rsidRDefault="00DC161F" w:rsidP="000B7FB3">
      <w:pPr>
        <w:ind w:left="720"/>
        <w:jc w:val="both"/>
        <w:rPr>
          <w:rFonts w:cstheme="minorHAnsi"/>
          <w:sz w:val="24"/>
          <w:szCs w:val="24"/>
        </w:rPr>
      </w:pPr>
      <w:r w:rsidRPr="00FB6440">
        <w:rPr>
          <w:rFonts w:cstheme="minorHAnsi"/>
          <w:sz w:val="24"/>
          <w:szCs w:val="24"/>
        </w:rPr>
        <w:t>a.</w:t>
      </w:r>
      <w:r w:rsidRPr="00FB6440">
        <w:rPr>
          <w:rFonts w:cstheme="minorHAnsi"/>
          <w:sz w:val="24"/>
          <w:szCs w:val="24"/>
        </w:rPr>
        <w:tab/>
        <w:t>Monthly: The Inspection consists of visual check to look for obvious tears, cuts, or etc.</w:t>
      </w:r>
    </w:p>
    <w:p w:rsidR="00DC161F" w:rsidRPr="00FB6440" w:rsidRDefault="00DC161F" w:rsidP="000B7FB3">
      <w:pPr>
        <w:ind w:left="720"/>
        <w:jc w:val="both"/>
        <w:rPr>
          <w:rFonts w:cstheme="minorHAnsi"/>
          <w:sz w:val="24"/>
          <w:szCs w:val="24"/>
        </w:rPr>
      </w:pPr>
      <w:r w:rsidRPr="00FB6440">
        <w:rPr>
          <w:rFonts w:cstheme="minorHAnsi"/>
          <w:sz w:val="24"/>
          <w:szCs w:val="24"/>
        </w:rPr>
        <w:t>b.</w:t>
      </w:r>
      <w:r w:rsidRPr="00FB6440">
        <w:rPr>
          <w:rFonts w:cstheme="minorHAnsi"/>
          <w:sz w:val="24"/>
          <w:szCs w:val="24"/>
        </w:rPr>
        <w:tab/>
        <w:t>Bi annually: Apron must be placed on the table and checked using the automatic brightness control (fluoroscopic method)</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Aprons must be stored properly in hangers.</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Do not fold or pile up.</w:t>
      </w:r>
    </w:p>
    <w:p w:rsidR="00DC161F" w:rsidRPr="00FB6440" w:rsidRDefault="00DC161F" w:rsidP="00DC161F">
      <w:pPr>
        <w:pStyle w:val="Bullets"/>
        <w:jc w:val="both"/>
        <w:rPr>
          <w:rFonts w:asciiTheme="minorHAnsi" w:hAnsiTheme="minorHAnsi" w:cstheme="minorHAnsi"/>
          <w:sz w:val="24"/>
          <w:szCs w:val="24"/>
        </w:rPr>
      </w:pPr>
      <w:r w:rsidRPr="00FB6440">
        <w:rPr>
          <w:rFonts w:asciiTheme="minorHAnsi" w:hAnsiTheme="minorHAnsi" w:cstheme="minorHAnsi"/>
          <w:sz w:val="24"/>
          <w:szCs w:val="24"/>
        </w:rPr>
        <w:t>Check for cracks.</w:t>
      </w:r>
    </w:p>
    <w:p w:rsidR="0091262E" w:rsidRPr="00FB6440" w:rsidRDefault="0091262E" w:rsidP="0091262E">
      <w:pPr>
        <w:pStyle w:val="Bullets"/>
        <w:numPr>
          <w:ilvl w:val="0"/>
          <w:numId w:val="0"/>
        </w:numPr>
        <w:ind w:left="270"/>
        <w:jc w:val="both"/>
        <w:rPr>
          <w:rFonts w:asciiTheme="minorHAnsi" w:hAnsiTheme="minorHAnsi" w:cstheme="minorHAnsi"/>
          <w:sz w:val="24"/>
          <w:szCs w:val="24"/>
        </w:rPr>
      </w:pPr>
    </w:p>
    <w:p w:rsidR="00DC161F" w:rsidRPr="00FB6440" w:rsidRDefault="00DC161F" w:rsidP="00DC161F">
      <w:pPr>
        <w:jc w:val="both"/>
        <w:rPr>
          <w:rFonts w:cstheme="minorHAnsi"/>
          <w:b/>
          <w:sz w:val="24"/>
          <w:szCs w:val="24"/>
        </w:rPr>
      </w:pPr>
      <w:r w:rsidRPr="00FB6440">
        <w:rPr>
          <w:rFonts w:cstheme="minorHAnsi"/>
          <w:b/>
          <w:sz w:val="24"/>
          <w:szCs w:val="24"/>
        </w:rPr>
        <w:t>Patients are appropriately screened for safety/ risk prior to undergoing an imaging on a particular modality.</w:t>
      </w:r>
    </w:p>
    <w:p w:rsidR="00DC161F" w:rsidRPr="00FB6440" w:rsidRDefault="00DC161F" w:rsidP="00DC161F">
      <w:pPr>
        <w:jc w:val="both"/>
        <w:rPr>
          <w:rFonts w:cstheme="minorHAnsi"/>
          <w:sz w:val="24"/>
          <w:szCs w:val="24"/>
        </w:rPr>
      </w:pPr>
      <w:r w:rsidRPr="00FB6440">
        <w:rPr>
          <w:rFonts w:cstheme="minorHAnsi"/>
          <w:sz w:val="24"/>
          <w:szCs w:val="24"/>
        </w:rPr>
        <w:t>Patients in the child bearing age group who need to be exposed to radiations should be screened for pregnancy (via questionnaire/interview</w:t>
      </w:r>
      <w:r w:rsidR="0091262E" w:rsidRPr="00FB6440">
        <w:rPr>
          <w:rFonts w:cstheme="minorHAnsi"/>
          <w:sz w:val="24"/>
          <w:szCs w:val="24"/>
        </w:rPr>
        <w:t>)</w:t>
      </w:r>
    </w:p>
    <w:p w:rsidR="00DC161F" w:rsidRPr="00FB6440" w:rsidRDefault="00DC161F" w:rsidP="00DC161F">
      <w:pPr>
        <w:jc w:val="both"/>
        <w:rPr>
          <w:rFonts w:cstheme="minorHAnsi"/>
          <w:b/>
          <w:sz w:val="24"/>
          <w:szCs w:val="24"/>
        </w:rPr>
      </w:pPr>
      <w:r w:rsidRPr="00FB6440">
        <w:rPr>
          <w:rFonts w:cstheme="minorHAnsi"/>
          <w:b/>
          <w:sz w:val="24"/>
          <w:szCs w:val="24"/>
        </w:rPr>
        <w:t>Imaging personnel and patients are provided with appropriate radiation safety and monitoring devices where applicable</w:t>
      </w:r>
    </w:p>
    <w:p w:rsidR="00DC161F" w:rsidRPr="00FB6440" w:rsidRDefault="00DC161F" w:rsidP="00DC161F">
      <w:pPr>
        <w:jc w:val="both"/>
        <w:rPr>
          <w:rFonts w:cstheme="minorHAnsi"/>
          <w:sz w:val="24"/>
          <w:szCs w:val="24"/>
        </w:rPr>
      </w:pPr>
      <w:r w:rsidRPr="00FB6440">
        <w:rPr>
          <w:rFonts w:cstheme="minorHAnsi"/>
          <w:sz w:val="24"/>
          <w:szCs w:val="24"/>
        </w:rPr>
        <w:t>Shielding of body parts of staff and patients, attendants shall be adhered to using appropriate aprons and shields. The number of such devices shall be adequate to ensure that all workers have proper protection. Each staff in the radiation area is provided with TLD badges/dosimeter as applicable.</w:t>
      </w:r>
    </w:p>
    <w:p w:rsidR="00D3144D" w:rsidRDefault="00D3144D" w:rsidP="00DC161F">
      <w:pPr>
        <w:jc w:val="both"/>
        <w:rPr>
          <w:rFonts w:cstheme="minorHAnsi"/>
          <w:b/>
          <w:sz w:val="24"/>
          <w:szCs w:val="24"/>
        </w:rPr>
      </w:pPr>
    </w:p>
    <w:p w:rsidR="00DC161F" w:rsidRPr="00FB6440" w:rsidRDefault="00DC161F" w:rsidP="00DC161F">
      <w:pPr>
        <w:jc w:val="both"/>
        <w:rPr>
          <w:rFonts w:cstheme="minorHAnsi"/>
          <w:b/>
          <w:sz w:val="24"/>
          <w:szCs w:val="24"/>
        </w:rPr>
      </w:pPr>
      <w:r w:rsidRPr="00FB6440">
        <w:rPr>
          <w:rFonts w:cstheme="minorHAnsi"/>
          <w:b/>
          <w:sz w:val="24"/>
          <w:szCs w:val="24"/>
        </w:rPr>
        <w:t>RADIATION PROTECTION AND WORK PRACTICE</w:t>
      </w:r>
    </w:p>
    <w:p w:rsidR="00DC161F" w:rsidRPr="00FB6440" w:rsidRDefault="00DC161F" w:rsidP="00DC161F">
      <w:pPr>
        <w:jc w:val="both"/>
        <w:rPr>
          <w:rFonts w:cstheme="minorHAnsi"/>
          <w:b/>
          <w:sz w:val="24"/>
          <w:szCs w:val="24"/>
        </w:rPr>
      </w:pPr>
      <w:r w:rsidRPr="00FB6440">
        <w:rPr>
          <w:rFonts w:cstheme="minorHAnsi"/>
          <w:b/>
          <w:sz w:val="24"/>
          <w:szCs w:val="24"/>
        </w:rPr>
        <w:t>Occupancy in X-Ray Room</w:t>
      </w:r>
    </w:p>
    <w:p w:rsidR="00DC161F" w:rsidRPr="00FB6440" w:rsidRDefault="00DC161F" w:rsidP="00DC161F">
      <w:pPr>
        <w:jc w:val="both"/>
        <w:rPr>
          <w:rFonts w:cstheme="minorHAnsi"/>
          <w:sz w:val="24"/>
          <w:szCs w:val="24"/>
        </w:rPr>
      </w:pPr>
      <w:r w:rsidRPr="00FB6440">
        <w:rPr>
          <w:rFonts w:cstheme="minorHAnsi"/>
          <w:sz w:val="24"/>
          <w:szCs w:val="24"/>
        </w:rPr>
        <w:t>No person other than those specifically concerned with a particular X-ray examination shall stay in the X-ray/CT room during radiological examinations. The X-ray room shall be kept closed during the radiation exposure.</w:t>
      </w:r>
    </w:p>
    <w:p w:rsidR="00DC161F" w:rsidRPr="00FB6440" w:rsidRDefault="00DC161F" w:rsidP="00DC161F">
      <w:pPr>
        <w:jc w:val="both"/>
        <w:rPr>
          <w:rFonts w:cstheme="minorHAnsi"/>
          <w:b/>
          <w:sz w:val="24"/>
          <w:szCs w:val="24"/>
        </w:rPr>
      </w:pPr>
      <w:r w:rsidRPr="00FB6440">
        <w:rPr>
          <w:rFonts w:cstheme="minorHAnsi"/>
          <w:b/>
          <w:sz w:val="24"/>
          <w:szCs w:val="24"/>
        </w:rPr>
        <w:t>Assistance to Patients</w:t>
      </w:r>
    </w:p>
    <w:p w:rsidR="00DC161F" w:rsidRPr="00FB6440" w:rsidRDefault="00DC161F" w:rsidP="00DC161F">
      <w:pPr>
        <w:jc w:val="both"/>
        <w:rPr>
          <w:rFonts w:cstheme="minorHAnsi"/>
          <w:sz w:val="24"/>
          <w:szCs w:val="24"/>
        </w:rPr>
      </w:pPr>
      <w:r w:rsidRPr="00FB6440">
        <w:rPr>
          <w:rFonts w:cstheme="minorHAnsi"/>
          <w:sz w:val="24"/>
          <w:szCs w:val="24"/>
        </w:rPr>
        <w:t>Holding of children or infirm patients for X-ray examination shall be done only by an adult relative or escort of the patient and not by a staff member. Such persons shall be provided with protective aprons and gloves. No pregnant women shall hold the patient during X-ray examination. Immobilisation devices shall be used to prevent movement of children during exposure. In no case shall the film or X-ray tube be held by hand.</w:t>
      </w:r>
    </w:p>
    <w:p w:rsidR="00DC161F" w:rsidRPr="00FB6440" w:rsidRDefault="00DC161F" w:rsidP="00DC161F">
      <w:pPr>
        <w:jc w:val="both"/>
        <w:rPr>
          <w:rFonts w:cstheme="minorHAnsi"/>
          <w:b/>
          <w:sz w:val="24"/>
          <w:szCs w:val="24"/>
        </w:rPr>
      </w:pPr>
      <w:r w:rsidRPr="00FB6440">
        <w:rPr>
          <w:rFonts w:cstheme="minorHAnsi"/>
          <w:b/>
          <w:sz w:val="24"/>
          <w:szCs w:val="24"/>
        </w:rPr>
        <w:t>Foetal Protection</w:t>
      </w:r>
    </w:p>
    <w:p w:rsidR="00DC161F" w:rsidRPr="00FB6440" w:rsidRDefault="00DC161F" w:rsidP="00DC161F">
      <w:pPr>
        <w:jc w:val="both"/>
        <w:rPr>
          <w:rFonts w:cstheme="minorHAnsi"/>
          <w:sz w:val="24"/>
          <w:szCs w:val="24"/>
        </w:rPr>
      </w:pPr>
      <w:r w:rsidRPr="00FB6440">
        <w:rPr>
          <w:rFonts w:cstheme="minorHAnsi"/>
          <w:sz w:val="24"/>
          <w:szCs w:val="24"/>
        </w:rPr>
        <w:t>Notice in local language shall be displayed in the X-ray department at a conspicuous place asking every female patient to inform the radiographer or radiologist whether she is likely to be pregnant. Examination of women known to be pregnant shall be given special consideration.</w:t>
      </w:r>
    </w:p>
    <w:p w:rsidR="00DC161F" w:rsidRPr="00FB6440" w:rsidRDefault="00DC161F" w:rsidP="00DC161F">
      <w:pPr>
        <w:jc w:val="both"/>
        <w:rPr>
          <w:rFonts w:cstheme="minorHAnsi"/>
          <w:b/>
          <w:sz w:val="24"/>
          <w:szCs w:val="24"/>
        </w:rPr>
      </w:pPr>
      <w:r w:rsidRPr="00FB6440">
        <w:rPr>
          <w:rFonts w:cstheme="minorHAnsi"/>
          <w:b/>
          <w:sz w:val="24"/>
          <w:szCs w:val="24"/>
        </w:rPr>
        <w:t>Organ Shields</w:t>
      </w:r>
    </w:p>
    <w:p w:rsidR="00DC161F" w:rsidRPr="00FB6440" w:rsidRDefault="00DC161F" w:rsidP="00DC161F">
      <w:pPr>
        <w:jc w:val="both"/>
        <w:rPr>
          <w:rFonts w:cstheme="minorHAnsi"/>
          <w:sz w:val="24"/>
          <w:szCs w:val="24"/>
        </w:rPr>
      </w:pPr>
      <w:r w:rsidRPr="00FB6440">
        <w:rPr>
          <w:rFonts w:cstheme="minorHAnsi"/>
          <w:sz w:val="24"/>
          <w:szCs w:val="24"/>
        </w:rPr>
        <w:t>Gonad shields shall be employed to shield the reproductive organs of the patient unless it would interfere with the information desired. Eye shields shall be provided to protect the eyes of patients undergoing such special examinations as carotid angiography. Thyroid shields shall be used where necessary.</w:t>
      </w:r>
    </w:p>
    <w:p w:rsidR="00DC161F" w:rsidRPr="00FB6440" w:rsidRDefault="00DC161F" w:rsidP="00DC161F">
      <w:pPr>
        <w:jc w:val="both"/>
        <w:rPr>
          <w:rFonts w:cstheme="minorHAnsi"/>
          <w:b/>
          <w:sz w:val="24"/>
          <w:szCs w:val="24"/>
        </w:rPr>
      </w:pPr>
      <w:r w:rsidRPr="00FB6440">
        <w:rPr>
          <w:rFonts w:cstheme="minorHAnsi"/>
          <w:b/>
          <w:sz w:val="24"/>
          <w:szCs w:val="24"/>
        </w:rPr>
        <w:t>Mobile Equipment</w:t>
      </w:r>
    </w:p>
    <w:p w:rsidR="00DC161F" w:rsidRPr="00FB6440" w:rsidRDefault="00DC161F" w:rsidP="00DC161F">
      <w:pPr>
        <w:jc w:val="both"/>
        <w:rPr>
          <w:rFonts w:cstheme="minorHAnsi"/>
          <w:sz w:val="24"/>
          <w:szCs w:val="24"/>
        </w:rPr>
      </w:pPr>
      <w:r w:rsidRPr="00FB6440">
        <w:rPr>
          <w:rFonts w:cstheme="minorHAnsi"/>
          <w:sz w:val="24"/>
          <w:szCs w:val="24"/>
        </w:rPr>
        <w:lastRenderedPageBreak/>
        <w:t>A mobile X-ray unit shall be used with appropriate safety measures to protect the public in the vicinity. Minimum occupancy and maximum distance from occupied areas and temporary shields shall be employed for the purpose. Fluoroscopy shall not be carried out with mobile equipment.</w:t>
      </w:r>
    </w:p>
    <w:p w:rsidR="00DC161F" w:rsidRPr="00FB6440" w:rsidRDefault="00DC161F" w:rsidP="00DC161F">
      <w:pPr>
        <w:jc w:val="both"/>
        <w:rPr>
          <w:rFonts w:cstheme="minorHAnsi"/>
          <w:b/>
          <w:sz w:val="24"/>
          <w:szCs w:val="24"/>
        </w:rPr>
      </w:pPr>
      <w:r w:rsidRPr="00FB6440">
        <w:rPr>
          <w:rFonts w:cstheme="minorHAnsi"/>
          <w:b/>
          <w:sz w:val="24"/>
          <w:szCs w:val="24"/>
        </w:rPr>
        <w:t>Servicing of Unit</w:t>
      </w:r>
    </w:p>
    <w:p w:rsidR="00DC161F" w:rsidRPr="00FB6440" w:rsidRDefault="00DC161F" w:rsidP="00DC161F">
      <w:pPr>
        <w:jc w:val="both"/>
        <w:rPr>
          <w:rFonts w:cstheme="minorHAnsi"/>
          <w:sz w:val="24"/>
          <w:szCs w:val="24"/>
        </w:rPr>
      </w:pPr>
      <w:r w:rsidRPr="00FB6440">
        <w:rPr>
          <w:rFonts w:cstheme="minorHAnsi"/>
          <w:sz w:val="24"/>
          <w:szCs w:val="24"/>
        </w:rPr>
        <w:t>Only persons certified by the competent authority on the basis of their experience and radiation protection background to undertake this job safely shall undertake servicing of X-ray equipment. The service personnel shall use appropriate radiation survey meters and direct reading dosimeters, in addition to personnel monitoring devices, for on-the-spot verification of radiation levels.</w:t>
      </w:r>
    </w:p>
    <w:p w:rsidR="00DC161F" w:rsidRPr="00FB6440" w:rsidRDefault="00DC161F" w:rsidP="00DC161F">
      <w:pPr>
        <w:jc w:val="both"/>
        <w:rPr>
          <w:rFonts w:cstheme="minorHAnsi"/>
          <w:b/>
          <w:sz w:val="24"/>
          <w:szCs w:val="24"/>
        </w:rPr>
      </w:pPr>
      <w:r w:rsidRPr="00FB6440">
        <w:rPr>
          <w:rFonts w:cstheme="minorHAnsi"/>
          <w:b/>
          <w:sz w:val="24"/>
          <w:szCs w:val="24"/>
        </w:rPr>
        <w:t>Personnel Monitoring</w:t>
      </w:r>
    </w:p>
    <w:p w:rsidR="00DC161F" w:rsidRPr="00FB6440" w:rsidRDefault="00DC161F" w:rsidP="00DC161F">
      <w:pPr>
        <w:jc w:val="both"/>
        <w:rPr>
          <w:rFonts w:cstheme="minorHAnsi"/>
          <w:sz w:val="24"/>
          <w:szCs w:val="24"/>
        </w:rPr>
      </w:pPr>
      <w:r w:rsidRPr="00FB6440">
        <w:rPr>
          <w:rFonts w:cstheme="minorHAnsi"/>
          <w:sz w:val="24"/>
          <w:szCs w:val="24"/>
        </w:rPr>
        <w:t>All radiation workers shall use appropriate personnel monitoring devices.</w:t>
      </w:r>
    </w:p>
    <w:p w:rsidR="00DC161F" w:rsidRPr="00FB6440" w:rsidRDefault="00DC161F" w:rsidP="00DC161F">
      <w:pPr>
        <w:jc w:val="both"/>
        <w:rPr>
          <w:rFonts w:cstheme="minorHAnsi"/>
          <w:b/>
          <w:sz w:val="24"/>
          <w:szCs w:val="24"/>
        </w:rPr>
      </w:pPr>
      <w:r w:rsidRPr="00FB6440">
        <w:rPr>
          <w:rFonts w:cstheme="minorHAnsi"/>
          <w:b/>
          <w:sz w:val="24"/>
          <w:szCs w:val="24"/>
        </w:rPr>
        <w:t>Storage of Radiation-Sensitive Materials</w:t>
      </w:r>
    </w:p>
    <w:p w:rsidR="00DC161F" w:rsidRPr="00FB6440" w:rsidRDefault="00DC161F" w:rsidP="00DC161F">
      <w:pPr>
        <w:jc w:val="both"/>
        <w:rPr>
          <w:rFonts w:cstheme="minorHAnsi"/>
          <w:sz w:val="24"/>
          <w:szCs w:val="24"/>
        </w:rPr>
      </w:pPr>
      <w:r w:rsidRPr="00FB6440">
        <w:rPr>
          <w:rFonts w:cstheme="minorHAnsi"/>
          <w:sz w:val="24"/>
          <w:szCs w:val="24"/>
        </w:rPr>
        <w:t>Storage of undeveloped X-ray films and personnel monitoring devices when not in use shall be done appropriately in areas protected from X-rays and other radiation sources in the installation.</w:t>
      </w:r>
    </w:p>
    <w:p w:rsidR="00DC161F" w:rsidRPr="00FB6440" w:rsidRDefault="00DC161F" w:rsidP="00DC161F">
      <w:pPr>
        <w:jc w:val="both"/>
        <w:rPr>
          <w:rFonts w:cstheme="minorHAnsi"/>
          <w:b/>
          <w:sz w:val="24"/>
          <w:szCs w:val="24"/>
        </w:rPr>
      </w:pPr>
      <w:r w:rsidRPr="00FB6440">
        <w:rPr>
          <w:rFonts w:cstheme="minorHAnsi"/>
          <w:b/>
          <w:sz w:val="24"/>
          <w:szCs w:val="24"/>
        </w:rPr>
        <w:t>Optimisation of Dose</w:t>
      </w:r>
    </w:p>
    <w:p w:rsidR="00DC161F" w:rsidRPr="00FB6440" w:rsidRDefault="00DC161F" w:rsidP="00DC161F">
      <w:pPr>
        <w:jc w:val="both"/>
        <w:rPr>
          <w:rFonts w:cstheme="minorHAnsi"/>
          <w:sz w:val="24"/>
          <w:szCs w:val="24"/>
        </w:rPr>
      </w:pPr>
      <w:r w:rsidRPr="00FB6440">
        <w:rPr>
          <w:rFonts w:cstheme="minorHAnsi"/>
          <w:sz w:val="24"/>
          <w:szCs w:val="24"/>
        </w:rPr>
        <w:t>To ensure minimum possible dose to the patient, the field size shall be restricted to the minimum that is consistent with the diagnostic requirement. Particular attention shall be paid to restricting field size in paediatric radiology. Gonads, unless required, shall not be exposed to primary beam.</w:t>
      </w:r>
    </w:p>
    <w:p w:rsidR="00DC161F" w:rsidRPr="00FB6440" w:rsidRDefault="00DC161F" w:rsidP="00DC161F">
      <w:pPr>
        <w:jc w:val="both"/>
        <w:rPr>
          <w:rFonts w:cstheme="minorHAnsi"/>
          <w:b/>
          <w:sz w:val="24"/>
          <w:szCs w:val="24"/>
        </w:rPr>
      </w:pPr>
      <w:r w:rsidRPr="00FB6440">
        <w:rPr>
          <w:rFonts w:cstheme="minorHAnsi"/>
          <w:b/>
          <w:sz w:val="24"/>
          <w:szCs w:val="24"/>
        </w:rPr>
        <w:t>PERSONNEL REQUIREMENTS AND RESPONSIBILITIES</w:t>
      </w:r>
    </w:p>
    <w:p w:rsidR="00DC161F" w:rsidRPr="00FB6440" w:rsidRDefault="00DC161F" w:rsidP="00DC161F">
      <w:pPr>
        <w:jc w:val="both"/>
        <w:rPr>
          <w:rFonts w:cstheme="minorHAnsi"/>
          <w:b/>
          <w:sz w:val="24"/>
          <w:szCs w:val="24"/>
        </w:rPr>
      </w:pPr>
      <w:r w:rsidRPr="00FB6440">
        <w:rPr>
          <w:rFonts w:cstheme="minorHAnsi"/>
          <w:b/>
          <w:sz w:val="24"/>
          <w:szCs w:val="24"/>
        </w:rPr>
        <w:lastRenderedPageBreak/>
        <w:t>Requirements</w:t>
      </w:r>
    </w:p>
    <w:p w:rsidR="00DC161F" w:rsidRPr="00FB6440" w:rsidRDefault="00DC161F" w:rsidP="00DC161F">
      <w:pPr>
        <w:jc w:val="both"/>
        <w:rPr>
          <w:rFonts w:cstheme="minorHAnsi"/>
          <w:sz w:val="24"/>
          <w:szCs w:val="24"/>
        </w:rPr>
      </w:pPr>
      <w:r w:rsidRPr="00FB6440">
        <w:rPr>
          <w:rFonts w:cstheme="minorHAnsi"/>
          <w:sz w:val="24"/>
          <w:szCs w:val="24"/>
        </w:rPr>
        <w:t>a. Safety Personnel</w:t>
      </w:r>
    </w:p>
    <w:p w:rsidR="00DC161F" w:rsidRPr="00FB6440" w:rsidRDefault="00DC161F" w:rsidP="00DC161F">
      <w:pPr>
        <w:jc w:val="both"/>
        <w:rPr>
          <w:rFonts w:cstheme="minorHAnsi"/>
          <w:sz w:val="24"/>
          <w:szCs w:val="24"/>
        </w:rPr>
      </w:pPr>
      <w:r w:rsidRPr="00FB6440">
        <w:rPr>
          <w:rFonts w:cstheme="minorHAnsi"/>
          <w:sz w:val="24"/>
          <w:szCs w:val="24"/>
        </w:rPr>
        <w:t>The imaging department shall have a Radiological Safety Officer (RSO) having qualifications as prescribed by AERB and certified by AERB.  The RSO shall have the responsibility of ensuring compliance with appropriate radiation safety/regulatory requirements applicable to the Imaging department</w:t>
      </w:r>
    </w:p>
    <w:p w:rsidR="00DC161F" w:rsidRPr="00FB6440" w:rsidRDefault="00DC161F" w:rsidP="00DC161F">
      <w:pPr>
        <w:jc w:val="both"/>
        <w:rPr>
          <w:rFonts w:cstheme="minorHAnsi"/>
          <w:sz w:val="24"/>
          <w:szCs w:val="24"/>
        </w:rPr>
      </w:pPr>
      <w:r w:rsidRPr="00FB6440">
        <w:rPr>
          <w:rFonts w:cstheme="minorHAnsi"/>
          <w:sz w:val="24"/>
          <w:szCs w:val="24"/>
        </w:rPr>
        <w:t>b. Radiologist</w:t>
      </w:r>
    </w:p>
    <w:p w:rsidR="00DC161F" w:rsidRPr="00FB6440" w:rsidRDefault="00DC161F" w:rsidP="00DC161F">
      <w:pPr>
        <w:jc w:val="both"/>
        <w:rPr>
          <w:rFonts w:cstheme="minorHAnsi"/>
          <w:sz w:val="24"/>
          <w:szCs w:val="24"/>
        </w:rPr>
      </w:pPr>
      <w:r w:rsidRPr="00FB6440">
        <w:rPr>
          <w:rFonts w:cstheme="minorHAnsi"/>
          <w:sz w:val="24"/>
          <w:szCs w:val="24"/>
        </w:rPr>
        <w:t xml:space="preserve">All installations having more than two X-ray units, or even a single X-ray unit with fluoroscopy facility, and all establishments performing special procedures, shall have the services of a qualified radiologist. </w:t>
      </w:r>
    </w:p>
    <w:p w:rsidR="00DC161F" w:rsidRPr="00FB6440" w:rsidRDefault="00DC161F" w:rsidP="00DC161F">
      <w:pPr>
        <w:jc w:val="both"/>
        <w:rPr>
          <w:rFonts w:cstheme="minorHAnsi"/>
          <w:sz w:val="24"/>
          <w:szCs w:val="24"/>
        </w:rPr>
      </w:pPr>
      <w:r w:rsidRPr="00FB6440">
        <w:rPr>
          <w:rFonts w:cstheme="minorHAnsi"/>
          <w:sz w:val="24"/>
          <w:szCs w:val="24"/>
        </w:rPr>
        <w:t>c. X-ray Technologist</w:t>
      </w:r>
    </w:p>
    <w:p w:rsidR="00DC161F" w:rsidRPr="00FB6440" w:rsidRDefault="00DC161F" w:rsidP="00DC161F">
      <w:pPr>
        <w:jc w:val="both"/>
        <w:rPr>
          <w:rFonts w:cstheme="minorHAnsi"/>
          <w:sz w:val="24"/>
          <w:szCs w:val="24"/>
        </w:rPr>
      </w:pPr>
      <w:r w:rsidRPr="00FB6440">
        <w:rPr>
          <w:rFonts w:cstheme="minorHAnsi"/>
          <w:sz w:val="24"/>
          <w:szCs w:val="24"/>
        </w:rPr>
        <w:t xml:space="preserve">All X-ray installations shall have either a radiologist or a qualified X-ray technologist to operate the X-ray unit. </w:t>
      </w:r>
    </w:p>
    <w:p w:rsidR="00DC161F" w:rsidRPr="00FB6440" w:rsidRDefault="00DC161F" w:rsidP="00DC161F">
      <w:pPr>
        <w:jc w:val="both"/>
        <w:rPr>
          <w:rFonts w:cstheme="minorHAnsi"/>
          <w:sz w:val="24"/>
          <w:szCs w:val="24"/>
        </w:rPr>
      </w:pPr>
      <w:r w:rsidRPr="00FB6440">
        <w:rPr>
          <w:rFonts w:cstheme="minorHAnsi"/>
          <w:b/>
          <w:sz w:val="24"/>
          <w:szCs w:val="24"/>
        </w:rPr>
        <w:t>Responsibilities</w:t>
      </w:r>
    </w:p>
    <w:p w:rsidR="00DC161F" w:rsidRPr="00FB6440" w:rsidRDefault="00DC161F" w:rsidP="00DC161F">
      <w:pPr>
        <w:jc w:val="both"/>
        <w:rPr>
          <w:rFonts w:cstheme="minorHAnsi"/>
          <w:b/>
          <w:sz w:val="24"/>
          <w:szCs w:val="24"/>
        </w:rPr>
      </w:pPr>
      <w:r w:rsidRPr="00FB6440">
        <w:rPr>
          <w:rFonts w:cstheme="minorHAnsi"/>
          <w:b/>
          <w:sz w:val="24"/>
          <w:szCs w:val="24"/>
        </w:rPr>
        <w:t>a. Manufacturer</w:t>
      </w:r>
    </w:p>
    <w:p w:rsidR="00DC161F" w:rsidRPr="00FB6440" w:rsidRDefault="00DC161F" w:rsidP="00DC161F">
      <w:pPr>
        <w:jc w:val="both"/>
        <w:rPr>
          <w:rFonts w:cstheme="minorHAnsi"/>
          <w:sz w:val="24"/>
          <w:szCs w:val="24"/>
        </w:rPr>
      </w:pPr>
      <w:r w:rsidRPr="00FB6440">
        <w:rPr>
          <w:rFonts w:cstheme="minorHAnsi"/>
          <w:sz w:val="24"/>
          <w:szCs w:val="24"/>
        </w:rPr>
        <w:t xml:space="preserve">The manufacturer or supplier of X-ray equipment shall make available to the actual user detailed procedures for routine quality assurance tests, exposure charts, operating manuals and a copy of safety/regulatory documents as may be issued by the competent authority from time to time. The manufacturer or supplier shall provide appropriate servicing and maintenance facilities during the useful life-time of X-ray equipment. </w:t>
      </w:r>
    </w:p>
    <w:p w:rsidR="00DC161F" w:rsidRPr="00FB6440" w:rsidRDefault="00DC161F" w:rsidP="00DC161F">
      <w:pPr>
        <w:jc w:val="both"/>
        <w:rPr>
          <w:rFonts w:cstheme="minorHAnsi"/>
          <w:b/>
          <w:sz w:val="24"/>
          <w:szCs w:val="24"/>
        </w:rPr>
      </w:pPr>
      <w:r w:rsidRPr="00FB6440">
        <w:rPr>
          <w:rFonts w:cstheme="minorHAnsi"/>
          <w:b/>
          <w:sz w:val="24"/>
          <w:szCs w:val="24"/>
        </w:rPr>
        <w:t>b. Service Engineer</w:t>
      </w:r>
    </w:p>
    <w:p w:rsidR="00DC161F" w:rsidRPr="00FB6440" w:rsidRDefault="00DC161F" w:rsidP="00DC161F">
      <w:pPr>
        <w:jc w:val="both"/>
        <w:rPr>
          <w:rFonts w:cstheme="minorHAnsi"/>
          <w:sz w:val="24"/>
          <w:szCs w:val="24"/>
        </w:rPr>
      </w:pPr>
      <w:r w:rsidRPr="00FB6440">
        <w:rPr>
          <w:rFonts w:cstheme="minorHAnsi"/>
          <w:sz w:val="24"/>
          <w:szCs w:val="24"/>
        </w:rPr>
        <w:lastRenderedPageBreak/>
        <w:t xml:space="preserve">Persons undertaking servicing of X-ray equipment shall immediately report to the competent authority any equipment no longer safe for use according to this Code, furnishing brief description of the equipment, its location/address, the name and address of the employer/owner and the nature of defects that make the equipment hazardous. </w:t>
      </w:r>
    </w:p>
    <w:p w:rsidR="00DC161F" w:rsidRPr="00FB6440" w:rsidRDefault="00DC161F" w:rsidP="00DC161F">
      <w:pPr>
        <w:jc w:val="both"/>
        <w:rPr>
          <w:rFonts w:cstheme="minorHAnsi"/>
          <w:b/>
          <w:sz w:val="24"/>
          <w:szCs w:val="24"/>
        </w:rPr>
      </w:pPr>
      <w:r w:rsidRPr="00FB6440">
        <w:rPr>
          <w:rFonts w:cstheme="minorHAnsi"/>
          <w:b/>
          <w:sz w:val="24"/>
          <w:szCs w:val="24"/>
        </w:rPr>
        <w:t>c. Employer</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In any diagnostic X-ray installation the ultimate responsibility of ensuring radiation safety, availability of RSO and qualified personnel for handling of X-ray equipment, and providing them requisite equipment and facilities to discharge their duties, shall rest with the employer. The employer shall also be responsible for ensuring that personnel monitoring devices are made available to the radiation workers. He/she shall inform the competent authority of any change in equipment or staff including RSO.</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The employer shall ensure that persons handling medical X-ray diagnostic equipment duly abide by the provisions of this Code. In so doing they should obtain technical guidance from various guides issued by the competent authority from time to time. He/ she shall also ensure that these documents are made available to them. Further, the employer shall also implement any other measures of safety as the competent authority may stipulate at any time in each individual case, without delay.</w:t>
      </w:r>
    </w:p>
    <w:p w:rsidR="00DC161F" w:rsidRPr="00FB6440" w:rsidRDefault="00DC161F" w:rsidP="00DC161F">
      <w:pPr>
        <w:jc w:val="both"/>
        <w:rPr>
          <w:rFonts w:cstheme="minorHAnsi"/>
          <w:b/>
          <w:sz w:val="24"/>
          <w:szCs w:val="24"/>
        </w:rPr>
      </w:pPr>
      <w:r w:rsidRPr="00FB6440">
        <w:rPr>
          <w:rFonts w:cstheme="minorHAnsi"/>
          <w:b/>
          <w:sz w:val="24"/>
          <w:szCs w:val="24"/>
        </w:rPr>
        <w:t>d. Radiologist</w:t>
      </w:r>
    </w:p>
    <w:p w:rsidR="00DC161F" w:rsidRPr="00FB6440" w:rsidRDefault="00DC161F" w:rsidP="00DC161F">
      <w:pPr>
        <w:jc w:val="both"/>
        <w:rPr>
          <w:rFonts w:cstheme="minorHAnsi"/>
          <w:sz w:val="24"/>
          <w:szCs w:val="24"/>
        </w:rPr>
      </w:pPr>
      <w:r w:rsidRPr="00FB6440">
        <w:rPr>
          <w:rFonts w:cstheme="minorHAnsi"/>
          <w:sz w:val="24"/>
          <w:szCs w:val="24"/>
        </w:rPr>
        <w:t xml:space="preserve">The radiologist shall undertake an X-ray examination on the basis of medical requirement. He/she shall so conduct the examination as to achieve maximum reduction in radiation dose to the patient while retaining all clinically important information. </w:t>
      </w:r>
    </w:p>
    <w:p w:rsidR="00DC161F" w:rsidRPr="00FB6440" w:rsidRDefault="00DC161F" w:rsidP="00DC161F">
      <w:pPr>
        <w:jc w:val="both"/>
        <w:rPr>
          <w:rFonts w:cstheme="minorHAnsi"/>
          <w:b/>
          <w:sz w:val="24"/>
          <w:szCs w:val="24"/>
        </w:rPr>
      </w:pPr>
      <w:r w:rsidRPr="00FB6440">
        <w:rPr>
          <w:rFonts w:cstheme="minorHAnsi"/>
          <w:b/>
          <w:sz w:val="24"/>
          <w:szCs w:val="24"/>
        </w:rPr>
        <w:t>e.X-ray Technologist</w:t>
      </w:r>
    </w:p>
    <w:p w:rsidR="00DC161F" w:rsidRPr="00FB6440" w:rsidRDefault="00DC161F" w:rsidP="00D3144D">
      <w:pPr>
        <w:jc w:val="both"/>
        <w:rPr>
          <w:rFonts w:cstheme="minorHAnsi"/>
          <w:sz w:val="24"/>
          <w:szCs w:val="24"/>
        </w:rPr>
      </w:pPr>
      <w:r w:rsidRPr="00FB6440">
        <w:rPr>
          <w:rFonts w:cstheme="minorHAnsi"/>
          <w:sz w:val="24"/>
          <w:szCs w:val="24"/>
        </w:rPr>
        <w:t>X-ray technologist and other attending staff shall ensure appropriate patient protection, public protection and operational safety in handling X-ray equipment and other associated facilities.</w:t>
      </w:r>
    </w:p>
    <w:p w:rsidR="00DC161F" w:rsidRPr="00FB6440" w:rsidRDefault="00D3144D" w:rsidP="00DC161F">
      <w:pPr>
        <w:jc w:val="both"/>
        <w:rPr>
          <w:rFonts w:cstheme="minorHAnsi"/>
          <w:b/>
          <w:sz w:val="24"/>
          <w:szCs w:val="24"/>
        </w:rPr>
      </w:pPr>
      <w:r>
        <w:rPr>
          <w:rFonts w:cstheme="minorHAnsi"/>
          <w:b/>
          <w:sz w:val="24"/>
          <w:szCs w:val="24"/>
        </w:rPr>
        <w:lastRenderedPageBreak/>
        <w:t>f</w:t>
      </w:r>
      <w:r w:rsidR="00DC161F" w:rsidRPr="00FB6440">
        <w:rPr>
          <w:rFonts w:cstheme="minorHAnsi"/>
          <w:b/>
          <w:sz w:val="24"/>
          <w:szCs w:val="24"/>
        </w:rPr>
        <w:t>. Radiological Safety Officer (RSO)</w:t>
      </w:r>
    </w:p>
    <w:p w:rsidR="00DC161F" w:rsidRPr="00FB6440" w:rsidRDefault="00DC161F" w:rsidP="00DC161F">
      <w:pPr>
        <w:jc w:val="both"/>
        <w:rPr>
          <w:rFonts w:cstheme="minorHAnsi"/>
          <w:sz w:val="24"/>
          <w:szCs w:val="24"/>
        </w:rPr>
      </w:pPr>
      <w:r w:rsidRPr="00FB6440">
        <w:rPr>
          <w:rFonts w:cstheme="minorHAnsi"/>
          <w:sz w:val="24"/>
          <w:szCs w:val="24"/>
        </w:rPr>
        <w:t>RSO shall assist the employer in meeting the relevant regulatory requirements applicable to his/her X-ray installation. He/she shall implement all radiation surveillance measures, conduct periodic radiation protection surveys, maintain proper records of periodic quality assurance tests, and personnel doses, instruct all workers on relevant safety measures, educate and train new entrants, and take local measures, including issuance of clear administrative instructions in writing, to deal with radiation emergencies. RSO shall ensure that all radiation measuring and monitoring instruments in his/her custody are properly calibrated and maintained in good condition. Suitable records of such surveys, including layout drawings, dose mappings, and deficiencies noticed and remedial actions taken shall be maintained for future follow-up.</w:t>
      </w:r>
    </w:p>
    <w:p w:rsidR="00DC161F" w:rsidRPr="00FB6440" w:rsidRDefault="00DC161F" w:rsidP="00DC161F">
      <w:pPr>
        <w:jc w:val="both"/>
        <w:rPr>
          <w:rFonts w:cstheme="minorHAnsi"/>
          <w:sz w:val="24"/>
          <w:szCs w:val="24"/>
        </w:rPr>
      </w:pPr>
      <w:r w:rsidRPr="00FB6440">
        <w:rPr>
          <w:rFonts w:cstheme="minorHAnsi"/>
          <w:sz w:val="24"/>
          <w:szCs w:val="24"/>
        </w:rPr>
        <w:t xml:space="preserve">The Radiation Safety Officer shall be an integral part of this safety programme. A Level 3 Radiation Safety Officer (RSO) shall be responsible for the radiation safety of the department. He shall be qualified by training and experience to use the material for the purpose requested in such manner as to protect health and minimize danger to life or property. This Officer should be an individual with extensive training and education in areas such as radiation protection, radiation physics, radiation biology, instrumentation, dosimetry and shielding design. His training shall include the following subjects: </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Radiation protection principles </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Characteristics of ionizing radiation </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Units of radiation dose and quantities </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Radiation detection instrumentation </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Biological hazards of exposure to radiation (appropriate to types and forms of byproduct material to be used) </w:t>
      </w:r>
    </w:p>
    <w:p w:rsidR="00DC161F" w:rsidRPr="00FB6440" w:rsidRDefault="00DC161F" w:rsidP="00DC161F">
      <w:pPr>
        <w:jc w:val="both"/>
        <w:rPr>
          <w:rFonts w:cstheme="minorHAnsi"/>
          <w:sz w:val="24"/>
          <w:szCs w:val="24"/>
        </w:rPr>
      </w:pPr>
      <w:r w:rsidRPr="00FB6440">
        <w:rPr>
          <w:rFonts w:cstheme="minorHAnsi"/>
          <w:sz w:val="24"/>
          <w:szCs w:val="24"/>
        </w:rPr>
        <w:lastRenderedPageBreak/>
        <w:t>•</w:t>
      </w:r>
      <w:r w:rsidRPr="00FB6440">
        <w:rPr>
          <w:rFonts w:cstheme="minorHAnsi"/>
          <w:sz w:val="24"/>
          <w:szCs w:val="24"/>
        </w:rPr>
        <w:tab/>
        <w:t xml:space="preserve">NRC(National Regulatory Commission) regulatory requirements and standards </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 xml:space="preserve">Hands-on use of radioactive materials </w:t>
      </w:r>
    </w:p>
    <w:p w:rsidR="00DC161F" w:rsidRPr="00FB6440" w:rsidRDefault="00DC161F" w:rsidP="00DC161F">
      <w:pPr>
        <w:jc w:val="both"/>
        <w:rPr>
          <w:rFonts w:cstheme="minorHAnsi"/>
          <w:b/>
          <w:sz w:val="24"/>
          <w:szCs w:val="24"/>
        </w:rPr>
      </w:pPr>
      <w:r w:rsidRPr="00FB6440">
        <w:rPr>
          <w:rFonts w:cstheme="minorHAnsi"/>
          <w:b/>
          <w:sz w:val="24"/>
          <w:szCs w:val="24"/>
        </w:rPr>
        <w:t>REGULATORY CONTROLS</w:t>
      </w:r>
    </w:p>
    <w:p w:rsidR="00DC161F" w:rsidRPr="00FB6440" w:rsidRDefault="00DC161F" w:rsidP="00DC161F">
      <w:pPr>
        <w:jc w:val="both"/>
        <w:rPr>
          <w:rFonts w:cstheme="minorHAnsi"/>
          <w:b/>
          <w:sz w:val="24"/>
          <w:szCs w:val="24"/>
        </w:rPr>
      </w:pPr>
      <w:r w:rsidRPr="00FB6440">
        <w:rPr>
          <w:rFonts w:cstheme="minorHAnsi"/>
          <w:b/>
          <w:sz w:val="24"/>
          <w:szCs w:val="24"/>
        </w:rPr>
        <w:t>Registration of X-ray Equipment</w:t>
      </w:r>
    </w:p>
    <w:p w:rsidR="00DC161F" w:rsidRPr="00FB6440" w:rsidRDefault="00DC161F" w:rsidP="00DC161F">
      <w:pPr>
        <w:jc w:val="both"/>
        <w:rPr>
          <w:rFonts w:cstheme="minorHAnsi"/>
          <w:sz w:val="24"/>
          <w:szCs w:val="24"/>
        </w:rPr>
      </w:pPr>
      <w:r w:rsidRPr="00FB6440">
        <w:rPr>
          <w:rFonts w:cstheme="minorHAnsi"/>
          <w:sz w:val="24"/>
          <w:szCs w:val="24"/>
        </w:rPr>
        <w:t>Acquisition of X-ray equipment, by purchase, transfer, gift, leasing or loan, shall be registered with the competent authority by the person acquiring the equipment. Registration shall be done only after the installation is approved from radiation safety viewpoint.</w:t>
      </w:r>
    </w:p>
    <w:p w:rsidR="00DC161F" w:rsidRPr="00FB6440" w:rsidRDefault="00DC161F" w:rsidP="00DC161F">
      <w:pPr>
        <w:jc w:val="both"/>
        <w:rPr>
          <w:rFonts w:cstheme="minorHAnsi"/>
          <w:b/>
          <w:sz w:val="24"/>
          <w:szCs w:val="24"/>
        </w:rPr>
      </w:pPr>
      <w:r w:rsidRPr="00FB6440">
        <w:rPr>
          <w:rFonts w:cstheme="minorHAnsi"/>
          <w:b/>
          <w:sz w:val="24"/>
          <w:szCs w:val="24"/>
        </w:rPr>
        <w:t>Commissioning of X-ray Equipment</w:t>
      </w:r>
    </w:p>
    <w:p w:rsidR="00DC161F" w:rsidRPr="00FB6440" w:rsidRDefault="00DC161F" w:rsidP="00DC161F">
      <w:pPr>
        <w:jc w:val="both"/>
        <w:rPr>
          <w:rFonts w:cstheme="minorHAnsi"/>
          <w:sz w:val="24"/>
          <w:szCs w:val="24"/>
        </w:rPr>
      </w:pPr>
      <w:r w:rsidRPr="00FB6440">
        <w:rPr>
          <w:rFonts w:cstheme="minorHAnsi"/>
          <w:sz w:val="24"/>
          <w:szCs w:val="24"/>
        </w:rPr>
        <w:t>No X-ray equipment shall be commissioned unless it is registered with the competent authority.</w:t>
      </w:r>
    </w:p>
    <w:p w:rsidR="00DC161F" w:rsidRPr="00FB6440" w:rsidRDefault="00DC161F" w:rsidP="00DC161F">
      <w:pPr>
        <w:jc w:val="both"/>
        <w:rPr>
          <w:rFonts w:cstheme="minorHAnsi"/>
          <w:b/>
          <w:sz w:val="24"/>
          <w:szCs w:val="24"/>
        </w:rPr>
      </w:pPr>
      <w:r w:rsidRPr="00FB6440">
        <w:rPr>
          <w:rFonts w:cstheme="minorHAnsi"/>
          <w:b/>
          <w:sz w:val="24"/>
          <w:szCs w:val="24"/>
        </w:rPr>
        <w:t>Inspection of X-ray Installations</w:t>
      </w:r>
    </w:p>
    <w:p w:rsidR="00DC161F" w:rsidRPr="00FB6440" w:rsidRDefault="00DC161F" w:rsidP="00DC161F">
      <w:pPr>
        <w:jc w:val="both"/>
        <w:rPr>
          <w:rFonts w:cstheme="minorHAnsi"/>
          <w:sz w:val="24"/>
          <w:szCs w:val="24"/>
        </w:rPr>
      </w:pPr>
      <w:r w:rsidRPr="00FB6440">
        <w:rPr>
          <w:rFonts w:cstheme="minorHAnsi"/>
          <w:sz w:val="24"/>
          <w:szCs w:val="24"/>
        </w:rPr>
        <w:t>The diagnostic X-ray installations shall be made available by the employer/owner for inspection, at all reasonable times, to the competent authority or its representative, to ensure compliance with this Code.</w:t>
      </w:r>
    </w:p>
    <w:p w:rsidR="00DC161F" w:rsidRPr="00FB6440" w:rsidRDefault="00DC161F" w:rsidP="00DC161F">
      <w:pPr>
        <w:jc w:val="both"/>
        <w:rPr>
          <w:rFonts w:cstheme="minorHAnsi"/>
          <w:b/>
          <w:sz w:val="24"/>
          <w:szCs w:val="24"/>
        </w:rPr>
      </w:pPr>
      <w:r w:rsidRPr="00FB6440">
        <w:rPr>
          <w:rFonts w:cstheme="minorHAnsi"/>
          <w:b/>
          <w:sz w:val="24"/>
          <w:szCs w:val="24"/>
        </w:rPr>
        <w:t>Decommissioning of X-ray Installations</w:t>
      </w:r>
    </w:p>
    <w:p w:rsidR="00DC161F" w:rsidRPr="00FB6440" w:rsidRDefault="00DC161F" w:rsidP="00DC161F">
      <w:pPr>
        <w:jc w:val="both"/>
        <w:rPr>
          <w:rFonts w:cstheme="minorHAnsi"/>
          <w:sz w:val="24"/>
          <w:szCs w:val="24"/>
        </w:rPr>
      </w:pPr>
      <w:r w:rsidRPr="00FB6440">
        <w:rPr>
          <w:rFonts w:cstheme="minorHAnsi"/>
          <w:sz w:val="24"/>
          <w:szCs w:val="24"/>
        </w:rPr>
        <w:t>Decommissioning of X-ray equipment shall be registered with the competent authority immediately by the employer/owner of the equipment/ installation.</w:t>
      </w:r>
    </w:p>
    <w:p w:rsidR="00DC161F" w:rsidRPr="00FB6440" w:rsidRDefault="00DC161F" w:rsidP="00DC161F">
      <w:pPr>
        <w:jc w:val="both"/>
        <w:rPr>
          <w:rFonts w:cstheme="minorHAnsi"/>
          <w:b/>
          <w:sz w:val="24"/>
          <w:szCs w:val="24"/>
        </w:rPr>
      </w:pPr>
      <w:r w:rsidRPr="00FB6440">
        <w:rPr>
          <w:rFonts w:cstheme="minorHAnsi"/>
          <w:b/>
          <w:sz w:val="24"/>
          <w:szCs w:val="24"/>
        </w:rPr>
        <w:t>Certification of RSO</w:t>
      </w:r>
    </w:p>
    <w:p w:rsidR="00DC161F" w:rsidRPr="00FB6440" w:rsidRDefault="00DC161F" w:rsidP="00DC161F">
      <w:pPr>
        <w:jc w:val="both"/>
        <w:rPr>
          <w:rFonts w:cstheme="minorHAnsi"/>
          <w:sz w:val="24"/>
          <w:szCs w:val="24"/>
        </w:rPr>
      </w:pPr>
      <w:r w:rsidRPr="00FB6440">
        <w:rPr>
          <w:rFonts w:cstheme="minorHAnsi"/>
          <w:sz w:val="24"/>
          <w:szCs w:val="24"/>
        </w:rPr>
        <w:t>Any person accepting assignment to discharge the duties and functions of RSO in diagnostic X-ray installations shall do so only after obtaining certification from the competent authority for the purpose.</w:t>
      </w:r>
    </w:p>
    <w:p w:rsidR="00DC161F" w:rsidRPr="00FB6440" w:rsidRDefault="00DC161F" w:rsidP="00DC161F">
      <w:pPr>
        <w:jc w:val="both"/>
        <w:rPr>
          <w:rFonts w:cstheme="minorHAnsi"/>
          <w:sz w:val="24"/>
          <w:szCs w:val="24"/>
        </w:rPr>
      </w:pPr>
      <w:r w:rsidRPr="00FB6440">
        <w:rPr>
          <w:rFonts w:cstheme="minorHAnsi"/>
          <w:sz w:val="24"/>
          <w:szCs w:val="24"/>
        </w:rPr>
        <w:lastRenderedPageBreak/>
        <w:t xml:space="preserve">Such certification is granted on the basis of adequacy of the person's qualifications, experience and testing/survey/dosimeter equipment available. </w:t>
      </w:r>
    </w:p>
    <w:p w:rsidR="00DC161F" w:rsidRPr="00FB6440" w:rsidRDefault="00DC161F" w:rsidP="00DC161F">
      <w:pPr>
        <w:jc w:val="both"/>
        <w:rPr>
          <w:rFonts w:cstheme="minorHAnsi"/>
          <w:b/>
          <w:sz w:val="24"/>
          <w:szCs w:val="24"/>
        </w:rPr>
      </w:pPr>
      <w:r w:rsidRPr="00FB6440">
        <w:rPr>
          <w:rFonts w:cstheme="minorHAnsi"/>
          <w:b/>
          <w:sz w:val="24"/>
          <w:szCs w:val="24"/>
        </w:rPr>
        <w:t>Certification of Service Engineers</w:t>
      </w:r>
    </w:p>
    <w:p w:rsidR="00DC161F" w:rsidRPr="00FB6440" w:rsidRDefault="00DC161F" w:rsidP="00DC161F">
      <w:pPr>
        <w:jc w:val="both"/>
        <w:rPr>
          <w:rFonts w:cstheme="minorHAnsi"/>
          <w:sz w:val="24"/>
          <w:szCs w:val="24"/>
        </w:rPr>
      </w:pPr>
      <w:r w:rsidRPr="00FB6440">
        <w:rPr>
          <w:rFonts w:cstheme="minorHAnsi"/>
          <w:sz w:val="24"/>
          <w:szCs w:val="24"/>
        </w:rPr>
        <w:t xml:space="preserve">Only persons holding a valid certificate from the competent authority shall undertake servicing of X-ray equipment. Certification shall be granted on the basis of qualifications, training, experience, and safety record of such person and availability of servicing facilities. </w:t>
      </w:r>
    </w:p>
    <w:p w:rsidR="00DC161F" w:rsidRPr="00FB6440" w:rsidRDefault="00DC161F" w:rsidP="00DC161F">
      <w:pPr>
        <w:jc w:val="both"/>
        <w:rPr>
          <w:rFonts w:cstheme="minorHAnsi"/>
          <w:b/>
          <w:sz w:val="24"/>
          <w:szCs w:val="24"/>
        </w:rPr>
      </w:pPr>
      <w:r w:rsidRPr="00FB6440">
        <w:rPr>
          <w:rFonts w:cstheme="minorHAnsi"/>
          <w:b/>
          <w:sz w:val="24"/>
          <w:szCs w:val="24"/>
        </w:rPr>
        <w:t>DOSE LIMITS</w:t>
      </w:r>
    </w:p>
    <w:p w:rsidR="00DC161F" w:rsidRPr="00FB6440" w:rsidRDefault="00DC161F" w:rsidP="00DC161F">
      <w:pPr>
        <w:jc w:val="both"/>
        <w:rPr>
          <w:rFonts w:cstheme="minorHAnsi"/>
          <w:b/>
          <w:sz w:val="24"/>
          <w:szCs w:val="24"/>
        </w:rPr>
      </w:pPr>
      <w:r w:rsidRPr="00FB6440">
        <w:rPr>
          <w:rFonts w:cstheme="minorHAnsi"/>
          <w:b/>
          <w:sz w:val="24"/>
          <w:szCs w:val="24"/>
        </w:rPr>
        <w:t>Workers</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The cumulative effective dose over a block of five years shall not exceed 100 mSv.</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The effective dose in any calendar year during a five-year block shall not exceed 30 mSv.</w:t>
      </w:r>
    </w:p>
    <w:p w:rsidR="00DC161F" w:rsidRPr="00FB6440" w:rsidRDefault="00DC161F" w:rsidP="00DC161F">
      <w:pPr>
        <w:jc w:val="both"/>
        <w:rPr>
          <w:rFonts w:cstheme="minorHAnsi"/>
          <w:sz w:val="24"/>
          <w:szCs w:val="24"/>
        </w:rPr>
      </w:pPr>
      <w:r w:rsidRPr="00FB6440">
        <w:rPr>
          <w:rFonts w:cstheme="minorHAnsi"/>
          <w:sz w:val="24"/>
          <w:szCs w:val="24"/>
        </w:rPr>
        <w:t>•</w:t>
      </w:r>
      <w:r w:rsidRPr="00FB6440">
        <w:rPr>
          <w:rFonts w:cstheme="minorHAnsi"/>
          <w:sz w:val="24"/>
          <w:szCs w:val="24"/>
        </w:rPr>
        <w:tab/>
        <w:t>In case of a woman worker of reproductive age, once pregnancy has been established, the concept us shall be protected by applying a supplementary equivalent dose limit to the surface of the woman's abdomen (lower trunk) of 2 mSv for the remainder of the pregnancy. Internal exposures shall be controlled by limiting intakes of radionuclides to about 1/20 of ALI. The employment shall be of such type that it does not carry a probability of high accidental doses and intakes.</w:t>
      </w:r>
    </w:p>
    <w:p w:rsidR="00DC161F" w:rsidRPr="00FB6440" w:rsidRDefault="00DC161F" w:rsidP="00DC161F">
      <w:pPr>
        <w:jc w:val="both"/>
        <w:rPr>
          <w:rFonts w:cstheme="minorHAnsi"/>
          <w:b/>
          <w:sz w:val="24"/>
          <w:szCs w:val="24"/>
        </w:rPr>
      </w:pPr>
      <w:r w:rsidRPr="00FB6440">
        <w:rPr>
          <w:rFonts w:cstheme="minorHAnsi"/>
          <w:b/>
          <w:sz w:val="24"/>
          <w:szCs w:val="24"/>
        </w:rPr>
        <w:t>Signage:</w:t>
      </w:r>
    </w:p>
    <w:p w:rsidR="005A53CA" w:rsidRPr="00FB6440" w:rsidRDefault="00DC161F" w:rsidP="00DC161F">
      <w:pPr>
        <w:jc w:val="both"/>
        <w:rPr>
          <w:rFonts w:cstheme="minorHAnsi"/>
          <w:b/>
          <w:sz w:val="24"/>
          <w:szCs w:val="24"/>
        </w:rPr>
      </w:pPr>
      <w:r w:rsidRPr="00FB6440">
        <w:rPr>
          <w:rFonts w:cstheme="minorHAnsi"/>
          <w:sz w:val="24"/>
          <w:szCs w:val="24"/>
        </w:rPr>
        <w:t>Imaging signage shall be prominently displayed at all appropriate locations in the language that people understand in the community. This will include safety signage / Radiation hazard symbol and signage required by regulatory authorities.</w:t>
      </w:r>
    </w:p>
    <w:p w:rsidR="008D5A0B" w:rsidRPr="00FB6440" w:rsidRDefault="008D5A0B">
      <w:pPr>
        <w:jc w:val="both"/>
        <w:rPr>
          <w:rFonts w:cstheme="minorHAnsi"/>
          <w:b/>
          <w:sz w:val="24"/>
          <w:szCs w:val="24"/>
        </w:rPr>
      </w:pPr>
    </w:p>
    <w:sectPr w:rsidR="008D5A0B" w:rsidRPr="00FB6440" w:rsidSect="00DF0EC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5ABB" w:rsidRDefault="00C05ABB" w:rsidP="005A53CA">
      <w:pPr>
        <w:spacing w:after="0" w:line="240" w:lineRule="auto"/>
      </w:pPr>
      <w:r>
        <w:separator/>
      </w:r>
    </w:p>
  </w:endnote>
  <w:endnote w:type="continuationSeparator" w:id="1">
    <w:p w:rsidR="00C05ABB" w:rsidRDefault="00C05ABB" w:rsidP="005A53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4D5D" w:rsidRDefault="00034D5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3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119"/>
      <w:gridCol w:w="3260"/>
      <w:gridCol w:w="2943"/>
    </w:tblGrid>
    <w:tr w:rsidR="005A53CA" w:rsidRPr="00F1225C" w:rsidTr="00557299">
      <w:trPr>
        <w:cantSplit/>
        <w:trHeight w:val="103"/>
      </w:trPr>
      <w:tc>
        <w:tcPr>
          <w:tcW w:w="3119" w:type="dxa"/>
          <w:shd w:val="clear" w:color="auto" w:fill="FFFFFF"/>
        </w:tcPr>
        <w:p w:rsidR="005A53CA" w:rsidRPr="00F1225C" w:rsidRDefault="00AD2450" w:rsidP="00B718EE">
          <w:pPr>
            <w:jc w:val="center"/>
            <w:rPr>
              <w:rFonts w:cstheme="minorHAnsi"/>
              <w:b/>
              <w:sz w:val="20"/>
              <w:szCs w:val="20"/>
            </w:rPr>
          </w:pPr>
          <w:r>
            <w:rPr>
              <w:noProof/>
              <w:lang w:val="en-IN" w:eastAsia="en-IN"/>
            </w:rPr>
            <w:drawing>
              <wp:inline distT="0" distB="0" distL="0" distR="0">
                <wp:extent cx="1566407" cy="45322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srcRect/>
                        <a:stretch>
                          <a:fillRect/>
                        </a:stretch>
                      </pic:blipFill>
                      <pic:spPr bwMode="auto">
                        <a:xfrm>
                          <a:off x="0" y="0"/>
                          <a:ext cx="1580149" cy="457200"/>
                        </a:xfrm>
                        <a:prstGeom prst="rect">
                          <a:avLst/>
                        </a:prstGeom>
                        <a:noFill/>
                        <a:ln w="9525">
                          <a:noFill/>
                          <a:miter lim="800000"/>
                          <a:headEnd/>
                          <a:tailEnd/>
                        </a:ln>
                      </pic:spPr>
                    </pic:pic>
                  </a:graphicData>
                </a:graphic>
              </wp:inline>
            </w:drawing>
          </w:r>
        </w:p>
      </w:tc>
      <w:tc>
        <w:tcPr>
          <w:tcW w:w="3260" w:type="dxa"/>
        </w:tcPr>
        <w:p w:rsidR="005A53CA" w:rsidRPr="00F1225C" w:rsidRDefault="00557299" w:rsidP="00B718EE">
          <w:pPr>
            <w:jc w:val="center"/>
            <w:rPr>
              <w:rFonts w:cstheme="minorHAnsi"/>
              <w:b/>
              <w:sz w:val="20"/>
              <w:szCs w:val="20"/>
            </w:rPr>
          </w:pPr>
          <w:r w:rsidRPr="00557299">
            <w:rPr>
              <w:rFonts w:cstheme="minorHAnsi"/>
              <w:b/>
              <w:sz w:val="20"/>
              <w:szCs w:val="20"/>
            </w:rPr>
            <w:drawing>
              <wp:inline distT="0" distB="0" distL="0" distR="0">
                <wp:extent cx="1650724" cy="405516"/>
                <wp:effectExtent l="19050" t="0" r="6626" b="0"/>
                <wp:docPr id="43"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2" r:link="rId3"/>
                        <a:srcRect/>
                        <a:stretch>
                          <a:fillRect/>
                        </a:stretch>
                      </pic:blipFill>
                      <pic:spPr bwMode="auto">
                        <a:xfrm>
                          <a:off x="0" y="0"/>
                          <a:ext cx="1670422" cy="410355"/>
                        </a:xfrm>
                        <a:prstGeom prst="rect">
                          <a:avLst/>
                        </a:prstGeom>
                        <a:noFill/>
                        <a:ln w="9525">
                          <a:noFill/>
                          <a:miter lim="800000"/>
                          <a:headEnd/>
                          <a:tailEnd/>
                        </a:ln>
                      </pic:spPr>
                    </pic:pic>
                  </a:graphicData>
                </a:graphic>
              </wp:inline>
            </w:drawing>
          </w:r>
        </w:p>
      </w:tc>
      <w:tc>
        <w:tcPr>
          <w:tcW w:w="2943" w:type="dxa"/>
        </w:tcPr>
        <w:p w:rsidR="005A53CA" w:rsidRPr="00F1225C" w:rsidRDefault="00557299" w:rsidP="00B718EE">
          <w:pPr>
            <w:jc w:val="center"/>
            <w:rPr>
              <w:rFonts w:cstheme="minorHAnsi"/>
              <w:b/>
              <w:sz w:val="20"/>
              <w:szCs w:val="20"/>
            </w:rPr>
          </w:pPr>
          <w:r w:rsidRPr="00557299">
            <w:rPr>
              <w:rFonts w:cstheme="minorHAnsi"/>
              <w:b/>
              <w:sz w:val="20"/>
              <w:szCs w:val="20"/>
            </w:rPr>
            <w:drawing>
              <wp:inline distT="0" distB="0" distL="0" distR="0">
                <wp:extent cx="1571211" cy="421419"/>
                <wp:effectExtent l="19050" t="0" r="0" b="0"/>
                <wp:docPr id="42"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4" r:link="rId5"/>
                        <a:srcRect/>
                        <a:stretch>
                          <a:fillRect/>
                        </a:stretch>
                      </pic:blipFill>
                      <pic:spPr bwMode="auto">
                        <a:xfrm>
                          <a:off x="0" y="0"/>
                          <a:ext cx="1587459" cy="425777"/>
                        </a:xfrm>
                        <a:prstGeom prst="rect">
                          <a:avLst/>
                        </a:prstGeom>
                        <a:noFill/>
                        <a:ln w="9525">
                          <a:noFill/>
                          <a:miter lim="800000"/>
                          <a:headEnd/>
                          <a:tailEnd/>
                        </a:ln>
                      </pic:spPr>
                    </pic:pic>
                  </a:graphicData>
                </a:graphic>
              </wp:inline>
            </w:drawing>
          </w:r>
        </w:p>
      </w:tc>
    </w:tr>
    <w:tr w:rsidR="005A53CA" w:rsidRPr="00F1225C" w:rsidTr="00557299">
      <w:trPr>
        <w:cantSplit/>
        <w:trHeight w:val="43"/>
      </w:trPr>
      <w:tc>
        <w:tcPr>
          <w:tcW w:w="3119" w:type="dxa"/>
          <w:shd w:val="clear" w:color="auto" w:fill="FFFFFF"/>
        </w:tcPr>
        <w:p w:rsidR="005A53CA" w:rsidRPr="00F1225C" w:rsidRDefault="005A53CA" w:rsidP="000A49E5">
          <w:pPr>
            <w:jc w:val="center"/>
            <w:rPr>
              <w:rFonts w:cstheme="minorHAnsi"/>
              <w:b/>
              <w:sz w:val="20"/>
              <w:szCs w:val="20"/>
            </w:rPr>
          </w:pPr>
          <w:r w:rsidRPr="00F1225C">
            <w:rPr>
              <w:rFonts w:cstheme="minorHAnsi"/>
              <w:b/>
              <w:sz w:val="20"/>
              <w:szCs w:val="20"/>
            </w:rPr>
            <w:t xml:space="preserve">Prepared &amp; Issued By: </w:t>
          </w:r>
          <w:r w:rsidR="000A49E5">
            <w:rPr>
              <w:rFonts w:cstheme="minorHAnsi"/>
              <w:b/>
              <w:sz w:val="20"/>
              <w:szCs w:val="20"/>
            </w:rPr>
            <w:t>Quality In-charge (Diagnostics)</w:t>
          </w:r>
        </w:p>
      </w:tc>
      <w:tc>
        <w:tcPr>
          <w:tcW w:w="3260" w:type="dxa"/>
        </w:tcPr>
        <w:p w:rsidR="005A53CA" w:rsidRPr="00F1225C" w:rsidRDefault="00730252" w:rsidP="00B718EE">
          <w:pPr>
            <w:jc w:val="center"/>
            <w:rPr>
              <w:rFonts w:cstheme="minorHAnsi"/>
              <w:b/>
              <w:sz w:val="20"/>
              <w:szCs w:val="20"/>
            </w:rPr>
          </w:pPr>
          <w:r>
            <w:rPr>
              <w:rFonts w:cstheme="minorHAnsi"/>
              <w:b/>
              <w:sz w:val="20"/>
              <w:szCs w:val="20"/>
            </w:rPr>
            <w:t xml:space="preserve">Checked by: </w:t>
          </w:r>
          <w:r w:rsidR="0032613B">
            <w:rPr>
              <w:rFonts w:cstheme="minorHAnsi"/>
              <w:b/>
              <w:sz w:val="20"/>
              <w:szCs w:val="20"/>
            </w:rPr>
            <w:t>Chief Administrative Officer (</w:t>
          </w:r>
          <w:r>
            <w:rPr>
              <w:rFonts w:cstheme="minorHAnsi"/>
              <w:b/>
              <w:sz w:val="20"/>
              <w:szCs w:val="20"/>
            </w:rPr>
            <w:t>CAO</w:t>
          </w:r>
          <w:r w:rsidR="0032613B">
            <w:rPr>
              <w:rFonts w:cstheme="minorHAnsi"/>
              <w:b/>
              <w:sz w:val="20"/>
              <w:szCs w:val="20"/>
            </w:rPr>
            <w:t>)</w:t>
          </w:r>
          <w:bookmarkStart w:id="0" w:name="_GoBack"/>
          <w:bookmarkEnd w:id="0"/>
        </w:p>
      </w:tc>
      <w:tc>
        <w:tcPr>
          <w:tcW w:w="2943" w:type="dxa"/>
        </w:tcPr>
        <w:p w:rsidR="005A53CA" w:rsidRPr="00F1225C" w:rsidRDefault="0032613B" w:rsidP="00B718EE">
          <w:pPr>
            <w:jc w:val="center"/>
            <w:rPr>
              <w:rFonts w:cstheme="minorHAnsi"/>
              <w:b/>
              <w:sz w:val="20"/>
              <w:szCs w:val="20"/>
            </w:rPr>
          </w:pPr>
          <w:r>
            <w:rPr>
              <w:rFonts w:cstheme="minorHAnsi"/>
              <w:b/>
              <w:sz w:val="20"/>
              <w:szCs w:val="20"/>
            </w:rPr>
            <w:t xml:space="preserve">Approved By: Medical Superintendent </w:t>
          </w:r>
        </w:p>
      </w:tc>
    </w:tr>
  </w:tbl>
  <w:p w:rsidR="005A53CA" w:rsidRDefault="005A53C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4D5D" w:rsidRDefault="00034D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5ABB" w:rsidRDefault="00C05ABB" w:rsidP="005A53CA">
      <w:pPr>
        <w:spacing w:after="0" w:line="240" w:lineRule="auto"/>
      </w:pPr>
      <w:r>
        <w:separator/>
      </w:r>
    </w:p>
  </w:footnote>
  <w:footnote w:type="continuationSeparator" w:id="1">
    <w:p w:rsidR="00C05ABB" w:rsidRDefault="00C05ABB" w:rsidP="005A53C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4D5D" w:rsidRDefault="00034D5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85"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83"/>
      <w:gridCol w:w="3340"/>
      <w:gridCol w:w="4462"/>
    </w:tblGrid>
    <w:tr w:rsidR="00730252" w:rsidRPr="00F1225C" w:rsidTr="00730252">
      <w:trPr>
        <w:cantSplit/>
        <w:trHeight w:val="667"/>
      </w:trPr>
      <w:tc>
        <w:tcPr>
          <w:tcW w:w="2783" w:type="dxa"/>
          <w:vMerge w:val="restart"/>
          <w:shd w:val="clear" w:color="auto" w:fill="auto"/>
        </w:tcPr>
        <w:p w:rsidR="00730252" w:rsidRPr="00F1225C" w:rsidRDefault="00730252" w:rsidP="00B718EE">
          <w:pPr>
            <w:rPr>
              <w:rFonts w:cstheme="minorHAnsi"/>
              <w:sz w:val="20"/>
              <w:szCs w:val="20"/>
            </w:rPr>
          </w:pPr>
          <w:r w:rsidRPr="00730252">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340" w:type="dxa"/>
          <w:shd w:val="clear" w:color="auto" w:fill="FFFFFF"/>
        </w:tcPr>
        <w:p w:rsidR="00730252" w:rsidRPr="00F1225C" w:rsidRDefault="00730252" w:rsidP="00B718EE">
          <w:pPr>
            <w:pStyle w:val="Header"/>
            <w:spacing w:before="120" w:after="120" w:line="276" w:lineRule="auto"/>
            <w:rPr>
              <w:rFonts w:cstheme="minorHAnsi"/>
              <w:b/>
              <w:szCs w:val="20"/>
            </w:rPr>
          </w:pPr>
          <w:r w:rsidRPr="00F1225C">
            <w:rPr>
              <w:rFonts w:cstheme="minorHAnsi"/>
              <w:b/>
              <w:szCs w:val="20"/>
            </w:rPr>
            <w:t>HCO Policy / Procedure:-</w:t>
          </w:r>
        </w:p>
      </w:tc>
      <w:tc>
        <w:tcPr>
          <w:tcW w:w="4462" w:type="dxa"/>
        </w:tcPr>
        <w:p w:rsidR="00730252" w:rsidRPr="00F1225C" w:rsidRDefault="00730252" w:rsidP="00B718EE">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8D5A0B">
            <w:rPr>
              <w:rFonts w:cstheme="minorHAnsi"/>
              <w:b/>
              <w:bCs/>
              <w:sz w:val="20"/>
              <w:szCs w:val="20"/>
            </w:rPr>
            <w:t>(HR</w:t>
          </w:r>
          <w:r>
            <w:rPr>
              <w:rFonts w:cstheme="minorHAnsi"/>
              <w:b/>
              <w:bCs/>
              <w:sz w:val="20"/>
              <w:szCs w:val="20"/>
            </w:rPr>
            <w:t>H / AAC / ISP</w:t>
          </w:r>
          <w:r w:rsidRPr="00F1225C">
            <w:rPr>
              <w:rFonts w:cstheme="minorHAnsi"/>
              <w:b/>
              <w:bCs/>
              <w:sz w:val="20"/>
              <w:szCs w:val="20"/>
            </w:rPr>
            <w:t xml:space="preserve"> /1</w:t>
          </w:r>
          <w:r>
            <w:rPr>
              <w:rFonts w:cstheme="minorHAnsi"/>
              <w:b/>
              <w:bCs/>
              <w:sz w:val="20"/>
              <w:szCs w:val="20"/>
            </w:rPr>
            <w:t>1</w:t>
          </w:r>
          <w:r w:rsidRPr="00F1225C">
            <w:rPr>
              <w:rFonts w:cstheme="minorHAnsi"/>
              <w:b/>
              <w:bCs/>
              <w:szCs w:val="20"/>
            </w:rPr>
            <w:t>)</w:t>
          </w:r>
        </w:p>
      </w:tc>
    </w:tr>
    <w:tr w:rsidR="00730252" w:rsidRPr="00F1225C" w:rsidTr="00730252">
      <w:trPr>
        <w:cantSplit/>
        <w:trHeight w:val="165"/>
      </w:trPr>
      <w:tc>
        <w:tcPr>
          <w:tcW w:w="2783" w:type="dxa"/>
          <w:vMerge/>
          <w:shd w:val="clear" w:color="auto" w:fill="auto"/>
        </w:tcPr>
        <w:p w:rsidR="00730252" w:rsidRPr="00F1225C" w:rsidRDefault="00730252" w:rsidP="00B718EE">
          <w:pPr>
            <w:rPr>
              <w:rFonts w:cstheme="minorHAnsi"/>
            </w:rPr>
          </w:pPr>
        </w:p>
      </w:tc>
      <w:tc>
        <w:tcPr>
          <w:tcW w:w="3340" w:type="dxa"/>
          <w:shd w:val="clear" w:color="auto" w:fill="FFFFFF"/>
        </w:tcPr>
        <w:p w:rsidR="00730252" w:rsidRPr="00F1225C" w:rsidRDefault="00730252" w:rsidP="00B718EE">
          <w:pPr>
            <w:spacing w:before="120" w:after="120"/>
            <w:ind w:right="-738"/>
            <w:rPr>
              <w:rFonts w:cstheme="minorHAnsi"/>
              <w:b/>
            </w:rPr>
          </w:pPr>
          <w:r w:rsidRPr="00F1225C">
            <w:rPr>
              <w:rFonts w:cstheme="minorHAnsi"/>
              <w:b/>
              <w:sz w:val="20"/>
              <w:szCs w:val="20"/>
            </w:rPr>
            <w:t>Version  No/ Issue Date:-</w:t>
          </w:r>
        </w:p>
      </w:tc>
      <w:tc>
        <w:tcPr>
          <w:tcW w:w="4462" w:type="dxa"/>
        </w:tcPr>
        <w:p w:rsidR="00730252" w:rsidRPr="00F1225C" w:rsidRDefault="008D5A0B" w:rsidP="00B718EE">
          <w:pPr>
            <w:spacing w:before="120" w:after="120"/>
            <w:jc w:val="center"/>
            <w:rPr>
              <w:rFonts w:cstheme="minorHAnsi"/>
              <w:b/>
            </w:rPr>
          </w:pPr>
          <w:r>
            <w:rPr>
              <w:rFonts w:cstheme="minorHAnsi"/>
              <w:b/>
              <w:sz w:val="20"/>
              <w:szCs w:val="20"/>
            </w:rPr>
            <w:t>1.0</w:t>
          </w:r>
          <w:r w:rsidR="00730252">
            <w:rPr>
              <w:rFonts w:cstheme="minorHAnsi"/>
              <w:b/>
              <w:sz w:val="20"/>
              <w:szCs w:val="20"/>
            </w:rPr>
            <w:t xml:space="preserve">/ </w:t>
          </w:r>
          <w:r>
            <w:rPr>
              <w:rFonts w:cstheme="minorHAnsi"/>
              <w:b/>
              <w:sz w:val="20"/>
              <w:szCs w:val="20"/>
            </w:rPr>
            <w:t>Jan ‘2019</w:t>
          </w:r>
        </w:p>
      </w:tc>
    </w:tr>
    <w:tr w:rsidR="00730252" w:rsidRPr="00F1225C" w:rsidTr="00730252">
      <w:trPr>
        <w:cantSplit/>
        <w:trHeight w:val="71"/>
      </w:trPr>
      <w:tc>
        <w:tcPr>
          <w:tcW w:w="2783" w:type="dxa"/>
          <w:vMerge/>
          <w:shd w:val="clear" w:color="auto" w:fill="auto"/>
        </w:tcPr>
        <w:p w:rsidR="00730252" w:rsidRPr="00F1225C" w:rsidRDefault="00730252" w:rsidP="00B718EE">
          <w:pPr>
            <w:rPr>
              <w:rFonts w:cstheme="minorHAnsi"/>
            </w:rPr>
          </w:pPr>
        </w:p>
      </w:tc>
      <w:tc>
        <w:tcPr>
          <w:tcW w:w="3340" w:type="dxa"/>
          <w:shd w:val="clear" w:color="auto" w:fill="FFFFFF"/>
        </w:tcPr>
        <w:p w:rsidR="00730252" w:rsidRPr="00F1225C" w:rsidRDefault="00730252" w:rsidP="00B718EE">
          <w:pPr>
            <w:spacing w:before="120" w:after="120"/>
            <w:rPr>
              <w:rFonts w:cstheme="minorHAnsi"/>
              <w:b/>
            </w:rPr>
          </w:pPr>
          <w:r w:rsidRPr="00F1225C">
            <w:rPr>
              <w:rFonts w:cstheme="minorHAnsi"/>
              <w:b/>
              <w:sz w:val="20"/>
              <w:szCs w:val="20"/>
            </w:rPr>
            <w:t>Page No :-</w:t>
          </w:r>
        </w:p>
      </w:tc>
      <w:tc>
        <w:tcPr>
          <w:tcW w:w="4462" w:type="dxa"/>
        </w:tcPr>
        <w:p w:rsidR="00730252" w:rsidRPr="00F1225C" w:rsidRDefault="00730252" w:rsidP="00B718EE">
          <w:pPr>
            <w:spacing w:before="120" w:after="120"/>
            <w:jc w:val="center"/>
            <w:rPr>
              <w:rFonts w:cstheme="minorHAnsi"/>
              <w:b/>
            </w:rPr>
          </w:pPr>
          <w:r w:rsidRPr="00F1225C">
            <w:rPr>
              <w:rFonts w:cstheme="minorHAnsi"/>
              <w:b/>
              <w:sz w:val="20"/>
              <w:szCs w:val="20"/>
            </w:rPr>
            <w:t xml:space="preserve">Page </w:t>
          </w:r>
          <w:r w:rsidR="00BC26DD" w:rsidRPr="00F1225C">
            <w:rPr>
              <w:rFonts w:cstheme="minorHAnsi"/>
              <w:b/>
              <w:sz w:val="20"/>
              <w:szCs w:val="20"/>
            </w:rPr>
            <w:fldChar w:fldCharType="begin"/>
          </w:r>
          <w:r w:rsidRPr="00F1225C">
            <w:rPr>
              <w:rFonts w:cstheme="minorHAnsi"/>
              <w:b/>
              <w:sz w:val="20"/>
              <w:szCs w:val="20"/>
            </w:rPr>
            <w:instrText xml:space="preserve"> PAGE </w:instrText>
          </w:r>
          <w:r w:rsidR="00BC26DD" w:rsidRPr="00F1225C">
            <w:rPr>
              <w:rFonts w:cstheme="minorHAnsi"/>
              <w:b/>
              <w:sz w:val="20"/>
              <w:szCs w:val="20"/>
            </w:rPr>
            <w:fldChar w:fldCharType="separate"/>
          </w:r>
          <w:r w:rsidR="00557299">
            <w:rPr>
              <w:rFonts w:cstheme="minorHAnsi"/>
              <w:b/>
              <w:noProof/>
              <w:sz w:val="20"/>
              <w:szCs w:val="20"/>
            </w:rPr>
            <w:t>1</w:t>
          </w:r>
          <w:r w:rsidR="00BC26DD" w:rsidRPr="00F1225C">
            <w:rPr>
              <w:rFonts w:cstheme="minorHAnsi"/>
              <w:b/>
              <w:sz w:val="20"/>
              <w:szCs w:val="20"/>
            </w:rPr>
            <w:fldChar w:fldCharType="end"/>
          </w:r>
          <w:r w:rsidRPr="00F1225C">
            <w:rPr>
              <w:rFonts w:cstheme="minorHAnsi"/>
              <w:b/>
              <w:sz w:val="20"/>
              <w:szCs w:val="20"/>
            </w:rPr>
            <w:t xml:space="preserve"> of </w:t>
          </w:r>
          <w:r w:rsidR="00BC26DD" w:rsidRPr="00F1225C">
            <w:rPr>
              <w:rFonts w:cstheme="minorHAnsi"/>
              <w:b/>
              <w:sz w:val="20"/>
              <w:szCs w:val="20"/>
            </w:rPr>
            <w:fldChar w:fldCharType="begin"/>
          </w:r>
          <w:r w:rsidRPr="00F1225C">
            <w:rPr>
              <w:rFonts w:cstheme="minorHAnsi"/>
              <w:b/>
              <w:sz w:val="20"/>
              <w:szCs w:val="20"/>
            </w:rPr>
            <w:instrText xml:space="preserve"> NUMPAGES </w:instrText>
          </w:r>
          <w:r w:rsidR="00BC26DD" w:rsidRPr="00F1225C">
            <w:rPr>
              <w:rFonts w:cstheme="minorHAnsi"/>
              <w:b/>
              <w:sz w:val="20"/>
              <w:szCs w:val="20"/>
            </w:rPr>
            <w:fldChar w:fldCharType="separate"/>
          </w:r>
          <w:r w:rsidR="00557299">
            <w:rPr>
              <w:rFonts w:cstheme="minorHAnsi"/>
              <w:b/>
              <w:noProof/>
              <w:sz w:val="20"/>
              <w:szCs w:val="20"/>
            </w:rPr>
            <w:t>19</w:t>
          </w:r>
          <w:r w:rsidR="00BC26DD" w:rsidRPr="00F1225C">
            <w:rPr>
              <w:rFonts w:cstheme="minorHAnsi"/>
              <w:b/>
              <w:sz w:val="20"/>
              <w:szCs w:val="20"/>
            </w:rPr>
            <w:fldChar w:fldCharType="end"/>
          </w:r>
        </w:p>
      </w:tc>
    </w:tr>
  </w:tbl>
  <w:p w:rsidR="005A53CA" w:rsidRDefault="005A53C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4D5D" w:rsidRDefault="00034D5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C100F"/>
    <w:multiLevelType w:val="hybridMultilevel"/>
    <w:tmpl w:val="99B891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932702"/>
    <w:multiLevelType w:val="multilevel"/>
    <w:tmpl w:val="D092E950"/>
    <w:lvl w:ilvl="0">
      <w:start w:val="1"/>
      <w:numFmt w:val="decimal"/>
      <w:pStyle w:val="Heading02"/>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122"/>
  </w:hdrShapeDefaults>
  <w:footnotePr>
    <w:footnote w:id="0"/>
    <w:footnote w:id="1"/>
  </w:footnotePr>
  <w:endnotePr>
    <w:endnote w:id="0"/>
    <w:endnote w:id="1"/>
  </w:endnotePr>
  <w:compat>
    <w:useFELayout/>
  </w:compat>
  <w:rsids>
    <w:rsidRoot w:val="005A53CA"/>
    <w:rsid w:val="00034D5D"/>
    <w:rsid w:val="000A49E5"/>
    <w:rsid w:val="000B7FB3"/>
    <w:rsid w:val="00113949"/>
    <w:rsid w:val="00245421"/>
    <w:rsid w:val="002A089F"/>
    <w:rsid w:val="00300C8C"/>
    <w:rsid w:val="0032613B"/>
    <w:rsid w:val="00392952"/>
    <w:rsid w:val="003A1542"/>
    <w:rsid w:val="003E0BB8"/>
    <w:rsid w:val="003F4D53"/>
    <w:rsid w:val="004816C7"/>
    <w:rsid w:val="005125F4"/>
    <w:rsid w:val="00513396"/>
    <w:rsid w:val="0052754B"/>
    <w:rsid w:val="0054457B"/>
    <w:rsid w:val="00552E77"/>
    <w:rsid w:val="00557299"/>
    <w:rsid w:val="005834D1"/>
    <w:rsid w:val="005A53CA"/>
    <w:rsid w:val="005A7962"/>
    <w:rsid w:val="005B3DAC"/>
    <w:rsid w:val="005C1AAF"/>
    <w:rsid w:val="005D5F9E"/>
    <w:rsid w:val="006067D2"/>
    <w:rsid w:val="006C0CD9"/>
    <w:rsid w:val="006E1AC0"/>
    <w:rsid w:val="00730252"/>
    <w:rsid w:val="00730F8D"/>
    <w:rsid w:val="00761D2F"/>
    <w:rsid w:val="00766E45"/>
    <w:rsid w:val="00773C22"/>
    <w:rsid w:val="008526B7"/>
    <w:rsid w:val="008C2785"/>
    <w:rsid w:val="008D5A0B"/>
    <w:rsid w:val="0091262E"/>
    <w:rsid w:val="00933DA4"/>
    <w:rsid w:val="009D0624"/>
    <w:rsid w:val="00A90E19"/>
    <w:rsid w:val="00AD2450"/>
    <w:rsid w:val="00B13913"/>
    <w:rsid w:val="00BC26DD"/>
    <w:rsid w:val="00BC6D52"/>
    <w:rsid w:val="00BD0051"/>
    <w:rsid w:val="00C05ABB"/>
    <w:rsid w:val="00CA3132"/>
    <w:rsid w:val="00CC54E6"/>
    <w:rsid w:val="00D3144D"/>
    <w:rsid w:val="00D454AD"/>
    <w:rsid w:val="00DC161F"/>
    <w:rsid w:val="00DE2B15"/>
    <w:rsid w:val="00DF0ECF"/>
    <w:rsid w:val="00E12D25"/>
    <w:rsid w:val="00F06019"/>
    <w:rsid w:val="00F3761D"/>
    <w:rsid w:val="00FB6440"/>
    <w:rsid w:val="00FC6169"/>
    <w:rsid w:val="00FE568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ECF"/>
  </w:style>
  <w:style w:type="paragraph" w:styleId="Heading2">
    <w:name w:val="heading 2"/>
    <w:basedOn w:val="Normal"/>
    <w:next w:val="Normal"/>
    <w:link w:val="Heading2Char"/>
    <w:uiPriority w:val="9"/>
    <w:semiHidden/>
    <w:unhideWhenUsed/>
    <w:qFormat/>
    <w:rsid w:val="00DC161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3CA"/>
  </w:style>
  <w:style w:type="paragraph" w:styleId="Footer">
    <w:name w:val="footer"/>
    <w:basedOn w:val="Normal"/>
    <w:link w:val="FooterChar"/>
    <w:uiPriority w:val="99"/>
    <w:unhideWhenUsed/>
    <w:rsid w:val="005A5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3CA"/>
  </w:style>
  <w:style w:type="paragraph" w:styleId="BalloonText">
    <w:name w:val="Balloon Text"/>
    <w:basedOn w:val="Normal"/>
    <w:link w:val="BalloonTextChar"/>
    <w:uiPriority w:val="99"/>
    <w:semiHidden/>
    <w:unhideWhenUsed/>
    <w:rsid w:val="005A5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53CA"/>
    <w:rPr>
      <w:rFonts w:ascii="Tahoma" w:hAnsi="Tahoma" w:cs="Tahoma"/>
      <w:sz w:val="16"/>
      <w:szCs w:val="16"/>
    </w:rPr>
  </w:style>
  <w:style w:type="paragraph" w:customStyle="1" w:styleId="Heading02">
    <w:name w:val="Heading 02"/>
    <w:basedOn w:val="Heading2"/>
    <w:link w:val="Heading02Char"/>
    <w:qFormat/>
    <w:rsid w:val="00DC161F"/>
    <w:pPr>
      <w:numPr>
        <w:numId w:val="2"/>
      </w:numPr>
      <w:ind w:left="360"/>
    </w:pPr>
    <w:rPr>
      <w:rFonts w:ascii="Garamond" w:eastAsia="Times New Roman" w:hAnsi="Garamond" w:cs="Times New Roman"/>
      <w:color w:val="auto"/>
      <w:sz w:val="32"/>
      <w:szCs w:val="28"/>
      <w:shd w:val="clear" w:color="auto" w:fill="FFFFFF"/>
      <w:lang w:bidi="en-US"/>
    </w:rPr>
  </w:style>
  <w:style w:type="paragraph" w:customStyle="1" w:styleId="Bullets">
    <w:name w:val="Bullets"/>
    <w:basedOn w:val="Normal"/>
    <w:link w:val="BulletsChar"/>
    <w:qFormat/>
    <w:rsid w:val="00DC161F"/>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DC161F"/>
    <w:rPr>
      <w:rFonts w:ascii="Garamond" w:eastAsia="Times New Roman" w:hAnsi="Garamond" w:cs="Times New Roman"/>
      <w:b/>
      <w:bCs/>
      <w:color w:val="4F81BD" w:themeColor="accent1"/>
      <w:sz w:val="32"/>
      <w:szCs w:val="28"/>
      <w:lang w:bidi="en-US"/>
    </w:rPr>
  </w:style>
  <w:style w:type="character" w:customStyle="1" w:styleId="BulletsChar">
    <w:name w:val="Bullets Char"/>
    <w:basedOn w:val="DefaultParagraphFont"/>
    <w:link w:val="Bullets"/>
    <w:rsid w:val="00DC161F"/>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DC161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2754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cid:q1gNp9PoOch6v5VPN3zL" TargetMode="External"/><Relationship Id="rId2" Type="http://schemas.openxmlformats.org/officeDocument/2006/relationships/image" Target="media/image3.jpeg"/><Relationship Id="rId1" Type="http://schemas.openxmlformats.org/officeDocument/2006/relationships/image" Target="media/image2.png"/><Relationship Id="rId5" Type="http://schemas.openxmlformats.org/officeDocument/2006/relationships/image" Target="cid:ZrIhzxzR0l7GX2FxNN0v" TargetMode="External"/><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Pages>
  <Words>3776</Words>
  <Characters>21524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8</cp:revision>
  <cp:lastPrinted>2018-04-25T12:29:00Z</cp:lastPrinted>
  <dcterms:created xsi:type="dcterms:W3CDTF">2019-02-13T04:34:00Z</dcterms:created>
  <dcterms:modified xsi:type="dcterms:W3CDTF">2019-04-25T09:41:00Z</dcterms:modified>
</cp:coreProperties>
</file>