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F1D" w:rsidRDefault="00080F1D"/>
    <w:p w:rsidR="000A675C" w:rsidRPr="000A675C" w:rsidRDefault="000A675C" w:rsidP="000A675C">
      <w:pPr>
        <w:jc w:val="center"/>
        <w:rPr>
          <w:b/>
          <w:sz w:val="72"/>
        </w:rPr>
      </w:pPr>
    </w:p>
    <w:p w:rsidR="000A675C" w:rsidRDefault="000A675C" w:rsidP="000A675C">
      <w:pPr>
        <w:jc w:val="center"/>
        <w:rPr>
          <w:b/>
          <w:sz w:val="144"/>
        </w:rPr>
      </w:pPr>
      <w:r w:rsidRPr="000A675C">
        <w:rPr>
          <w:b/>
          <w:sz w:val="144"/>
        </w:rPr>
        <w:t>Initial Assessment Policy</w:t>
      </w:r>
    </w:p>
    <w:p w:rsidR="000A675C" w:rsidRDefault="000A675C" w:rsidP="00884949">
      <w:pPr>
        <w:jc w:val="right"/>
        <w:rPr>
          <w:b/>
          <w:sz w:val="144"/>
        </w:rPr>
      </w:pPr>
    </w:p>
    <w:p w:rsidR="000A675C" w:rsidRDefault="000A675C" w:rsidP="000A675C">
      <w:pPr>
        <w:spacing w:line="360" w:lineRule="auto"/>
        <w:jc w:val="center"/>
        <w:rPr>
          <w:rFonts w:cstheme="minorHAnsi"/>
          <w:b/>
          <w:sz w:val="20"/>
          <w:szCs w:val="20"/>
          <w:u w:val="single"/>
        </w:rPr>
      </w:pPr>
    </w:p>
    <w:p w:rsidR="000A675C" w:rsidRDefault="000A675C" w:rsidP="00D65368">
      <w:pPr>
        <w:spacing w:after="0"/>
        <w:rPr>
          <w:sz w:val="24"/>
        </w:rPr>
      </w:pPr>
      <w:r>
        <w:rPr>
          <w:b/>
          <w:sz w:val="24"/>
        </w:rPr>
        <w:t xml:space="preserve">AAC 04: </w:t>
      </w:r>
      <w:r>
        <w:rPr>
          <w:sz w:val="24"/>
        </w:rPr>
        <w:t>Patients care for by the organization undergo an established initial assessment</w:t>
      </w:r>
    </w:p>
    <w:p w:rsidR="002B620A" w:rsidRDefault="002B620A" w:rsidP="00D65368">
      <w:pPr>
        <w:spacing w:after="0"/>
        <w:rPr>
          <w:sz w:val="24"/>
        </w:rPr>
      </w:pPr>
    </w:p>
    <w:p w:rsidR="000A675C" w:rsidRPr="00C8571D" w:rsidRDefault="000A675C" w:rsidP="00D65368">
      <w:pPr>
        <w:pStyle w:val="Heading02"/>
        <w:spacing w:before="0"/>
        <w:rPr>
          <w:rFonts w:asciiTheme="minorHAnsi" w:hAnsiTheme="minorHAnsi" w:cstheme="minorHAnsi"/>
          <w:sz w:val="24"/>
          <w:szCs w:val="24"/>
          <w:lang w:val="en-GB"/>
        </w:rPr>
      </w:pPr>
      <w:r w:rsidRPr="00C8571D">
        <w:rPr>
          <w:rFonts w:asciiTheme="minorHAnsi" w:hAnsiTheme="minorHAnsi" w:cstheme="minorHAnsi"/>
          <w:sz w:val="24"/>
          <w:szCs w:val="24"/>
          <w:lang w:val="en-GB"/>
        </w:rPr>
        <w:t>Policy</w:t>
      </w:r>
    </w:p>
    <w:p w:rsidR="000A675C" w:rsidRDefault="000A675C" w:rsidP="00D65368">
      <w:pPr>
        <w:spacing w:after="0"/>
        <w:jc w:val="both"/>
        <w:rPr>
          <w:rFonts w:cstheme="minorHAnsi"/>
          <w:sz w:val="24"/>
          <w:szCs w:val="24"/>
          <w:lang w:val="en-GB"/>
        </w:rPr>
      </w:pPr>
      <w:r w:rsidRPr="00C8571D">
        <w:rPr>
          <w:rFonts w:cstheme="minorHAnsi"/>
          <w:sz w:val="24"/>
          <w:szCs w:val="24"/>
          <w:lang w:val="en-GB"/>
        </w:rPr>
        <w:t>Every patient of the hospital (OPD, IPD and Emergency services) shall be appropriately assessed for his / her clinical conditions on the basis of standard norms of medical practice. The initial assessment shall result in a care</w:t>
      </w:r>
      <w:r w:rsidR="00E543FA" w:rsidRPr="00C8571D">
        <w:rPr>
          <w:rFonts w:cstheme="minorHAnsi"/>
          <w:sz w:val="24"/>
          <w:szCs w:val="24"/>
          <w:lang w:val="en-GB"/>
        </w:rPr>
        <w:t xml:space="preserve"> of plan, diagnosis &amp; treatment advised.</w:t>
      </w:r>
      <w:r w:rsidRPr="00C8571D">
        <w:rPr>
          <w:rFonts w:cstheme="minorHAnsi"/>
          <w:sz w:val="24"/>
          <w:szCs w:val="24"/>
          <w:lang w:val="en-GB"/>
        </w:rPr>
        <w:t xml:space="preserve"> These assessment shall be documented with sign, name, date and time duly endorsed by the person making the entry.</w:t>
      </w:r>
    </w:p>
    <w:p w:rsidR="00D65368" w:rsidRPr="00C8571D" w:rsidRDefault="00D65368" w:rsidP="00D65368">
      <w:pPr>
        <w:spacing w:after="0"/>
        <w:jc w:val="both"/>
        <w:rPr>
          <w:rFonts w:cstheme="minorHAnsi"/>
          <w:sz w:val="24"/>
          <w:szCs w:val="24"/>
          <w:lang w:val="en-GB"/>
        </w:rPr>
      </w:pPr>
    </w:p>
    <w:p w:rsidR="000A675C" w:rsidRPr="00C8571D" w:rsidRDefault="000A675C" w:rsidP="00D65368">
      <w:pPr>
        <w:pStyle w:val="Heading02"/>
        <w:spacing w:before="0"/>
        <w:rPr>
          <w:rFonts w:asciiTheme="minorHAnsi" w:hAnsiTheme="minorHAnsi" w:cstheme="minorHAnsi"/>
          <w:sz w:val="24"/>
          <w:szCs w:val="24"/>
          <w:lang w:val="en-GB"/>
        </w:rPr>
      </w:pPr>
      <w:r w:rsidRPr="00C8571D">
        <w:rPr>
          <w:rFonts w:asciiTheme="minorHAnsi" w:hAnsiTheme="minorHAnsi" w:cstheme="minorHAnsi"/>
          <w:sz w:val="24"/>
          <w:szCs w:val="24"/>
          <w:lang w:val="en-GB"/>
        </w:rPr>
        <w:t>Purpose</w:t>
      </w:r>
    </w:p>
    <w:p w:rsidR="000A675C" w:rsidRDefault="000A675C" w:rsidP="00D65368">
      <w:pPr>
        <w:spacing w:after="0"/>
        <w:rPr>
          <w:rFonts w:cstheme="minorHAnsi"/>
          <w:sz w:val="24"/>
          <w:szCs w:val="24"/>
          <w:lang w:val="en-GB"/>
        </w:rPr>
      </w:pPr>
      <w:r w:rsidRPr="00C8571D">
        <w:rPr>
          <w:rFonts w:cstheme="minorHAnsi"/>
          <w:sz w:val="24"/>
          <w:szCs w:val="24"/>
          <w:lang w:val="en-GB"/>
        </w:rPr>
        <w:t xml:space="preserve">To follow a uniform protocol for initial </w:t>
      </w:r>
      <w:r w:rsidR="00E543FA" w:rsidRPr="00C8571D">
        <w:rPr>
          <w:rFonts w:cstheme="minorHAnsi"/>
          <w:sz w:val="24"/>
          <w:szCs w:val="24"/>
          <w:lang w:val="en-GB"/>
        </w:rPr>
        <w:t>a</w:t>
      </w:r>
      <w:r w:rsidRPr="00C8571D">
        <w:rPr>
          <w:rFonts w:cstheme="minorHAnsi"/>
          <w:sz w:val="24"/>
          <w:szCs w:val="24"/>
          <w:lang w:val="en-GB"/>
        </w:rPr>
        <w:t>ssessments of patients requiring healthcare service in OPD, IPD and Emergency services</w:t>
      </w:r>
    </w:p>
    <w:p w:rsidR="00D65368" w:rsidRPr="00C8571D" w:rsidRDefault="00D65368" w:rsidP="00D65368">
      <w:pPr>
        <w:spacing w:after="0"/>
        <w:rPr>
          <w:rFonts w:cstheme="minorHAnsi"/>
          <w:sz w:val="24"/>
          <w:szCs w:val="24"/>
          <w:lang w:val="en-GB"/>
        </w:rPr>
      </w:pPr>
    </w:p>
    <w:p w:rsidR="000A675C" w:rsidRPr="00C8571D" w:rsidRDefault="000A675C" w:rsidP="00D65368">
      <w:pPr>
        <w:pStyle w:val="Heading02"/>
        <w:spacing w:before="0"/>
        <w:rPr>
          <w:rFonts w:asciiTheme="minorHAnsi" w:hAnsiTheme="minorHAnsi" w:cstheme="minorHAnsi"/>
          <w:sz w:val="24"/>
          <w:szCs w:val="24"/>
          <w:lang w:val="en-GB"/>
        </w:rPr>
      </w:pPr>
      <w:r w:rsidRPr="00C8571D">
        <w:rPr>
          <w:rFonts w:asciiTheme="minorHAnsi" w:hAnsiTheme="minorHAnsi" w:cstheme="minorHAnsi"/>
          <w:sz w:val="24"/>
          <w:szCs w:val="24"/>
          <w:lang w:val="en-GB"/>
        </w:rPr>
        <w:t>ABBREVIATION:</w:t>
      </w:r>
    </w:p>
    <w:p w:rsidR="000A675C" w:rsidRPr="00C8571D" w:rsidRDefault="000A675C" w:rsidP="00D65368">
      <w:pPr>
        <w:spacing w:after="0"/>
        <w:rPr>
          <w:rFonts w:cstheme="minorHAnsi"/>
          <w:sz w:val="24"/>
          <w:szCs w:val="24"/>
          <w:lang w:val="en-GB"/>
        </w:rPr>
      </w:pPr>
      <w:r w:rsidRPr="00C8571D">
        <w:rPr>
          <w:rFonts w:cstheme="minorHAnsi"/>
          <w:sz w:val="24"/>
          <w:szCs w:val="24"/>
          <w:lang w:val="en-GB"/>
        </w:rPr>
        <w:t>OPD - Outpatient Department</w:t>
      </w:r>
    </w:p>
    <w:p w:rsidR="000A675C" w:rsidRPr="00C8571D" w:rsidRDefault="000A675C" w:rsidP="00D65368">
      <w:pPr>
        <w:spacing w:after="0"/>
        <w:rPr>
          <w:rFonts w:cstheme="minorHAnsi"/>
          <w:sz w:val="24"/>
          <w:szCs w:val="24"/>
          <w:lang w:val="en-GB"/>
        </w:rPr>
      </w:pPr>
      <w:r w:rsidRPr="00C8571D">
        <w:rPr>
          <w:rFonts w:cstheme="minorHAnsi"/>
          <w:sz w:val="24"/>
          <w:szCs w:val="24"/>
          <w:lang w:val="en-GB"/>
        </w:rPr>
        <w:t>IPD - Inpatient Department</w:t>
      </w:r>
    </w:p>
    <w:p w:rsidR="000A675C" w:rsidRPr="00C8571D" w:rsidRDefault="000A675C" w:rsidP="00D65368">
      <w:pPr>
        <w:spacing w:after="0"/>
        <w:rPr>
          <w:rFonts w:cstheme="minorHAnsi"/>
          <w:sz w:val="24"/>
          <w:szCs w:val="24"/>
          <w:lang w:val="en-GB"/>
        </w:rPr>
      </w:pPr>
      <w:r w:rsidRPr="00C8571D">
        <w:rPr>
          <w:rFonts w:cstheme="minorHAnsi"/>
          <w:sz w:val="24"/>
          <w:szCs w:val="24"/>
          <w:lang w:val="en-GB"/>
        </w:rPr>
        <w:t>BP - Blood Pressure</w:t>
      </w:r>
    </w:p>
    <w:p w:rsidR="000A675C" w:rsidRPr="00C8571D" w:rsidRDefault="000A675C" w:rsidP="00D65368">
      <w:pPr>
        <w:spacing w:after="0"/>
        <w:rPr>
          <w:rFonts w:cstheme="minorHAnsi"/>
          <w:sz w:val="24"/>
          <w:szCs w:val="24"/>
          <w:lang w:val="en-GB"/>
        </w:rPr>
      </w:pPr>
      <w:r w:rsidRPr="00C8571D">
        <w:rPr>
          <w:rFonts w:cstheme="minorHAnsi"/>
          <w:sz w:val="24"/>
          <w:szCs w:val="24"/>
          <w:lang w:val="en-GB"/>
        </w:rPr>
        <w:t>Hb - Haemoglobin</w:t>
      </w:r>
    </w:p>
    <w:p w:rsidR="000A675C" w:rsidRPr="00C8571D" w:rsidRDefault="000A675C" w:rsidP="00D65368">
      <w:pPr>
        <w:spacing w:after="0"/>
        <w:rPr>
          <w:rFonts w:cstheme="minorHAnsi"/>
          <w:sz w:val="24"/>
          <w:szCs w:val="24"/>
          <w:lang w:val="en-GB"/>
        </w:rPr>
      </w:pPr>
      <w:r w:rsidRPr="00C8571D">
        <w:rPr>
          <w:rFonts w:cstheme="minorHAnsi"/>
          <w:sz w:val="24"/>
          <w:szCs w:val="24"/>
          <w:lang w:val="en-GB"/>
        </w:rPr>
        <w:t>HTN - Hypertension</w:t>
      </w:r>
    </w:p>
    <w:p w:rsidR="000A675C" w:rsidRDefault="000A675C" w:rsidP="00D65368">
      <w:pPr>
        <w:spacing w:after="0"/>
        <w:rPr>
          <w:rFonts w:cstheme="minorHAnsi"/>
          <w:sz w:val="24"/>
          <w:szCs w:val="24"/>
          <w:lang w:val="en-GB"/>
        </w:rPr>
      </w:pPr>
      <w:r w:rsidRPr="00C8571D">
        <w:rPr>
          <w:rFonts w:cstheme="minorHAnsi"/>
          <w:sz w:val="24"/>
          <w:szCs w:val="24"/>
          <w:lang w:val="en-GB"/>
        </w:rPr>
        <w:t>PPTCT - Prevention of Parent to Child Transmission</w:t>
      </w:r>
    </w:p>
    <w:p w:rsidR="00D65368" w:rsidRPr="00C8571D" w:rsidRDefault="00D65368" w:rsidP="00D65368">
      <w:pPr>
        <w:spacing w:after="0"/>
        <w:rPr>
          <w:rFonts w:cstheme="minorHAnsi"/>
          <w:sz w:val="24"/>
          <w:szCs w:val="24"/>
          <w:lang w:val="en-GB"/>
        </w:rPr>
      </w:pPr>
    </w:p>
    <w:p w:rsidR="000A675C" w:rsidRPr="00C8571D" w:rsidRDefault="000A675C" w:rsidP="00D65368">
      <w:pPr>
        <w:pStyle w:val="Heading02"/>
        <w:spacing w:before="0"/>
        <w:rPr>
          <w:rFonts w:asciiTheme="minorHAnsi" w:hAnsiTheme="minorHAnsi" w:cstheme="minorHAnsi"/>
          <w:sz w:val="24"/>
          <w:szCs w:val="24"/>
          <w:lang w:val="en-GB"/>
        </w:rPr>
      </w:pPr>
      <w:r w:rsidRPr="00C8571D">
        <w:rPr>
          <w:rFonts w:asciiTheme="minorHAnsi" w:hAnsiTheme="minorHAnsi" w:cstheme="minorHAnsi"/>
          <w:sz w:val="24"/>
          <w:szCs w:val="24"/>
          <w:lang w:val="en-GB"/>
        </w:rPr>
        <w:lastRenderedPageBreak/>
        <w:t>Scope</w:t>
      </w:r>
    </w:p>
    <w:p w:rsidR="000A675C" w:rsidRDefault="00E543FA" w:rsidP="00D65368">
      <w:pPr>
        <w:spacing w:after="0"/>
        <w:rPr>
          <w:rFonts w:cstheme="minorHAnsi"/>
          <w:sz w:val="24"/>
          <w:szCs w:val="24"/>
          <w:lang w:val="en-GB"/>
        </w:rPr>
      </w:pPr>
      <w:r w:rsidRPr="00C8571D">
        <w:rPr>
          <w:rFonts w:cstheme="minorHAnsi"/>
          <w:sz w:val="24"/>
          <w:szCs w:val="24"/>
          <w:lang w:val="en-GB"/>
        </w:rPr>
        <w:t>OPD, IPD &amp; Emergency</w:t>
      </w:r>
    </w:p>
    <w:p w:rsidR="00D65368" w:rsidRPr="00C8571D" w:rsidRDefault="00D65368" w:rsidP="00D65368">
      <w:pPr>
        <w:spacing w:after="0"/>
        <w:rPr>
          <w:rFonts w:cstheme="minorHAnsi"/>
          <w:sz w:val="24"/>
          <w:szCs w:val="24"/>
          <w:lang w:val="en-GB"/>
        </w:rPr>
      </w:pPr>
    </w:p>
    <w:p w:rsidR="000A675C" w:rsidRPr="00C8571D" w:rsidRDefault="000A675C" w:rsidP="00D65368">
      <w:pPr>
        <w:pStyle w:val="Heading02"/>
        <w:spacing w:before="0"/>
        <w:rPr>
          <w:rFonts w:asciiTheme="minorHAnsi" w:hAnsiTheme="minorHAnsi" w:cstheme="minorHAnsi"/>
          <w:sz w:val="24"/>
          <w:szCs w:val="24"/>
          <w:lang w:val="en-GB"/>
        </w:rPr>
      </w:pPr>
      <w:r w:rsidRPr="00C8571D">
        <w:rPr>
          <w:rFonts w:asciiTheme="minorHAnsi" w:hAnsiTheme="minorHAnsi" w:cstheme="minorHAnsi"/>
          <w:sz w:val="24"/>
          <w:szCs w:val="24"/>
          <w:lang w:val="en-GB"/>
        </w:rPr>
        <w:t>Responsibility</w:t>
      </w:r>
    </w:p>
    <w:p w:rsidR="000A675C" w:rsidRDefault="00E543FA" w:rsidP="00D65368">
      <w:pPr>
        <w:spacing w:after="0"/>
        <w:rPr>
          <w:rFonts w:cstheme="minorHAnsi"/>
          <w:sz w:val="24"/>
          <w:szCs w:val="24"/>
          <w:lang w:val="en-GB"/>
        </w:rPr>
      </w:pPr>
      <w:r w:rsidRPr="00C8571D">
        <w:rPr>
          <w:rFonts w:cstheme="minorHAnsi"/>
          <w:sz w:val="24"/>
          <w:szCs w:val="24"/>
          <w:lang w:val="en-GB"/>
        </w:rPr>
        <w:t>Consultants, RMO’s, Nursing</w:t>
      </w:r>
    </w:p>
    <w:p w:rsidR="00D65368" w:rsidRPr="00C8571D" w:rsidRDefault="00D65368" w:rsidP="00D65368">
      <w:pPr>
        <w:spacing w:after="0"/>
        <w:rPr>
          <w:rFonts w:cstheme="minorHAnsi"/>
          <w:sz w:val="24"/>
          <w:szCs w:val="24"/>
          <w:lang w:val="en-GB"/>
        </w:rPr>
      </w:pPr>
    </w:p>
    <w:p w:rsidR="000A675C" w:rsidRPr="00C8571D" w:rsidRDefault="000A675C" w:rsidP="00D65368">
      <w:pPr>
        <w:pStyle w:val="Heading02"/>
        <w:spacing w:before="0"/>
        <w:rPr>
          <w:rFonts w:asciiTheme="minorHAnsi" w:hAnsiTheme="minorHAnsi" w:cstheme="minorHAnsi"/>
          <w:sz w:val="24"/>
          <w:szCs w:val="24"/>
          <w:lang w:val="en-GB"/>
        </w:rPr>
      </w:pPr>
      <w:r w:rsidRPr="00C8571D">
        <w:rPr>
          <w:rFonts w:asciiTheme="minorHAnsi" w:hAnsiTheme="minorHAnsi" w:cstheme="minorHAnsi"/>
          <w:sz w:val="24"/>
          <w:szCs w:val="24"/>
          <w:lang w:val="en-GB"/>
        </w:rPr>
        <w:t>Distribution</w:t>
      </w:r>
    </w:p>
    <w:p w:rsidR="000A675C" w:rsidRDefault="00E543FA" w:rsidP="00D65368">
      <w:pPr>
        <w:spacing w:after="0"/>
        <w:rPr>
          <w:rFonts w:cstheme="minorHAnsi"/>
          <w:sz w:val="24"/>
          <w:szCs w:val="24"/>
          <w:lang w:val="en-GB"/>
        </w:rPr>
      </w:pPr>
      <w:r w:rsidRPr="00C8571D">
        <w:rPr>
          <w:rFonts w:cstheme="minorHAnsi"/>
          <w:sz w:val="24"/>
          <w:szCs w:val="24"/>
          <w:lang w:val="en-GB"/>
        </w:rPr>
        <w:t>Consultants</w:t>
      </w:r>
      <w:r w:rsidR="000A675C" w:rsidRPr="00C8571D">
        <w:rPr>
          <w:rFonts w:cstheme="minorHAnsi"/>
          <w:sz w:val="24"/>
          <w:szCs w:val="24"/>
          <w:lang w:val="en-GB"/>
        </w:rPr>
        <w:t xml:space="preserve">, Medical Officer, Staff Nurse, Dietician </w:t>
      </w:r>
    </w:p>
    <w:p w:rsidR="00D65368" w:rsidRDefault="00D65368" w:rsidP="00D65368">
      <w:pPr>
        <w:spacing w:after="0"/>
        <w:rPr>
          <w:rFonts w:cstheme="minorHAnsi"/>
          <w:sz w:val="24"/>
          <w:szCs w:val="24"/>
          <w:lang w:val="en-GB"/>
        </w:rPr>
      </w:pPr>
    </w:p>
    <w:p w:rsidR="002B620A" w:rsidRDefault="002B620A" w:rsidP="00D65368">
      <w:pPr>
        <w:spacing w:after="0"/>
        <w:rPr>
          <w:rFonts w:cstheme="minorHAnsi"/>
          <w:sz w:val="24"/>
          <w:szCs w:val="24"/>
          <w:lang w:val="en-GB"/>
        </w:rPr>
      </w:pPr>
    </w:p>
    <w:p w:rsidR="002B620A" w:rsidRPr="00C8571D" w:rsidRDefault="002B620A" w:rsidP="00D65368">
      <w:pPr>
        <w:spacing w:after="0"/>
        <w:rPr>
          <w:rFonts w:cstheme="minorHAnsi"/>
          <w:sz w:val="24"/>
          <w:szCs w:val="24"/>
          <w:lang w:val="en-GB"/>
        </w:rPr>
      </w:pPr>
    </w:p>
    <w:p w:rsidR="000A675C" w:rsidRPr="00C8571D" w:rsidRDefault="000A675C" w:rsidP="00D65368">
      <w:pPr>
        <w:pStyle w:val="Heading02"/>
        <w:spacing w:before="0"/>
        <w:rPr>
          <w:rFonts w:asciiTheme="minorHAnsi" w:hAnsiTheme="minorHAnsi" w:cstheme="minorHAnsi"/>
          <w:sz w:val="24"/>
          <w:szCs w:val="24"/>
          <w:lang w:val="en-GB"/>
        </w:rPr>
      </w:pPr>
      <w:r w:rsidRPr="00C8571D">
        <w:rPr>
          <w:rFonts w:asciiTheme="minorHAnsi" w:hAnsiTheme="minorHAnsi" w:cstheme="minorHAnsi"/>
          <w:sz w:val="24"/>
          <w:szCs w:val="24"/>
          <w:lang w:val="en-GB"/>
        </w:rPr>
        <w:t>Process Details</w:t>
      </w:r>
    </w:p>
    <w:p w:rsidR="000A675C" w:rsidRPr="00C8571D" w:rsidRDefault="000A675C" w:rsidP="00D65368">
      <w:pPr>
        <w:pStyle w:val="ListParagraph"/>
        <w:numPr>
          <w:ilvl w:val="0"/>
          <w:numId w:val="2"/>
        </w:numPr>
        <w:spacing w:after="0"/>
        <w:rPr>
          <w:rFonts w:cstheme="minorHAnsi"/>
          <w:b/>
          <w:sz w:val="24"/>
          <w:szCs w:val="24"/>
          <w:lang w:val="en-GB"/>
        </w:rPr>
      </w:pPr>
      <w:r w:rsidRPr="00C8571D">
        <w:rPr>
          <w:rFonts w:cstheme="minorHAnsi"/>
          <w:b/>
          <w:sz w:val="24"/>
          <w:szCs w:val="24"/>
          <w:lang w:val="en-GB"/>
        </w:rPr>
        <w:t>Outpatient &amp; Emergency: initial assessment</w:t>
      </w:r>
    </w:p>
    <w:p w:rsidR="000A675C" w:rsidRPr="00C8571D" w:rsidRDefault="000A675C" w:rsidP="00D65368">
      <w:pPr>
        <w:spacing w:after="0"/>
        <w:jc w:val="both"/>
        <w:rPr>
          <w:rFonts w:cstheme="minorHAnsi"/>
          <w:sz w:val="24"/>
          <w:szCs w:val="24"/>
          <w:lang w:val="en-GB"/>
        </w:rPr>
      </w:pPr>
      <w:r w:rsidRPr="00C8571D">
        <w:rPr>
          <w:rFonts w:cstheme="minorHAnsi"/>
          <w:sz w:val="24"/>
          <w:szCs w:val="24"/>
          <w:lang w:val="en-GB"/>
        </w:rPr>
        <w:t xml:space="preserve">Initial assessment at </w:t>
      </w:r>
      <w:r w:rsidR="00E543FA" w:rsidRPr="00C8571D">
        <w:rPr>
          <w:rFonts w:cstheme="minorHAnsi"/>
          <w:sz w:val="24"/>
          <w:szCs w:val="24"/>
          <w:lang w:val="en-GB"/>
        </w:rPr>
        <w:t>E</w:t>
      </w:r>
      <w:r w:rsidRPr="00C8571D">
        <w:rPr>
          <w:rFonts w:cstheme="minorHAnsi"/>
          <w:sz w:val="24"/>
          <w:szCs w:val="24"/>
          <w:lang w:val="en-GB"/>
        </w:rPr>
        <w:t xml:space="preserve">mergency shall be carried out by </w:t>
      </w:r>
      <w:r w:rsidR="00E543FA" w:rsidRPr="00BC2613">
        <w:rPr>
          <w:rFonts w:cstheme="minorHAnsi"/>
          <w:color w:val="000000" w:themeColor="text1"/>
          <w:sz w:val="24"/>
          <w:szCs w:val="24"/>
          <w:lang w:val="en-GB"/>
        </w:rPr>
        <w:t>Casualty Medical Officer</w:t>
      </w:r>
      <w:r w:rsidRPr="00BC2613">
        <w:rPr>
          <w:rFonts w:cstheme="minorHAnsi"/>
          <w:color w:val="000000" w:themeColor="text1"/>
          <w:sz w:val="24"/>
          <w:szCs w:val="24"/>
          <w:lang w:val="en-GB"/>
        </w:rPr>
        <w:t xml:space="preserve"> within </w:t>
      </w:r>
      <w:r w:rsidR="00F5263F">
        <w:rPr>
          <w:rFonts w:cstheme="minorHAnsi"/>
          <w:color w:val="000000" w:themeColor="text1"/>
          <w:sz w:val="24"/>
          <w:szCs w:val="24"/>
          <w:lang w:val="en-GB"/>
        </w:rPr>
        <w:t xml:space="preserve">10 </w:t>
      </w:r>
      <w:r w:rsidRPr="00BC2613">
        <w:rPr>
          <w:rFonts w:cstheme="minorHAnsi"/>
          <w:color w:val="000000" w:themeColor="text1"/>
          <w:sz w:val="24"/>
          <w:szCs w:val="24"/>
          <w:lang w:val="en-GB"/>
        </w:rPr>
        <w:t>minutes</w:t>
      </w:r>
      <w:r w:rsidR="00E543FA" w:rsidRPr="00BC2613">
        <w:rPr>
          <w:rFonts w:cstheme="minorHAnsi"/>
          <w:color w:val="000000" w:themeColor="text1"/>
          <w:sz w:val="24"/>
          <w:szCs w:val="24"/>
          <w:lang w:val="en-GB"/>
        </w:rPr>
        <w:t xml:space="preserve"> and Consultant in 30 minutes</w:t>
      </w:r>
      <w:r w:rsidR="00E543FA" w:rsidRPr="00C8571D">
        <w:rPr>
          <w:rFonts w:cstheme="minorHAnsi"/>
          <w:sz w:val="24"/>
          <w:szCs w:val="24"/>
          <w:lang w:val="en-GB"/>
        </w:rPr>
        <w:t xml:space="preserve"> after arrival at Emergency</w:t>
      </w:r>
      <w:r w:rsidRPr="00C8571D">
        <w:rPr>
          <w:rFonts w:cstheme="minorHAnsi"/>
          <w:sz w:val="24"/>
          <w:szCs w:val="24"/>
          <w:lang w:val="en-GB"/>
        </w:rPr>
        <w:t>. Initial assessment at emergency shall be started as soon as possible. In no case the time should exceed 1 hour after registration.</w:t>
      </w:r>
    </w:p>
    <w:p w:rsidR="00E543FA" w:rsidRPr="00C8571D" w:rsidRDefault="00BC2613" w:rsidP="00D65368">
      <w:pPr>
        <w:spacing w:after="0"/>
        <w:jc w:val="both"/>
        <w:rPr>
          <w:rFonts w:cstheme="minorHAnsi"/>
          <w:sz w:val="24"/>
          <w:szCs w:val="24"/>
          <w:lang w:val="en-GB"/>
        </w:rPr>
      </w:pPr>
      <w:r>
        <w:rPr>
          <w:rFonts w:cstheme="minorHAnsi"/>
          <w:sz w:val="24"/>
          <w:szCs w:val="24"/>
          <w:lang w:val="en-GB"/>
        </w:rPr>
        <w:t xml:space="preserve">Nursing </w:t>
      </w:r>
      <w:r w:rsidR="00E543FA" w:rsidRPr="00C8571D">
        <w:rPr>
          <w:rFonts w:cstheme="minorHAnsi"/>
          <w:sz w:val="24"/>
          <w:szCs w:val="24"/>
          <w:lang w:val="en-GB"/>
        </w:rPr>
        <w:t>Initial Assessment for OPD</w:t>
      </w:r>
      <w:r w:rsidR="008E7BF8" w:rsidRPr="00C8571D">
        <w:rPr>
          <w:rFonts w:cstheme="minorHAnsi"/>
          <w:sz w:val="24"/>
          <w:szCs w:val="24"/>
          <w:lang w:val="en-GB"/>
        </w:rPr>
        <w:t xml:space="preserve"> Patients has to be carried out within 30 minutes of registration.</w:t>
      </w:r>
    </w:p>
    <w:p w:rsidR="000A675C" w:rsidRPr="00C8571D" w:rsidRDefault="00884949" w:rsidP="00D65368">
      <w:pPr>
        <w:spacing w:after="0"/>
        <w:jc w:val="both"/>
        <w:rPr>
          <w:rFonts w:cstheme="minorHAnsi"/>
          <w:sz w:val="24"/>
          <w:szCs w:val="24"/>
          <w:lang w:val="en-GB"/>
        </w:rPr>
      </w:pPr>
      <w:r>
        <w:rPr>
          <w:rFonts w:cstheme="minorHAnsi"/>
          <w:sz w:val="24"/>
          <w:szCs w:val="24"/>
          <w:lang w:val="en-GB"/>
        </w:rPr>
        <w:t>HRH</w:t>
      </w:r>
      <w:r w:rsidR="000A675C" w:rsidRPr="00C8571D">
        <w:rPr>
          <w:rFonts w:cstheme="minorHAnsi"/>
          <w:sz w:val="24"/>
          <w:szCs w:val="24"/>
          <w:lang w:val="en-GB"/>
        </w:rPr>
        <w:t xml:space="preserve"> Hospital will have a format for standardised initial assessment of patients is done in the OPD, emergency and in-patients. The initial assessment could be standardised across the hospital or it could be modified depending on the need of the department. </w:t>
      </w:r>
    </w:p>
    <w:p w:rsidR="00D65368" w:rsidRDefault="00D65368" w:rsidP="00D65368">
      <w:pPr>
        <w:spacing w:after="0"/>
        <w:jc w:val="both"/>
        <w:rPr>
          <w:rFonts w:cstheme="minorHAnsi"/>
          <w:sz w:val="24"/>
          <w:szCs w:val="24"/>
          <w:lang w:val="en-GB"/>
        </w:rPr>
      </w:pPr>
    </w:p>
    <w:p w:rsidR="00D65368" w:rsidRDefault="000A675C" w:rsidP="00D65368">
      <w:pPr>
        <w:spacing w:after="0"/>
        <w:jc w:val="both"/>
        <w:rPr>
          <w:rFonts w:cstheme="minorHAnsi"/>
          <w:sz w:val="24"/>
          <w:szCs w:val="24"/>
          <w:lang w:val="en-GB"/>
        </w:rPr>
      </w:pPr>
      <w:r w:rsidRPr="00C8571D">
        <w:rPr>
          <w:rFonts w:cstheme="minorHAnsi"/>
          <w:sz w:val="24"/>
          <w:szCs w:val="24"/>
          <w:lang w:val="en-GB"/>
        </w:rPr>
        <w:t xml:space="preserve">In emergency department, this shall include recording the vital parameters. The format shall be designed to ensure that the laid down parameters are captured. Every initial assessment shall contain the presenting complaints, vital signs and salient examination findings (especially of the system concerned). This shall incorporate initial assessment by doctors and nursing staff in case of in-patients. </w:t>
      </w:r>
    </w:p>
    <w:p w:rsidR="00D65368" w:rsidRDefault="00D65368" w:rsidP="00D65368">
      <w:pPr>
        <w:spacing w:after="0"/>
        <w:jc w:val="both"/>
        <w:rPr>
          <w:rFonts w:cstheme="minorHAnsi"/>
          <w:sz w:val="24"/>
          <w:szCs w:val="24"/>
          <w:lang w:val="en-GB"/>
        </w:rPr>
      </w:pPr>
    </w:p>
    <w:p w:rsidR="000A675C" w:rsidRPr="00C8571D" w:rsidRDefault="000A675C" w:rsidP="00D65368">
      <w:pPr>
        <w:spacing w:after="0"/>
        <w:jc w:val="both"/>
        <w:rPr>
          <w:rFonts w:cstheme="minorHAnsi"/>
          <w:sz w:val="24"/>
          <w:szCs w:val="24"/>
          <w:lang w:val="en-GB"/>
        </w:rPr>
      </w:pPr>
      <w:r w:rsidRPr="00C8571D">
        <w:rPr>
          <w:rFonts w:cstheme="minorHAnsi"/>
          <w:sz w:val="24"/>
          <w:szCs w:val="24"/>
          <w:lang w:val="en-GB"/>
        </w:rPr>
        <w:t>A sample list of essential components of initial assessment</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History of illness</w:t>
      </w:r>
      <w:r w:rsidR="00BC2613">
        <w:rPr>
          <w:rFonts w:asciiTheme="minorHAnsi" w:hAnsiTheme="minorHAnsi" w:cstheme="minorHAnsi"/>
          <w:sz w:val="24"/>
          <w:szCs w:val="24"/>
        </w:rPr>
        <w:t>/Health History</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 xml:space="preserve">Height and weight </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Temperature, Blood Pressure and Respiration</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Allergies or any associated disease</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Physical examination</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Provisional diagnosis made and treatment given</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Investigations suggested</w:t>
      </w:r>
    </w:p>
    <w:p w:rsidR="000A675C" w:rsidRPr="00C8571D"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Screening for nutritional needs</w:t>
      </w:r>
    </w:p>
    <w:p w:rsidR="000A675C" w:rsidRDefault="000A675C" w:rsidP="00D65368">
      <w:pPr>
        <w:pStyle w:val="Bullets"/>
        <w:rPr>
          <w:rFonts w:asciiTheme="minorHAnsi" w:hAnsiTheme="minorHAnsi" w:cstheme="minorHAnsi"/>
          <w:sz w:val="24"/>
          <w:szCs w:val="24"/>
        </w:rPr>
      </w:pPr>
      <w:r w:rsidRPr="00C8571D">
        <w:rPr>
          <w:rFonts w:asciiTheme="minorHAnsi" w:hAnsiTheme="minorHAnsi" w:cstheme="minorHAnsi"/>
          <w:sz w:val="24"/>
          <w:szCs w:val="24"/>
        </w:rPr>
        <w:t>Plan of care that with preventive, curative and rehabilitative aspects of care</w:t>
      </w:r>
    </w:p>
    <w:p w:rsidR="00BC2613" w:rsidRDefault="00BC2613" w:rsidP="00D65368">
      <w:pPr>
        <w:pStyle w:val="Bullets"/>
        <w:rPr>
          <w:rFonts w:asciiTheme="minorHAnsi" w:hAnsiTheme="minorHAnsi" w:cstheme="minorHAnsi"/>
          <w:sz w:val="24"/>
          <w:szCs w:val="24"/>
        </w:rPr>
      </w:pPr>
      <w:r>
        <w:rPr>
          <w:rFonts w:asciiTheme="minorHAnsi" w:hAnsiTheme="minorHAnsi" w:cstheme="minorHAnsi"/>
          <w:sz w:val="24"/>
          <w:szCs w:val="24"/>
        </w:rPr>
        <w:t>Pain Assessment  etc</w:t>
      </w:r>
    </w:p>
    <w:p w:rsidR="00D65368" w:rsidRPr="00C8571D" w:rsidRDefault="00D65368" w:rsidP="00D65368">
      <w:pPr>
        <w:pStyle w:val="Bullets"/>
        <w:numPr>
          <w:ilvl w:val="0"/>
          <w:numId w:val="0"/>
        </w:numPr>
        <w:ind w:left="270"/>
        <w:rPr>
          <w:rFonts w:asciiTheme="minorHAnsi" w:hAnsiTheme="minorHAnsi" w:cstheme="minorHAnsi"/>
          <w:sz w:val="24"/>
          <w:szCs w:val="24"/>
        </w:rPr>
      </w:pPr>
    </w:p>
    <w:p w:rsidR="000A675C" w:rsidRPr="00C8571D" w:rsidRDefault="000A675C" w:rsidP="00D65368">
      <w:pPr>
        <w:spacing w:after="0"/>
        <w:jc w:val="both"/>
        <w:rPr>
          <w:rFonts w:cstheme="minorHAnsi"/>
          <w:sz w:val="24"/>
          <w:szCs w:val="24"/>
          <w:lang w:val="en-GB"/>
        </w:rPr>
      </w:pPr>
      <w:r w:rsidRPr="00C8571D">
        <w:rPr>
          <w:rFonts w:cstheme="minorHAnsi"/>
          <w:sz w:val="24"/>
          <w:szCs w:val="24"/>
          <w:lang w:val="en-GB"/>
        </w:rPr>
        <w:t>Nutritional screening shall be done for all IP patients for relevant parameters. Nutritional screening could result in a need for a detailed nutritional assessment which shall be done wherever necessary.</w:t>
      </w:r>
      <w:r w:rsidR="002E6923" w:rsidRPr="00C8571D">
        <w:rPr>
          <w:rFonts w:cstheme="minorHAnsi"/>
          <w:sz w:val="24"/>
          <w:szCs w:val="24"/>
          <w:lang w:val="en-GB"/>
        </w:rPr>
        <w:t xml:space="preserve"> Refer to Policy of Nutritional Assessment (COP).</w:t>
      </w:r>
    </w:p>
    <w:p w:rsidR="000A675C" w:rsidRPr="00C8571D" w:rsidRDefault="000A675C" w:rsidP="00D65368">
      <w:pPr>
        <w:spacing w:after="0"/>
        <w:jc w:val="both"/>
        <w:rPr>
          <w:rFonts w:cstheme="minorHAnsi"/>
          <w:sz w:val="24"/>
          <w:szCs w:val="24"/>
          <w:lang w:val="en-GB"/>
        </w:rPr>
      </w:pPr>
      <w:r w:rsidRPr="00C8571D">
        <w:rPr>
          <w:rFonts w:cstheme="minorHAnsi"/>
          <w:sz w:val="24"/>
          <w:szCs w:val="24"/>
          <w:lang w:val="en-GB"/>
        </w:rPr>
        <w:t>Initial assessment shall be documented by the doctor / consultant or by a member of a team in the case sheet.</w:t>
      </w:r>
    </w:p>
    <w:p w:rsidR="000A675C" w:rsidRDefault="000A675C" w:rsidP="00D65368">
      <w:pPr>
        <w:spacing w:after="0"/>
        <w:jc w:val="both"/>
        <w:rPr>
          <w:rFonts w:cstheme="minorHAnsi"/>
          <w:sz w:val="24"/>
          <w:szCs w:val="24"/>
          <w:lang w:val="en-GB"/>
        </w:rPr>
      </w:pPr>
      <w:r w:rsidRPr="00C8571D">
        <w:rPr>
          <w:rFonts w:cstheme="minorHAnsi"/>
          <w:sz w:val="24"/>
          <w:szCs w:val="24"/>
          <w:lang w:val="en-GB"/>
        </w:rPr>
        <w:t>The documented plan of care shall also include preventive action as necessary in the case and should include diet, drug, desired result of the treatment, care or services. It shall be countersigned by the clinician within defined time frame</w:t>
      </w:r>
      <w:r w:rsidR="002E6923" w:rsidRPr="00C8571D">
        <w:rPr>
          <w:rFonts w:cstheme="minorHAnsi"/>
          <w:sz w:val="24"/>
          <w:szCs w:val="24"/>
          <w:lang w:val="en-GB"/>
        </w:rPr>
        <w:t xml:space="preserve"> of 24 hours of Admission.</w:t>
      </w:r>
    </w:p>
    <w:p w:rsidR="00D65368" w:rsidRPr="00C8571D" w:rsidRDefault="00D65368" w:rsidP="00D65368">
      <w:pPr>
        <w:spacing w:after="0"/>
        <w:jc w:val="both"/>
        <w:rPr>
          <w:rFonts w:cstheme="minorHAnsi"/>
          <w:sz w:val="24"/>
          <w:szCs w:val="24"/>
          <w:lang w:val="en-GB"/>
        </w:rPr>
      </w:pPr>
    </w:p>
    <w:p w:rsidR="000A675C" w:rsidRPr="00C8571D" w:rsidRDefault="000A675C" w:rsidP="00D65368">
      <w:pPr>
        <w:pStyle w:val="ListParagraph"/>
        <w:numPr>
          <w:ilvl w:val="0"/>
          <w:numId w:val="2"/>
        </w:numPr>
        <w:spacing w:after="0"/>
        <w:rPr>
          <w:rFonts w:cstheme="minorHAnsi"/>
          <w:b/>
          <w:sz w:val="24"/>
          <w:szCs w:val="24"/>
          <w:lang w:val="en-GB"/>
        </w:rPr>
      </w:pPr>
      <w:r w:rsidRPr="00C8571D">
        <w:rPr>
          <w:rFonts w:cstheme="minorHAnsi"/>
          <w:b/>
          <w:sz w:val="24"/>
          <w:szCs w:val="24"/>
          <w:lang w:val="en-GB"/>
        </w:rPr>
        <w:t>In patient - Initial assessment</w:t>
      </w:r>
    </w:p>
    <w:p w:rsidR="000A675C" w:rsidRPr="00C8571D" w:rsidRDefault="000A675C" w:rsidP="00D65368">
      <w:pPr>
        <w:spacing w:after="0"/>
        <w:jc w:val="both"/>
        <w:rPr>
          <w:rFonts w:cstheme="minorHAnsi"/>
          <w:sz w:val="24"/>
          <w:szCs w:val="24"/>
          <w:lang w:val="en-GB"/>
        </w:rPr>
      </w:pPr>
      <w:r w:rsidRPr="00C8571D">
        <w:rPr>
          <w:rFonts w:cstheme="minorHAnsi"/>
          <w:sz w:val="24"/>
          <w:szCs w:val="24"/>
          <w:lang w:val="en-GB"/>
        </w:rPr>
        <w:t>Every patient being admitted shall undergo the established initial clinical assessment on the basis of prescribed format. Initi</w:t>
      </w:r>
      <w:r w:rsidR="00944545" w:rsidRPr="00C8571D">
        <w:rPr>
          <w:rFonts w:cstheme="minorHAnsi"/>
          <w:sz w:val="24"/>
          <w:szCs w:val="24"/>
          <w:lang w:val="en-GB"/>
        </w:rPr>
        <w:t>al assessment of the patient is</w:t>
      </w:r>
      <w:r w:rsidRPr="00C8571D">
        <w:rPr>
          <w:rFonts w:cstheme="minorHAnsi"/>
          <w:sz w:val="24"/>
          <w:szCs w:val="24"/>
          <w:lang w:val="en-GB"/>
        </w:rPr>
        <w:t xml:space="preserve"> undertaken by the duty doctor and nurse within 30 minutes</w:t>
      </w:r>
      <w:r w:rsidR="00625DDC" w:rsidRPr="00C8571D">
        <w:rPr>
          <w:rFonts w:cstheme="minorHAnsi"/>
          <w:sz w:val="24"/>
          <w:szCs w:val="24"/>
          <w:lang w:val="en-GB"/>
        </w:rPr>
        <w:t xml:space="preserve"> of arrival at bed side</w:t>
      </w:r>
      <w:r w:rsidRPr="00C8571D">
        <w:rPr>
          <w:rFonts w:cstheme="minorHAnsi"/>
          <w:sz w:val="24"/>
          <w:szCs w:val="24"/>
          <w:lang w:val="en-GB"/>
        </w:rPr>
        <w:t>.However for patients in critical conditions the initial assessment shall be done immediately after admission.</w:t>
      </w:r>
    </w:p>
    <w:p w:rsidR="000A675C" w:rsidRPr="00C8571D" w:rsidRDefault="000A675C" w:rsidP="00D65368">
      <w:pPr>
        <w:spacing w:after="0"/>
        <w:jc w:val="both"/>
        <w:rPr>
          <w:rFonts w:cstheme="minorHAnsi"/>
          <w:sz w:val="24"/>
          <w:szCs w:val="24"/>
          <w:lang w:val="en-GB"/>
        </w:rPr>
      </w:pPr>
      <w:r w:rsidRPr="00C8571D">
        <w:rPr>
          <w:rFonts w:cstheme="minorHAnsi"/>
          <w:sz w:val="24"/>
          <w:szCs w:val="24"/>
          <w:lang w:val="en-GB"/>
        </w:rPr>
        <w:t>Following initial assessments and timelines shall be followed for every patient admitted.</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86"/>
        <w:gridCol w:w="3263"/>
        <w:gridCol w:w="2609"/>
        <w:gridCol w:w="2699"/>
      </w:tblGrid>
      <w:tr w:rsidR="000A675C" w:rsidRPr="00C8571D" w:rsidTr="00294D8C">
        <w:tc>
          <w:tcPr>
            <w:tcW w:w="516" w:type="pct"/>
          </w:tcPr>
          <w:p w:rsidR="000A675C" w:rsidRPr="00C8571D" w:rsidRDefault="000A675C" w:rsidP="00D65368">
            <w:pPr>
              <w:spacing w:after="0"/>
              <w:rPr>
                <w:rFonts w:cstheme="minorHAnsi"/>
                <w:b/>
                <w:sz w:val="24"/>
                <w:szCs w:val="24"/>
                <w:lang w:val="en-GB"/>
              </w:rPr>
            </w:pPr>
            <w:r w:rsidRPr="00C8571D">
              <w:rPr>
                <w:rFonts w:cstheme="minorHAnsi"/>
                <w:b/>
                <w:sz w:val="24"/>
                <w:szCs w:val="24"/>
                <w:lang w:val="en-GB"/>
              </w:rPr>
              <w:lastRenderedPageBreak/>
              <w:t>S. No.</w:t>
            </w:r>
          </w:p>
        </w:tc>
        <w:tc>
          <w:tcPr>
            <w:tcW w:w="1707" w:type="pct"/>
          </w:tcPr>
          <w:p w:rsidR="000A675C" w:rsidRPr="00C8571D" w:rsidRDefault="000A675C" w:rsidP="00D65368">
            <w:pPr>
              <w:spacing w:after="0"/>
              <w:rPr>
                <w:rFonts w:cstheme="minorHAnsi"/>
                <w:b/>
                <w:sz w:val="24"/>
                <w:szCs w:val="24"/>
                <w:lang w:val="en-GB"/>
              </w:rPr>
            </w:pPr>
            <w:r w:rsidRPr="00C8571D">
              <w:rPr>
                <w:rFonts w:cstheme="minorHAnsi"/>
                <w:b/>
                <w:sz w:val="24"/>
                <w:szCs w:val="24"/>
                <w:lang w:val="en-GB"/>
              </w:rPr>
              <w:t>Assessment</w:t>
            </w:r>
          </w:p>
        </w:tc>
        <w:tc>
          <w:tcPr>
            <w:tcW w:w="1365" w:type="pct"/>
          </w:tcPr>
          <w:p w:rsidR="000A675C" w:rsidRPr="00C8571D" w:rsidRDefault="000A675C" w:rsidP="00D65368">
            <w:pPr>
              <w:spacing w:after="0"/>
              <w:jc w:val="center"/>
              <w:rPr>
                <w:rFonts w:cstheme="minorHAnsi"/>
                <w:b/>
                <w:sz w:val="24"/>
                <w:szCs w:val="24"/>
                <w:lang w:val="en-GB"/>
              </w:rPr>
            </w:pPr>
            <w:r w:rsidRPr="00C8571D">
              <w:rPr>
                <w:rFonts w:cstheme="minorHAnsi"/>
                <w:b/>
                <w:sz w:val="24"/>
                <w:szCs w:val="24"/>
                <w:lang w:val="en-GB"/>
              </w:rPr>
              <w:t>Person authorized and responsible for assessment</w:t>
            </w:r>
          </w:p>
        </w:tc>
        <w:tc>
          <w:tcPr>
            <w:tcW w:w="1412" w:type="pct"/>
          </w:tcPr>
          <w:p w:rsidR="000A675C" w:rsidRPr="00C8571D" w:rsidRDefault="000A675C" w:rsidP="00D65368">
            <w:pPr>
              <w:spacing w:after="0"/>
              <w:jc w:val="center"/>
              <w:rPr>
                <w:rFonts w:cstheme="minorHAnsi"/>
                <w:b/>
                <w:sz w:val="24"/>
                <w:szCs w:val="24"/>
                <w:lang w:val="en-GB"/>
              </w:rPr>
            </w:pPr>
            <w:r w:rsidRPr="00C8571D">
              <w:rPr>
                <w:rFonts w:cstheme="minorHAnsi"/>
                <w:b/>
                <w:sz w:val="24"/>
                <w:szCs w:val="24"/>
                <w:lang w:val="en-GB"/>
              </w:rPr>
              <w:t>Time lines for assessment and its documentation</w:t>
            </w:r>
          </w:p>
        </w:tc>
      </w:tr>
      <w:tr w:rsidR="000A675C" w:rsidRPr="00C8571D" w:rsidTr="00294D8C">
        <w:tc>
          <w:tcPr>
            <w:tcW w:w="516"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1</w:t>
            </w:r>
          </w:p>
        </w:tc>
        <w:tc>
          <w:tcPr>
            <w:tcW w:w="1707"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 xml:space="preserve">Nursing </w:t>
            </w:r>
            <w:r w:rsidR="00D65368">
              <w:rPr>
                <w:rFonts w:cstheme="minorHAnsi"/>
                <w:sz w:val="24"/>
                <w:szCs w:val="24"/>
                <w:lang w:val="en-GB"/>
              </w:rPr>
              <w:t>initial</w:t>
            </w:r>
            <w:r w:rsidRPr="00C8571D">
              <w:rPr>
                <w:rFonts w:cstheme="minorHAnsi"/>
                <w:sz w:val="24"/>
                <w:szCs w:val="24"/>
                <w:lang w:val="en-GB"/>
              </w:rPr>
              <w:t xml:space="preserve"> Assessment</w:t>
            </w:r>
          </w:p>
        </w:tc>
        <w:tc>
          <w:tcPr>
            <w:tcW w:w="1365" w:type="pct"/>
          </w:tcPr>
          <w:p w:rsidR="000A675C" w:rsidRPr="00C8571D" w:rsidRDefault="000A675C" w:rsidP="00D65368">
            <w:pPr>
              <w:spacing w:after="0"/>
              <w:jc w:val="center"/>
              <w:rPr>
                <w:rFonts w:cstheme="minorHAnsi"/>
                <w:sz w:val="24"/>
                <w:szCs w:val="24"/>
                <w:lang w:val="en-GB"/>
              </w:rPr>
            </w:pPr>
            <w:r w:rsidRPr="00C8571D">
              <w:rPr>
                <w:rFonts w:cstheme="minorHAnsi"/>
                <w:sz w:val="24"/>
                <w:szCs w:val="24"/>
                <w:lang w:val="en-GB"/>
              </w:rPr>
              <w:t>Staff nurse</w:t>
            </w:r>
          </w:p>
        </w:tc>
        <w:tc>
          <w:tcPr>
            <w:tcW w:w="1412" w:type="pct"/>
          </w:tcPr>
          <w:p w:rsidR="000A675C" w:rsidRPr="00C8571D" w:rsidRDefault="000A675C" w:rsidP="00D65368">
            <w:pPr>
              <w:spacing w:after="0"/>
              <w:jc w:val="center"/>
              <w:rPr>
                <w:rFonts w:cstheme="minorHAnsi"/>
                <w:sz w:val="24"/>
                <w:szCs w:val="24"/>
                <w:lang w:val="en-GB"/>
              </w:rPr>
            </w:pPr>
            <w:r w:rsidRPr="00C8571D">
              <w:rPr>
                <w:rFonts w:cstheme="minorHAnsi"/>
                <w:sz w:val="24"/>
                <w:szCs w:val="24"/>
                <w:lang w:val="en-GB"/>
              </w:rPr>
              <w:t xml:space="preserve">Within </w:t>
            </w:r>
            <w:r w:rsidR="00625DDC" w:rsidRPr="00C8571D">
              <w:rPr>
                <w:rFonts w:cstheme="minorHAnsi"/>
                <w:sz w:val="24"/>
                <w:szCs w:val="24"/>
                <w:lang w:val="en-GB"/>
              </w:rPr>
              <w:t>30 minutes</w:t>
            </w:r>
            <w:r w:rsidRPr="00C8571D">
              <w:rPr>
                <w:rFonts w:cstheme="minorHAnsi"/>
                <w:sz w:val="24"/>
                <w:szCs w:val="24"/>
                <w:lang w:val="en-GB"/>
              </w:rPr>
              <w:t xml:space="preserve"> of admission</w:t>
            </w:r>
          </w:p>
        </w:tc>
      </w:tr>
      <w:tr w:rsidR="000A675C" w:rsidRPr="00C8571D" w:rsidTr="00294D8C">
        <w:tc>
          <w:tcPr>
            <w:tcW w:w="516"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2</w:t>
            </w:r>
          </w:p>
        </w:tc>
        <w:tc>
          <w:tcPr>
            <w:tcW w:w="1707"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 xml:space="preserve">Initial Assessment </w:t>
            </w:r>
            <w:r w:rsidR="00D65368">
              <w:rPr>
                <w:rFonts w:cstheme="minorHAnsi"/>
                <w:sz w:val="24"/>
                <w:szCs w:val="24"/>
                <w:lang w:val="en-GB"/>
              </w:rPr>
              <w:t>Form</w:t>
            </w:r>
          </w:p>
        </w:tc>
        <w:tc>
          <w:tcPr>
            <w:tcW w:w="1365" w:type="pct"/>
          </w:tcPr>
          <w:p w:rsidR="000A675C" w:rsidRPr="00C8571D" w:rsidRDefault="000A675C" w:rsidP="00D65368">
            <w:pPr>
              <w:spacing w:after="0"/>
              <w:jc w:val="center"/>
              <w:rPr>
                <w:rFonts w:cstheme="minorHAnsi"/>
                <w:sz w:val="24"/>
                <w:szCs w:val="24"/>
                <w:lang w:val="en-GB"/>
              </w:rPr>
            </w:pPr>
            <w:r w:rsidRPr="00C8571D">
              <w:rPr>
                <w:rFonts w:cstheme="minorHAnsi"/>
                <w:sz w:val="24"/>
                <w:szCs w:val="24"/>
                <w:lang w:val="en-GB"/>
              </w:rPr>
              <w:t>Resident Doctor</w:t>
            </w:r>
          </w:p>
        </w:tc>
        <w:tc>
          <w:tcPr>
            <w:tcW w:w="1412" w:type="pct"/>
          </w:tcPr>
          <w:p w:rsidR="000A675C" w:rsidRPr="00C8571D" w:rsidRDefault="000A675C" w:rsidP="00D65368">
            <w:pPr>
              <w:spacing w:after="0"/>
              <w:jc w:val="center"/>
              <w:rPr>
                <w:rFonts w:cstheme="minorHAnsi"/>
                <w:sz w:val="24"/>
                <w:szCs w:val="24"/>
                <w:lang w:val="en-GB"/>
              </w:rPr>
            </w:pPr>
            <w:r w:rsidRPr="00C8571D">
              <w:rPr>
                <w:rFonts w:cstheme="minorHAnsi"/>
                <w:sz w:val="24"/>
                <w:szCs w:val="24"/>
                <w:lang w:val="en-GB"/>
              </w:rPr>
              <w:t xml:space="preserve">Within </w:t>
            </w:r>
            <w:r w:rsidR="00625DDC" w:rsidRPr="00C8571D">
              <w:rPr>
                <w:rFonts w:cstheme="minorHAnsi"/>
                <w:sz w:val="24"/>
                <w:szCs w:val="24"/>
                <w:lang w:val="en-GB"/>
              </w:rPr>
              <w:t>60 minutes</w:t>
            </w:r>
            <w:r w:rsidRPr="00C8571D">
              <w:rPr>
                <w:rFonts w:cstheme="minorHAnsi"/>
                <w:sz w:val="24"/>
                <w:szCs w:val="24"/>
                <w:lang w:val="en-GB"/>
              </w:rPr>
              <w:t xml:space="preserve"> of admission</w:t>
            </w:r>
          </w:p>
        </w:tc>
      </w:tr>
      <w:tr w:rsidR="000A675C" w:rsidRPr="00C8571D" w:rsidTr="00294D8C">
        <w:tc>
          <w:tcPr>
            <w:tcW w:w="516" w:type="pct"/>
          </w:tcPr>
          <w:p w:rsidR="000A675C" w:rsidRPr="00C8571D" w:rsidRDefault="00625DDC" w:rsidP="00D65368">
            <w:pPr>
              <w:spacing w:after="0"/>
              <w:rPr>
                <w:rFonts w:cstheme="minorHAnsi"/>
                <w:sz w:val="24"/>
                <w:szCs w:val="24"/>
                <w:lang w:val="en-GB"/>
              </w:rPr>
            </w:pPr>
            <w:r w:rsidRPr="00C8571D">
              <w:rPr>
                <w:rFonts w:cstheme="minorHAnsi"/>
                <w:sz w:val="24"/>
                <w:szCs w:val="24"/>
                <w:lang w:val="en-GB"/>
              </w:rPr>
              <w:t>3</w:t>
            </w:r>
          </w:p>
        </w:tc>
        <w:tc>
          <w:tcPr>
            <w:tcW w:w="1707"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 xml:space="preserve">Nutritional screening </w:t>
            </w:r>
          </w:p>
        </w:tc>
        <w:tc>
          <w:tcPr>
            <w:tcW w:w="1365" w:type="pct"/>
          </w:tcPr>
          <w:p w:rsidR="000A675C" w:rsidRPr="00C8571D" w:rsidRDefault="000A675C" w:rsidP="00D65368">
            <w:pPr>
              <w:spacing w:after="0"/>
              <w:jc w:val="center"/>
              <w:rPr>
                <w:rFonts w:cstheme="minorHAnsi"/>
                <w:sz w:val="24"/>
                <w:szCs w:val="24"/>
                <w:lang w:val="en-GB"/>
              </w:rPr>
            </w:pPr>
            <w:r w:rsidRPr="00C8571D">
              <w:rPr>
                <w:rFonts w:cstheme="minorHAnsi"/>
                <w:sz w:val="24"/>
                <w:szCs w:val="24"/>
                <w:lang w:val="en-GB"/>
              </w:rPr>
              <w:t>Dietician</w:t>
            </w:r>
            <w:r w:rsidR="00A02490">
              <w:rPr>
                <w:rFonts w:cstheme="minorHAnsi"/>
                <w:sz w:val="24"/>
                <w:szCs w:val="24"/>
                <w:lang w:val="en-GB"/>
              </w:rPr>
              <w:t>/</w:t>
            </w:r>
            <w:r w:rsidR="00D65368">
              <w:rPr>
                <w:rFonts w:cstheme="minorHAnsi"/>
                <w:sz w:val="24"/>
                <w:szCs w:val="24"/>
                <w:lang w:val="en-GB"/>
              </w:rPr>
              <w:t>MO</w:t>
            </w:r>
          </w:p>
        </w:tc>
        <w:tc>
          <w:tcPr>
            <w:tcW w:w="1412" w:type="pct"/>
          </w:tcPr>
          <w:p w:rsidR="000A675C" w:rsidRPr="00C8571D" w:rsidRDefault="00625DDC" w:rsidP="00D65368">
            <w:pPr>
              <w:spacing w:after="0"/>
              <w:jc w:val="center"/>
              <w:rPr>
                <w:rFonts w:cstheme="minorHAnsi"/>
                <w:sz w:val="24"/>
                <w:szCs w:val="24"/>
                <w:lang w:val="en-GB"/>
              </w:rPr>
            </w:pPr>
            <w:r w:rsidRPr="00C8571D">
              <w:rPr>
                <w:rFonts w:cstheme="minorHAnsi"/>
                <w:sz w:val="24"/>
                <w:szCs w:val="24"/>
                <w:lang w:val="en-GB"/>
              </w:rPr>
              <w:t>During the time</w:t>
            </w:r>
            <w:r w:rsidR="00A02490">
              <w:rPr>
                <w:rFonts w:cstheme="minorHAnsi"/>
                <w:sz w:val="24"/>
                <w:szCs w:val="24"/>
                <w:lang w:val="en-GB"/>
              </w:rPr>
              <w:t xml:space="preserve"> of Initial Assessment by CMO/ </w:t>
            </w:r>
            <w:r w:rsidRPr="00C8571D">
              <w:rPr>
                <w:rFonts w:cstheme="minorHAnsi"/>
                <w:sz w:val="24"/>
                <w:szCs w:val="24"/>
                <w:lang w:val="en-GB"/>
              </w:rPr>
              <w:t>MO/ Consultant</w:t>
            </w:r>
          </w:p>
        </w:tc>
      </w:tr>
      <w:tr w:rsidR="000A675C" w:rsidRPr="00C8571D" w:rsidTr="00294D8C">
        <w:tc>
          <w:tcPr>
            <w:tcW w:w="516" w:type="pct"/>
          </w:tcPr>
          <w:p w:rsidR="000A675C" w:rsidRPr="00C8571D" w:rsidRDefault="00625DDC" w:rsidP="00D65368">
            <w:pPr>
              <w:spacing w:after="0"/>
              <w:rPr>
                <w:rFonts w:cstheme="minorHAnsi"/>
                <w:sz w:val="24"/>
                <w:szCs w:val="24"/>
                <w:lang w:val="en-GB"/>
              </w:rPr>
            </w:pPr>
            <w:r w:rsidRPr="00C8571D">
              <w:rPr>
                <w:rFonts w:cstheme="minorHAnsi"/>
                <w:sz w:val="24"/>
                <w:szCs w:val="24"/>
                <w:lang w:val="en-GB"/>
              </w:rPr>
              <w:t>4</w:t>
            </w:r>
          </w:p>
        </w:tc>
        <w:tc>
          <w:tcPr>
            <w:tcW w:w="1707"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Nutritional assessment if applicable</w:t>
            </w:r>
          </w:p>
        </w:tc>
        <w:tc>
          <w:tcPr>
            <w:tcW w:w="1365" w:type="pct"/>
          </w:tcPr>
          <w:p w:rsidR="000A675C" w:rsidRPr="00C8571D" w:rsidRDefault="000A675C" w:rsidP="00D65368">
            <w:pPr>
              <w:spacing w:after="0"/>
              <w:jc w:val="center"/>
              <w:rPr>
                <w:rFonts w:cstheme="minorHAnsi"/>
                <w:sz w:val="24"/>
                <w:szCs w:val="24"/>
                <w:lang w:val="en-GB"/>
              </w:rPr>
            </w:pPr>
            <w:r w:rsidRPr="00C8571D">
              <w:rPr>
                <w:rFonts w:cstheme="minorHAnsi"/>
                <w:sz w:val="24"/>
                <w:szCs w:val="24"/>
                <w:lang w:val="en-GB"/>
              </w:rPr>
              <w:t>Dietician</w:t>
            </w:r>
          </w:p>
        </w:tc>
        <w:tc>
          <w:tcPr>
            <w:tcW w:w="1412" w:type="pct"/>
          </w:tcPr>
          <w:p w:rsidR="000A675C" w:rsidRPr="00C8571D" w:rsidRDefault="000A675C" w:rsidP="00D65368">
            <w:pPr>
              <w:spacing w:after="0"/>
              <w:jc w:val="center"/>
              <w:rPr>
                <w:rFonts w:cstheme="minorHAnsi"/>
                <w:sz w:val="24"/>
                <w:szCs w:val="24"/>
                <w:lang w:val="en-GB"/>
              </w:rPr>
            </w:pPr>
            <w:r w:rsidRPr="00C8571D">
              <w:rPr>
                <w:rFonts w:cstheme="minorHAnsi"/>
                <w:sz w:val="24"/>
                <w:szCs w:val="24"/>
                <w:lang w:val="en-GB"/>
              </w:rPr>
              <w:t>Within 24 hours of admission</w:t>
            </w:r>
          </w:p>
        </w:tc>
      </w:tr>
    </w:tbl>
    <w:p w:rsidR="00D65368" w:rsidRDefault="00D65368" w:rsidP="00D65368">
      <w:pPr>
        <w:pStyle w:val="Heading02"/>
        <w:spacing w:before="0"/>
        <w:jc w:val="both"/>
        <w:rPr>
          <w:rFonts w:asciiTheme="minorHAnsi" w:hAnsiTheme="minorHAnsi" w:cstheme="minorHAnsi"/>
          <w:sz w:val="24"/>
          <w:szCs w:val="24"/>
          <w:lang w:val="en-GB"/>
        </w:rPr>
      </w:pPr>
    </w:p>
    <w:p w:rsidR="000A675C" w:rsidRPr="00C8571D" w:rsidRDefault="000A675C" w:rsidP="00D65368">
      <w:pPr>
        <w:pStyle w:val="Heading02"/>
        <w:spacing w:before="0"/>
        <w:jc w:val="both"/>
        <w:rPr>
          <w:rFonts w:asciiTheme="minorHAnsi" w:hAnsiTheme="minorHAnsi" w:cstheme="minorHAnsi"/>
          <w:sz w:val="24"/>
          <w:szCs w:val="24"/>
          <w:lang w:val="en-GB"/>
        </w:rPr>
      </w:pPr>
      <w:r w:rsidRPr="00C8571D">
        <w:rPr>
          <w:rFonts w:asciiTheme="minorHAnsi" w:hAnsiTheme="minorHAnsi" w:cstheme="minorHAnsi"/>
          <w:sz w:val="24"/>
          <w:szCs w:val="24"/>
          <w:lang w:val="en-GB"/>
        </w:rPr>
        <w:t>Care Plan</w:t>
      </w:r>
    </w:p>
    <w:p w:rsidR="00B178DE" w:rsidRDefault="000A675C" w:rsidP="00D65368">
      <w:pPr>
        <w:spacing w:after="0"/>
        <w:jc w:val="both"/>
        <w:rPr>
          <w:rFonts w:cstheme="minorHAnsi"/>
          <w:sz w:val="24"/>
          <w:szCs w:val="24"/>
          <w:lang w:val="en-GB"/>
        </w:rPr>
      </w:pPr>
      <w:r w:rsidRPr="00C8571D">
        <w:rPr>
          <w:rFonts w:cstheme="minorHAnsi"/>
          <w:sz w:val="24"/>
          <w:szCs w:val="24"/>
          <w:lang w:val="en-GB"/>
        </w:rPr>
        <w:t>Care plan is prepared and documented based on initial assessment and result of diagnostic tests if available. It should include a provisional diagnosis / differential diagnosis, relevant diagnostic investigations when required, initial treatment suggested and specific instructions if any.  The care plan shall be subject to modifications or changes at reassessments.</w:t>
      </w:r>
    </w:p>
    <w:p w:rsidR="00D65368" w:rsidRDefault="00D65368" w:rsidP="00D65368">
      <w:pPr>
        <w:spacing w:after="0"/>
        <w:jc w:val="both"/>
        <w:rPr>
          <w:rFonts w:cstheme="minorHAnsi"/>
          <w:sz w:val="24"/>
          <w:szCs w:val="24"/>
          <w:lang w:val="en-GB"/>
        </w:rPr>
      </w:pPr>
    </w:p>
    <w:p w:rsidR="00D65368" w:rsidRDefault="00D65368" w:rsidP="00D65368">
      <w:pPr>
        <w:spacing w:after="0"/>
        <w:jc w:val="both"/>
        <w:rPr>
          <w:rFonts w:cstheme="minorHAnsi"/>
          <w:sz w:val="24"/>
          <w:szCs w:val="24"/>
          <w:lang w:val="en-GB"/>
        </w:rPr>
      </w:pPr>
    </w:p>
    <w:p w:rsidR="00D65368" w:rsidRPr="00C8571D" w:rsidRDefault="00D65368" w:rsidP="00D65368">
      <w:pPr>
        <w:spacing w:after="0"/>
        <w:jc w:val="both"/>
        <w:rPr>
          <w:rFonts w:cstheme="minorHAnsi"/>
          <w:sz w:val="24"/>
          <w:szCs w:val="24"/>
          <w:lang w:val="en-GB"/>
        </w:rPr>
      </w:pPr>
    </w:p>
    <w:tbl>
      <w:tblPr>
        <w:tblW w:w="51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60"/>
        <w:gridCol w:w="6118"/>
        <w:gridCol w:w="2970"/>
      </w:tblGrid>
      <w:tr w:rsidR="000A675C" w:rsidRPr="00C8571D" w:rsidTr="00B178DE">
        <w:trPr>
          <w:jc w:val="center"/>
        </w:trPr>
        <w:tc>
          <w:tcPr>
            <w:tcW w:w="432" w:type="pct"/>
          </w:tcPr>
          <w:p w:rsidR="000A675C" w:rsidRPr="00C8571D" w:rsidRDefault="000A675C" w:rsidP="00D65368">
            <w:pPr>
              <w:spacing w:after="0"/>
              <w:rPr>
                <w:rFonts w:cstheme="minorHAnsi"/>
                <w:b/>
                <w:sz w:val="24"/>
                <w:szCs w:val="24"/>
                <w:lang w:val="en-GB"/>
              </w:rPr>
            </w:pPr>
            <w:r w:rsidRPr="00C8571D">
              <w:rPr>
                <w:rFonts w:cstheme="minorHAnsi"/>
                <w:b/>
                <w:sz w:val="24"/>
                <w:szCs w:val="24"/>
                <w:lang w:val="en-GB"/>
              </w:rPr>
              <w:t>S. No.</w:t>
            </w:r>
          </w:p>
        </w:tc>
        <w:tc>
          <w:tcPr>
            <w:tcW w:w="3075" w:type="pct"/>
          </w:tcPr>
          <w:p w:rsidR="000A675C" w:rsidRPr="00C8571D" w:rsidRDefault="000A675C" w:rsidP="00D65368">
            <w:pPr>
              <w:spacing w:after="0"/>
              <w:rPr>
                <w:rFonts w:cstheme="minorHAnsi"/>
                <w:b/>
                <w:sz w:val="24"/>
                <w:szCs w:val="24"/>
                <w:lang w:val="en-GB"/>
              </w:rPr>
            </w:pPr>
            <w:r w:rsidRPr="00C8571D">
              <w:rPr>
                <w:rFonts w:cstheme="minorHAnsi"/>
                <w:b/>
                <w:sz w:val="24"/>
                <w:szCs w:val="24"/>
                <w:lang w:val="en-GB"/>
              </w:rPr>
              <w:t>Activity</w:t>
            </w:r>
          </w:p>
        </w:tc>
        <w:tc>
          <w:tcPr>
            <w:tcW w:w="1493" w:type="pct"/>
          </w:tcPr>
          <w:p w:rsidR="000A675C" w:rsidRPr="00C8571D" w:rsidRDefault="000A675C" w:rsidP="00D65368">
            <w:pPr>
              <w:spacing w:after="0"/>
              <w:rPr>
                <w:rFonts w:cstheme="minorHAnsi"/>
                <w:b/>
                <w:sz w:val="24"/>
                <w:szCs w:val="24"/>
                <w:lang w:val="en-GB"/>
              </w:rPr>
            </w:pPr>
            <w:r w:rsidRPr="00C8571D">
              <w:rPr>
                <w:rFonts w:cstheme="minorHAnsi"/>
                <w:b/>
                <w:sz w:val="24"/>
                <w:szCs w:val="24"/>
                <w:lang w:val="en-GB"/>
              </w:rPr>
              <w:t>Responsibility</w:t>
            </w:r>
          </w:p>
        </w:tc>
      </w:tr>
      <w:tr w:rsidR="000A675C" w:rsidRPr="00C8571D" w:rsidTr="00B178DE">
        <w:trPr>
          <w:jc w:val="center"/>
        </w:trPr>
        <w:tc>
          <w:tcPr>
            <w:tcW w:w="5000" w:type="pct"/>
            <w:gridSpan w:val="3"/>
          </w:tcPr>
          <w:p w:rsidR="000A675C" w:rsidRPr="00C8571D" w:rsidRDefault="000A675C" w:rsidP="00D65368">
            <w:pPr>
              <w:spacing w:after="0"/>
              <w:rPr>
                <w:rFonts w:cstheme="minorHAnsi"/>
                <w:b/>
                <w:sz w:val="24"/>
                <w:szCs w:val="24"/>
                <w:lang w:val="en-GB"/>
              </w:rPr>
            </w:pPr>
            <w:r w:rsidRPr="00C8571D">
              <w:rPr>
                <w:rFonts w:cstheme="minorHAnsi"/>
                <w:b/>
                <w:sz w:val="24"/>
                <w:szCs w:val="24"/>
                <w:lang w:val="en-GB"/>
              </w:rPr>
              <w:t>Assessment at emergency</w:t>
            </w:r>
          </w:p>
        </w:tc>
      </w:tr>
      <w:tr w:rsidR="000A675C" w:rsidRPr="00C8571D" w:rsidTr="00B178DE">
        <w:trPr>
          <w:jc w:val="center"/>
        </w:trPr>
        <w:tc>
          <w:tcPr>
            <w:tcW w:w="432"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1</w:t>
            </w:r>
          </w:p>
        </w:tc>
        <w:tc>
          <w:tcPr>
            <w:tcW w:w="3075" w:type="pct"/>
          </w:tcPr>
          <w:p w:rsidR="000A675C" w:rsidRPr="00C8571D" w:rsidRDefault="000A675C" w:rsidP="00D65368">
            <w:pPr>
              <w:spacing w:after="0"/>
              <w:rPr>
                <w:rFonts w:cstheme="minorHAnsi"/>
                <w:bCs/>
                <w:sz w:val="24"/>
                <w:szCs w:val="24"/>
                <w:lang w:val="en-GB"/>
              </w:rPr>
            </w:pPr>
            <w:r w:rsidRPr="00C8571D">
              <w:rPr>
                <w:rFonts w:cstheme="minorHAnsi"/>
                <w:bCs/>
                <w:sz w:val="24"/>
                <w:szCs w:val="24"/>
                <w:lang w:val="en-GB"/>
              </w:rPr>
              <w:t>All patients attending emergency shall be assessed by medical officer on duty.</w:t>
            </w:r>
          </w:p>
        </w:tc>
        <w:tc>
          <w:tcPr>
            <w:tcW w:w="1493" w:type="pct"/>
          </w:tcPr>
          <w:p w:rsidR="000A675C" w:rsidRPr="00C8571D" w:rsidRDefault="00196069" w:rsidP="00D65368">
            <w:pPr>
              <w:spacing w:after="0"/>
              <w:rPr>
                <w:rFonts w:cstheme="minorHAnsi"/>
                <w:sz w:val="24"/>
                <w:szCs w:val="24"/>
                <w:lang w:val="en-GB"/>
              </w:rPr>
            </w:pPr>
            <w:r w:rsidRPr="00C8571D">
              <w:rPr>
                <w:rFonts w:cstheme="minorHAnsi"/>
                <w:bCs/>
                <w:sz w:val="24"/>
                <w:szCs w:val="24"/>
                <w:lang w:val="en-GB"/>
              </w:rPr>
              <w:t xml:space="preserve">Casualty Medical Officer </w:t>
            </w:r>
          </w:p>
        </w:tc>
      </w:tr>
      <w:tr w:rsidR="000A675C" w:rsidRPr="00C8571D" w:rsidTr="00B178DE">
        <w:trPr>
          <w:jc w:val="center"/>
        </w:trPr>
        <w:tc>
          <w:tcPr>
            <w:tcW w:w="432"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2</w:t>
            </w:r>
          </w:p>
        </w:tc>
        <w:tc>
          <w:tcPr>
            <w:tcW w:w="3075" w:type="pct"/>
          </w:tcPr>
          <w:p w:rsidR="000A675C" w:rsidRPr="00C8571D" w:rsidRDefault="000A675C" w:rsidP="00D65368">
            <w:pPr>
              <w:spacing w:after="0"/>
              <w:rPr>
                <w:rFonts w:cstheme="minorHAnsi"/>
                <w:bCs/>
                <w:sz w:val="24"/>
                <w:szCs w:val="24"/>
                <w:lang w:val="en-GB"/>
              </w:rPr>
            </w:pPr>
            <w:r w:rsidRPr="00C8571D">
              <w:rPr>
                <w:rFonts w:cstheme="minorHAnsi"/>
                <w:bCs/>
                <w:sz w:val="24"/>
                <w:szCs w:val="24"/>
                <w:lang w:val="en-GB"/>
              </w:rPr>
              <w:t>Same parameters as mentioned in OPD shall be assessed.</w:t>
            </w:r>
          </w:p>
        </w:tc>
        <w:tc>
          <w:tcPr>
            <w:tcW w:w="1493" w:type="pct"/>
          </w:tcPr>
          <w:p w:rsidR="000A675C" w:rsidRPr="00C8571D" w:rsidRDefault="00196069" w:rsidP="00D65368">
            <w:pPr>
              <w:spacing w:after="0"/>
              <w:rPr>
                <w:rFonts w:cstheme="minorHAnsi"/>
                <w:sz w:val="24"/>
                <w:szCs w:val="24"/>
                <w:lang w:val="en-GB"/>
              </w:rPr>
            </w:pPr>
            <w:r w:rsidRPr="00C8571D">
              <w:rPr>
                <w:rFonts w:cstheme="minorHAnsi"/>
                <w:sz w:val="24"/>
                <w:szCs w:val="24"/>
                <w:lang w:val="en-GB"/>
              </w:rPr>
              <w:t>CMO/ Nursing</w:t>
            </w:r>
          </w:p>
        </w:tc>
      </w:tr>
      <w:tr w:rsidR="00196069" w:rsidRPr="00C8571D" w:rsidTr="00B178DE">
        <w:trPr>
          <w:jc w:val="center"/>
        </w:trPr>
        <w:tc>
          <w:tcPr>
            <w:tcW w:w="432" w:type="pct"/>
          </w:tcPr>
          <w:p w:rsidR="00196069" w:rsidRPr="00C8571D" w:rsidRDefault="00196069" w:rsidP="00D65368">
            <w:pPr>
              <w:spacing w:after="0"/>
              <w:rPr>
                <w:rFonts w:cstheme="minorHAnsi"/>
                <w:sz w:val="24"/>
                <w:szCs w:val="24"/>
                <w:lang w:val="en-GB"/>
              </w:rPr>
            </w:pPr>
            <w:r w:rsidRPr="00C8571D">
              <w:rPr>
                <w:rFonts w:cstheme="minorHAnsi"/>
                <w:sz w:val="24"/>
                <w:szCs w:val="24"/>
                <w:lang w:val="en-GB"/>
              </w:rPr>
              <w:t>3</w:t>
            </w:r>
          </w:p>
        </w:tc>
        <w:tc>
          <w:tcPr>
            <w:tcW w:w="3075" w:type="pct"/>
          </w:tcPr>
          <w:p w:rsidR="00196069" w:rsidRPr="00C8571D" w:rsidRDefault="00196069" w:rsidP="00D65368">
            <w:pPr>
              <w:spacing w:after="0"/>
              <w:rPr>
                <w:rFonts w:cstheme="minorHAnsi"/>
                <w:bCs/>
                <w:sz w:val="24"/>
                <w:szCs w:val="24"/>
                <w:lang w:val="en-GB"/>
              </w:rPr>
            </w:pPr>
            <w:r w:rsidRPr="00C8571D">
              <w:rPr>
                <w:rFonts w:cstheme="minorHAnsi"/>
                <w:bCs/>
                <w:sz w:val="24"/>
                <w:szCs w:val="24"/>
                <w:lang w:val="en-GB"/>
              </w:rPr>
              <w:t>In case of mass casualties triage shall be followed first followed by assessment</w:t>
            </w:r>
          </w:p>
        </w:tc>
        <w:tc>
          <w:tcPr>
            <w:tcW w:w="1493" w:type="pct"/>
          </w:tcPr>
          <w:p w:rsidR="00196069" w:rsidRPr="00C8571D" w:rsidRDefault="00196069" w:rsidP="00D65368">
            <w:pPr>
              <w:spacing w:after="0"/>
              <w:rPr>
                <w:sz w:val="24"/>
                <w:szCs w:val="24"/>
              </w:rPr>
            </w:pPr>
            <w:r w:rsidRPr="00C8571D">
              <w:rPr>
                <w:rFonts w:cstheme="minorHAnsi"/>
                <w:sz w:val="24"/>
                <w:szCs w:val="24"/>
                <w:lang w:val="en-GB"/>
              </w:rPr>
              <w:t>CMO/ Nursing</w:t>
            </w:r>
          </w:p>
        </w:tc>
      </w:tr>
      <w:tr w:rsidR="00196069" w:rsidRPr="00C8571D" w:rsidTr="00B178DE">
        <w:trPr>
          <w:jc w:val="center"/>
        </w:trPr>
        <w:tc>
          <w:tcPr>
            <w:tcW w:w="432" w:type="pct"/>
          </w:tcPr>
          <w:p w:rsidR="00196069" w:rsidRPr="00C8571D" w:rsidRDefault="00196069" w:rsidP="00D65368">
            <w:pPr>
              <w:spacing w:after="0"/>
              <w:rPr>
                <w:rFonts w:cstheme="minorHAnsi"/>
                <w:sz w:val="24"/>
                <w:szCs w:val="24"/>
                <w:lang w:val="en-GB"/>
              </w:rPr>
            </w:pPr>
            <w:r w:rsidRPr="00C8571D">
              <w:rPr>
                <w:rFonts w:cstheme="minorHAnsi"/>
                <w:sz w:val="24"/>
                <w:szCs w:val="24"/>
                <w:lang w:val="en-GB"/>
              </w:rPr>
              <w:lastRenderedPageBreak/>
              <w:t>4</w:t>
            </w:r>
          </w:p>
        </w:tc>
        <w:tc>
          <w:tcPr>
            <w:tcW w:w="3075" w:type="pct"/>
          </w:tcPr>
          <w:p w:rsidR="00196069" w:rsidRPr="00C8571D" w:rsidRDefault="00196069" w:rsidP="00D65368">
            <w:pPr>
              <w:spacing w:after="0"/>
              <w:rPr>
                <w:rFonts w:cstheme="minorHAnsi"/>
                <w:bCs/>
                <w:sz w:val="24"/>
                <w:szCs w:val="24"/>
                <w:lang w:val="en-GB"/>
              </w:rPr>
            </w:pPr>
            <w:r w:rsidRPr="00C8571D">
              <w:rPr>
                <w:rFonts w:cstheme="minorHAnsi"/>
                <w:bCs/>
                <w:sz w:val="24"/>
                <w:szCs w:val="24"/>
                <w:lang w:val="en-GB"/>
              </w:rPr>
              <w:t>Specialist shall be called and required assessment made on discretion of casualty medical officer.</w:t>
            </w:r>
          </w:p>
        </w:tc>
        <w:tc>
          <w:tcPr>
            <w:tcW w:w="1493" w:type="pct"/>
          </w:tcPr>
          <w:p w:rsidR="00196069" w:rsidRPr="00C8571D" w:rsidRDefault="00196069" w:rsidP="00D65368">
            <w:pPr>
              <w:spacing w:after="0"/>
              <w:rPr>
                <w:sz w:val="24"/>
                <w:szCs w:val="24"/>
              </w:rPr>
            </w:pPr>
            <w:r w:rsidRPr="00C8571D">
              <w:rPr>
                <w:rFonts w:cstheme="minorHAnsi"/>
                <w:sz w:val="24"/>
                <w:szCs w:val="24"/>
                <w:lang w:val="en-GB"/>
              </w:rPr>
              <w:t>CMO/ Nursing</w:t>
            </w:r>
          </w:p>
        </w:tc>
      </w:tr>
      <w:tr w:rsidR="000A675C" w:rsidRPr="00C8571D" w:rsidTr="00B178DE">
        <w:trPr>
          <w:jc w:val="center"/>
        </w:trPr>
        <w:tc>
          <w:tcPr>
            <w:tcW w:w="5000" w:type="pct"/>
            <w:gridSpan w:val="3"/>
          </w:tcPr>
          <w:p w:rsidR="000A675C" w:rsidRPr="00C8571D" w:rsidRDefault="000A675C" w:rsidP="00D65368">
            <w:pPr>
              <w:spacing w:after="0"/>
              <w:rPr>
                <w:rFonts w:cstheme="minorHAnsi"/>
                <w:b/>
                <w:sz w:val="24"/>
                <w:szCs w:val="24"/>
                <w:lang w:val="en-GB"/>
              </w:rPr>
            </w:pPr>
            <w:r w:rsidRPr="00C8571D">
              <w:rPr>
                <w:rFonts w:cstheme="minorHAnsi"/>
                <w:b/>
                <w:sz w:val="24"/>
                <w:szCs w:val="24"/>
                <w:lang w:val="en-GB"/>
              </w:rPr>
              <w:br w:type="page"/>
            </w:r>
            <w:r w:rsidRPr="00C8571D">
              <w:rPr>
                <w:rFonts w:cstheme="minorHAnsi"/>
                <w:b/>
                <w:bCs/>
                <w:sz w:val="24"/>
                <w:szCs w:val="24"/>
                <w:lang w:val="en-GB"/>
              </w:rPr>
              <w:t>Initial assessment of admitted patient</w:t>
            </w:r>
          </w:p>
        </w:tc>
      </w:tr>
      <w:tr w:rsidR="000A675C" w:rsidRPr="00C8571D" w:rsidTr="00B178DE">
        <w:trPr>
          <w:jc w:val="center"/>
        </w:trPr>
        <w:tc>
          <w:tcPr>
            <w:tcW w:w="432"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1</w:t>
            </w:r>
          </w:p>
        </w:tc>
        <w:tc>
          <w:tcPr>
            <w:tcW w:w="3075" w:type="pct"/>
          </w:tcPr>
          <w:p w:rsidR="000A675C" w:rsidRPr="00C8571D" w:rsidRDefault="000A675C" w:rsidP="00D65368">
            <w:pPr>
              <w:spacing w:after="0"/>
              <w:rPr>
                <w:rFonts w:cstheme="minorHAnsi"/>
                <w:bCs/>
                <w:sz w:val="24"/>
                <w:szCs w:val="24"/>
                <w:lang w:val="en-GB"/>
              </w:rPr>
            </w:pPr>
            <w:r w:rsidRPr="00C8571D">
              <w:rPr>
                <w:rFonts w:cstheme="minorHAnsi"/>
                <w:bCs/>
                <w:sz w:val="24"/>
                <w:szCs w:val="24"/>
                <w:lang w:val="en-GB"/>
              </w:rPr>
              <w:t xml:space="preserve">Initial assessment is done and documented in medical record of the patient for all admitted patient </w:t>
            </w:r>
          </w:p>
        </w:tc>
        <w:tc>
          <w:tcPr>
            <w:tcW w:w="1493" w:type="pct"/>
          </w:tcPr>
          <w:p w:rsidR="000A675C" w:rsidRPr="00C8571D" w:rsidRDefault="00A02490" w:rsidP="00D65368">
            <w:pPr>
              <w:spacing w:after="0"/>
              <w:rPr>
                <w:rFonts w:cstheme="minorHAnsi"/>
                <w:sz w:val="24"/>
                <w:szCs w:val="24"/>
                <w:lang w:val="en-GB"/>
              </w:rPr>
            </w:pPr>
            <w:r>
              <w:rPr>
                <w:rFonts w:cstheme="minorHAnsi"/>
                <w:bCs/>
                <w:sz w:val="24"/>
                <w:szCs w:val="24"/>
                <w:lang w:val="en-GB"/>
              </w:rPr>
              <w:t>MO</w:t>
            </w:r>
          </w:p>
        </w:tc>
      </w:tr>
      <w:tr w:rsidR="000A675C" w:rsidRPr="00C8571D" w:rsidTr="00B178DE">
        <w:trPr>
          <w:jc w:val="center"/>
        </w:trPr>
        <w:tc>
          <w:tcPr>
            <w:tcW w:w="432" w:type="pct"/>
          </w:tcPr>
          <w:p w:rsidR="000A675C" w:rsidRPr="00C8571D" w:rsidRDefault="000A675C" w:rsidP="00D65368">
            <w:pPr>
              <w:spacing w:after="0"/>
              <w:rPr>
                <w:rFonts w:cstheme="minorHAnsi"/>
                <w:sz w:val="24"/>
                <w:szCs w:val="24"/>
                <w:lang w:val="en-GB"/>
              </w:rPr>
            </w:pPr>
            <w:r w:rsidRPr="00C8571D">
              <w:rPr>
                <w:rFonts w:cstheme="minorHAnsi"/>
                <w:sz w:val="24"/>
                <w:szCs w:val="24"/>
                <w:lang w:val="en-GB"/>
              </w:rPr>
              <w:t>2</w:t>
            </w:r>
          </w:p>
        </w:tc>
        <w:tc>
          <w:tcPr>
            <w:tcW w:w="3075" w:type="pct"/>
          </w:tcPr>
          <w:p w:rsidR="000A675C" w:rsidRPr="00C8571D" w:rsidRDefault="000A675C" w:rsidP="00D65368">
            <w:pPr>
              <w:spacing w:after="0"/>
              <w:rPr>
                <w:rFonts w:cstheme="minorHAnsi"/>
                <w:bCs/>
                <w:sz w:val="24"/>
                <w:szCs w:val="24"/>
                <w:lang w:val="en-GB"/>
              </w:rPr>
            </w:pPr>
            <w:r w:rsidRPr="00C8571D">
              <w:rPr>
                <w:rFonts w:cstheme="minorHAnsi"/>
                <w:bCs/>
                <w:sz w:val="24"/>
                <w:szCs w:val="24"/>
                <w:lang w:val="en-GB"/>
              </w:rPr>
              <w:t>The assessment shall include generic and individualized elements specific to patient</w:t>
            </w:r>
            <w:r w:rsidR="00D65368">
              <w:rPr>
                <w:rFonts w:cstheme="minorHAnsi"/>
                <w:bCs/>
                <w:sz w:val="24"/>
                <w:szCs w:val="24"/>
                <w:lang w:val="en-GB"/>
              </w:rPr>
              <w:t xml:space="preserve"> history,</w:t>
            </w:r>
            <w:r w:rsidRPr="00C8571D">
              <w:rPr>
                <w:rFonts w:cstheme="minorHAnsi"/>
                <w:bCs/>
                <w:sz w:val="24"/>
                <w:szCs w:val="24"/>
                <w:lang w:val="en-GB"/>
              </w:rPr>
              <w:t xml:space="preserve"> age, diagnosis and condition. </w:t>
            </w:r>
          </w:p>
        </w:tc>
        <w:tc>
          <w:tcPr>
            <w:tcW w:w="1493" w:type="pct"/>
          </w:tcPr>
          <w:p w:rsidR="000A675C" w:rsidRPr="00C8571D" w:rsidRDefault="00A02490" w:rsidP="00D65368">
            <w:pPr>
              <w:spacing w:after="0"/>
              <w:rPr>
                <w:rFonts w:cstheme="minorHAnsi"/>
                <w:sz w:val="24"/>
                <w:szCs w:val="24"/>
                <w:lang w:val="en-GB"/>
              </w:rPr>
            </w:pPr>
            <w:r>
              <w:rPr>
                <w:rFonts w:cstheme="minorHAnsi"/>
                <w:bCs/>
                <w:sz w:val="24"/>
                <w:szCs w:val="24"/>
                <w:lang w:val="en-GB"/>
              </w:rPr>
              <w:t>MO</w:t>
            </w:r>
          </w:p>
        </w:tc>
      </w:tr>
    </w:tbl>
    <w:p w:rsidR="000A675C" w:rsidRPr="0061566B" w:rsidRDefault="000A675C" w:rsidP="00D65368">
      <w:pPr>
        <w:pStyle w:val="Heading02"/>
        <w:spacing w:before="0"/>
        <w:rPr>
          <w:rFonts w:asciiTheme="minorHAnsi" w:hAnsiTheme="minorHAnsi" w:cstheme="minorHAnsi"/>
          <w:sz w:val="20"/>
          <w:szCs w:val="20"/>
          <w:lang w:val="en-GB"/>
        </w:rPr>
      </w:pPr>
    </w:p>
    <w:sectPr w:rsidR="000A675C" w:rsidRPr="0061566B" w:rsidSect="00080F1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1881" w:rsidRDefault="00EA1881" w:rsidP="000A675C">
      <w:pPr>
        <w:spacing w:after="0" w:line="240" w:lineRule="auto"/>
      </w:pPr>
      <w:r>
        <w:separator/>
      </w:r>
    </w:p>
  </w:endnote>
  <w:endnote w:type="continuationSeparator" w:id="1">
    <w:p w:rsidR="00EA1881" w:rsidRDefault="00EA1881" w:rsidP="000A67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30B8" w:rsidRDefault="00EA30B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8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11"/>
      <w:gridCol w:w="3504"/>
      <w:gridCol w:w="3466"/>
    </w:tblGrid>
    <w:tr w:rsidR="000A675C" w:rsidRPr="00F1225C" w:rsidTr="007024F8">
      <w:trPr>
        <w:cantSplit/>
        <w:trHeight w:val="99"/>
      </w:trPr>
      <w:tc>
        <w:tcPr>
          <w:tcW w:w="3711" w:type="dxa"/>
          <w:shd w:val="clear" w:color="auto" w:fill="FFFFFF"/>
        </w:tcPr>
        <w:p w:rsidR="000A675C" w:rsidRPr="00F1225C" w:rsidRDefault="007024F8" w:rsidP="00884949">
          <w:pPr>
            <w:rPr>
              <w:rFonts w:cstheme="minorHAnsi"/>
              <w:b/>
              <w:sz w:val="20"/>
              <w:szCs w:val="20"/>
            </w:rPr>
          </w:pPr>
          <w:r w:rsidRPr="007024F8">
            <w:rPr>
              <w:rFonts w:cstheme="minorHAnsi"/>
              <w:b/>
              <w:sz w:val="20"/>
              <w:szCs w:val="20"/>
            </w:rPr>
            <w:drawing>
              <wp:inline distT="0" distB="0" distL="0" distR="0">
                <wp:extent cx="2068543" cy="405442"/>
                <wp:effectExtent l="19050" t="0" r="7907" b="0"/>
                <wp:docPr id="16" name="ymail_attachmentId5805" descr="cid:VIvrJPKQGbfwiVpOWl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5" descr="cid:VIvrJPKQGbfwiVpOWl74"/>
                        <pic:cNvPicPr>
                          <a:picLocks noChangeAspect="1" noChangeArrowheads="1"/>
                        </pic:cNvPicPr>
                      </pic:nvPicPr>
                      <pic:blipFill>
                        <a:blip r:embed="rId1" r:link="rId2"/>
                        <a:srcRect/>
                        <a:stretch>
                          <a:fillRect/>
                        </a:stretch>
                      </pic:blipFill>
                      <pic:spPr bwMode="auto">
                        <a:xfrm>
                          <a:off x="0" y="0"/>
                          <a:ext cx="2092305" cy="410099"/>
                        </a:xfrm>
                        <a:prstGeom prst="rect">
                          <a:avLst/>
                        </a:prstGeom>
                        <a:noFill/>
                        <a:ln w="9525">
                          <a:noFill/>
                          <a:miter lim="800000"/>
                          <a:headEnd/>
                          <a:tailEnd/>
                        </a:ln>
                      </pic:spPr>
                    </pic:pic>
                  </a:graphicData>
                </a:graphic>
              </wp:inline>
            </w:drawing>
          </w:r>
        </w:p>
      </w:tc>
      <w:tc>
        <w:tcPr>
          <w:tcW w:w="3504" w:type="dxa"/>
        </w:tcPr>
        <w:p w:rsidR="000A675C" w:rsidRPr="00F1225C" w:rsidRDefault="007024F8" w:rsidP="00B01E01">
          <w:pPr>
            <w:jc w:val="center"/>
            <w:rPr>
              <w:rFonts w:cstheme="minorHAnsi"/>
              <w:b/>
              <w:sz w:val="20"/>
              <w:szCs w:val="20"/>
            </w:rPr>
          </w:pPr>
          <w:r w:rsidRPr="007024F8">
            <w:rPr>
              <w:rFonts w:cstheme="minorHAnsi"/>
              <w:b/>
              <w:sz w:val="20"/>
              <w:szCs w:val="20"/>
            </w:rPr>
            <w:drawing>
              <wp:inline distT="0" distB="0" distL="0" distR="0">
                <wp:extent cx="1706233" cy="405442"/>
                <wp:effectExtent l="19050" t="0" r="8267" b="0"/>
                <wp:docPr id="17"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3" r:link="rId4"/>
                        <a:srcRect/>
                        <a:stretch>
                          <a:fillRect/>
                        </a:stretch>
                      </pic:blipFill>
                      <pic:spPr bwMode="auto">
                        <a:xfrm>
                          <a:off x="0" y="0"/>
                          <a:ext cx="1726909" cy="410355"/>
                        </a:xfrm>
                        <a:prstGeom prst="rect">
                          <a:avLst/>
                        </a:prstGeom>
                        <a:noFill/>
                        <a:ln w="9525">
                          <a:noFill/>
                          <a:miter lim="800000"/>
                          <a:headEnd/>
                          <a:tailEnd/>
                        </a:ln>
                      </pic:spPr>
                    </pic:pic>
                  </a:graphicData>
                </a:graphic>
              </wp:inline>
            </w:drawing>
          </w:r>
        </w:p>
      </w:tc>
      <w:tc>
        <w:tcPr>
          <w:tcW w:w="3466" w:type="dxa"/>
        </w:tcPr>
        <w:p w:rsidR="000A675C" w:rsidRPr="00F1225C" w:rsidRDefault="007024F8" w:rsidP="00B01E01">
          <w:pPr>
            <w:jc w:val="center"/>
            <w:rPr>
              <w:rFonts w:cstheme="minorHAnsi"/>
              <w:b/>
              <w:sz w:val="20"/>
              <w:szCs w:val="20"/>
            </w:rPr>
          </w:pPr>
          <w:bookmarkStart w:id="0" w:name="_GoBack"/>
          <w:bookmarkEnd w:id="0"/>
          <w:r w:rsidRPr="007024F8">
            <w:rPr>
              <w:rFonts w:cstheme="minorHAnsi"/>
              <w:b/>
              <w:sz w:val="20"/>
              <w:szCs w:val="20"/>
            </w:rPr>
            <w:drawing>
              <wp:inline distT="0" distB="0" distL="0" distR="0">
                <wp:extent cx="1663101" cy="422695"/>
                <wp:effectExtent l="19050" t="0" r="0" b="0"/>
                <wp:docPr id="18"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5" r:link="rId6"/>
                        <a:srcRect/>
                        <a:stretch>
                          <a:fillRect/>
                        </a:stretch>
                      </pic:blipFill>
                      <pic:spPr bwMode="auto">
                        <a:xfrm>
                          <a:off x="0" y="0"/>
                          <a:ext cx="1675227" cy="425777"/>
                        </a:xfrm>
                        <a:prstGeom prst="rect">
                          <a:avLst/>
                        </a:prstGeom>
                        <a:noFill/>
                        <a:ln w="9525">
                          <a:noFill/>
                          <a:miter lim="800000"/>
                          <a:headEnd/>
                          <a:tailEnd/>
                        </a:ln>
                      </pic:spPr>
                    </pic:pic>
                  </a:graphicData>
                </a:graphic>
              </wp:inline>
            </w:drawing>
          </w:r>
        </w:p>
      </w:tc>
    </w:tr>
    <w:tr w:rsidR="000A675C" w:rsidRPr="00F1225C" w:rsidTr="007024F8">
      <w:trPr>
        <w:cantSplit/>
        <w:trHeight w:val="41"/>
      </w:trPr>
      <w:tc>
        <w:tcPr>
          <w:tcW w:w="3711" w:type="dxa"/>
          <w:shd w:val="clear" w:color="auto" w:fill="FFFFFF"/>
        </w:tcPr>
        <w:p w:rsidR="000A675C" w:rsidRPr="00F1225C" w:rsidRDefault="000A675C" w:rsidP="003669E8">
          <w:pPr>
            <w:jc w:val="center"/>
            <w:rPr>
              <w:rFonts w:cstheme="minorHAnsi"/>
              <w:b/>
              <w:sz w:val="20"/>
              <w:szCs w:val="20"/>
            </w:rPr>
          </w:pPr>
          <w:r w:rsidRPr="00F1225C">
            <w:rPr>
              <w:rFonts w:cstheme="minorHAnsi"/>
              <w:b/>
              <w:sz w:val="20"/>
              <w:szCs w:val="20"/>
            </w:rPr>
            <w:t>Prepared &amp; I</w:t>
          </w:r>
          <w:r w:rsidR="00C42ABA">
            <w:rPr>
              <w:rFonts w:cstheme="minorHAnsi"/>
              <w:b/>
              <w:sz w:val="20"/>
              <w:szCs w:val="20"/>
            </w:rPr>
            <w:t xml:space="preserve">ssued By: </w:t>
          </w:r>
          <w:r w:rsidR="003669E8">
            <w:rPr>
              <w:rFonts w:cstheme="minorHAnsi"/>
              <w:b/>
              <w:sz w:val="20"/>
              <w:szCs w:val="20"/>
            </w:rPr>
            <w:t>Nursing Superintendent</w:t>
          </w:r>
        </w:p>
      </w:tc>
      <w:tc>
        <w:tcPr>
          <w:tcW w:w="3504" w:type="dxa"/>
        </w:tcPr>
        <w:p w:rsidR="000A675C" w:rsidRPr="00F1225C" w:rsidRDefault="00884949" w:rsidP="00B01E01">
          <w:pPr>
            <w:jc w:val="center"/>
            <w:rPr>
              <w:rFonts w:cstheme="minorHAnsi"/>
              <w:b/>
              <w:sz w:val="20"/>
              <w:szCs w:val="20"/>
            </w:rPr>
          </w:pPr>
          <w:r>
            <w:rPr>
              <w:rFonts w:cstheme="minorHAnsi"/>
              <w:b/>
              <w:sz w:val="20"/>
              <w:szCs w:val="20"/>
            </w:rPr>
            <w:t xml:space="preserve">Checked by: Chief </w:t>
          </w:r>
          <w:r w:rsidR="00B748B1">
            <w:rPr>
              <w:rFonts w:cstheme="minorHAnsi"/>
              <w:b/>
              <w:sz w:val="20"/>
              <w:szCs w:val="20"/>
            </w:rPr>
            <w:t>Administrator Officer(CA</w:t>
          </w:r>
          <w:r>
            <w:rPr>
              <w:rFonts w:cstheme="minorHAnsi"/>
              <w:b/>
              <w:sz w:val="20"/>
              <w:szCs w:val="20"/>
            </w:rPr>
            <w:t>O)</w:t>
          </w:r>
        </w:p>
      </w:tc>
      <w:tc>
        <w:tcPr>
          <w:tcW w:w="3466" w:type="dxa"/>
        </w:tcPr>
        <w:p w:rsidR="000A675C" w:rsidRPr="00F1225C" w:rsidRDefault="000A675C" w:rsidP="00B01E01">
          <w:pPr>
            <w:jc w:val="center"/>
            <w:rPr>
              <w:rFonts w:cstheme="minorHAnsi"/>
              <w:b/>
              <w:sz w:val="20"/>
              <w:szCs w:val="20"/>
            </w:rPr>
          </w:pPr>
          <w:r w:rsidRPr="00F1225C">
            <w:rPr>
              <w:rFonts w:cstheme="minorHAnsi"/>
              <w:b/>
              <w:sz w:val="20"/>
              <w:szCs w:val="20"/>
            </w:rPr>
            <w:t xml:space="preserve">Approved By: Medical </w:t>
          </w:r>
          <w:r w:rsidR="00884949">
            <w:rPr>
              <w:rFonts w:cstheme="minorHAnsi"/>
              <w:b/>
              <w:sz w:val="20"/>
              <w:szCs w:val="20"/>
            </w:rPr>
            <w:t>Superintendent</w:t>
          </w:r>
        </w:p>
      </w:tc>
    </w:tr>
  </w:tbl>
  <w:p w:rsidR="000A675C" w:rsidRDefault="000A675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30B8" w:rsidRDefault="00EA30B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1881" w:rsidRDefault="00EA1881" w:rsidP="000A675C">
      <w:pPr>
        <w:spacing w:after="0" w:line="240" w:lineRule="auto"/>
      </w:pPr>
      <w:r>
        <w:separator/>
      </w:r>
    </w:p>
  </w:footnote>
  <w:footnote w:type="continuationSeparator" w:id="1">
    <w:p w:rsidR="00EA1881" w:rsidRDefault="00EA1881" w:rsidP="000A675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39EC" w:rsidRDefault="007C0928">
    <w:pPr>
      <w:pStyle w:val="Header"/>
    </w:pPr>
    <w:r w:rsidRPr="007C092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52911" o:spid="_x0000_s2050" type="#_x0000_t75" style="position:absolute;margin-left:0;margin-top:0;width:467.85pt;height:455.85pt;z-index:-251657216;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773"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3"/>
      <w:gridCol w:w="3399"/>
      <w:gridCol w:w="4541"/>
    </w:tblGrid>
    <w:tr w:rsidR="00273F6E" w:rsidRPr="00F1225C" w:rsidTr="00273F6E">
      <w:trPr>
        <w:cantSplit/>
        <w:trHeight w:val="614"/>
      </w:trPr>
      <w:tc>
        <w:tcPr>
          <w:tcW w:w="2833" w:type="dxa"/>
          <w:vMerge w:val="restart"/>
          <w:shd w:val="clear" w:color="auto" w:fill="auto"/>
        </w:tcPr>
        <w:p w:rsidR="00273F6E" w:rsidRPr="00F1225C" w:rsidRDefault="00273F6E" w:rsidP="00B01E01">
          <w:pPr>
            <w:rPr>
              <w:rFonts w:cstheme="minorHAnsi"/>
              <w:sz w:val="20"/>
              <w:szCs w:val="20"/>
            </w:rPr>
          </w:pPr>
          <w:r w:rsidRPr="00273F6E">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399" w:type="dxa"/>
          <w:shd w:val="clear" w:color="auto" w:fill="FFFFFF"/>
        </w:tcPr>
        <w:p w:rsidR="00273F6E" w:rsidRPr="00F1225C" w:rsidRDefault="00273F6E" w:rsidP="00B01E01">
          <w:pPr>
            <w:pStyle w:val="Header"/>
            <w:spacing w:before="120" w:after="120" w:line="276" w:lineRule="auto"/>
            <w:rPr>
              <w:rFonts w:cstheme="minorHAnsi"/>
              <w:b/>
              <w:szCs w:val="20"/>
            </w:rPr>
          </w:pPr>
          <w:r w:rsidRPr="00F1225C">
            <w:rPr>
              <w:rFonts w:cstheme="minorHAnsi"/>
              <w:b/>
              <w:szCs w:val="20"/>
            </w:rPr>
            <w:t>HCO Policy / Procedure:-</w:t>
          </w:r>
        </w:p>
      </w:tc>
      <w:tc>
        <w:tcPr>
          <w:tcW w:w="4541" w:type="dxa"/>
        </w:tcPr>
        <w:p w:rsidR="00273F6E" w:rsidRPr="00F1225C" w:rsidRDefault="00273F6E" w:rsidP="000A675C">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884949">
            <w:rPr>
              <w:rFonts w:cstheme="minorHAnsi"/>
              <w:b/>
              <w:bCs/>
              <w:sz w:val="20"/>
              <w:szCs w:val="20"/>
            </w:rPr>
            <w:t>(HR</w:t>
          </w:r>
          <w:r>
            <w:rPr>
              <w:rFonts w:cstheme="minorHAnsi"/>
              <w:b/>
              <w:bCs/>
              <w:sz w:val="20"/>
              <w:szCs w:val="20"/>
            </w:rPr>
            <w:t>H / AAC / IAP</w:t>
          </w:r>
          <w:r w:rsidRPr="00F1225C">
            <w:rPr>
              <w:rFonts w:cstheme="minorHAnsi"/>
              <w:b/>
              <w:bCs/>
              <w:sz w:val="20"/>
              <w:szCs w:val="20"/>
            </w:rPr>
            <w:t xml:space="preserve"> /</w:t>
          </w:r>
          <w:r>
            <w:rPr>
              <w:rFonts w:cstheme="minorHAnsi"/>
              <w:b/>
              <w:bCs/>
              <w:sz w:val="20"/>
              <w:szCs w:val="20"/>
            </w:rPr>
            <w:t>4</w:t>
          </w:r>
          <w:r w:rsidRPr="00F1225C">
            <w:rPr>
              <w:rFonts w:cstheme="minorHAnsi"/>
              <w:b/>
              <w:bCs/>
              <w:szCs w:val="20"/>
            </w:rPr>
            <w:t>)</w:t>
          </w:r>
        </w:p>
      </w:tc>
    </w:tr>
    <w:tr w:rsidR="00273F6E" w:rsidRPr="00F1225C" w:rsidTr="00273F6E">
      <w:trPr>
        <w:cantSplit/>
        <w:trHeight w:val="152"/>
      </w:trPr>
      <w:tc>
        <w:tcPr>
          <w:tcW w:w="2833" w:type="dxa"/>
          <w:vMerge/>
          <w:shd w:val="clear" w:color="auto" w:fill="auto"/>
        </w:tcPr>
        <w:p w:rsidR="00273F6E" w:rsidRPr="00F1225C" w:rsidRDefault="00273F6E" w:rsidP="00B01E01">
          <w:pPr>
            <w:rPr>
              <w:rFonts w:cstheme="minorHAnsi"/>
            </w:rPr>
          </w:pPr>
        </w:p>
      </w:tc>
      <w:tc>
        <w:tcPr>
          <w:tcW w:w="3399" w:type="dxa"/>
          <w:shd w:val="clear" w:color="auto" w:fill="FFFFFF"/>
        </w:tcPr>
        <w:p w:rsidR="00273F6E" w:rsidRPr="00F1225C" w:rsidRDefault="00273F6E" w:rsidP="00B01E01">
          <w:pPr>
            <w:spacing w:before="120" w:after="120"/>
            <w:ind w:right="-738"/>
            <w:rPr>
              <w:rFonts w:cstheme="minorHAnsi"/>
              <w:b/>
            </w:rPr>
          </w:pPr>
          <w:r w:rsidRPr="00F1225C">
            <w:rPr>
              <w:rFonts w:cstheme="minorHAnsi"/>
              <w:b/>
              <w:sz w:val="20"/>
              <w:szCs w:val="20"/>
            </w:rPr>
            <w:t>Version  No/ Issue Date:-</w:t>
          </w:r>
        </w:p>
      </w:tc>
      <w:tc>
        <w:tcPr>
          <w:tcW w:w="4541" w:type="dxa"/>
        </w:tcPr>
        <w:p w:rsidR="00273F6E" w:rsidRPr="00F1225C" w:rsidRDefault="00884949" w:rsidP="00C42ABA">
          <w:pPr>
            <w:spacing w:before="120" w:after="120"/>
            <w:jc w:val="center"/>
            <w:rPr>
              <w:rFonts w:cstheme="minorHAnsi"/>
              <w:b/>
            </w:rPr>
          </w:pPr>
          <w:r>
            <w:rPr>
              <w:rFonts w:cstheme="minorHAnsi"/>
              <w:b/>
              <w:sz w:val="20"/>
              <w:szCs w:val="20"/>
            </w:rPr>
            <w:t>1.0/ Jan 2019</w:t>
          </w:r>
        </w:p>
      </w:tc>
    </w:tr>
    <w:tr w:rsidR="00273F6E" w:rsidRPr="00F1225C" w:rsidTr="00273F6E">
      <w:trPr>
        <w:cantSplit/>
        <w:trHeight w:val="65"/>
      </w:trPr>
      <w:tc>
        <w:tcPr>
          <w:tcW w:w="2833" w:type="dxa"/>
          <w:vMerge/>
          <w:shd w:val="clear" w:color="auto" w:fill="auto"/>
        </w:tcPr>
        <w:p w:rsidR="00273F6E" w:rsidRPr="00F1225C" w:rsidRDefault="00273F6E" w:rsidP="00B01E01">
          <w:pPr>
            <w:rPr>
              <w:rFonts w:cstheme="minorHAnsi"/>
            </w:rPr>
          </w:pPr>
        </w:p>
      </w:tc>
      <w:tc>
        <w:tcPr>
          <w:tcW w:w="3399" w:type="dxa"/>
          <w:shd w:val="clear" w:color="auto" w:fill="FFFFFF"/>
        </w:tcPr>
        <w:p w:rsidR="00273F6E" w:rsidRPr="00F1225C" w:rsidRDefault="00273F6E" w:rsidP="00B01E01">
          <w:pPr>
            <w:spacing w:before="120" w:after="120"/>
            <w:rPr>
              <w:rFonts w:cstheme="minorHAnsi"/>
              <w:b/>
            </w:rPr>
          </w:pPr>
          <w:r w:rsidRPr="00F1225C">
            <w:rPr>
              <w:rFonts w:cstheme="minorHAnsi"/>
              <w:b/>
              <w:sz w:val="20"/>
              <w:szCs w:val="20"/>
            </w:rPr>
            <w:t>Page No :-</w:t>
          </w:r>
        </w:p>
      </w:tc>
      <w:tc>
        <w:tcPr>
          <w:tcW w:w="4541" w:type="dxa"/>
        </w:tcPr>
        <w:p w:rsidR="00273F6E" w:rsidRPr="00F1225C" w:rsidRDefault="00273F6E" w:rsidP="00B01E01">
          <w:pPr>
            <w:spacing w:before="120" w:after="120"/>
            <w:jc w:val="center"/>
            <w:rPr>
              <w:rFonts w:cstheme="minorHAnsi"/>
              <w:b/>
            </w:rPr>
          </w:pPr>
          <w:r w:rsidRPr="00F1225C">
            <w:rPr>
              <w:rFonts w:cstheme="minorHAnsi"/>
              <w:b/>
              <w:sz w:val="20"/>
              <w:szCs w:val="20"/>
            </w:rPr>
            <w:t xml:space="preserve">Page </w:t>
          </w:r>
          <w:r w:rsidR="007C0928" w:rsidRPr="00F1225C">
            <w:rPr>
              <w:rFonts w:cstheme="minorHAnsi"/>
              <w:b/>
              <w:sz w:val="20"/>
              <w:szCs w:val="20"/>
            </w:rPr>
            <w:fldChar w:fldCharType="begin"/>
          </w:r>
          <w:r w:rsidRPr="00F1225C">
            <w:rPr>
              <w:rFonts w:cstheme="minorHAnsi"/>
              <w:b/>
              <w:sz w:val="20"/>
              <w:szCs w:val="20"/>
            </w:rPr>
            <w:instrText xml:space="preserve"> PAGE </w:instrText>
          </w:r>
          <w:r w:rsidR="007C0928" w:rsidRPr="00F1225C">
            <w:rPr>
              <w:rFonts w:cstheme="minorHAnsi"/>
              <w:b/>
              <w:sz w:val="20"/>
              <w:szCs w:val="20"/>
            </w:rPr>
            <w:fldChar w:fldCharType="separate"/>
          </w:r>
          <w:r w:rsidR="00B748B1">
            <w:rPr>
              <w:rFonts w:cstheme="minorHAnsi"/>
              <w:b/>
              <w:noProof/>
              <w:sz w:val="20"/>
              <w:szCs w:val="20"/>
            </w:rPr>
            <w:t>1</w:t>
          </w:r>
          <w:r w:rsidR="007C0928" w:rsidRPr="00F1225C">
            <w:rPr>
              <w:rFonts w:cstheme="minorHAnsi"/>
              <w:b/>
              <w:sz w:val="20"/>
              <w:szCs w:val="20"/>
            </w:rPr>
            <w:fldChar w:fldCharType="end"/>
          </w:r>
          <w:r w:rsidRPr="00F1225C">
            <w:rPr>
              <w:rFonts w:cstheme="minorHAnsi"/>
              <w:b/>
              <w:sz w:val="20"/>
              <w:szCs w:val="20"/>
            </w:rPr>
            <w:t xml:space="preserve"> of </w:t>
          </w:r>
          <w:r w:rsidR="007C0928" w:rsidRPr="00F1225C">
            <w:rPr>
              <w:rFonts w:cstheme="minorHAnsi"/>
              <w:b/>
              <w:sz w:val="20"/>
              <w:szCs w:val="20"/>
            </w:rPr>
            <w:fldChar w:fldCharType="begin"/>
          </w:r>
          <w:r w:rsidRPr="00F1225C">
            <w:rPr>
              <w:rFonts w:cstheme="minorHAnsi"/>
              <w:b/>
              <w:sz w:val="20"/>
              <w:szCs w:val="20"/>
            </w:rPr>
            <w:instrText xml:space="preserve"> NUMPAGES </w:instrText>
          </w:r>
          <w:r w:rsidR="007C0928" w:rsidRPr="00F1225C">
            <w:rPr>
              <w:rFonts w:cstheme="minorHAnsi"/>
              <w:b/>
              <w:sz w:val="20"/>
              <w:szCs w:val="20"/>
            </w:rPr>
            <w:fldChar w:fldCharType="separate"/>
          </w:r>
          <w:r w:rsidR="00B748B1">
            <w:rPr>
              <w:rFonts w:cstheme="minorHAnsi"/>
              <w:b/>
              <w:noProof/>
              <w:sz w:val="20"/>
              <w:szCs w:val="20"/>
            </w:rPr>
            <w:t>6</w:t>
          </w:r>
          <w:r w:rsidR="007C0928" w:rsidRPr="00F1225C">
            <w:rPr>
              <w:rFonts w:cstheme="minorHAnsi"/>
              <w:b/>
              <w:sz w:val="20"/>
              <w:szCs w:val="20"/>
            </w:rPr>
            <w:fldChar w:fldCharType="end"/>
          </w:r>
        </w:p>
      </w:tc>
    </w:tr>
  </w:tbl>
  <w:p w:rsidR="000A675C" w:rsidRDefault="000A675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39EC" w:rsidRDefault="007C0928">
    <w:pPr>
      <w:pStyle w:val="Header"/>
    </w:pPr>
    <w:r w:rsidRPr="007C092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52910" o:spid="_x0000_s2049" type="#_x0000_t75" style="position:absolute;margin-left:0;margin-top:0;width:467.85pt;height:455.85pt;z-index:-251658240;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8209DB"/>
    <w:multiLevelType w:val="hybridMultilevel"/>
    <w:tmpl w:val="B22CB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compat>
  <w:rsids>
    <w:rsidRoot w:val="000A675C"/>
    <w:rsid w:val="00004025"/>
    <w:rsid w:val="00080F1D"/>
    <w:rsid w:val="000A675C"/>
    <w:rsid w:val="000B1FF6"/>
    <w:rsid w:val="000C6C0B"/>
    <w:rsid w:val="000E2B8B"/>
    <w:rsid w:val="00196069"/>
    <w:rsid w:val="001F50B9"/>
    <w:rsid w:val="0021455A"/>
    <w:rsid w:val="00261E5E"/>
    <w:rsid w:val="00273F6E"/>
    <w:rsid w:val="002768D8"/>
    <w:rsid w:val="00294D8C"/>
    <w:rsid w:val="00295102"/>
    <w:rsid w:val="002968A2"/>
    <w:rsid w:val="002B620A"/>
    <w:rsid w:val="002C2ED4"/>
    <w:rsid w:val="002E6923"/>
    <w:rsid w:val="002F1E10"/>
    <w:rsid w:val="003669E8"/>
    <w:rsid w:val="00373536"/>
    <w:rsid w:val="00373AA1"/>
    <w:rsid w:val="003A348D"/>
    <w:rsid w:val="004C3E94"/>
    <w:rsid w:val="005C2CDF"/>
    <w:rsid w:val="005F49D3"/>
    <w:rsid w:val="005F76A5"/>
    <w:rsid w:val="0061566B"/>
    <w:rsid w:val="00625DDC"/>
    <w:rsid w:val="006300C1"/>
    <w:rsid w:val="0065499E"/>
    <w:rsid w:val="006938B4"/>
    <w:rsid w:val="00701967"/>
    <w:rsid w:val="007024F8"/>
    <w:rsid w:val="007962F3"/>
    <w:rsid w:val="00797849"/>
    <w:rsid w:val="007A5737"/>
    <w:rsid w:val="007C0928"/>
    <w:rsid w:val="00884949"/>
    <w:rsid w:val="008E7BF8"/>
    <w:rsid w:val="00913133"/>
    <w:rsid w:val="00941B0A"/>
    <w:rsid w:val="00943B73"/>
    <w:rsid w:val="00944545"/>
    <w:rsid w:val="00967FC4"/>
    <w:rsid w:val="0098713A"/>
    <w:rsid w:val="00A02490"/>
    <w:rsid w:val="00AA2C3D"/>
    <w:rsid w:val="00B178DE"/>
    <w:rsid w:val="00B73D09"/>
    <w:rsid w:val="00B748B1"/>
    <w:rsid w:val="00BC1189"/>
    <w:rsid w:val="00BC2613"/>
    <w:rsid w:val="00C26E55"/>
    <w:rsid w:val="00C42ABA"/>
    <w:rsid w:val="00C66FFE"/>
    <w:rsid w:val="00C8571D"/>
    <w:rsid w:val="00D071AC"/>
    <w:rsid w:val="00D32F8E"/>
    <w:rsid w:val="00D65368"/>
    <w:rsid w:val="00DC2C2D"/>
    <w:rsid w:val="00DE52D1"/>
    <w:rsid w:val="00E103E2"/>
    <w:rsid w:val="00E339EC"/>
    <w:rsid w:val="00E543FA"/>
    <w:rsid w:val="00EA1881"/>
    <w:rsid w:val="00EA30B8"/>
    <w:rsid w:val="00EC0110"/>
    <w:rsid w:val="00EC585A"/>
    <w:rsid w:val="00F5263F"/>
    <w:rsid w:val="00FE1811"/>
    <w:rsid w:val="00FF167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F1D"/>
  </w:style>
  <w:style w:type="paragraph" w:styleId="Heading2">
    <w:name w:val="heading 2"/>
    <w:basedOn w:val="Normal"/>
    <w:next w:val="Normal"/>
    <w:link w:val="Heading2Char"/>
    <w:uiPriority w:val="9"/>
    <w:semiHidden/>
    <w:unhideWhenUsed/>
    <w:qFormat/>
    <w:rsid w:val="000A67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75C"/>
  </w:style>
  <w:style w:type="paragraph" w:styleId="Footer">
    <w:name w:val="footer"/>
    <w:basedOn w:val="Normal"/>
    <w:link w:val="FooterChar"/>
    <w:uiPriority w:val="99"/>
    <w:unhideWhenUsed/>
    <w:rsid w:val="000A6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75C"/>
  </w:style>
  <w:style w:type="paragraph" w:styleId="BalloonText">
    <w:name w:val="Balloon Text"/>
    <w:basedOn w:val="Normal"/>
    <w:link w:val="BalloonTextChar"/>
    <w:uiPriority w:val="99"/>
    <w:semiHidden/>
    <w:unhideWhenUsed/>
    <w:rsid w:val="000A67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75C"/>
    <w:rPr>
      <w:rFonts w:ascii="Tahoma" w:hAnsi="Tahoma" w:cs="Tahoma"/>
      <w:sz w:val="16"/>
      <w:szCs w:val="16"/>
    </w:rPr>
  </w:style>
  <w:style w:type="paragraph" w:customStyle="1" w:styleId="Heading02">
    <w:name w:val="Heading 02"/>
    <w:basedOn w:val="Heading2"/>
    <w:link w:val="Heading02Char"/>
    <w:qFormat/>
    <w:rsid w:val="000A675C"/>
    <w:rPr>
      <w:rFonts w:ascii="Garamond" w:eastAsia="Times New Roman" w:hAnsi="Garamond" w:cs="Times New Roman"/>
      <w:color w:val="auto"/>
      <w:sz w:val="32"/>
      <w:szCs w:val="28"/>
      <w:shd w:val="clear" w:color="auto" w:fill="FFFFFF"/>
      <w:lang w:bidi="en-US"/>
    </w:rPr>
  </w:style>
  <w:style w:type="paragraph" w:customStyle="1" w:styleId="Bullets">
    <w:name w:val="Bullets"/>
    <w:basedOn w:val="Normal"/>
    <w:link w:val="BulletsChar"/>
    <w:qFormat/>
    <w:rsid w:val="000A675C"/>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0A675C"/>
    <w:rPr>
      <w:rFonts w:ascii="Garamond" w:eastAsia="Times New Roman" w:hAnsi="Garamond" w:cs="Times New Roman"/>
      <w:b/>
      <w:bCs/>
      <w:color w:val="4F81BD" w:themeColor="accent1"/>
      <w:sz w:val="32"/>
      <w:szCs w:val="28"/>
      <w:lang w:bidi="en-US"/>
    </w:rPr>
  </w:style>
  <w:style w:type="character" w:customStyle="1" w:styleId="BulletsChar">
    <w:name w:val="Bullets Char"/>
    <w:basedOn w:val="DefaultParagraphFont"/>
    <w:link w:val="Bullets"/>
    <w:rsid w:val="000A675C"/>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0A675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543F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VIvrJPKQGbfwiVpOWl74" TargetMode="External"/><Relationship Id="rId1" Type="http://schemas.openxmlformats.org/officeDocument/2006/relationships/image" Target="media/image3.jpeg"/><Relationship Id="rId6" Type="http://schemas.openxmlformats.org/officeDocument/2006/relationships/image" Target="cid:ZrIhzxzR0l7GX2FxNN0v" TargetMode="External"/><Relationship Id="rId5" Type="http://schemas.openxmlformats.org/officeDocument/2006/relationships/image" Target="media/image5.jpeg"/><Relationship Id="rId4" Type="http://schemas.openxmlformats.org/officeDocument/2006/relationships/image" Target="cid:q1gNp9PoOch6v5VPN3z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10</cp:revision>
  <cp:lastPrinted>2018-04-25T04:49:00Z</cp:lastPrinted>
  <dcterms:created xsi:type="dcterms:W3CDTF">2019-02-12T03:53:00Z</dcterms:created>
  <dcterms:modified xsi:type="dcterms:W3CDTF">2019-04-25T09:31:00Z</dcterms:modified>
</cp:coreProperties>
</file>