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ABA" w:rsidRPr="00E36DD0" w:rsidRDefault="00D443CD" w:rsidP="00D443CD">
      <w:pPr>
        <w:spacing w:after="0" w:line="240" w:lineRule="auto"/>
        <w:jc w:val="center"/>
        <w:rPr>
          <w:rFonts w:ascii="Times New Roman" w:hAnsi="Times New Roman" w:cs="Times New Roman"/>
          <w:b/>
          <w:sz w:val="28"/>
          <w:szCs w:val="28"/>
          <w:lang w:val="fr-CH"/>
        </w:rPr>
      </w:pPr>
      <w:r w:rsidRPr="00E36DD0">
        <w:rPr>
          <w:rFonts w:ascii="Times New Roman" w:hAnsi="Times New Roman" w:cs="Times New Roman"/>
          <w:b/>
          <w:sz w:val="28"/>
          <w:szCs w:val="28"/>
          <w:lang w:val="fr-CH"/>
        </w:rPr>
        <w:t xml:space="preserve">Hugues de </w:t>
      </w:r>
      <w:proofErr w:type="spellStart"/>
      <w:r w:rsidRPr="00E36DD0">
        <w:rPr>
          <w:rFonts w:ascii="Times New Roman" w:hAnsi="Times New Roman" w:cs="Times New Roman"/>
          <w:b/>
          <w:sz w:val="28"/>
          <w:szCs w:val="28"/>
          <w:lang w:val="fr-CH"/>
        </w:rPr>
        <w:t>Berzé</w:t>
      </w:r>
      <w:proofErr w:type="spellEnd"/>
    </w:p>
    <w:p w:rsidR="00D443CD" w:rsidRPr="00817FC6" w:rsidRDefault="00D443CD" w:rsidP="00D443CD">
      <w:pPr>
        <w:spacing w:after="0" w:line="240" w:lineRule="auto"/>
        <w:jc w:val="center"/>
        <w:rPr>
          <w:rFonts w:ascii="Times New Roman" w:hAnsi="Times New Roman" w:cs="Times New Roman"/>
          <w:b/>
          <w:lang w:val="fr-CH"/>
        </w:rPr>
      </w:pPr>
    </w:p>
    <w:p w:rsidR="00D443CD" w:rsidRPr="00E36DD0" w:rsidRDefault="00D443CD" w:rsidP="00D443CD">
      <w:pPr>
        <w:spacing w:after="0" w:line="240" w:lineRule="auto"/>
        <w:jc w:val="center"/>
        <w:rPr>
          <w:rFonts w:ascii="Times New Roman" w:hAnsi="Times New Roman" w:cs="Times New Roman"/>
          <w:b/>
          <w:sz w:val="28"/>
          <w:szCs w:val="28"/>
          <w:lang w:val="fr-CH"/>
        </w:rPr>
      </w:pPr>
      <w:r w:rsidRPr="00E36DD0">
        <w:rPr>
          <w:rFonts w:ascii="Times New Roman" w:hAnsi="Times New Roman" w:cs="Times New Roman"/>
          <w:b/>
          <w:i/>
          <w:sz w:val="28"/>
          <w:szCs w:val="28"/>
          <w:lang w:val="fr-CH"/>
        </w:rPr>
        <w:t xml:space="preserve">S’onques </w:t>
      </w:r>
      <w:proofErr w:type="spellStart"/>
      <w:r w:rsidRPr="00E36DD0">
        <w:rPr>
          <w:rFonts w:ascii="Times New Roman" w:hAnsi="Times New Roman" w:cs="Times New Roman"/>
          <w:b/>
          <w:i/>
          <w:sz w:val="28"/>
          <w:szCs w:val="28"/>
          <w:lang w:val="fr-CH"/>
        </w:rPr>
        <w:t>nuns</w:t>
      </w:r>
      <w:proofErr w:type="spellEnd"/>
      <w:r w:rsidRPr="00E36DD0">
        <w:rPr>
          <w:rFonts w:ascii="Times New Roman" w:hAnsi="Times New Roman" w:cs="Times New Roman"/>
          <w:b/>
          <w:i/>
          <w:sz w:val="28"/>
          <w:szCs w:val="28"/>
          <w:lang w:val="fr-CH"/>
        </w:rPr>
        <w:t xml:space="preserve"> </w:t>
      </w:r>
      <w:proofErr w:type="spellStart"/>
      <w:r w:rsidRPr="00E36DD0">
        <w:rPr>
          <w:rFonts w:ascii="Times New Roman" w:hAnsi="Times New Roman" w:cs="Times New Roman"/>
          <w:b/>
          <w:i/>
          <w:sz w:val="28"/>
          <w:szCs w:val="28"/>
          <w:lang w:val="fr-CH"/>
        </w:rPr>
        <w:t>hons</w:t>
      </w:r>
      <w:proofErr w:type="spellEnd"/>
      <w:r w:rsidRPr="00E36DD0">
        <w:rPr>
          <w:rFonts w:ascii="Times New Roman" w:hAnsi="Times New Roman" w:cs="Times New Roman"/>
          <w:b/>
          <w:i/>
          <w:sz w:val="28"/>
          <w:szCs w:val="28"/>
          <w:lang w:val="fr-CH"/>
        </w:rPr>
        <w:t xml:space="preserve"> </w:t>
      </w:r>
      <w:proofErr w:type="spellStart"/>
      <w:r w:rsidRPr="00E36DD0">
        <w:rPr>
          <w:rFonts w:ascii="Times New Roman" w:hAnsi="Times New Roman" w:cs="Times New Roman"/>
          <w:b/>
          <w:i/>
          <w:sz w:val="28"/>
          <w:szCs w:val="28"/>
          <w:lang w:val="fr-CH"/>
        </w:rPr>
        <w:t>por</w:t>
      </w:r>
      <w:proofErr w:type="spellEnd"/>
      <w:r w:rsidRPr="00E36DD0">
        <w:rPr>
          <w:rFonts w:ascii="Times New Roman" w:hAnsi="Times New Roman" w:cs="Times New Roman"/>
          <w:b/>
          <w:i/>
          <w:sz w:val="28"/>
          <w:szCs w:val="28"/>
          <w:lang w:val="fr-CH"/>
        </w:rPr>
        <w:t xml:space="preserve"> dure </w:t>
      </w:r>
      <w:proofErr w:type="spellStart"/>
      <w:r w:rsidRPr="00E36DD0">
        <w:rPr>
          <w:rFonts w:ascii="Times New Roman" w:hAnsi="Times New Roman" w:cs="Times New Roman"/>
          <w:b/>
          <w:i/>
          <w:sz w:val="28"/>
          <w:szCs w:val="28"/>
          <w:lang w:val="fr-CH"/>
        </w:rPr>
        <w:t>departie</w:t>
      </w:r>
      <w:proofErr w:type="spellEnd"/>
      <w:r w:rsidRPr="00E36DD0">
        <w:rPr>
          <w:rFonts w:ascii="Times New Roman" w:hAnsi="Times New Roman" w:cs="Times New Roman"/>
          <w:sz w:val="28"/>
          <w:szCs w:val="28"/>
          <w:lang w:val="fr-CH"/>
        </w:rPr>
        <w:t xml:space="preserve"> (RS 1126)</w:t>
      </w:r>
    </w:p>
    <w:p w:rsidR="00D443CD" w:rsidRPr="00D443CD" w:rsidRDefault="00D443CD" w:rsidP="00D443CD">
      <w:pPr>
        <w:spacing w:after="0" w:line="240" w:lineRule="auto"/>
        <w:rPr>
          <w:rFonts w:ascii="Times New Roman" w:hAnsi="Times New Roman" w:cs="Times New Roman"/>
          <w:lang w:val="fr-CH"/>
        </w:rPr>
      </w:pPr>
    </w:p>
    <w:p w:rsidR="00D57498" w:rsidRPr="00DF74A3" w:rsidRDefault="00D57498" w:rsidP="00D33565">
      <w:pPr>
        <w:spacing w:after="0" w:line="240" w:lineRule="auto"/>
        <w:jc w:val="both"/>
        <w:rPr>
          <w:rFonts w:ascii="Times New Roman" w:hAnsi="Times New Roman" w:cs="Times New Roman"/>
          <w:lang w:val="fr-CH"/>
        </w:rPr>
      </w:pPr>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I</w:t>
      </w:r>
      <w:r>
        <w:rPr>
          <w:rFonts w:ascii="Times New Roman" w:hAnsi="Times New Roman" w:cs="Times New Roman"/>
          <w:lang w:val="fr-CH"/>
        </w:rPr>
        <w:tab/>
      </w:r>
      <w:r>
        <w:rPr>
          <w:rFonts w:ascii="Times New Roman" w:hAnsi="Times New Roman" w:cs="Times New Roman"/>
          <w:lang w:val="fr-CH"/>
        </w:rPr>
        <w:tab/>
      </w:r>
      <w:r w:rsidR="00D57498" w:rsidRPr="00D57498">
        <w:rPr>
          <w:rFonts w:ascii="Times New Roman" w:hAnsi="Times New Roman" w:cs="Times New Roman"/>
          <w:lang w:val="fr-CH"/>
        </w:rPr>
        <w:t xml:space="preserve">S’onques </w:t>
      </w:r>
      <w:proofErr w:type="spellStart"/>
      <w:r w:rsidR="00D57498" w:rsidRPr="00D57498">
        <w:rPr>
          <w:rFonts w:ascii="Times New Roman" w:hAnsi="Times New Roman" w:cs="Times New Roman"/>
          <w:lang w:val="fr-CH"/>
        </w:rPr>
        <w:t>nuns</w:t>
      </w:r>
      <w:proofErr w:type="spellEnd"/>
      <w:r w:rsidR="00D57498" w:rsidRPr="00D57498">
        <w:rPr>
          <w:rFonts w:ascii="Times New Roman" w:hAnsi="Times New Roman" w:cs="Times New Roman"/>
          <w:lang w:val="fr-CH"/>
        </w:rPr>
        <w:t xml:space="preserve"> </w:t>
      </w:r>
      <w:proofErr w:type="spellStart"/>
      <w:r w:rsidR="00D57498" w:rsidRPr="00D57498">
        <w:rPr>
          <w:rFonts w:ascii="Times New Roman" w:hAnsi="Times New Roman" w:cs="Times New Roman"/>
          <w:lang w:val="fr-CH"/>
        </w:rPr>
        <w:t>hons</w:t>
      </w:r>
      <w:proofErr w:type="spellEnd"/>
      <w:r w:rsidR="00D57498" w:rsidRPr="00D57498">
        <w:rPr>
          <w:rFonts w:ascii="Times New Roman" w:hAnsi="Times New Roman" w:cs="Times New Roman"/>
          <w:lang w:val="fr-CH"/>
        </w:rPr>
        <w:t xml:space="preserve"> </w:t>
      </w:r>
      <w:proofErr w:type="spellStart"/>
      <w:r w:rsidR="00D57498" w:rsidRPr="00D57498">
        <w:rPr>
          <w:rFonts w:ascii="Times New Roman" w:hAnsi="Times New Roman" w:cs="Times New Roman"/>
          <w:lang w:val="fr-CH"/>
        </w:rPr>
        <w:t>por</w:t>
      </w:r>
      <w:proofErr w:type="spellEnd"/>
      <w:r w:rsidR="00D57498" w:rsidRPr="00D57498">
        <w:rPr>
          <w:rFonts w:ascii="Times New Roman" w:hAnsi="Times New Roman" w:cs="Times New Roman"/>
          <w:lang w:val="fr-CH"/>
        </w:rPr>
        <w:t xml:space="preserve"> dure </w:t>
      </w:r>
      <w:proofErr w:type="spellStart"/>
      <w:r w:rsidR="00D57498" w:rsidRPr="00D57498">
        <w:rPr>
          <w:rFonts w:ascii="Times New Roman" w:hAnsi="Times New Roman" w:cs="Times New Roman"/>
          <w:lang w:val="fr-CH"/>
        </w:rPr>
        <w:t>departie</w:t>
      </w:r>
      <w:proofErr w:type="spellEnd"/>
    </w:p>
    <w:p w:rsidR="00D57498" w:rsidRPr="00F47EF8" w:rsidRDefault="00D57498" w:rsidP="0038656F">
      <w:pPr>
        <w:tabs>
          <w:tab w:val="left" w:pos="2977"/>
        </w:tabs>
        <w:spacing w:after="0" w:line="240" w:lineRule="auto"/>
        <w:ind w:left="3402" w:hanging="850"/>
        <w:jc w:val="both"/>
        <w:rPr>
          <w:rFonts w:ascii="Times New Roman" w:hAnsi="Times New Roman" w:cs="Times New Roman"/>
          <w:lang w:val="fr-CH"/>
        </w:rPr>
      </w:pPr>
      <w:r w:rsidRPr="00F47EF8">
        <w:rPr>
          <w:rFonts w:ascii="Times New Roman" w:hAnsi="Times New Roman" w:cs="Times New Roman"/>
          <w:lang w:val="fr-CH"/>
        </w:rPr>
        <w:tab/>
      </w:r>
      <w:r w:rsidRPr="00F47EF8">
        <w:rPr>
          <w:rFonts w:ascii="Times New Roman" w:hAnsi="Times New Roman" w:cs="Times New Roman"/>
          <w:lang w:val="fr-CH"/>
        </w:rPr>
        <w:tab/>
      </w:r>
      <w:proofErr w:type="spellStart"/>
      <w:proofErr w:type="gramStart"/>
      <w:r w:rsidRPr="00F47EF8">
        <w:rPr>
          <w:rFonts w:ascii="Times New Roman" w:hAnsi="Times New Roman" w:cs="Times New Roman"/>
          <w:lang w:val="fr-CH"/>
        </w:rPr>
        <w:t>ot</w:t>
      </w:r>
      <w:proofErr w:type="spellEnd"/>
      <w:proofErr w:type="gramEnd"/>
      <w:r w:rsidRPr="00F47EF8">
        <w:rPr>
          <w:rFonts w:ascii="Times New Roman" w:hAnsi="Times New Roman" w:cs="Times New Roman"/>
          <w:lang w:val="fr-CH"/>
        </w:rPr>
        <w:t xml:space="preserve"> </w:t>
      </w:r>
      <w:proofErr w:type="spellStart"/>
      <w:r w:rsidRPr="00F47EF8">
        <w:rPr>
          <w:rFonts w:ascii="Times New Roman" w:hAnsi="Times New Roman" w:cs="Times New Roman"/>
          <w:lang w:val="fr-CH"/>
        </w:rPr>
        <w:t>cuer</w:t>
      </w:r>
      <w:proofErr w:type="spellEnd"/>
      <w:r w:rsidRPr="00F47EF8">
        <w:rPr>
          <w:rFonts w:ascii="Times New Roman" w:hAnsi="Times New Roman" w:cs="Times New Roman"/>
          <w:lang w:val="fr-CH"/>
        </w:rPr>
        <w:t xml:space="preserve"> dolant, dont l’</w:t>
      </w:r>
      <w:proofErr w:type="spellStart"/>
      <w:r w:rsidRPr="00F47EF8">
        <w:rPr>
          <w:rFonts w:ascii="Times New Roman" w:hAnsi="Times New Roman" w:cs="Times New Roman"/>
          <w:lang w:val="fr-CH"/>
        </w:rPr>
        <w:t>ai je</w:t>
      </w:r>
      <w:proofErr w:type="spellEnd"/>
      <w:r w:rsidRPr="00F47EF8">
        <w:rPr>
          <w:rFonts w:ascii="Times New Roman" w:hAnsi="Times New Roman" w:cs="Times New Roman"/>
          <w:lang w:val="fr-CH"/>
        </w:rPr>
        <w:t xml:space="preserve"> par raison,</w:t>
      </w:r>
    </w:p>
    <w:p w:rsidR="00D57498" w:rsidRPr="00F47EF8" w:rsidRDefault="0038656F" w:rsidP="0038656F">
      <w:pPr>
        <w:tabs>
          <w:tab w:val="left" w:pos="2977"/>
        </w:tabs>
        <w:spacing w:after="0" w:line="240" w:lineRule="auto"/>
        <w:ind w:left="3402" w:hanging="850"/>
        <w:jc w:val="both"/>
        <w:rPr>
          <w:rFonts w:ascii="Times New Roman" w:hAnsi="Times New Roman" w:cs="Times New Roman"/>
          <w:lang w:val="fr-CH"/>
        </w:rPr>
      </w:pPr>
      <w:r w:rsidRPr="00F47EF8">
        <w:rPr>
          <w:rFonts w:ascii="Times New Roman" w:hAnsi="Times New Roman" w:cs="Times New Roman"/>
          <w:lang w:val="fr-CH"/>
        </w:rPr>
        <w:tab/>
      </w:r>
      <w:r w:rsidR="00D57498" w:rsidRPr="00F47EF8">
        <w:rPr>
          <w:rFonts w:ascii="Times New Roman" w:hAnsi="Times New Roman" w:cs="Times New Roman"/>
          <w:lang w:val="fr-CH"/>
        </w:rPr>
        <w:tab/>
      </w:r>
      <w:proofErr w:type="gramStart"/>
      <w:r w:rsidR="00D57498" w:rsidRPr="00F47EF8">
        <w:rPr>
          <w:rFonts w:ascii="Times New Roman" w:hAnsi="Times New Roman" w:cs="Times New Roman"/>
          <w:lang w:val="fr-CH"/>
        </w:rPr>
        <w:t>c’onques</w:t>
      </w:r>
      <w:proofErr w:type="gramEnd"/>
      <w:r w:rsidR="00D57498" w:rsidRPr="00F47EF8">
        <w:rPr>
          <w:rFonts w:ascii="Times New Roman" w:hAnsi="Times New Roman" w:cs="Times New Roman"/>
          <w:lang w:val="fr-CH"/>
        </w:rPr>
        <w:t xml:space="preserve"> </w:t>
      </w:r>
      <w:proofErr w:type="spellStart"/>
      <w:r w:rsidR="00D57498" w:rsidRPr="00F47EF8">
        <w:rPr>
          <w:rFonts w:ascii="Times New Roman" w:hAnsi="Times New Roman" w:cs="Times New Roman"/>
          <w:lang w:val="fr-CH"/>
        </w:rPr>
        <w:t>tortre</w:t>
      </w:r>
      <w:proofErr w:type="spellEnd"/>
      <w:r w:rsidR="00D57498" w:rsidRPr="00F47EF8">
        <w:rPr>
          <w:rFonts w:ascii="Times New Roman" w:hAnsi="Times New Roman" w:cs="Times New Roman"/>
          <w:lang w:val="fr-CH"/>
        </w:rPr>
        <w:t xml:space="preserve"> qui </w:t>
      </w:r>
      <w:proofErr w:type="spellStart"/>
      <w:r w:rsidR="00D57498" w:rsidRPr="00F47EF8">
        <w:rPr>
          <w:rFonts w:ascii="Times New Roman" w:hAnsi="Times New Roman" w:cs="Times New Roman"/>
          <w:lang w:val="fr-CH"/>
        </w:rPr>
        <w:t>pert</w:t>
      </w:r>
      <w:proofErr w:type="spellEnd"/>
      <w:r w:rsidR="00D57498" w:rsidRPr="00F47EF8">
        <w:rPr>
          <w:rFonts w:ascii="Times New Roman" w:hAnsi="Times New Roman" w:cs="Times New Roman"/>
          <w:lang w:val="fr-CH"/>
        </w:rPr>
        <w:t xml:space="preserve"> son </w:t>
      </w:r>
      <w:proofErr w:type="spellStart"/>
      <w:r w:rsidR="00D57498" w:rsidRPr="00F47EF8">
        <w:rPr>
          <w:rFonts w:ascii="Times New Roman" w:hAnsi="Times New Roman" w:cs="Times New Roman"/>
          <w:lang w:val="fr-CH"/>
        </w:rPr>
        <w:t>compaingnon</w:t>
      </w:r>
      <w:proofErr w:type="spellEnd"/>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0038656F">
        <w:rPr>
          <w:rFonts w:ascii="Times New Roman" w:hAnsi="Times New Roman" w:cs="Times New Roman"/>
          <w:lang w:val="fr-CH"/>
        </w:rPr>
        <w:t xml:space="preserve"> 4</w:t>
      </w:r>
      <w:r w:rsidRPr="00D57498">
        <w:rPr>
          <w:rFonts w:ascii="Times New Roman" w:hAnsi="Times New Roman" w:cs="Times New Roman"/>
          <w:lang w:val="fr-CH"/>
        </w:rPr>
        <w:tab/>
        <w:t xml:space="preserve">ne fut </w:t>
      </w:r>
      <w:r w:rsidRPr="00BC33C7">
        <w:rPr>
          <w:rFonts w:ascii="Times New Roman" w:hAnsi="Times New Roman" w:cs="Times New Roman"/>
          <w:lang w:val="fr-CH"/>
        </w:rPr>
        <w:t xml:space="preserve">un </w:t>
      </w:r>
      <w:proofErr w:type="spellStart"/>
      <w:r w:rsidRPr="00BC33C7">
        <w:rPr>
          <w:rFonts w:ascii="Times New Roman" w:hAnsi="Times New Roman" w:cs="Times New Roman"/>
          <w:lang w:val="fr-CH"/>
        </w:rPr>
        <w:t>jor</w:t>
      </w:r>
      <w:proofErr w:type="spellEnd"/>
      <w:r w:rsidRPr="00D57498">
        <w:rPr>
          <w:rFonts w:ascii="Times New Roman" w:hAnsi="Times New Roman" w:cs="Times New Roman"/>
          <w:lang w:val="fr-CH"/>
        </w:rPr>
        <w:t xml:space="preserve"> de moi plus </w:t>
      </w:r>
      <w:proofErr w:type="spellStart"/>
      <w:r w:rsidRPr="00D57498">
        <w:rPr>
          <w:rFonts w:ascii="Times New Roman" w:hAnsi="Times New Roman" w:cs="Times New Roman"/>
          <w:lang w:val="fr-CH"/>
        </w:rPr>
        <w:t>esbahie</w:t>
      </w:r>
      <w:proofErr w:type="spellEnd"/>
      <w:r w:rsidRPr="00D57498">
        <w:rPr>
          <w:rFonts w:ascii="Times New Roman" w:hAnsi="Times New Roman" w:cs="Times New Roman"/>
          <w:lang w:val="fr-CH"/>
        </w:rPr>
        <w:t>.</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spellStart"/>
      <w:r w:rsidRPr="00D57498">
        <w:rPr>
          <w:rFonts w:ascii="Times New Roman" w:hAnsi="Times New Roman" w:cs="Times New Roman"/>
          <w:lang w:val="fr-CH"/>
        </w:rPr>
        <w:t>Chascuns</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ploure</w:t>
      </w:r>
      <w:proofErr w:type="spellEnd"/>
      <w:r w:rsidRPr="00D57498">
        <w:rPr>
          <w:rFonts w:ascii="Times New Roman" w:hAnsi="Times New Roman" w:cs="Times New Roman"/>
          <w:lang w:val="fr-CH"/>
        </w:rPr>
        <w:t xml:space="preserve"> sa terre et son </w:t>
      </w:r>
      <w:proofErr w:type="spellStart"/>
      <w:r w:rsidRPr="00D57498">
        <w:rPr>
          <w:rFonts w:ascii="Times New Roman" w:hAnsi="Times New Roman" w:cs="Times New Roman"/>
          <w:lang w:val="fr-CH"/>
        </w:rPr>
        <w:t>païs</w:t>
      </w:r>
      <w:proofErr w:type="spellEnd"/>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00D57498" w:rsidRPr="00D57498">
        <w:rPr>
          <w:rFonts w:ascii="Times New Roman" w:hAnsi="Times New Roman" w:cs="Times New Roman"/>
          <w:lang w:val="fr-CH"/>
        </w:rPr>
        <w:tab/>
      </w:r>
      <w:proofErr w:type="spellStart"/>
      <w:proofErr w:type="gramStart"/>
      <w:r w:rsidR="00D57498" w:rsidRPr="00D57498">
        <w:rPr>
          <w:rFonts w:ascii="Times New Roman" w:hAnsi="Times New Roman" w:cs="Times New Roman"/>
          <w:lang w:val="fr-CH"/>
        </w:rPr>
        <w:t>cant</w:t>
      </w:r>
      <w:proofErr w:type="spellEnd"/>
      <w:proofErr w:type="gramEnd"/>
      <w:r w:rsidR="00D57498" w:rsidRPr="00D57498">
        <w:rPr>
          <w:rFonts w:ascii="Times New Roman" w:hAnsi="Times New Roman" w:cs="Times New Roman"/>
          <w:lang w:val="fr-CH"/>
        </w:rPr>
        <w:t xml:space="preserve"> il se part de ses </w:t>
      </w:r>
      <w:proofErr w:type="spellStart"/>
      <w:r w:rsidR="00D57498" w:rsidRPr="00D57498">
        <w:rPr>
          <w:rFonts w:ascii="Times New Roman" w:hAnsi="Times New Roman" w:cs="Times New Roman"/>
          <w:lang w:val="fr-CH"/>
        </w:rPr>
        <w:t>coraus</w:t>
      </w:r>
      <w:proofErr w:type="spellEnd"/>
      <w:r w:rsidR="00D57498" w:rsidRPr="00D57498">
        <w:rPr>
          <w:rFonts w:ascii="Times New Roman" w:hAnsi="Times New Roman" w:cs="Times New Roman"/>
          <w:lang w:val="fr-CH"/>
        </w:rPr>
        <w:t xml:space="preserve"> amis,</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mais</w:t>
      </w:r>
      <w:proofErr w:type="gramEnd"/>
      <w:r w:rsidRPr="00D57498">
        <w:rPr>
          <w:rFonts w:ascii="Times New Roman" w:hAnsi="Times New Roman" w:cs="Times New Roman"/>
          <w:lang w:val="fr-CH"/>
        </w:rPr>
        <w:t xml:space="preserve"> il n’est </w:t>
      </w:r>
      <w:proofErr w:type="spellStart"/>
      <w:r w:rsidRPr="00D57498">
        <w:rPr>
          <w:rFonts w:ascii="Times New Roman" w:hAnsi="Times New Roman" w:cs="Times New Roman"/>
          <w:lang w:val="fr-CH"/>
        </w:rPr>
        <w:t>nuns</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congiés</w:t>
      </w:r>
      <w:proofErr w:type="spellEnd"/>
      <w:r w:rsidRPr="00D57498">
        <w:rPr>
          <w:rFonts w:ascii="Times New Roman" w:hAnsi="Times New Roman" w:cs="Times New Roman"/>
          <w:lang w:val="fr-CH"/>
        </w:rPr>
        <w:t xml:space="preserve">, que </w:t>
      </w:r>
      <w:proofErr w:type="spellStart"/>
      <w:r w:rsidRPr="00D57498">
        <w:rPr>
          <w:rFonts w:ascii="Times New Roman" w:hAnsi="Times New Roman" w:cs="Times New Roman"/>
          <w:lang w:val="fr-CH"/>
        </w:rPr>
        <w:t>que</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nuns</w:t>
      </w:r>
      <w:proofErr w:type="spellEnd"/>
      <w:r w:rsidRPr="00D57498">
        <w:rPr>
          <w:rFonts w:ascii="Times New Roman" w:hAnsi="Times New Roman" w:cs="Times New Roman"/>
          <w:lang w:val="fr-CH"/>
        </w:rPr>
        <w:t xml:space="preserve"> die,</w:t>
      </w:r>
    </w:p>
    <w:p w:rsid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0038656F">
        <w:rPr>
          <w:rFonts w:ascii="Times New Roman" w:hAnsi="Times New Roman" w:cs="Times New Roman"/>
          <w:lang w:val="fr-CH"/>
        </w:rPr>
        <w:t xml:space="preserve"> 8</w:t>
      </w:r>
      <w:r w:rsidRPr="00D57498">
        <w:rPr>
          <w:rFonts w:ascii="Times New Roman" w:hAnsi="Times New Roman" w:cs="Times New Roman"/>
          <w:lang w:val="fr-CH"/>
        </w:rPr>
        <w:tab/>
        <w:t xml:space="preserve">si </w:t>
      </w:r>
      <w:proofErr w:type="spellStart"/>
      <w:r w:rsidRPr="00D57498">
        <w:rPr>
          <w:rFonts w:ascii="Times New Roman" w:hAnsi="Times New Roman" w:cs="Times New Roman"/>
          <w:lang w:val="fr-CH"/>
        </w:rPr>
        <w:t>dolerous</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com</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d’amin</w:t>
      </w:r>
      <w:proofErr w:type="spellEnd"/>
      <w:r w:rsidRPr="00D57498">
        <w:rPr>
          <w:rFonts w:ascii="Times New Roman" w:hAnsi="Times New Roman" w:cs="Times New Roman"/>
          <w:lang w:val="fr-CH"/>
        </w:rPr>
        <w:t xml:space="preserve"> et d’amie.</w:t>
      </w:r>
    </w:p>
    <w:p w:rsidR="00D57498" w:rsidRDefault="00D57498" w:rsidP="0038656F">
      <w:pPr>
        <w:tabs>
          <w:tab w:val="left" w:pos="2977"/>
        </w:tabs>
        <w:spacing w:after="0" w:line="240" w:lineRule="auto"/>
        <w:ind w:left="3402" w:hanging="850"/>
        <w:jc w:val="both"/>
        <w:rPr>
          <w:rFonts w:ascii="Times New Roman" w:hAnsi="Times New Roman" w:cs="Times New Roman"/>
          <w:lang w:val="fr-CH"/>
        </w:rPr>
      </w:pPr>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II</w:t>
      </w:r>
      <w:r>
        <w:rPr>
          <w:rFonts w:ascii="Times New Roman" w:hAnsi="Times New Roman" w:cs="Times New Roman"/>
          <w:lang w:val="fr-CH"/>
        </w:rPr>
        <w:tab/>
      </w:r>
      <w:r w:rsidR="00E70D60">
        <w:rPr>
          <w:rFonts w:ascii="Times New Roman" w:hAnsi="Times New Roman" w:cs="Times New Roman"/>
          <w:lang w:val="fr-CH"/>
        </w:rPr>
        <w:tab/>
        <w:t xml:space="preserve">Li </w:t>
      </w:r>
      <w:proofErr w:type="spellStart"/>
      <w:r w:rsidR="00E70D60">
        <w:rPr>
          <w:rFonts w:ascii="Times New Roman" w:hAnsi="Times New Roman" w:cs="Times New Roman"/>
          <w:lang w:val="fr-CH"/>
        </w:rPr>
        <w:t>reve</w:t>
      </w:r>
      <w:r w:rsidR="00D57498" w:rsidRPr="00D57498">
        <w:rPr>
          <w:rFonts w:ascii="Times New Roman" w:hAnsi="Times New Roman" w:cs="Times New Roman"/>
          <w:lang w:val="fr-CH"/>
        </w:rPr>
        <w:t>oirs</w:t>
      </w:r>
      <w:proofErr w:type="spellEnd"/>
      <w:r w:rsidR="00D57498" w:rsidRPr="00D57498">
        <w:rPr>
          <w:rFonts w:ascii="Times New Roman" w:hAnsi="Times New Roman" w:cs="Times New Roman"/>
          <w:lang w:val="fr-CH"/>
        </w:rPr>
        <w:t xml:space="preserve"> m’a mis en la folie,</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dont</w:t>
      </w:r>
      <w:proofErr w:type="gramEnd"/>
      <w:r w:rsidRPr="00D57498">
        <w:rPr>
          <w:rFonts w:ascii="Times New Roman" w:hAnsi="Times New Roman" w:cs="Times New Roman"/>
          <w:lang w:val="fr-CH"/>
        </w:rPr>
        <w:t xml:space="preserve"> </w:t>
      </w:r>
      <w:r w:rsidRPr="00C052F5">
        <w:rPr>
          <w:rFonts w:ascii="Times New Roman" w:hAnsi="Times New Roman" w:cs="Times New Roman"/>
          <w:lang w:val="fr-CH"/>
        </w:rPr>
        <w:t>je m’</w:t>
      </w:r>
      <w:proofErr w:type="spellStart"/>
      <w:r w:rsidRPr="00C052F5">
        <w:rPr>
          <w:rFonts w:ascii="Times New Roman" w:hAnsi="Times New Roman" w:cs="Times New Roman"/>
          <w:lang w:val="fr-CH"/>
        </w:rPr>
        <w:t>iere</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gardeis</w:t>
      </w:r>
      <w:proofErr w:type="spellEnd"/>
      <w:r w:rsidRPr="00D57498">
        <w:rPr>
          <w:rFonts w:ascii="Times New Roman" w:hAnsi="Times New Roman" w:cs="Times New Roman"/>
          <w:lang w:val="fr-CH"/>
        </w:rPr>
        <w:t xml:space="preserve"> mainte saison,</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i/>
          <w:lang w:val="fr-CH"/>
        </w:rPr>
        <w:tab/>
      </w:r>
      <w:r w:rsidRPr="00D57498">
        <w:rPr>
          <w:rFonts w:ascii="Times New Roman" w:hAnsi="Times New Roman" w:cs="Times New Roman"/>
          <w:i/>
          <w:lang w:val="fr-CH"/>
        </w:rPr>
        <w:tab/>
      </w:r>
      <w:proofErr w:type="gramStart"/>
      <w:r w:rsidR="00167685">
        <w:rPr>
          <w:rFonts w:ascii="Times New Roman" w:hAnsi="Times New Roman" w:cs="Times New Roman"/>
          <w:lang w:val="fr-CH"/>
        </w:rPr>
        <w:t>d’</w:t>
      </w:r>
      <w:proofErr w:type="spellStart"/>
      <w:r w:rsidR="00167685">
        <w:rPr>
          <w:rFonts w:ascii="Times New Roman" w:hAnsi="Times New Roman" w:cs="Times New Roman"/>
          <w:lang w:val="fr-CH"/>
        </w:rPr>
        <w:t>aler</w:t>
      </w:r>
      <w:proofErr w:type="spellEnd"/>
      <w:proofErr w:type="gramEnd"/>
      <w:r w:rsidR="00167685">
        <w:rPr>
          <w:rFonts w:ascii="Times New Roman" w:hAnsi="Times New Roman" w:cs="Times New Roman"/>
          <w:lang w:val="fr-CH"/>
        </w:rPr>
        <w:t xml:space="preserve"> a li;</w:t>
      </w:r>
      <w:r w:rsidRPr="00C052F5">
        <w:rPr>
          <w:rFonts w:ascii="Times New Roman" w:hAnsi="Times New Roman" w:cs="Times New Roman"/>
          <w:lang w:val="fr-CH"/>
        </w:rPr>
        <w:t xml:space="preserve"> </w:t>
      </w:r>
      <w:r w:rsidR="00167685">
        <w:rPr>
          <w:rFonts w:ascii="Times New Roman" w:hAnsi="Times New Roman" w:cs="Times New Roman"/>
          <w:lang w:val="fr-CH"/>
        </w:rPr>
        <w:t>or</w:t>
      </w:r>
      <w:r w:rsidRPr="00D57498">
        <w:rPr>
          <w:rFonts w:ascii="Times New Roman" w:hAnsi="Times New Roman" w:cs="Times New Roman"/>
          <w:lang w:val="fr-CH"/>
        </w:rPr>
        <w:t xml:space="preserve"> ai </w:t>
      </w:r>
      <w:proofErr w:type="spellStart"/>
      <w:r w:rsidRPr="00D57498">
        <w:rPr>
          <w:rFonts w:ascii="Times New Roman" w:hAnsi="Times New Roman" w:cs="Times New Roman"/>
          <w:lang w:val="fr-CH"/>
        </w:rPr>
        <w:t>quis</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ochoison</w:t>
      </w:r>
      <w:proofErr w:type="spellEnd"/>
    </w:p>
    <w:p w:rsidR="00D57498" w:rsidRPr="00D57498" w:rsidRDefault="00152FB8"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t>12</w:t>
      </w:r>
      <w:r>
        <w:rPr>
          <w:rFonts w:ascii="Times New Roman" w:hAnsi="Times New Roman" w:cs="Times New Roman"/>
          <w:lang w:val="fr-CH"/>
        </w:rPr>
        <w:tab/>
        <w:t xml:space="preserve">dont je </w:t>
      </w:r>
      <w:proofErr w:type="spellStart"/>
      <w:r>
        <w:rPr>
          <w:rFonts w:ascii="Times New Roman" w:hAnsi="Times New Roman" w:cs="Times New Roman"/>
          <w:lang w:val="fr-CH"/>
        </w:rPr>
        <w:t>morai</w:t>
      </w:r>
      <w:proofErr w:type="spellEnd"/>
      <w:r>
        <w:rPr>
          <w:rFonts w:ascii="Times New Roman" w:hAnsi="Times New Roman" w:cs="Times New Roman"/>
          <w:lang w:val="fr-CH"/>
        </w:rPr>
        <w:t>,</w:t>
      </w:r>
      <w:r w:rsidR="00D57498" w:rsidRPr="00D57498">
        <w:rPr>
          <w:rFonts w:ascii="Times New Roman" w:hAnsi="Times New Roman" w:cs="Times New Roman"/>
          <w:lang w:val="fr-CH"/>
        </w:rPr>
        <w:t xml:space="preserve"> et se je vif, ma vie</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i/>
          <w:lang w:val="fr-CH"/>
        </w:rPr>
        <w:tab/>
      </w:r>
      <w:r w:rsidRPr="00D57498">
        <w:rPr>
          <w:rFonts w:ascii="Times New Roman" w:hAnsi="Times New Roman" w:cs="Times New Roman"/>
          <w:i/>
          <w:lang w:val="fr-CH"/>
        </w:rPr>
        <w:tab/>
      </w:r>
      <w:proofErr w:type="gramStart"/>
      <w:r w:rsidRPr="00C052F5">
        <w:rPr>
          <w:rFonts w:ascii="Times New Roman" w:hAnsi="Times New Roman" w:cs="Times New Roman"/>
          <w:lang w:val="fr-CH"/>
        </w:rPr>
        <w:t>vaudra</w:t>
      </w:r>
      <w:proofErr w:type="gramEnd"/>
      <w:r w:rsidRPr="00D57498">
        <w:rPr>
          <w:rFonts w:ascii="Times New Roman" w:hAnsi="Times New Roman" w:cs="Times New Roman"/>
          <w:lang w:val="fr-CH"/>
        </w:rPr>
        <w:t xml:space="preserve"> bien mort, </w:t>
      </w:r>
      <w:r w:rsidRPr="00C052F5">
        <w:rPr>
          <w:rFonts w:ascii="Times New Roman" w:hAnsi="Times New Roman" w:cs="Times New Roman"/>
          <w:lang w:val="fr-CH"/>
        </w:rPr>
        <w:t>car</w:t>
      </w:r>
      <w:r w:rsidRPr="00D57498">
        <w:rPr>
          <w:rFonts w:ascii="Times New Roman" w:hAnsi="Times New Roman" w:cs="Times New Roman"/>
          <w:lang w:val="fr-CH"/>
        </w:rPr>
        <w:t xml:space="preserve"> cil qui ait </w:t>
      </w:r>
      <w:proofErr w:type="spellStart"/>
      <w:r w:rsidRPr="00D57498">
        <w:rPr>
          <w:rFonts w:ascii="Times New Roman" w:hAnsi="Times New Roman" w:cs="Times New Roman"/>
          <w:lang w:val="fr-CH"/>
        </w:rPr>
        <w:t>apris</w:t>
      </w:r>
      <w:proofErr w:type="spellEnd"/>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spellStart"/>
      <w:proofErr w:type="gramStart"/>
      <w:r w:rsidRPr="00D57498">
        <w:rPr>
          <w:rFonts w:ascii="Times New Roman" w:hAnsi="Times New Roman" w:cs="Times New Roman"/>
          <w:lang w:val="fr-CH"/>
        </w:rPr>
        <w:t>estre</w:t>
      </w:r>
      <w:proofErr w:type="spellEnd"/>
      <w:proofErr w:type="gram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anvoisiés</w:t>
      </w:r>
      <w:proofErr w:type="spellEnd"/>
      <w:r w:rsidRPr="00D57498">
        <w:rPr>
          <w:rFonts w:ascii="Times New Roman" w:hAnsi="Times New Roman" w:cs="Times New Roman"/>
          <w:lang w:val="fr-CH"/>
        </w:rPr>
        <w:t xml:space="preserve"> et </w:t>
      </w:r>
      <w:proofErr w:type="spellStart"/>
      <w:r w:rsidRPr="00D57498">
        <w:rPr>
          <w:rFonts w:ascii="Times New Roman" w:hAnsi="Times New Roman" w:cs="Times New Roman"/>
          <w:lang w:val="fr-CH"/>
        </w:rPr>
        <w:t>chantans</w:t>
      </w:r>
      <w:proofErr w:type="spellEnd"/>
      <w:r w:rsidRPr="00D57498">
        <w:rPr>
          <w:rFonts w:ascii="Times New Roman" w:hAnsi="Times New Roman" w:cs="Times New Roman"/>
          <w:lang w:val="fr-CH"/>
        </w:rPr>
        <w:t xml:space="preserve"> et jolis</w:t>
      </w:r>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00D57498" w:rsidRPr="00D57498">
        <w:rPr>
          <w:rFonts w:ascii="Times New Roman" w:hAnsi="Times New Roman" w:cs="Times New Roman"/>
          <w:lang w:val="fr-CH"/>
        </w:rPr>
        <w:tab/>
      </w:r>
      <w:proofErr w:type="spellStart"/>
      <w:proofErr w:type="gramStart"/>
      <w:r w:rsidR="00D57498" w:rsidRPr="00C052F5">
        <w:rPr>
          <w:rFonts w:ascii="Times New Roman" w:hAnsi="Times New Roman" w:cs="Times New Roman"/>
          <w:lang w:val="fr-CH"/>
        </w:rPr>
        <w:t>a</w:t>
      </w:r>
      <w:proofErr w:type="spellEnd"/>
      <w:proofErr w:type="gramEnd"/>
      <w:r w:rsidR="00D57498" w:rsidRPr="00C052F5">
        <w:rPr>
          <w:rFonts w:ascii="Times New Roman" w:hAnsi="Times New Roman" w:cs="Times New Roman"/>
          <w:lang w:val="fr-CH"/>
        </w:rPr>
        <w:t xml:space="preserve"> </w:t>
      </w:r>
      <w:proofErr w:type="spellStart"/>
      <w:r w:rsidR="00D57498" w:rsidRPr="00D57498">
        <w:rPr>
          <w:rFonts w:ascii="Times New Roman" w:hAnsi="Times New Roman" w:cs="Times New Roman"/>
          <w:lang w:val="fr-CH"/>
        </w:rPr>
        <w:t>aseis</w:t>
      </w:r>
      <w:proofErr w:type="spellEnd"/>
      <w:r w:rsidR="00D57498" w:rsidRPr="00D57498">
        <w:rPr>
          <w:rFonts w:ascii="Times New Roman" w:hAnsi="Times New Roman" w:cs="Times New Roman"/>
          <w:lang w:val="fr-CH"/>
        </w:rPr>
        <w:t xml:space="preserve"> pis, </w:t>
      </w:r>
      <w:proofErr w:type="spellStart"/>
      <w:r w:rsidR="00D57498" w:rsidRPr="00D57498">
        <w:rPr>
          <w:rFonts w:ascii="Times New Roman" w:hAnsi="Times New Roman" w:cs="Times New Roman"/>
          <w:lang w:val="fr-CH"/>
        </w:rPr>
        <w:t>cant</w:t>
      </w:r>
      <w:proofErr w:type="spellEnd"/>
      <w:r w:rsidR="00D57498" w:rsidRPr="00D57498">
        <w:rPr>
          <w:rFonts w:ascii="Times New Roman" w:hAnsi="Times New Roman" w:cs="Times New Roman"/>
          <w:lang w:val="fr-CH"/>
        </w:rPr>
        <w:t xml:space="preserve"> sa joie est </w:t>
      </w:r>
      <w:proofErr w:type="spellStart"/>
      <w:r w:rsidR="00D57498" w:rsidRPr="00D57498">
        <w:rPr>
          <w:rFonts w:ascii="Times New Roman" w:hAnsi="Times New Roman" w:cs="Times New Roman"/>
          <w:lang w:val="fr-CH"/>
        </w:rPr>
        <w:t>faillie</w:t>
      </w:r>
      <w:proofErr w:type="spellEnd"/>
      <w:r w:rsidR="00D57498" w:rsidRPr="00D57498">
        <w:rPr>
          <w:rFonts w:ascii="Times New Roman" w:hAnsi="Times New Roman" w:cs="Times New Roman"/>
          <w:lang w:val="fr-CH"/>
        </w:rPr>
        <w:t>,</w:t>
      </w:r>
    </w:p>
    <w:p w:rsid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0038656F">
        <w:rPr>
          <w:rFonts w:ascii="Times New Roman" w:hAnsi="Times New Roman" w:cs="Times New Roman"/>
          <w:lang w:val="fr-CH"/>
        </w:rPr>
        <w:t>16</w:t>
      </w:r>
      <w:r w:rsidRPr="00D57498">
        <w:rPr>
          <w:rFonts w:ascii="Times New Roman" w:hAnsi="Times New Roman" w:cs="Times New Roman"/>
          <w:lang w:val="fr-CH"/>
        </w:rPr>
        <w:tab/>
        <w:t xml:space="preserve">que s’il </w:t>
      </w:r>
      <w:proofErr w:type="spellStart"/>
      <w:r w:rsidRPr="00D57498">
        <w:rPr>
          <w:rFonts w:ascii="Times New Roman" w:hAnsi="Times New Roman" w:cs="Times New Roman"/>
          <w:lang w:val="fr-CH"/>
        </w:rPr>
        <w:t>moroit</w:t>
      </w:r>
      <w:proofErr w:type="spellEnd"/>
      <w:r w:rsidRPr="00D57498">
        <w:rPr>
          <w:rFonts w:ascii="Times New Roman" w:hAnsi="Times New Roman" w:cs="Times New Roman"/>
          <w:lang w:val="fr-CH"/>
        </w:rPr>
        <w:t xml:space="preserve"> tout a une </w:t>
      </w:r>
      <w:proofErr w:type="spellStart"/>
      <w:r w:rsidRPr="00106692">
        <w:rPr>
          <w:rFonts w:ascii="Times New Roman" w:hAnsi="Times New Roman" w:cs="Times New Roman"/>
          <w:lang w:val="fr-CH"/>
        </w:rPr>
        <w:t>foïe</w:t>
      </w:r>
      <w:proofErr w:type="spellEnd"/>
      <w:r w:rsidRPr="00D57498">
        <w:rPr>
          <w:rFonts w:ascii="Times New Roman" w:hAnsi="Times New Roman" w:cs="Times New Roman"/>
          <w:lang w:val="fr-CH"/>
        </w:rPr>
        <w:t>.</w:t>
      </w:r>
    </w:p>
    <w:p w:rsidR="00D57498" w:rsidRDefault="00D57498" w:rsidP="0038656F">
      <w:pPr>
        <w:tabs>
          <w:tab w:val="left" w:pos="2977"/>
        </w:tabs>
        <w:spacing w:after="0" w:line="240" w:lineRule="auto"/>
        <w:ind w:left="3402" w:hanging="850"/>
        <w:jc w:val="both"/>
        <w:rPr>
          <w:rFonts w:ascii="Times New Roman" w:hAnsi="Times New Roman" w:cs="Times New Roman"/>
          <w:lang w:val="fr-CH"/>
        </w:rPr>
      </w:pPr>
    </w:p>
    <w:p w:rsidR="00F845DD" w:rsidRPr="00106692" w:rsidRDefault="00F845DD" w:rsidP="00F845DD">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III</w:t>
      </w:r>
      <w:r w:rsidRPr="00106692">
        <w:rPr>
          <w:rFonts w:ascii="Times New Roman" w:hAnsi="Times New Roman" w:cs="Times New Roman"/>
          <w:lang w:val="fr-CH"/>
        </w:rPr>
        <w:tab/>
      </w:r>
      <w:r w:rsidRPr="00106692">
        <w:rPr>
          <w:rFonts w:ascii="Times New Roman" w:hAnsi="Times New Roman" w:cs="Times New Roman"/>
          <w:lang w:val="fr-CH"/>
        </w:rPr>
        <w:tab/>
        <w:t xml:space="preserve">Se je </w:t>
      </w:r>
      <w:proofErr w:type="spellStart"/>
      <w:r w:rsidRPr="00106692">
        <w:rPr>
          <w:rFonts w:ascii="Times New Roman" w:hAnsi="Times New Roman" w:cs="Times New Roman"/>
          <w:lang w:val="fr-CH"/>
        </w:rPr>
        <w:t>seüsse</w:t>
      </w:r>
      <w:proofErr w:type="spellEnd"/>
      <w:r w:rsidRPr="00106692">
        <w:rPr>
          <w:rFonts w:ascii="Times New Roman" w:hAnsi="Times New Roman" w:cs="Times New Roman"/>
          <w:lang w:val="fr-CH"/>
        </w:rPr>
        <w:t xml:space="preserve"> </w:t>
      </w:r>
      <w:proofErr w:type="spellStart"/>
      <w:r w:rsidRPr="00106692">
        <w:rPr>
          <w:rFonts w:ascii="Times New Roman" w:hAnsi="Times New Roman" w:cs="Times New Roman"/>
          <w:lang w:val="fr-CH"/>
        </w:rPr>
        <w:t>autretant</w:t>
      </w:r>
      <w:proofErr w:type="spellEnd"/>
      <w:r w:rsidRPr="00106692">
        <w:rPr>
          <w:rFonts w:ascii="Times New Roman" w:hAnsi="Times New Roman" w:cs="Times New Roman"/>
          <w:lang w:val="fr-CH"/>
        </w:rPr>
        <w:t xml:space="preserve"> a l’</w:t>
      </w:r>
      <w:proofErr w:type="spellStart"/>
      <w:r w:rsidRPr="00106692">
        <w:rPr>
          <w:rFonts w:ascii="Times New Roman" w:hAnsi="Times New Roman" w:cs="Times New Roman"/>
          <w:lang w:val="fr-CH"/>
        </w:rPr>
        <w:t>enprendre</w:t>
      </w:r>
      <w:proofErr w:type="spellEnd"/>
    </w:p>
    <w:p w:rsidR="00F845DD" w:rsidRPr="00D57498" w:rsidRDefault="00F845DD" w:rsidP="00F845DD">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que</w:t>
      </w:r>
      <w:proofErr w:type="gramEnd"/>
      <w:r w:rsidRPr="00D57498">
        <w:rPr>
          <w:rFonts w:ascii="Times New Roman" w:hAnsi="Times New Roman" w:cs="Times New Roman"/>
          <w:lang w:val="fr-CH"/>
        </w:rPr>
        <w:t xml:space="preserve"> li </w:t>
      </w:r>
      <w:proofErr w:type="spellStart"/>
      <w:r w:rsidRPr="00D57498">
        <w:rPr>
          <w:rFonts w:ascii="Times New Roman" w:hAnsi="Times New Roman" w:cs="Times New Roman"/>
          <w:lang w:val="fr-CH"/>
        </w:rPr>
        <w:t>congiés</w:t>
      </w:r>
      <w:proofErr w:type="spellEnd"/>
      <w:r w:rsidRPr="00D57498">
        <w:rPr>
          <w:rFonts w:ascii="Times New Roman" w:hAnsi="Times New Roman" w:cs="Times New Roman"/>
          <w:lang w:val="fr-CH"/>
        </w:rPr>
        <w:t xml:space="preserve"> me </w:t>
      </w:r>
      <w:proofErr w:type="spellStart"/>
      <w:r w:rsidRPr="00D57498">
        <w:rPr>
          <w:rFonts w:ascii="Times New Roman" w:hAnsi="Times New Roman" w:cs="Times New Roman"/>
          <w:lang w:val="fr-CH"/>
        </w:rPr>
        <w:t>torm</w:t>
      </w:r>
      <w:r w:rsidRPr="00106692">
        <w:rPr>
          <w:rFonts w:ascii="Times New Roman" w:hAnsi="Times New Roman" w:cs="Times New Roman"/>
          <w:lang w:val="fr-CH"/>
        </w:rPr>
        <w:t>e</w:t>
      </w:r>
      <w:r w:rsidRPr="00D57498">
        <w:rPr>
          <w:rFonts w:ascii="Times New Roman" w:hAnsi="Times New Roman" w:cs="Times New Roman"/>
          <w:lang w:val="fr-CH"/>
        </w:rPr>
        <w:t>ntaist</w:t>
      </w:r>
      <w:proofErr w:type="spellEnd"/>
      <w:r w:rsidRPr="00D57498">
        <w:rPr>
          <w:rFonts w:ascii="Times New Roman" w:hAnsi="Times New Roman" w:cs="Times New Roman"/>
          <w:lang w:val="fr-CH"/>
        </w:rPr>
        <w:t xml:space="preserve"> </w:t>
      </w:r>
      <w:proofErr w:type="spellStart"/>
      <w:r w:rsidRPr="00106692">
        <w:rPr>
          <w:rFonts w:ascii="Times New Roman" w:hAnsi="Times New Roman" w:cs="Times New Roman"/>
          <w:lang w:val="fr-CH"/>
        </w:rPr>
        <w:t>ensi</w:t>
      </w:r>
      <w:proofErr w:type="spellEnd"/>
      <w:r w:rsidRPr="00D57498">
        <w:rPr>
          <w:rFonts w:ascii="Times New Roman" w:hAnsi="Times New Roman" w:cs="Times New Roman"/>
          <w:lang w:val="fr-CH"/>
        </w:rPr>
        <w:t>,</w:t>
      </w:r>
    </w:p>
    <w:p w:rsidR="00F845DD" w:rsidRPr="00706E0C" w:rsidRDefault="00F845DD" w:rsidP="00F845DD">
      <w:pPr>
        <w:tabs>
          <w:tab w:val="left" w:pos="2977"/>
        </w:tabs>
        <w:spacing w:after="0" w:line="240" w:lineRule="auto"/>
        <w:ind w:left="3402" w:hanging="850"/>
        <w:jc w:val="both"/>
        <w:rPr>
          <w:rFonts w:ascii="Times New Roman" w:hAnsi="Times New Roman" w:cs="Times New Roman"/>
          <w:lang w:val="fr-CH"/>
        </w:rPr>
      </w:pPr>
      <w:r w:rsidRPr="00706E0C">
        <w:rPr>
          <w:rFonts w:ascii="Times New Roman" w:hAnsi="Times New Roman" w:cs="Times New Roman"/>
          <w:lang w:val="fr-CH"/>
        </w:rPr>
        <w:tab/>
      </w:r>
      <w:r w:rsidRPr="00706E0C">
        <w:rPr>
          <w:rFonts w:ascii="Times New Roman" w:hAnsi="Times New Roman" w:cs="Times New Roman"/>
          <w:lang w:val="fr-CH"/>
        </w:rPr>
        <w:tab/>
      </w:r>
      <w:proofErr w:type="gramStart"/>
      <w:r w:rsidRPr="00706E0C">
        <w:rPr>
          <w:rFonts w:ascii="Times New Roman" w:hAnsi="Times New Roman" w:cs="Times New Roman"/>
          <w:lang w:val="fr-CH"/>
        </w:rPr>
        <w:t>je</w:t>
      </w:r>
      <w:proofErr w:type="gramEnd"/>
      <w:r w:rsidRPr="00706E0C">
        <w:rPr>
          <w:rFonts w:ascii="Times New Roman" w:hAnsi="Times New Roman" w:cs="Times New Roman"/>
          <w:lang w:val="fr-CH"/>
        </w:rPr>
        <w:t xml:space="preserve"> laissasse m’</w:t>
      </w:r>
      <w:proofErr w:type="spellStart"/>
      <w:r w:rsidRPr="00706E0C">
        <w:rPr>
          <w:rFonts w:ascii="Times New Roman" w:hAnsi="Times New Roman" w:cs="Times New Roman"/>
          <w:lang w:val="fr-CH"/>
        </w:rPr>
        <w:t>ame</w:t>
      </w:r>
      <w:proofErr w:type="spellEnd"/>
      <w:r w:rsidRPr="00706E0C">
        <w:rPr>
          <w:rFonts w:ascii="Times New Roman" w:hAnsi="Times New Roman" w:cs="Times New Roman"/>
          <w:lang w:val="fr-CH"/>
        </w:rPr>
        <w:t xml:space="preserve"> en </w:t>
      </w:r>
      <w:proofErr w:type="spellStart"/>
      <w:r w:rsidRPr="00706E0C">
        <w:rPr>
          <w:rFonts w:ascii="Times New Roman" w:hAnsi="Times New Roman" w:cs="Times New Roman"/>
          <w:lang w:val="fr-CH"/>
        </w:rPr>
        <w:t>vostre</w:t>
      </w:r>
      <w:proofErr w:type="spellEnd"/>
      <w:r w:rsidRPr="00706E0C">
        <w:rPr>
          <w:rFonts w:ascii="Times New Roman" w:hAnsi="Times New Roman" w:cs="Times New Roman"/>
          <w:lang w:val="fr-CH"/>
        </w:rPr>
        <w:t xml:space="preserve"> merci,</w:t>
      </w:r>
    </w:p>
    <w:p w:rsidR="00F845DD" w:rsidRPr="00706E0C" w:rsidRDefault="00F845DD" w:rsidP="00F845DD">
      <w:pPr>
        <w:tabs>
          <w:tab w:val="left" w:pos="2977"/>
        </w:tabs>
        <w:spacing w:after="0" w:line="240" w:lineRule="auto"/>
        <w:ind w:left="3402" w:hanging="850"/>
        <w:jc w:val="both"/>
        <w:rPr>
          <w:rFonts w:ascii="Times New Roman" w:hAnsi="Times New Roman" w:cs="Times New Roman"/>
          <w:lang w:val="fr-CH"/>
        </w:rPr>
      </w:pPr>
      <w:r w:rsidRPr="00706E0C">
        <w:rPr>
          <w:rFonts w:ascii="Times New Roman" w:hAnsi="Times New Roman" w:cs="Times New Roman"/>
          <w:lang w:val="fr-CH"/>
        </w:rPr>
        <w:tab/>
        <w:t>20</w:t>
      </w:r>
      <w:r w:rsidRPr="00706E0C">
        <w:rPr>
          <w:rFonts w:ascii="Times New Roman" w:hAnsi="Times New Roman" w:cs="Times New Roman"/>
          <w:lang w:val="fr-CH"/>
        </w:rPr>
        <w:tab/>
        <w:t>s’</w:t>
      </w:r>
      <w:proofErr w:type="spellStart"/>
      <w:r w:rsidRPr="00706E0C">
        <w:rPr>
          <w:rFonts w:ascii="Times New Roman" w:hAnsi="Times New Roman" w:cs="Times New Roman"/>
          <w:lang w:val="fr-CH"/>
        </w:rPr>
        <w:t>alaisse</w:t>
      </w:r>
      <w:proofErr w:type="spellEnd"/>
      <w:r w:rsidRPr="00706E0C">
        <w:rPr>
          <w:rFonts w:ascii="Times New Roman" w:hAnsi="Times New Roman" w:cs="Times New Roman"/>
          <w:lang w:val="fr-CH"/>
        </w:rPr>
        <w:t xml:space="preserve"> a </w:t>
      </w:r>
      <w:proofErr w:type="spellStart"/>
      <w:r w:rsidRPr="00706E0C">
        <w:rPr>
          <w:rFonts w:ascii="Times New Roman" w:hAnsi="Times New Roman" w:cs="Times New Roman"/>
          <w:lang w:val="fr-CH"/>
        </w:rPr>
        <w:t>Deu</w:t>
      </w:r>
      <w:proofErr w:type="spellEnd"/>
      <w:r w:rsidRPr="00706E0C">
        <w:rPr>
          <w:rFonts w:ascii="Times New Roman" w:hAnsi="Times New Roman" w:cs="Times New Roman"/>
          <w:lang w:val="fr-CH"/>
        </w:rPr>
        <w:t xml:space="preserve"> </w:t>
      </w:r>
      <w:proofErr w:type="spellStart"/>
      <w:r w:rsidRPr="00706E0C">
        <w:rPr>
          <w:rFonts w:ascii="Times New Roman" w:hAnsi="Times New Roman" w:cs="Times New Roman"/>
          <w:lang w:val="fr-CH"/>
        </w:rPr>
        <w:t>graces</w:t>
      </w:r>
      <w:proofErr w:type="spellEnd"/>
      <w:r w:rsidRPr="00706E0C">
        <w:rPr>
          <w:rFonts w:ascii="Times New Roman" w:hAnsi="Times New Roman" w:cs="Times New Roman"/>
          <w:lang w:val="fr-CH"/>
        </w:rPr>
        <w:t xml:space="preserve"> et mercis </w:t>
      </w:r>
      <w:proofErr w:type="spellStart"/>
      <w:r w:rsidRPr="00706E0C">
        <w:rPr>
          <w:rFonts w:ascii="Times New Roman" w:hAnsi="Times New Roman" w:cs="Times New Roman"/>
          <w:lang w:val="fr-CH"/>
        </w:rPr>
        <w:t>randre</w:t>
      </w:r>
      <w:proofErr w:type="spellEnd"/>
    </w:p>
    <w:p w:rsidR="00F845DD" w:rsidRPr="00706E0C" w:rsidRDefault="00F845DD" w:rsidP="00F845DD">
      <w:pPr>
        <w:tabs>
          <w:tab w:val="left" w:pos="2977"/>
        </w:tabs>
        <w:spacing w:after="0" w:line="240" w:lineRule="auto"/>
        <w:ind w:left="3402" w:hanging="850"/>
        <w:jc w:val="both"/>
        <w:rPr>
          <w:rFonts w:ascii="Times New Roman" w:hAnsi="Times New Roman" w:cs="Times New Roman"/>
          <w:lang w:val="fr-CH"/>
        </w:rPr>
      </w:pPr>
      <w:r w:rsidRPr="00706E0C">
        <w:rPr>
          <w:rFonts w:ascii="Times New Roman" w:hAnsi="Times New Roman" w:cs="Times New Roman"/>
          <w:lang w:val="fr-CH"/>
        </w:rPr>
        <w:tab/>
      </w:r>
      <w:r w:rsidRPr="00706E0C">
        <w:rPr>
          <w:rFonts w:ascii="Times New Roman" w:hAnsi="Times New Roman" w:cs="Times New Roman"/>
          <w:lang w:val="fr-CH"/>
        </w:rPr>
        <w:tab/>
      </w:r>
      <w:proofErr w:type="gramStart"/>
      <w:r w:rsidRPr="00706E0C">
        <w:rPr>
          <w:rFonts w:ascii="Times New Roman" w:hAnsi="Times New Roman" w:cs="Times New Roman"/>
          <w:lang w:val="fr-CH"/>
        </w:rPr>
        <w:t>de</w:t>
      </w:r>
      <w:proofErr w:type="gramEnd"/>
      <w:r w:rsidRPr="00706E0C">
        <w:rPr>
          <w:rFonts w:ascii="Times New Roman" w:hAnsi="Times New Roman" w:cs="Times New Roman"/>
          <w:lang w:val="fr-CH"/>
        </w:rPr>
        <w:t xml:space="preserve"> </w:t>
      </w:r>
      <w:proofErr w:type="spellStart"/>
      <w:r w:rsidRPr="00706E0C">
        <w:rPr>
          <w:rFonts w:ascii="Times New Roman" w:hAnsi="Times New Roman" w:cs="Times New Roman"/>
          <w:lang w:val="fr-CH"/>
        </w:rPr>
        <w:t>ceu</w:t>
      </w:r>
      <w:proofErr w:type="spellEnd"/>
      <w:r w:rsidRPr="00706E0C">
        <w:rPr>
          <w:rFonts w:ascii="Times New Roman" w:hAnsi="Times New Roman" w:cs="Times New Roman"/>
          <w:lang w:val="fr-CH"/>
        </w:rPr>
        <w:t xml:space="preserve"> que </w:t>
      </w:r>
      <w:proofErr w:type="spellStart"/>
      <w:r w:rsidR="0035762B" w:rsidRPr="00706E0C">
        <w:rPr>
          <w:rFonts w:ascii="Times New Roman" w:hAnsi="Times New Roman" w:cs="Times New Roman"/>
          <w:lang w:val="fr-CH"/>
        </w:rPr>
        <w:t>ainz</w:t>
      </w:r>
      <w:proofErr w:type="spellEnd"/>
      <w:r w:rsidRPr="00706E0C">
        <w:rPr>
          <w:rFonts w:ascii="Times New Roman" w:hAnsi="Times New Roman" w:cs="Times New Roman"/>
          <w:lang w:val="fr-CH"/>
        </w:rPr>
        <w:t xml:space="preserve"> </w:t>
      </w:r>
      <w:proofErr w:type="spellStart"/>
      <w:r w:rsidRPr="00706E0C">
        <w:rPr>
          <w:rFonts w:ascii="Times New Roman" w:hAnsi="Times New Roman" w:cs="Times New Roman"/>
          <w:lang w:val="fr-CH"/>
        </w:rPr>
        <w:t>soffristes</w:t>
      </w:r>
      <w:proofErr w:type="spellEnd"/>
      <w:r w:rsidRPr="00706E0C">
        <w:rPr>
          <w:rFonts w:ascii="Times New Roman" w:hAnsi="Times New Roman" w:cs="Times New Roman"/>
          <w:lang w:val="fr-CH"/>
        </w:rPr>
        <w:t xml:space="preserve"> a nul </w:t>
      </w:r>
      <w:proofErr w:type="spellStart"/>
      <w:r w:rsidRPr="00706E0C">
        <w:rPr>
          <w:rFonts w:ascii="Times New Roman" w:hAnsi="Times New Roman" w:cs="Times New Roman"/>
          <w:lang w:val="fr-CH"/>
        </w:rPr>
        <w:t>jor</w:t>
      </w:r>
      <w:proofErr w:type="spellEnd"/>
    </w:p>
    <w:p w:rsidR="00F845DD" w:rsidRPr="00D57498" w:rsidRDefault="00F845DD" w:rsidP="00F845DD">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que</w:t>
      </w:r>
      <w:proofErr w:type="gramEnd"/>
      <w:r w:rsidRPr="00D57498">
        <w:rPr>
          <w:rFonts w:ascii="Times New Roman" w:hAnsi="Times New Roman" w:cs="Times New Roman"/>
          <w:lang w:val="fr-CH"/>
        </w:rPr>
        <w:t xml:space="preserve"> je fusse </w:t>
      </w:r>
      <w:proofErr w:type="spellStart"/>
      <w:r w:rsidRPr="00D57498">
        <w:rPr>
          <w:rFonts w:ascii="Times New Roman" w:hAnsi="Times New Roman" w:cs="Times New Roman"/>
          <w:lang w:val="fr-CH"/>
        </w:rPr>
        <w:t>beans</w:t>
      </w:r>
      <w:proofErr w:type="spellEnd"/>
      <w:r w:rsidRPr="00D57498">
        <w:rPr>
          <w:rFonts w:ascii="Times New Roman" w:hAnsi="Times New Roman" w:cs="Times New Roman"/>
          <w:lang w:val="fr-CH"/>
        </w:rPr>
        <w:t xml:space="preserve"> a </w:t>
      </w:r>
      <w:proofErr w:type="spellStart"/>
      <w:r w:rsidRPr="00D57498">
        <w:rPr>
          <w:rFonts w:ascii="Times New Roman" w:hAnsi="Times New Roman" w:cs="Times New Roman"/>
          <w:lang w:val="fr-CH"/>
        </w:rPr>
        <w:t>vostre</w:t>
      </w:r>
      <w:proofErr w:type="spellEnd"/>
      <w:r w:rsidRPr="00D57498">
        <w:rPr>
          <w:rFonts w:ascii="Times New Roman" w:hAnsi="Times New Roman" w:cs="Times New Roman"/>
          <w:lang w:val="fr-CH"/>
        </w:rPr>
        <w:t xml:space="preserve"> amour;</w:t>
      </w:r>
    </w:p>
    <w:p w:rsidR="00F845DD" w:rsidRPr="00D57498" w:rsidRDefault="00F845DD" w:rsidP="00F845DD">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mais</w:t>
      </w:r>
      <w:proofErr w:type="gramEnd"/>
      <w:r w:rsidRPr="00D57498">
        <w:rPr>
          <w:rFonts w:ascii="Times New Roman" w:hAnsi="Times New Roman" w:cs="Times New Roman"/>
          <w:lang w:val="fr-CH"/>
        </w:rPr>
        <w:t xml:space="preserve"> je me </w:t>
      </w:r>
      <w:proofErr w:type="spellStart"/>
      <w:r w:rsidRPr="00D57498">
        <w:rPr>
          <w:rFonts w:ascii="Times New Roman" w:hAnsi="Times New Roman" w:cs="Times New Roman"/>
          <w:lang w:val="fr-CH"/>
        </w:rPr>
        <w:t>teing</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apaié</w:t>
      </w:r>
      <w:r w:rsidRPr="00106692">
        <w:rPr>
          <w:rFonts w:ascii="Times New Roman" w:hAnsi="Times New Roman" w:cs="Times New Roman"/>
          <w:lang w:val="fr-CH"/>
        </w:rPr>
        <w:t>s</w:t>
      </w:r>
      <w:proofErr w:type="spellEnd"/>
      <w:r w:rsidRPr="00D57498">
        <w:rPr>
          <w:rFonts w:ascii="Times New Roman" w:hAnsi="Times New Roman" w:cs="Times New Roman"/>
          <w:lang w:val="fr-CH"/>
        </w:rPr>
        <w:t xml:space="preserve"> de l’</w:t>
      </w:r>
      <w:proofErr w:type="spellStart"/>
      <w:r w:rsidRPr="00D57498">
        <w:rPr>
          <w:rFonts w:ascii="Times New Roman" w:hAnsi="Times New Roman" w:cs="Times New Roman"/>
          <w:lang w:val="fr-CH"/>
        </w:rPr>
        <w:t>atandre</w:t>
      </w:r>
      <w:proofErr w:type="spellEnd"/>
      <w:r w:rsidRPr="00D57498">
        <w:rPr>
          <w:rFonts w:ascii="Times New Roman" w:hAnsi="Times New Roman" w:cs="Times New Roman"/>
          <w:lang w:val="fr-CH"/>
        </w:rPr>
        <w:t>,</w:t>
      </w:r>
    </w:p>
    <w:p w:rsidR="00F845DD" w:rsidRDefault="00F845DD" w:rsidP="00F845DD">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t>24</w:t>
      </w:r>
      <w:r w:rsidRPr="00D57498">
        <w:rPr>
          <w:rFonts w:ascii="Times New Roman" w:hAnsi="Times New Roman" w:cs="Times New Roman"/>
          <w:lang w:val="fr-CH"/>
        </w:rPr>
        <w:tab/>
        <w:t xml:space="preserve">puis que </w:t>
      </w:r>
      <w:proofErr w:type="spellStart"/>
      <w:r w:rsidRPr="00D57498">
        <w:rPr>
          <w:rFonts w:ascii="Times New Roman" w:hAnsi="Times New Roman" w:cs="Times New Roman"/>
          <w:lang w:val="fr-CH"/>
        </w:rPr>
        <w:t>chescuns</w:t>
      </w:r>
      <w:proofErr w:type="spellEnd"/>
      <w:r w:rsidRPr="00D57498">
        <w:rPr>
          <w:rFonts w:ascii="Times New Roman" w:hAnsi="Times New Roman" w:cs="Times New Roman"/>
          <w:lang w:val="fr-CH"/>
        </w:rPr>
        <w:t xml:space="preserve"> vos aime </w:t>
      </w:r>
      <w:proofErr w:type="spellStart"/>
      <w:r w:rsidRPr="00106692">
        <w:rPr>
          <w:rFonts w:ascii="Times New Roman" w:hAnsi="Times New Roman" w:cs="Times New Roman"/>
          <w:lang w:val="fr-CH"/>
        </w:rPr>
        <w:t>ensi</w:t>
      </w:r>
      <w:proofErr w:type="spellEnd"/>
      <w:r w:rsidRPr="00106692">
        <w:rPr>
          <w:rFonts w:ascii="Times New Roman" w:hAnsi="Times New Roman" w:cs="Times New Roman"/>
          <w:lang w:val="fr-CH"/>
        </w:rPr>
        <w:t xml:space="preserve"> sans prendre</w:t>
      </w:r>
      <w:r w:rsidRPr="00D57498">
        <w:rPr>
          <w:rFonts w:ascii="Times New Roman" w:hAnsi="Times New Roman" w:cs="Times New Roman"/>
          <w:lang w:val="fr-CH"/>
        </w:rPr>
        <w:t>.</w:t>
      </w:r>
    </w:p>
    <w:p w:rsidR="00F845DD" w:rsidRDefault="00F845DD" w:rsidP="00F845DD">
      <w:pPr>
        <w:tabs>
          <w:tab w:val="left" w:pos="2977"/>
        </w:tabs>
        <w:spacing w:after="0" w:line="240" w:lineRule="auto"/>
        <w:ind w:left="3402" w:hanging="850"/>
        <w:jc w:val="both"/>
        <w:rPr>
          <w:rFonts w:ascii="Times New Roman" w:hAnsi="Times New Roman" w:cs="Times New Roman"/>
          <w:lang w:val="fr-CH"/>
        </w:rPr>
      </w:pPr>
    </w:p>
    <w:p w:rsidR="00CD50F9" w:rsidRPr="00D57498" w:rsidRDefault="00F845DD" w:rsidP="00CD50F9">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IV</w:t>
      </w:r>
      <w:r w:rsidR="00CD50F9" w:rsidRPr="00D57498">
        <w:rPr>
          <w:rFonts w:ascii="Times New Roman" w:hAnsi="Times New Roman" w:cs="Times New Roman"/>
          <w:lang w:val="fr-CH"/>
        </w:rPr>
        <w:tab/>
      </w:r>
      <w:r w:rsidR="00CD50F9" w:rsidRPr="00D57498">
        <w:rPr>
          <w:rFonts w:ascii="Times New Roman" w:hAnsi="Times New Roman" w:cs="Times New Roman"/>
          <w:lang w:val="fr-CH"/>
        </w:rPr>
        <w:tab/>
      </w:r>
      <w:proofErr w:type="spellStart"/>
      <w:r w:rsidR="00CD50F9" w:rsidRPr="00D57498">
        <w:rPr>
          <w:rFonts w:ascii="Times New Roman" w:hAnsi="Times New Roman" w:cs="Times New Roman"/>
          <w:lang w:val="fr-CH"/>
        </w:rPr>
        <w:t>Mult</w:t>
      </w:r>
      <w:proofErr w:type="spellEnd"/>
      <w:r w:rsidR="00CD50F9" w:rsidRPr="00D57498">
        <w:rPr>
          <w:rFonts w:ascii="Times New Roman" w:hAnsi="Times New Roman" w:cs="Times New Roman"/>
          <w:lang w:val="fr-CH"/>
        </w:rPr>
        <w:t xml:space="preserve"> a </w:t>
      </w:r>
      <w:proofErr w:type="spellStart"/>
      <w:r w:rsidR="00CD50F9" w:rsidRPr="00D57498">
        <w:rPr>
          <w:rFonts w:ascii="Times New Roman" w:hAnsi="Times New Roman" w:cs="Times New Roman"/>
          <w:lang w:val="fr-CH"/>
        </w:rPr>
        <w:t>croissiés</w:t>
      </w:r>
      <w:proofErr w:type="spellEnd"/>
      <w:r w:rsidR="00CD50F9" w:rsidRPr="00D57498">
        <w:rPr>
          <w:rFonts w:ascii="Times New Roman" w:hAnsi="Times New Roman" w:cs="Times New Roman"/>
          <w:lang w:val="fr-CH"/>
        </w:rPr>
        <w:t xml:space="preserve"> </w:t>
      </w:r>
      <w:proofErr w:type="spellStart"/>
      <w:r w:rsidR="00CD50F9" w:rsidRPr="00D57498">
        <w:rPr>
          <w:rFonts w:ascii="Times New Roman" w:hAnsi="Times New Roman" w:cs="Times New Roman"/>
          <w:lang w:val="fr-CH"/>
        </w:rPr>
        <w:t>amorous</w:t>
      </w:r>
      <w:proofErr w:type="spellEnd"/>
      <w:r w:rsidR="00CD50F9" w:rsidRPr="00D57498">
        <w:rPr>
          <w:rFonts w:ascii="Times New Roman" w:hAnsi="Times New Roman" w:cs="Times New Roman"/>
          <w:lang w:val="fr-CH"/>
        </w:rPr>
        <w:t xml:space="preserve"> </w:t>
      </w:r>
      <w:proofErr w:type="gramStart"/>
      <w:r w:rsidR="00CD50F9" w:rsidRPr="00D57498">
        <w:rPr>
          <w:rFonts w:ascii="Times New Roman" w:hAnsi="Times New Roman" w:cs="Times New Roman"/>
          <w:lang w:val="fr-CH"/>
        </w:rPr>
        <w:t>a</w:t>
      </w:r>
      <w:proofErr w:type="gramEnd"/>
      <w:r w:rsidR="00CD50F9" w:rsidRPr="00D57498">
        <w:rPr>
          <w:rFonts w:ascii="Times New Roman" w:hAnsi="Times New Roman" w:cs="Times New Roman"/>
          <w:lang w:val="fr-CH"/>
        </w:rPr>
        <w:t xml:space="preserve"> </w:t>
      </w:r>
      <w:proofErr w:type="spellStart"/>
      <w:r w:rsidR="00CD50F9" w:rsidRPr="00D57498">
        <w:rPr>
          <w:rFonts w:ascii="Times New Roman" w:hAnsi="Times New Roman" w:cs="Times New Roman"/>
          <w:lang w:val="fr-CH"/>
        </w:rPr>
        <w:t>contendre</w:t>
      </w:r>
      <w:proofErr w:type="spellEnd"/>
    </w:p>
    <w:p w:rsidR="00CD50F9" w:rsidRPr="00D57498" w:rsidRDefault="00CD50F9" w:rsidP="00CD50F9">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d’</w:t>
      </w:r>
      <w:proofErr w:type="spellStart"/>
      <w:r w:rsidRPr="00D57498">
        <w:rPr>
          <w:rFonts w:ascii="Times New Roman" w:hAnsi="Times New Roman" w:cs="Times New Roman"/>
          <w:lang w:val="fr-CH"/>
        </w:rPr>
        <w:t>aler</w:t>
      </w:r>
      <w:proofErr w:type="spellEnd"/>
      <w:proofErr w:type="gramEnd"/>
      <w:r w:rsidRPr="00D57498">
        <w:rPr>
          <w:rFonts w:ascii="Times New Roman" w:hAnsi="Times New Roman" w:cs="Times New Roman"/>
          <w:lang w:val="fr-CH"/>
        </w:rPr>
        <w:t xml:space="preserve"> a Dieu ou de </w:t>
      </w:r>
      <w:proofErr w:type="spellStart"/>
      <w:r w:rsidRPr="00D57498">
        <w:rPr>
          <w:rFonts w:ascii="Times New Roman" w:hAnsi="Times New Roman" w:cs="Times New Roman"/>
          <w:lang w:val="fr-CH"/>
        </w:rPr>
        <w:t>remanoir</w:t>
      </w:r>
      <w:proofErr w:type="spellEnd"/>
      <w:r w:rsidRPr="00D57498">
        <w:rPr>
          <w:rFonts w:ascii="Times New Roman" w:hAnsi="Times New Roman" w:cs="Times New Roman"/>
          <w:lang w:val="fr-CH"/>
        </w:rPr>
        <w:t xml:space="preserve"> ci,</w:t>
      </w:r>
    </w:p>
    <w:p w:rsidR="00CD50F9" w:rsidRPr="00D57498" w:rsidRDefault="00CD50F9" w:rsidP="00CD50F9">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car</w:t>
      </w:r>
      <w:proofErr w:type="gram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nesuns</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hom</w:t>
      </w:r>
      <w:proofErr w:type="spellEnd"/>
      <w:r w:rsidRPr="00D57498">
        <w:rPr>
          <w:rFonts w:ascii="Times New Roman" w:hAnsi="Times New Roman" w:cs="Times New Roman"/>
          <w:lang w:val="fr-CH"/>
        </w:rPr>
        <w:t xml:space="preserve">, puis </w:t>
      </w:r>
      <w:proofErr w:type="spellStart"/>
      <w:r w:rsidRPr="00D57498">
        <w:rPr>
          <w:rFonts w:ascii="Times New Roman" w:hAnsi="Times New Roman" w:cs="Times New Roman"/>
          <w:lang w:val="fr-CH"/>
        </w:rPr>
        <w:t>k’Amors</w:t>
      </w:r>
      <w:proofErr w:type="spellEnd"/>
      <w:r w:rsidRPr="00D57498">
        <w:rPr>
          <w:rFonts w:ascii="Times New Roman" w:hAnsi="Times New Roman" w:cs="Times New Roman"/>
          <w:lang w:val="fr-CH"/>
        </w:rPr>
        <w:t xml:space="preserve"> l’a saisi,</w:t>
      </w:r>
    </w:p>
    <w:p w:rsidR="00CD50F9" w:rsidRPr="00D57498" w:rsidRDefault="00CD50F9" w:rsidP="00CD50F9">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00F845DD">
        <w:rPr>
          <w:rFonts w:ascii="Times New Roman" w:hAnsi="Times New Roman" w:cs="Times New Roman"/>
          <w:lang w:val="fr-CH"/>
        </w:rPr>
        <w:t>28</w:t>
      </w:r>
      <w:r w:rsidRPr="00D57498">
        <w:rPr>
          <w:rFonts w:ascii="Times New Roman" w:hAnsi="Times New Roman" w:cs="Times New Roman"/>
          <w:lang w:val="fr-CH"/>
        </w:rPr>
        <w:tab/>
        <w:t xml:space="preserve">ne </w:t>
      </w:r>
      <w:proofErr w:type="spellStart"/>
      <w:r w:rsidRPr="00D57498">
        <w:rPr>
          <w:rFonts w:ascii="Times New Roman" w:hAnsi="Times New Roman" w:cs="Times New Roman"/>
          <w:lang w:val="fr-CH"/>
        </w:rPr>
        <w:t>devroit</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ja</w:t>
      </w:r>
      <w:proofErr w:type="spellEnd"/>
      <w:r w:rsidRPr="00D57498">
        <w:rPr>
          <w:rFonts w:ascii="Times New Roman" w:hAnsi="Times New Roman" w:cs="Times New Roman"/>
          <w:lang w:val="fr-CH"/>
        </w:rPr>
        <w:t xml:space="preserve"> si grief fais entreprendre:</w:t>
      </w:r>
    </w:p>
    <w:p w:rsidR="00CD50F9" w:rsidRPr="00D57498" w:rsidRDefault="00CD50F9" w:rsidP="00CD50F9">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on</w:t>
      </w:r>
      <w:proofErr w:type="gramEnd"/>
      <w:r w:rsidRPr="00D57498">
        <w:rPr>
          <w:rFonts w:ascii="Times New Roman" w:hAnsi="Times New Roman" w:cs="Times New Roman"/>
          <w:lang w:val="fr-CH"/>
        </w:rPr>
        <w:t xml:space="preserve"> ne </w:t>
      </w:r>
      <w:proofErr w:type="spellStart"/>
      <w:r w:rsidRPr="00D57498">
        <w:rPr>
          <w:rFonts w:ascii="Times New Roman" w:hAnsi="Times New Roman" w:cs="Times New Roman"/>
          <w:lang w:val="fr-CH"/>
        </w:rPr>
        <w:t>puet</w:t>
      </w:r>
      <w:proofErr w:type="spellEnd"/>
      <w:r w:rsidRPr="00D57498">
        <w:rPr>
          <w:rFonts w:ascii="Times New Roman" w:hAnsi="Times New Roman" w:cs="Times New Roman"/>
          <w:lang w:val="fr-CH"/>
        </w:rPr>
        <w:t xml:space="preserve"> pas servir a tant </w:t>
      </w:r>
      <w:proofErr w:type="spellStart"/>
      <w:r w:rsidRPr="00D57498">
        <w:rPr>
          <w:rFonts w:ascii="Times New Roman" w:hAnsi="Times New Roman" w:cs="Times New Roman"/>
          <w:lang w:val="fr-CH"/>
        </w:rPr>
        <w:t>seignor</w:t>
      </w:r>
      <w:proofErr w:type="spellEnd"/>
      <w:r w:rsidRPr="00D57498">
        <w:rPr>
          <w:rFonts w:ascii="Times New Roman" w:hAnsi="Times New Roman" w:cs="Times New Roman"/>
          <w:lang w:val="fr-CH"/>
        </w:rPr>
        <w:t>;</w:t>
      </w:r>
    </w:p>
    <w:p w:rsidR="00CD50F9" w:rsidRPr="00D57498" w:rsidRDefault="00CD50F9" w:rsidP="00CD50F9">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Pr="00D57498">
        <w:rPr>
          <w:rFonts w:ascii="Times New Roman" w:hAnsi="Times New Roman" w:cs="Times New Roman"/>
          <w:lang w:val="fr-CH"/>
        </w:rPr>
        <w:tab/>
      </w:r>
      <w:proofErr w:type="spellStart"/>
      <w:proofErr w:type="gramStart"/>
      <w:r w:rsidRPr="00D57498">
        <w:rPr>
          <w:rFonts w:ascii="Times New Roman" w:hAnsi="Times New Roman" w:cs="Times New Roman"/>
          <w:lang w:val="fr-CH"/>
        </w:rPr>
        <w:t>proec</w:t>
      </w:r>
      <w:proofErr w:type="spellEnd"/>
      <w:proofErr w:type="gram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qe</w:t>
      </w:r>
      <w:proofErr w:type="spellEnd"/>
      <w:r w:rsidRPr="00D57498">
        <w:rPr>
          <w:rFonts w:ascii="Times New Roman" w:hAnsi="Times New Roman" w:cs="Times New Roman"/>
          <w:lang w:val="fr-CH"/>
        </w:rPr>
        <w:t xml:space="preserve"> fins </w:t>
      </w:r>
      <w:proofErr w:type="spellStart"/>
      <w:r w:rsidRPr="00D57498">
        <w:rPr>
          <w:rFonts w:ascii="Times New Roman" w:hAnsi="Times New Roman" w:cs="Times New Roman"/>
          <w:lang w:val="fr-CH"/>
        </w:rPr>
        <w:t>cuers</w:t>
      </w:r>
      <w:proofErr w:type="spellEnd"/>
      <w:r w:rsidRPr="00D57498">
        <w:rPr>
          <w:rFonts w:ascii="Times New Roman" w:hAnsi="Times New Roman" w:cs="Times New Roman"/>
          <w:lang w:val="fr-CH"/>
        </w:rPr>
        <w:t xml:space="preserve"> qi </w:t>
      </w:r>
      <w:proofErr w:type="spellStart"/>
      <w:r w:rsidRPr="00D57498">
        <w:rPr>
          <w:rFonts w:ascii="Times New Roman" w:hAnsi="Times New Roman" w:cs="Times New Roman"/>
          <w:lang w:val="fr-CH"/>
        </w:rPr>
        <w:t>bet</w:t>
      </w:r>
      <w:proofErr w:type="spellEnd"/>
      <w:r w:rsidRPr="00D57498">
        <w:rPr>
          <w:rFonts w:ascii="Times New Roman" w:hAnsi="Times New Roman" w:cs="Times New Roman"/>
          <w:lang w:val="fr-CH"/>
        </w:rPr>
        <w:t xml:space="preserve"> a haute </w:t>
      </w:r>
      <w:proofErr w:type="spellStart"/>
      <w:r w:rsidRPr="00D57498">
        <w:rPr>
          <w:rFonts w:ascii="Times New Roman" w:hAnsi="Times New Roman" w:cs="Times New Roman"/>
          <w:lang w:val="fr-CH"/>
        </w:rPr>
        <w:t>honor</w:t>
      </w:r>
      <w:proofErr w:type="spellEnd"/>
    </w:p>
    <w:p w:rsidR="00CD50F9" w:rsidRPr="00D57498" w:rsidRDefault="00CD50F9" w:rsidP="00CD50F9">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ne</w:t>
      </w:r>
      <w:proofErr w:type="gramEnd"/>
      <w:r w:rsidRPr="00D57498">
        <w:rPr>
          <w:rFonts w:ascii="Times New Roman" w:hAnsi="Times New Roman" w:cs="Times New Roman"/>
          <w:lang w:val="fr-CH"/>
        </w:rPr>
        <w:t xml:space="preserve"> se </w:t>
      </w:r>
      <w:proofErr w:type="spellStart"/>
      <w:r w:rsidRPr="00D57498">
        <w:rPr>
          <w:rFonts w:ascii="Times New Roman" w:hAnsi="Times New Roman" w:cs="Times New Roman"/>
          <w:lang w:val="fr-CH"/>
        </w:rPr>
        <w:t>poroit</w:t>
      </w:r>
      <w:proofErr w:type="spellEnd"/>
      <w:r w:rsidRPr="00D57498">
        <w:rPr>
          <w:rFonts w:ascii="Times New Roman" w:hAnsi="Times New Roman" w:cs="Times New Roman"/>
          <w:lang w:val="fr-CH"/>
        </w:rPr>
        <w:t xml:space="preserve"> de tel chose </w:t>
      </w:r>
      <w:proofErr w:type="spellStart"/>
      <w:r w:rsidRPr="00D57498">
        <w:rPr>
          <w:rFonts w:ascii="Times New Roman" w:hAnsi="Times New Roman" w:cs="Times New Roman"/>
          <w:lang w:val="fr-CH"/>
        </w:rPr>
        <w:t>deffendre</w:t>
      </w:r>
      <w:proofErr w:type="spellEnd"/>
      <w:r w:rsidRPr="00D57498">
        <w:rPr>
          <w:rFonts w:ascii="Times New Roman" w:hAnsi="Times New Roman" w:cs="Times New Roman"/>
          <w:lang w:val="fr-CH"/>
        </w:rPr>
        <w:t>,</w:t>
      </w:r>
    </w:p>
    <w:p w:rsidR="00CD50F9" w:rsidRDefault="00CD50F9" w:rsidP="00CD50F9">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00F845DD">
        <w:rPr>
          <w:rFonts w:ascii="Times New Roman" w:hAnsi="Times New Roman" w:cs="Times New Roman"/>
          <w:lang w:val="fr-CH"/>
        </w:rPr>
        <w:t>32</w:t>
      </w:r>
      <w:r w:rsidRPr="00D57498">
        <w:rPr>
          <w:rFonts w:ascii="Times New Roman" w:hAnsi="Times New Roman" w:cs="Times New Roman"/>
          <w:lang w:val="fr-CH"/>
        </w:rPr>
        <w:tab/>
      </w:r>
      <w:proofErr w:type="spellStart"/>
      <w:r w:rsidRPr="00D57498">
        <w:rPr>
          <w:rFonts w:ascii="Times New Roman" w:hAnsi="Times New Roman" w:cs="Times New Roman"/>
          <w:lang w:val="fr-CH"/>
        </w:rPr>
        <w:t>por</w:t>
      </w:r>
      <w:proofErr w:type="spellEnd"/>
      <w:r w:rsidRPr="00D57498">
        <w:rPr>
          <w:rFonts w:ascii="Times New Roman" w:hAnsi="Times New Roman" w:cs="Times New Roman"/>
          <w:lang w:val="fr-CH"/>
        </w:rPr>
        <w:t xml:space="preserve"> ce, dame, ne m’en </w:t>
      </w:r>
      <w:proofErr w:type="spellStart"/>
      <w:r w:rsidRPr="00D57498">
        <w:rPr>
          <w:rFonts w:ascii="Times New Roman" w:hAnsi="Times New Roman" w:cs="Times New Roman"/>
          <w:lang w:val="fr-CH"/>
        </w:rPr>
        <w:t>devés</w:t>
      </w:r>
      <w:proofErr w:type="spellEnd"/>
      <w:r w:rsidRPr="00D57498">
        <w:rPr>
          <w:rFonts w:ascii="Times New Roman" w:hAnsi="Times New Roman" w:cs="Times New Roman"/>
          <w:lang w:val="fr-CH"/>
        </w:rPr>
        <w:t xml:space="preserve"> reprendre.</w:t>
      </w:r>
    </w:p>
    <w:p w:rsidR="00CD50F9" w:rsidRDefault="00CD50F9" w:rsidP="00CD50F9">
      <w:pPr>
        <w:tabs>
          <w:tab w:val="left" w:pos="2977"/>
        </w:tabs>
        <w:spacing w:after="0" w:line="240" w:lineRule="auto"/>
        <w:ind w:left="3402" w:hanging="850"/>
        <w:jc w:val="both"/>
        <w:rPr>
          <w:rFonts w:ascii="Times New Roman" w:hAnsi="Times New Roman" w:cs="Times New Roman"/>
          <w:lang w:val="fr-CH"/>
        </w:rPr>
      </w:pPr>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V</w:t>
      </w:r>
      <w:r>
        <w:rPr>
          <w:rFonts w:ascii="Times New Roman" w:hAnsi="Times New Roman" w:cs="Times New Roman"/>
          <w:lang w:val="fr-CH"/>
        </w:rPr>
        <w:tab/>
      </w:r>
      <w:r w:rsidR="00D57498" w:rsidRPr="00D57498">
        <w:rPr>
          <w:rFonts w:ascii="Times New Roman" w:hAnsi="Times New Roman" w:cs="Times New Roman"/>
          <w:lang w:val="fr-CH"/>
        </w:rPr>
        <w:tab/>
      </w:r>
      <w:r w:rsidR="00D57498" w:rsidRPr="0098166C">
        <w:rPr>
          <w:rFonts w:ascii="Times New Roman" w:hAnsi="Times New Roman" w:cs="Times New Roman"/>
          <w:lang w:val="fr-CH"/>
        </w:rPr>
        <w:t xml:space="preserve">Un confort </w:t>
      </w:r>
      <w:proofErr w:type="spellStart"/>
      <w:r w:rsidR="00D57498" w:rsidRPr="0098166C">
        <w:rPr>
          <w:rFonts w:ascii="Times New Roman" w:hAnsi="Times New Roman" w:cs="Times New Roman"/>
          <w:lang w:val="fr-CH"/>
        </w:rPr>
        <w:t>voi</w:t>
      </w:r>
      <w:proofErr w:type="spellEnd"/>
      <w:r w:rsidR="00D57498" w:rsidRPr="0098166C">
        <w:rPr>
          <w:rFonts w:ascii="Times New Roman" w:hAnsi="Times New Roman" w:cs="Times New Roman"/>
          <w:lang w:val="fr-CH"/>
        </w:rPr>
        <w:t xml:space="preserve"> en </w:t>
      </w:r>
      <w:proofErr w:type="spellStart"/>
      <w:r w:rsidR="00D57498" w:rsidRPr="0098166C">
        <w:rPr>
          <w:rFonts w:ascii="Times New Roman" w:hAnsi="Times New Roman" w:cs="Times New Roman"/>
          <w:lang w:val="fr-CH"/>
        </w:rPr>
        <w:t>vostre</w:t>
      </w:r>
      <w:proofErr w:type="spellEnd"/>
      <w:r w:rsidR="00D57498" w:rsidRPr="0098166C">
        <w:rPr>
          <w:rFonts w:ascii="Times New Roman" w:hAnsi="Times New Roman" w:cs="Times New Roman"/>
          <w:lang w:val="fr-CH"/>
        </w:rPr>
        <w:t xml:space="preserve"> </w:t>
      </w:r>
      <w:proofErr w:type="spellStart"/>
      <w:r w:rsidR="00D57498" w:rsidRPr="0098166C">
        <w:rPr>
          <w:rFonts w:ascii="Times New Roman" w:hAnsi="Times New Roman" w:cs="Times New Roman"/>
          <w:lang w:val="fr-CH"/>
        </w:rPr>
        <w:t>dessevrance</w:t>
      </w:r>
      <w:proofErr w:type="spellEnd"/>
      <w:r w:rsidR="00D57498" w:rsidRPr="0098166C">
        <w:rPr>
          <w:rFonts w:ascii="Times New Roman" w:hAnsi="Times New Roman" w:cs="Times New Roman"/>
          <w:lang w:val="fr-CH"/>
        </w:rPr>
        <w:t>,</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que</w:t>
      </w:r>
      <w:proofErr w:type="gramEnd"/>
      <w:r w:rsidRPr="00D57498">
        <w:rPr>
          <w:rFonts w:ascii="Times New Roman" w:hAnsi="Times New Roman" w:cs="Times New Roman"/>
          <w:lang w:val="fr-CH"/>
        </w:rPr>
        <w:t xml:space="preserve"> je n’</w:t>
      </w:r>
      <w:proofErr w:type="spellStart"/>
      <w:r w:rsidRPr="00D57498">
        <w:rPr>
          <w:rFonts w:ascii="Times New Roman" w:hAnsi="Times New Roman" w:cs="Times New Roman"/>
          <w:lang w:val="fr-CH"/>
        </w:rPr>
        <w:t>avrai</w:t>
      </w:r>
      <w:proofErr w:type="spellEnd"/>
      <w:r w:rsidRPr="00D57498">
        <w:rPr>
          <w:rFonts w:ascii="Times New Roman" w:hAnsi="Times New Roman" w:cs="Times New Roman"/>
          <w:lang w:val="fr-CH"/>
        </w:rPr>
        <w:t xml:space="preserve"> a </w:t>
      </w:r>
      <w:proofErr w:type="spellStart"/>
      <w:r w:rsidRPr="00D57498">
        <w:rPr>
          <w:rFonts w:ascii="Times New Roman" w:hAnsi="Times New Roman" w:cs="Times New Roman"/>
          <w:lang w:val="fr-CH"/>
        </w:rPr>
        <w:t>Deu</w:t>
      </w:r>
      <w:proofErr w:type="spellEnd"/>
      <w:r w:rsidRPr="00D57498">
        <w:rPr>
          <w:rFonts w:ascii="Times New Roman" w:hAnsi="Times New Roman" w:cs="Times New Roman"/>
          <w:lang w:val="fr-CH"/>
        </w:rPr>
        <w:t xml:space="preserve"> que </w:t>
      </w:r>
      <w:proofErr w:type="spellStart"/>
      <w:r w:rsidRPr="00D57498">
        <w:rPr>
          <w:rFonts w:ascii="Times New Roman" w:hAnsi="Times New Roman" w:cs="Times New Roman"/>
          <w:lang w:val="fr-CH"/>
        </w:rPr>
        <w:t>reprochier</w:t>
      </w:r>
      <w:proofErr w:type="spellEnd"/>
      <w:r w:rsidRPr="00D57498">
        <w:rPr>
          <w:rFonts w:ascii="Times New Roman" w:hAnsi="Times New Roman" w:cs="Times New Roman"/>
          <w:lang w:val="fr-CH"/>
        </w:rPr>
        <w:t>;</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mais</w:t>
      </w:r>
      <w:proofErr w:type="gram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quant</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por</w:t>
      </w:r>
      <w:proofErr w:type="spellEnd"/>
      <w:r w:rsidRPr="00D57498">
        <w:rPr>
          <w:rFonts w:ascii="Times New Roman" w:hAnsi="Times New Roman" w:cs="Times New Roman"/>
          <w:lang w:val="fr-CH"/>
        </w:rPr>
        <w:t xml:space="preserve"> li me </w:t>
      </w:r>
      <w:proofErr w:type="spellStart"/>
      <w:r w:rsidRPr="00D57498">
        <w:rPr>
          <w:rFonts w:ascii="Times New Roman" w:hAnsi="Times New Roman" w:cs="Times New Roman"/>
          <w:lang w:val="fr-CH"/>
        </w:rPr>
        <w:t>covient</w:t>
      </w:r>
      <w:proofErr w:type="spellEnd"/>
      <w:r w:rsidRPr="00D57498">
        <w:rPr>
          <w:rFonts w:ascii="Times New Roman" w:hAnsi="Times New Roman" w:cs="Times New Roman"/>
          <w:lang w:val="fr-CH"/>
        </w:rPr>
        <w:t xml:space="preserve"> vos </w:t>
      </w:r>
      <w:proofErr w:type="spellStart"/>
      <w:r w:rsidRPr="00D57498">
        <w:rPr>
          <w:rFonts w:ascii="Times New Roman" w:hAnsi="Times New Roman" w:cs="Times New Roman"/>
          <w:lang w:val="fr-CH"/>
        </w:rPr>
        <w:t>laissier</w:t>
      </w:r>
      <w:proofErr w:type="spellEnd"/>
      <w:r w:rsidRPr="00D57498">
        <w:rPr>
          <w:rFonts w:ascii="Times New Roman" w:hAnsi="Times New Roman" w:cs="Times New Roman"/>
          <w:lang w:val="fr-CH"/>
        </w:rPr>
        <w:t>,</w:t>
      </w:r>
    </w:p>
    <w:p w:rsidR="00D57498" w:rsidRPr="00CD50F9" w:rsidRDefault="00D57498" w:rsidP="0038656F">
      <w:pPr>
        <w:tabs>
          <w:tab w:val="left" w:pos="2977"/>
        </w:tabs>
        <w:spacing w:after="0" w:line="240" w:lineRule="auto"/>
        <w:ind w:left="3402" w:hanging="850"/>
        <w:jc w:val="both"/>
        <w:rPr>
          <w:rFonts w:ascii="Times New Roman" w:hAnsi="Times New Roman" w:cs="Times New Roman"/>
          <w:lang w:val="fr-CH"/>
        </w:rPr>
      </w:pPr>
      <w:r w:rsidRPr="00CD50F9">
        <w:rPr>
          <w:rFonts w:ascii="Times New Roman" w:hAnsi="Times New Roman" w:cs="Times New Roman"/>
          <w:lang w:val="fr-CH"/>
        </w:rPr>
        <w:tab/>
        <w:t>36</w:t>
      </w:r>
      <w:r w:rsidRPr="00CD50F9">
        <w:rPr>
          <w:rFonts w:ascii="Times New Roman" w:hAnsi="Times New Roman" w:cs="Times New Roman"/>
          <w:lang w:val="fr-CH"/>
        </w:rPr>
        <w:tab/>
        <w:t xml:space="preserve">je ne </w:t>
      </w:r>
      <w:proofErr w:type="spellStart"/>
      <w:r w:rsidRPr="00CD50F9">
        <w:rPr>
          <w:rFonts w:ascii="Times New Roman" w:hAnsi="Times New Roman" w:cs="Times New Roman"/>
          <w:lang w:val="fr-CH"/>
        </w:rPr>
        <w:t>sai</w:t>
      </w:r>
      <w:proofErr w:type="spellEnd"/>
      <w:r w:rsidRPr="00CD50F9">
        <w:rPr>
          <w:rFonts w:ascii="Times New Roman" w:hAnsi="Times New Roman" w:cs="Times New Roman"/>
          <w:lang w:val="fr-CH"/>
        </w:rPr>
        <w:t xml:space="preserve"> rien de </w:t>
      </w:r>
      <w:proofErr w:type="spellStart"/>
      <w:r w:rsidRPr="00CD50F9">
        <w:rPr>
          <w:rFonts w:ascii="Times New Roman" w:hAnsi="Times New Roman" w:cs="Times New Roman"/>
          <w:lang w:val="fr-CH"/>
        </w:rPr>
        <w:t>greingnor</w:t>
      </w:r>
      <w:proofErr w:type="spellEnd"/>
      <w:r w:rsidRPr="00CD50F9">
        <w:rPr>
          <w:rFonts w:ascii="Times New Roman" w:hAnsi="Times New Roman" w:cs="Times New Roman"/>
          <w:lang w:val="fr-CH"/>
        </w:rPr>
        <w:t xml:space="preserve"> </w:t>
      </w:r>
      <w:proofErr w:type="spellStart"/>
      <w:r w:rsidRPr="00CD50F9">
        <w:rPr>
          <w:rFonts w:ascii="Times New Roman" w:hAnsi="Times New Roman" w:cs="Times New Roman"/>
          <w:lang w:val="fr-CH"/>
        </w:rPr>
        <w:t>reprochance</w:t>
      </w:r>
      <w:proofErr w:type="spellEnd"/>
      <w:r w:rsidRPr="00CD50F9">
        <w:rPr>
          <w:rFonts w:ascii="Times New Roman" w:hAnsi="Times New Roman" w:cs="Times New Roman"/>
          <w:lang w:val="fr-CH"/>
        </w:rPr>
        <w:t>;</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car</w:t>
      </w:r>
      <w:proofErr w:type="gramEnd"/>
      <w:r w:rsidRPr="00D57498">
        <w:rPr>
          <w:rFonts w:ascii="Times New Roman" w:hAnsi="Times New Roman" w:cs="Times New Roman"/>
          <w:lang w:val="fr-CH"/>
        </w:rPr>
        <w:t xml:space="preserve"> cil qui voit tel </w:t>
      </w:r>
      <w:proofErr w:type="spellStart"/>
      <w:r w:rsidRPr="00D57498">
        <w:rPr>
          <w:rFonts w:ascii="Times New Roman" w:hAnsi="Times New Roman" w:cs="Times New Roman"/>
          <w:lang w:val="fr-CH"/>
        </w:rPr>
        <w:t>amor</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dessevrer</w:t>
      </w:r>
      <w:proofErr w:type="spellEnd"/>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et</w:t>
      </w:r>
      <w:proofErr w:type="gramEnd"/>
      <w:r w:rsidRPr="00D57498">
        <w:rPr>
          <w:rFonts w:ascii="Times New Roman" w:hAnsi="Times New Roman" w:cs="Times New Roman"/>
          <w:lang w:val="fr-CH"/>
        </w:rPr>
        <w:t xml:space="preserve"> n’a </w:t>
      </w:r>
      <w:proofErr w:type="spellStart"/>
      <w:r w:rsidRPr="00D57498">
        <w:rPr>
          <w:rFonts w:ascii="Times New Roman" w:hAnsi="Times New Roman" w:cs="Times New Roman"/>
          <w:lang w:val="fr-CH"/>
        </w:rPr>
        <w:t>pooir</w:t>
      </w:r>
      <w:proofErr w:type="spellEnd"/>
      <w:r w:rsidRPr="00D57498">
        <w:rPr>
          <w:rFonts w:ascii="Times New Roman" w:hAnsi="Times New Roman" w:cs="Times New Roman"/>
          <w:lang w:val="fr-CH"/>
        </w:rPr>
        <w:t xml:space="preserve"> </w:t>
      </w:r>
      <w:r w:rsidRPr="00CD50F9">
        <w:rPr>
          <w:rFonts w:ascii="Times New Roman" w:hAnsi="Times New Roman" w:cs="Times New Roman"/>
          <w:lang w:val="fr-CH"/>
        </w:rPr>
        <w:t xml:space="preserve">qu’il </w:t>
      </w:r>
      <w:r w:rsidRPr="00D57498">
        <w:rPr>
          <w:rFonts w:ascii="Times New Roman" w:hAnsi="Times New Roman" w:cs="Times New Roman"/>
          <w:lang w:val="fr-CH"/>
        </w:rPr>
        <w:t xml:space="preserve">puisse </w:t>
      </w:r>
      <w:proofErr w:type="spellStart"/>
      <w:r w:rsidRPr="00D57498">
        <w:rPr>
          <w:rFonts w:ascii="Times New Roman" w:hAnsi="Times New Roman" w:cs="Times New Roman"/>
          <w:lang w:val="fr-CH"/>
        </w:rPr>
        <w:t>recovrer</w:t>
      </w:r>
      <w:proofErr w:type="spellEnd"/>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00D57498" w:rsidRPr="00D57498">
        <w:rPr>
          <w:rFonts w:ascii="Times New Roman" w:hAnsi="Times New Roman" w:cs="Times New Roman"/>
          <w:lang w:val="fr-CH"/>
        </w:rPr>
        <w:tab/>
      </w:r>
      <w:proofErr w:type="gramStart"/>
      <w:r w:rsidR="00D57498" w:rsidRPr="00D57498">
        <w:rPr>
          <w:rFonts w:ascii="Times New Roman" w:hAnsi="Times New Roman" w:cs="Times New Roman"/>
          <w:lang w:val="fr-CH"/>
        </w:rPr>
        <w:t>a</w:t>
      </w:r>
      <w:proofErr w:type="gramEnd"/>
      <w:r w:rsidR="00D57498" w:rsidRPr="00D57498">
        <w:rPr>
          <w:rFonts w:ascii="Times New Roman" w:hAnsi="Times New Roman" w:cs="Times New Roman"/>
          <w:lang w:val="fr-CH"/>
        </w:rPr>
        <w:t xml:space="preserve"> assez plus </w:t>
      </w:r>
      <w:r w:rsidR="00D57498" w:rsidRPr="0098166C">
        <w:rPr>
          <w:rFonts w:ascii="Times New Roman" w:hAnsi="Times New Roman" w:cs="Times New Roman"/>
          <w:lang w:val="fr-CH"/>
        </w:rPr>
        <w:t>d</w:t>
      </w:r>
      <w:r w:rsidR="00CD50F9" w:rsidRPr="0098166C">
        <w:rPr>
          <w:rFonts w:ascii="Times New Roman" w:hAnsi="Times New Roman" w:cs="Times New Roman"/>
          <w:lang w:val="fr-CH"/>
        </w:rPr>
        <w:t xml:space="preserve">e duel </w:t>
      </w:r>
      <w:r w:rsidR="00D57498" w:rsidRPr="00D57498">
        <w:rPr>
          <w:rFonts w:ascii="Times New Roman" w:hAnsi="Times New Roman" w:cs="Times New Roman"/>
          <w:lang w:val="fr-CH"/>
        </w:rPr>
        <w:t xml:space="preserve">et de </w:t>
      </w:r>
      <w:proofErr w:type="spellStart"/>
      <w:r w:rsidR="00D57498" w:rsidRPr="00D57498">
        <w:rPr>
          <w:rFonts w:ascii="Times New Roman" w:hAnsi="Times New Roman" w:cs="Times New Roman"/>
          <w:lang w:val="fr-CH"/>
        </w:rPr>
        <w:t>pesance</w:t>
      </w:r>
      <w:proofErr w:type="spellEnd"/>
    </w:p>
    <w:p w:rsid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0038656F">
        <w:rPr>
          <w:rFonts w:ascii="Times New Roman" w:hAnsi="Times New Roman" w:cs="Times New Roman"/>
          <w:lang w:val="fr-CH"/>
        </w:rPr>
        <w:t>40</w:t>
      </w:r>
      <w:r w:rsidRPr="00D57498">
        <w:rPr>
          <w:rFonts w:ascii="Times New Roman" w:hAnsi="Times New Roman" w:cs="Times New Roman"/>
          <w:lang w:val="fr-CH"/>
        </w:rPr>
        <w:tab/>
        <w:t>que n’</w:t>
      </w:r>
      <w:proofErr w:type="spellStart"/>
      <w:r w:rsidRPr="00D57498">
        <w:rPr>
          <w:rFonts w:ascii="Times New Roman" w:hAnsi="Times New Roman" w:cs="Times New Roman"/>
          <w:lang w:val="fr-CH"/>
        </w:rPr>
        <w:t>avroit</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ja</w:t>
      </w:r>
      <w:proofErr w:type="spellEnd"/>
      <w:r w:rsidRPr="00D57498">
        <w:rPr>
          <w:rFonts w:ascii="Times New Roman" w:hAnsi="Times New Roman" w:cs="Times New Roman"/>
          <w:lang w:val="fr-CH"/>
        </w:rPr>
        <w:t xml:space="preserve"> li rois s’il </w:t>
      </w:r>
      <w:proofErr w:type="spellStart"/>
      <w:r w:rsidRPr="00D57498">
        <w:rPr>
          <w:rFonts w:ascii="Times New Roman" w:hAnsi="Times New Roman" w:cs="Times New Roman"/>
          <w:lang w:val="fr-CH"/>
        </w:rPr>
        <w:t>perdoit</w:t>
      </w:r>
      <w:proofErr w:type="spellEnd"/>
      <w:r w:rsidRPr="00D57498">
        <w:rPr>
          <w:rFonts w:ascii="Times New Roman" w:hAnsi="Times New Roman" w:cs="Times New Roman"/>
          <w:lang w:val="fr-CH"/>
        </w:rPr>
        <w:t xml:space="preserve"> France.</w:t>
      </w:r>
    </w:p>
    <w:p w:rsidR="00D57498" w:rsidRDefault="00D57498" w:rsidP="0038656F">
      <w:pPr>
        <w:tabs>
          <w:tab w:val="left" w:pos="2977"/>
        </w:tabs>
        <w:spacing w:after="0" w:line="240" w:lineRule="auto"/>
        <w:ind w:left="3402" w:hanging="850"/>
        <w:jc w:val="both"/>
        <w:rPr>
          <w:rFonts w:ascii="Times New Roman" w:hAnsi="Times New Roman" w:cs="Times New Roman"/>
          <w:lang w:val="fr-CH"/>
        </w:rPr>
      </w:pP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VI</w:t>
      </w:r>
      <w:r w:rsidRPr="00D57498">
        <w:rPr>
          <w:rFonts w:ascii="Times New Roman" w:hAnsi="Times New Roman" w:cs="Times New Roman"/>
          <w:lang w:val="fr-CH"/>
        </w:rPr>
        <w:tab/>
      </w:r>
      <w:r w:rsidRPr="00D57498">
        <w:rPr>
          <w:rFonts w:ascii="Times New Roman" w:hAnsi="Times New Roman" w:cs="Times New Roman"/>
          <w:lang w:val="fr-CH"/>
        </w:rPr>
        <w:tab/>
      </w:r>
      <w:proofErr w:type="spellStart"/>
      <w:r w:rsidRPr="00454455">
        <w:rPr>
          <w:rFonts w:ascii="Times New Roman" w:hAnsi="Times New Roman" w:cs="Times New Roman"/>
          <w:lang w:val="fr-CH"/>
        </w:rPr>
        <w:t>Ahï</w:t>
      </w:r>
      <w:proofErr w:type="spellEnd"/>
      <w:r w:rsidRPr="00D57498">
        <w:rPr>
          <w:rFonts w:ascii="Times New Roman" w:hAnsi="Times New Roman" w:cs="Times New Roman"/>
          <w:lang w:val="fr-CH"/>
        </w:rPr>
        <w:t xml:space="preserve">, dame, tout </w:t>
      </w:r>
      <w:r w:rsidRPr="00454455">
        <w:rPr>
          <w:rFonts w:ascii="Times New Roman" w:hAnsi="Times New Roman" w:cs="Times New Roman"/>
          <w:lang w:val="fr-CH"/>
        </w:rPr>
        <w:t>est</w:t>
      </w:r>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fors</w:t>
      </w:r>
      <w:proofErr w:type="spellEnd"/>
      <w:r w:rsidRPr="00D57498">
        <w:rPr>
          <w:rFonts w:ascii="Times New Roman" w:hAnsi="Times New Roman" w:cs="Times New Roman"/>
          <w:lang w:val="fr-CH"/>
        </w:rPr>
        <w:t xml:space="preserve"> de </w:t>
      </w:r>
      <w:r w:rsidRPr="00454455">
        <w:rPr>
          <w:rFonts w:ascii="Times New Roman" w:hAnsi="Times New Roman" w:cs="Times New Roman"/>
          <w:lang w:val="fr-CH"/>
        </w:rPr>
        <w:t>balance</w:t>
      </w:r>
      <w:r w:rsidRPr="00D57498">
        <w:rPr>
          <w:rFonts w:ascii="Times New Roman" w:hAnsi="Times New Roman" w:cs="Times New Roman"/>
          <w:lang w:val="fr-CH"/>
        </w:rPr>
        <w:t>,</w:t>
      </w:r>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00D57498" w:rsidRPr="00D57498">
        <w:rPr>
          <w:rFonts w:ascii="Times New Roman" w:hAnsi="Times New Roman" w:cs="Times New Roman"/>
          <w:lang w:val="fr-CH"/>
        </w:rPr>
        <w:tab/>
      </w:r>
      <w:proofErr w:type="gramStart"/>
      <w:r w:rsidR="00D57498" w:rsidRPr="00D57498">
        <w:rPr>
          <w:rFonts w:ascii="Times New Roman" w:hAnsi="Times New Roman" w:cs="Times New Roman"/>
          <w:lang w:val="fr-CH"/>
        </w:rPr>
        <w:t>partir</w:t>
      </w:r>
      <w:proofErr w:type="gramEnd"/>
      <w:r w:rsidR="00D57498" w:rsidRPr="00D57498">
        <w:rPr>
          <w:rFonts w:ascii="Times New Roman" w:hAnsi="Times New Roman" w:cs="Times New Roman"/>
          <w:lang w:val="fr-CH"/>
        </w:rPr>
        <w:t xml:space="preserve"> m’</w:t>
      </w:r>
      <w:proofErr w:type="spellStart"/>
      <w:r w:rsidR="00D57498" w:rsidRPr="00D57498">
        <w:rPr>
          <w:rFonts w:ascii="Times New Roman" w:hAnsi="Times New Roman" w:cs="Times New Roman"/>
          <w:lang w:val="fr-CH"/>
        </w:rPr>
        <w:t>estuet</w:t>
      </w:r>
      <w:proofErr w:type="spellEnd"/>
      <w:r w:rsidR="00D57498" w:rsidRPr="00D57498">
        <w:rPr>
          <w:rFonts w:ascii="Times New Roman" w:hAnsi="Times New Roman" w:cs="Times New Roman"/>
          <w:lang w:val="fr-CH"/>
        </w:rPr>
        <w:t xml:space="preserve"> de vos sans </w:t>
      </w:r>
      <w:proofErr w:type="spellStart"/>
      <w:r w:rsidR="00D57498" w:rsidRPr="00D57498">
        <w:rPr>
          <w:rFonts w:ascii="Times New Roman" w:hAnsi="Times New Roman" w:cs="Times New Roman"/>
          <w:lang w:val="fr-CH"/>
        </w:rPr>
        <w:t>recovrier</w:t>
      </w:r>
      <w:proofErr w:type="spellEnd"/>
      <w:r w:rsidR="00D57498" w:rsidRPr="00D57498">
        <w:rPr>
          <w:rFonts w:ascii="Times New Roman" w:hAnsi="Times New Roman" w:cs="Times New Roman"/>
          <w:lang w:val="fr-CH"/>
        </w:rPr>
        <w:t>;</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D57498">
        <w:rPr>
          <w:rFonts w:ascii="Times New Roman" w:hAnsi="Times New Roman" w:cs="Times New Roman"/>
          <w:lang w:val="fr-CH"/>
        </w:rPr>
        <w:t>tant</w:t>
      </w:r>
      <w:proofErr w:type="gramEnd"/>
      <w:r w:rsidRPr="00D57498">
        <w:rPr>
          <w:rFonts w:ascii="Times New Roman" w:hAnsi="Times New Roman" w:cs="Times New Roman"/>
          <w:lang w:val="fr-CH"/>
        </w:rPr>
        <w:t xml:space="preserve"> en ai fait que </w:t>
      </w:r>
      <w:r w:rsidRPr="00454455">
        <w:rPr>
          <w:rFonts w:ascii="Times New Roman" w:hAnsi="Times New Roman" w:cs="Times New Roman"/>
          <w:lang w:val="fr-CH"/>
        </w:rPr>
        <w:t xml:space="preserve">je </w:t>
      </w:r>
      <w:proofErr w:type="spellStart"/>
      <w:r w:rsidRPr="0098166C">
        <w:rPr>
          <w:rFonts w:ascii="Times New Roman" w:hAnsi="Times New Roman" w:cs="Times New Roman"/>
          <w:lang w:val="fr-CH"/>
        </w:rPr>
        <w:t>ne</w:t>
      </w:r>
      <w:r w:rsidR="00454455" w:rsidRPr="0098166C">
        <w:rPr>
          <w:rFonts w:ascii="Times New Roman" w:hAnsi="Times New Roman" w:cs="Times New Roman"/>
          <w:lang w:val="fr-CH"/>
        </w:rPr>
        <w:t>l</w:t>
      </w:r>
      <w:proofErr w:type="spellEnd"/>
      <w:r w:rsidRPr="00D57498">
        <w:rPr>
          <w:rFonts w:ascii="Times New Roman" w:hAnsi="Times New Roman" w:cs="Times New Roman"/>
          <w:lang w:val="fr-CH"/>
        </w:rPr>
        <w:t xml:space="preserve"> puis </w:t>
      </w:r>
      <w:proofErr w:type="spellStart"/>
      <w:r w:rsidRPr="00D57498">
        <w:rPr>
          <w:rFonts w:ascii="Times New Roman" w:hAnsi="Times New Roman" w:cs="Times New Roman"/>
          <w:lang w:val="fr-CH"/>
        </w:rPr>
        <w:t>laissier</w:t>
      </w:r>
      <w:proofErr w:type="spellEnd"/>
      <w:r w:rsidRPr="00D57498">
        <w:rPr>
          <w:rFonts w:ascii="Times New Roman" w:hAnsi="Times New Roman" w:cs="Times New Roman"/>
          <w:lang w:val="fr-CH"/>
        </w:rPr>
        <w:t>,</w:t>
      </w:r>
    </w:p>
    <w:p w:rsidR="00D57498" w:rsidRPr="00AE3678" w:rsidRDefault="00D57498" w:rsidP="0038656F">
      <w:pPr>
        <w:tabs>
          <w:tab w:val="left" w:pos="2977"/>
        </w:tabs>
        <w:spacing w:after="0" w:line="240" w:lineRule="auto"/>
        <w:ind w:left="3402" w:hanging="850"/>
        <w:jc w:val="both"/>
        <w:rPr>
          <w:rFonts w:ascii="Times New Roman" w:hAnsi="Times New Roman" w:cs="Times New Roman"/>
          <w:lang w:val="fr-CH"/>
        </w:rPr>
      </w:pPr>
      <w:r w:rsidRPr="00AE3678">
        <w:rPr>
          <w:rFonts w:ascii="Times New Roman" w:hAnsi="Times New Roman" w:cs="Times New Roman"/>
          <w:lang w:val="fr-CH"/>
        </w:rPr>
        <w:tab/>
      </w:r>
      <w:r w:rsidR="0038656F" w:rsidRPr="00AE3678">
        <w:rPr>
          <w:rFonts w:ascii="Times New Roman" w:hAnsi="Times New Roman" w:cs="Times New Roman"/>
          <w:lang w:val="fr-CH"/>
        </w:rPr>
        <w:t>44</w:t>
      </w:r>
      <w:r w:rsidRPr="00AE3678">
        <w:rPr>
          <w:rFonts w:ascii="Times New Roman" w:hAnsi="Times New Roman" w:cs="Times New Roman"/>
          <w:lang w:val="fr-CH"/>
        </w:rPr>
        <w:tab/>
        <w:t xml:space="preserve">mais s’il ne </w:t>
      </w:r>
      <w:proofErr w:type="spellStart"/>
      <w:r w:rsidRPr="00AE3678">
        <w:rPr>
          <w:rFonts w:ascii="Times New Roman" w:hAnsi="Times New Roman" w:cs="Times New Roman"/>
          <w:lang w:val="fr-CH"/>
        </w:rPr>
        <w:t>fust</w:t>
      </w:r>
      <w:proofErr w:type="spellEnd"/>
      <w:r w:rsidRPr="00AE3678">
        <w:rPr>
          <w:rFonts w:ascii="Times New Roman" w:hAnsi="Times New Roman" w:cs="Times New Roman"/>
          <w:lang w:val="fr-CH"/>
        </w:rPr>
        <w:t xml:space="preserve"> de </w:t>
      </w:r>
      <w:proofErr w:type="spellStart"/>
      <w:r w:rsidRPr="00AE3678">
        <w:rPr>
          <w:rFonts w:ascii="Times New Roman" w:hAnsi="Times New Roman" w:cs="Times New Roman"/>
          <w:lang w:val="fr-CH"/>
        </w:rPr>
        <w:t>remanoir</w:t>
      </w:r>
      <w:proofErr w:type="spellEnd"/>
      <w:r w:rsidRPr="00AE3678">
        <w:rPr>
          <w:rFonts w:ascii="Times New Roman" w:hAnsi="Times New Roman" w:cs="Times New Roman"/>
          <w:lang w:val="fr-CH"/>
        </w:rPr>
        <w:t xml:space="preserve"> </w:t>
      </w:r>
      <w:proofErr w:type="spellStart"/>
      <w:r w:rsidRPr="00AE3678">
        <w:rPr>
          <w:rFonts w:ascii="Times New Roman" w:hAnsi="Times New Roman" w:cs="Times New Roman"/>
          <w:lang w:val="fr-CH"/>
        </w:rPr>
        <w:t>viltance</w:t>
      </w:r>
      <w:proofErr w:type="spellEnd"/>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00D57498" w:rsidRPr="00D57498">
        <w:rPr>
          <w:rFonts w:ascii="Times New Roman" w:hAnsi="Times New Roman" w:cs="Times New Roman"/>
          <w:lang w:val="fr-CH"/>
        </w:rPr>
        <w:tab/>
      </w:r>
      <w:proofErr w:type="gramStart"/>
      <w:r w:rsidR="00D57498" w:rsidRPr="00D57498">
        <w:rPr>
          <w:rFonts w:ascii="Times New Roman" w:hAnsi="Times New Roman" w:cs="Times New Roman"/>
          <w:lang w:val="fr-CH"/>
        </w:rPr>
        <w:t>et</w:t>
      </w:r>
      <w:proofErr w:type="gramEnd"/>
      <w:r w:rsidR="00D57498" w:rsidRPr="00D57498">
        <w:rPr>
          <w:rFonts w:ascii="Times New Roman" w:hAnsi="Times New Roman" w:cs="Times New Roman"/>
          <w:lang w:val="fr-CH"/>
        </w:rPr>
        <w:t xml:space="preserve"> </w:t>
      </w:r>
      <w:r w:rsidR="00D57498" w:rsidRPr="0098166C">
        <w:rPr>
          <w:rFonts w:ascii="Times New Roman" w:hAnsi="Times New Roman" w:cs="Times New Roman"/>
          <w:lang w:val="fr-CH"/>
        </w:rPr>
        <w:t>reproche</w:t>
      </w:r>
      <w:r w:rsidR="00D57498" w:rsidRPr="00D57498">
        <w:rPr>
          <w:rFonts w:ascii="Times New Roman" w:hAnsi="Times New Roman" w:cs="Times New Roman"/>
          <w:lang w:val="fr-CH"/>
        </w:rPr>
        <w:t>, j’</w:t>
      </w:r>
      <w:proofErr w:type="spellStart"/>
      <w:r w:rsidR="00D57498" w:rsidRPr="00D57498">
        <w:rPr>
          <w:rFonts w:ascii="Times New Roman" w:hAnsi="Times New Roman" w:cs="Times New Roman"/>
          <w:lang w:val="fr-CH"/>
        </w:rPr>
        <w:t>alaisse</w:t>
      </w:r>
      <w:proofErr w:type="spellEnd"/>
      <w:r w:rsidR="00D57498" w:rsidRPr="00D57498">
        <w:rPr>
          <w:rFonts w:ascii="Times New Roman" w:hAnsi="Times New Roman" w:cs="Times New Roman"/>
          <w:lang w:val="fr-CH"/>
        </w:rPr>
        <w:t xml:space="preserve"> demander</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lastRenderedPageBreak/>
        <w:tab/>
      </w:r>
      <w:r w:rsidRPr="00D57498">
        <w:rPr>
          <w:rFonts w:ascii="Times New Roman" w:hAnsi="Times New Roman" w:cs="Times New Roman"/>
          <w:lang w:val="fr-CH"/>
        </w:rPr>
        <w:tab/>
      </w:r>
      <w:proofErr w:type="gramStart"/>
      <w:r w:rsidRPr="00D57498">
        <w:rPr>
          <w:rFonts w:ascii="Times New Roman" w:hAnsi="Times New Roman" w:cs="Times New Roman"/>
          <w:lang w:val="fr-CH"/>
        </w:rPr>
        <w:t>as</w:t>
      </w:r>
      <w:proofErr w:type="gramEnd"/>
      <w:r w:rsidRPr="00D57498">
        <w:rPr>
          <w:rFonts w:ascii="Times New Roman" w:hAnsi="Times New Roman" w:cs="Times New Roman"/>
          <w:lang w:val="fr-CH"/>
        </w:rPr>
        <w:t xml:space="preserve"> </w:t>
      </w:r>
      <w:r w:rsidRPr="0098166C">
        <w:rPr>
          <w:rFonts w:ascii="Times New Roman" w:hAnsi="Times New Roman" w:cs="Times New Roman"/>
          <w:lang w:val="fr-CH"/>
        </w:rPr>
        <w:t>fins amans</w:t>
      </w:r>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congié</w:t>
      </w:r>
      <w:proofErr w:type="spellEnd"/>
      <w:r w:rsidRPr="00D57498">
        <w:rPr>
          <w:rFonts w:ascii="Times New Roman" w:hAnsi="Times New Roman" w:cs="Times New Roman"/>
          <w:lang w:val="fr-CH"/>
        </w:rPr>
        <w:t xml:space="preserve"> de </w:t>
      </w:r>
      <w:proofErr w:type="spellStart"/>
      <w:r w:rsidRPr="00D57498">
        <w:rPr>
          <w:rFonts w:ascii="Times New Roman" w:hAnsi="Times New Roman" w:cs="Times New Roman"/>
          <w:lang w:val="fr-CH"/>
        </w:rPr>
        <w:t>demorer</w:t>
      </w:r>
      <w:proofErr w:type="spellEnd"/>
      <w:r w:rsidRPr="00D57498">
        <w:rPr>
          <w:rFonts w:ascii="Times New Roman" w:hAnsi="Times New Roman" w:cs="Times New Roman"/>
          <w:lang w:val="fr-CH"/>
        </w:rPr>
        <w:t>;</w:t>
      </w:r>
    </w:p>
    <w:p w:rsidR="00D57498" w:rsidRP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r>
      <w:r w:rsidRPr="00D57498">
        <w:rPr>
          <w:rFonts w:ascii="Times New Roman" w:hAnsi="Times New Roman" w:cs="Times New Roman"/>
          <w:lang w:val="fr-CH"/>
        </w:rPr>
        <w:tab/>
      </w:r>
      <w:proofErr w:type="gramStart"/>
      <w:r w:rsidRPr="0098166C">
        <w:rPr>
          <w:rFonts w:ascii="Times New Roman" w:hAnsi="Times New Roman" w:cs="Times New Roman"/>
          <w:lang w:val="fr-CH"/>
        </w:rPr>
        <w:t>mais</w:t>
      </w:r>
      <w:proofErr w:type="gramEnd"/>
      <w:r w:rsidRPr="0098166C">
        <w:rPr>
          <w:rFonts w:ascii="Times New Roman" w:hAnsi="Times New Roman" w:cs="Times New Roman"/>
          <w:lang w:val="fr-CH"/>
        </w:rPr>
        <w:t xml:space="preserve"> vos estes</w:t>
      </w:r>
      <w:r w:rsidRPr="00AE3678">
        <w:rPr>
          <w:rFonts w:ascii="Times New Roman" w:hAnsi="Times New Roman" w:cs="Times New Roman"/>
          <w:color w:val="FF0000"/>
          <w:lang w:val="fr-CH"/>
        </w:rPr>
        <w:t xml:space="preserve"> </w:t>
      </w:r>
      <w:r w:rsidRPr="00D57498">
        <w:rPr>
          <w:rFonts w:ascii="Times New Roman" w:hAnsi="Times New Roman" w:cs="Times New Roman"/>
          <w:lang w:val="fr-CH"/>
        </w:rPr>
        <w:t xml:space="preserve">de si </w:t>
      </w:r>
      <w:proofErr w:type="spellStart"/>
      <w:r w:rsidRPr="00D57498">
        <w:rPr>
          <w:rFonts w:ascii="Times New Roman" w:hAnsi="Times New Roman" w:cs="Times New Roman"/>
          <w:lang w:val="fr-CH"/>
        </w:rPr>
        <w:t>tres</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grant</w:t>
      </w:r>
      <w:proofErr w:type="spellEnd"/>
      <w:r w:rsidRPr="00D57498">
        <w:rPr>
          <w:rFonts w:ascii="Times New Roman" w:hAnsi="Times New Roman" w:cs="Times New Roman"/>
          <w:lang w:val="fr-CH"/>
        </w:rPr>
        <w:t xml:space="preserve"> vaillance</w:t>
      </w:r>
    </w:p>
    <w:p w:rsidR="00D57498" w:rsidRDefault="00D57498" w:rsidP="0038656F">
      <w:pPr>
        <w:tabs>
          <w:tab w:val="left" w:pos="2977"/>
        </w:tabs>
        <w:spacing w:after="0" w:line="240" w:lineRule="auto"/>
        <w:ind w:left="3402" w:hanging="850"/>
        <w:jc w:val="both"/>
        <w:rPr>
          <w:rFonts w:ascii="Times New Roman" w:hAnsi="Times New Roman" w:cs="Times New Roman"/>
          <w:lang w:val="fr-CH"/>
        </w:rPr>
      </w:pPr>
      <w:r w:rsidRPr="00D57498">
        <w:rPr>
          <w:rFonts w:ascii="Times New Roman" w:hAnsi="Times New Roman" w:cs="Times New Roman"/>
          <w:lang w:val="fr-CH"/>
        </w:rPr>
        <w:tab/>
        <w:t>48</w:t>
      </w:r>
      <w:r w:rsidRPr="00D57498">
        <w:rPr>
          <w:rFonts w:ascii="Times New Roman" w:hAnsi="Times New Roman" w:cs="Times New Roman"/>
          <w:lang w:val="fr-CH"/>
        </w:rPr>
        <w:tab/>
        <w:t xml:space="preserve">que </w:t>
      </w:r>
      <w:proofErr w:type="spellStart"/>
      <w:r w:rsidRPr="00D57498">
        <w:rPr>
          <w:rFonts w:ascii="Times New Roman" w:hAnsi="Times New Roman" w:cs="Times New Roman"/>
          <w:lang w:val="fr-CH"/>
        </w:rPr>
        <w:t>vostre</w:t>
      </w:r>
      <w:proofErr w:type="spellEnd"/>
      <w:r w:rsidRPr="00D57498">
        <w:rPr>
          <w:rFonts w:ascii="Times New Roman" w:hAnsi="Times New Roman" w:cs="Times New Roman"/>
          <w:lang w:val="fr-CH"/>
        </w:rPr>
        <w:t xml:space="preserve"> </w:t>
      </w:r>
      <w:proofErr w:type="spellStart"/>
      <w:r w:rsidRPr="00D57498">
        <w:rPr>
          <w:rFonts w:ascii="Times New Roman" w:hAnsi="Times New Roman" w:cs="Times New Roman"/>
          <w:lang w:val="fr-CH"/>
        </w:rPr>
        <w:t>amins</w:t>
      </w:r>
      <w:proofErr w:type="spellEnd"/>
      <w:r w:rsidRPr="00D57498">
        <w:rPr>
          <w:rFonts w:ascii="Times New Roman" w:hAnsi="Times New Roman" w:cs="Times New Roman"/>
          <w:lang w:val="fr-CH"/>
        </w:rPr>
        <w:t xml:space="preserve"> ne doit faire </w:t>
      </w:r>
      <w:proofErr w:type="spellStart"/>
      <w:r w:rsidRPr="00D57498">
        <w:rPr>
          <w:rFonts w:ascii="Times New Roman" w:hAnsi="Times New Roman" w:cs="Times New Roman"/>
          <w:lang w:val="fr-CH"/>
        </w:rPr>
        <w:t>faillance</w:t>
      </w:r>
      <w:proofErr w:type="spellEnd"/>
      <w:r w:rsidRPr="00D57498">
        <w:rPr>
          <w:rFonts w:ascii="Times New Roman" w:hAnsi="Times New Roman" w:cs="Times New Roman"/>
          <w:lang w:val="fr-CH"/>
        </w:rPr>
        <w:t>.</w:t>
      </w:r>
    </w:p>
    <w:p w:rsidR="00AD5CF9" w:rsidRDefault="00AD5CF9" w:rsidP="00AD5CF9">
      <w:pPr>
        <w:tabs>
          <w:tab w:val="left" w:pos="2977"/>
        </w:tabs>
        <w:spacing w:after="0" w:line="240" w:lineRule="auto"/>
        <w:ind w:left="3402" w:hanging="850"/>
        <w:jc w:val="both"/>
        <w:rPr>
          <w:rFonts w:ascii="Times New Roman" w:hAnsi="Times New Roman" w:cs="Times New Roman"/>
          <w:lang w:val="fr-CH"/>
        </w:rPr>
      </w:pPr>
    </w:p>
    <w:p w:rsidR="00AD5CF9" w:rsidRPr="00AD5CF9" w:rsidRDefault="00AD5CF9" w:rsidP="00AD5CF9">
      <w:pPr>
        <w:tabs>
          <w:tab w:val="left" w:pos="2977"/>
        </w:tabs>
        <w:spacing w:after="0" w:line="240" w:lineRule="auto"/>
        <w:ind w:left="3402" w:hanging="850"/>
        <w:jc w:val="both"/>
        <w:rPr>
          <w:rFonts w:ascii="Times New Roman" w:hAnsi="Times New Roman" w:cs="Times New Roman"/>
          <w:lang w:val="fr-CH"/>
        </w:rPr>
      </w:pPr>
      <w:proofErr w:type="spellStart"/>
      <w:r>
        <w:rPr>
          <w:rFonts w:ascii="Times New Roman" w:hAnsi="Times New Roman" w:cs="Times New Roman"/>
          <w:lang w:val="fr-CH"/>
        </w:rPr>
        <w:t>VIIa</w:t>
      </w:r>
      <w:proofErr w:type="spellEnd"/>
      <w:r>
        <w:rPr>
          <w:rFonts w:ascii="Times New Roman" w:hAnsi="Times New Roman" w:cs="Times New Roman"/>
          <w:lang w:val="fr-CH"/>
        </w:rPr>
        <w:tab/>
      </w:r>
      <w:r>
        <w:rPr>
          <w:rFonts w:ascii="Times New Roman" w:hAnsi="Times New Roman" w:cs="Times New Roman"/>
          <w:lang w:val="fr-CH"/>
        </w:rPr>
        <w:tab/>
      </w:r>
      <w:r w:rsidRPr="00AD5CF9">
        <w:rPr>
          <w:rFonts w:ascii="Times New Roman" w:hAnsi="Times New Roman" w:cs="Times New Roman"/>
          <w:lang w:val="fr-CH"/>
        </w:rPr>
        <w:t xml:space="preserve">Merveille moi </w:t>
      </w:r>
      <w:proofErr w:type="spellStart"/>
      <w:r w:rsidRPr="00AD5CF9">
        <w:rPr>
          <w:rFonts w:ascii="Times New Roman" w:hAnsi="Times New Roman" w:cs="Times New Roman"/>
          <w:lang w:val="fr-CH"/>
        </w:rPr>
        <w:t>coment</w:t>
      </w:r>
      <w:proofErr w:type="spellEnd"/>
      <w:r w:rsidRPr="00AD5CF9">
        <w:rPr>
          <w:rFonts w:ascii="Times New Roman" w:hAnsi="Times New Roman" w:cs="Times New Roman"/>
          <w:lang w:val="fr-CH"/>
        </w:rPr>
        <w:t xml:space="preserve"> </w:t>
      </w:r>
      <w:proofErr w:type="spellStart"/>
      <w:r w:rsidRPr="00AD5CF9">
        <w:rPr>
          <w:rFonts w:ascii="Times New Roman" w:hAnsi="Times New Roman" w:cs="Times New Roman"/>
          <w:lang w:val="fr-CH"/>
        </w:rPr>
        <w:t>puet</w:t>
      </w:r>
      <w:proofErr w:type="spellEnd"/>
      <w:r w:rsidRPr="00AD5CF9">
        <w:rPr>
          <w:rFonts w:ascii="Times New Roman" w:hAnsi="Times New Roman" w:cs="Times New Roman"/>
          <w:lang w:val="fr-CH"/>
        </w:rPr>
        <w:t xml:space="preserve"> </w:t>
      </w:r>
      <w:proofErr w:type="spellStart"/>
      <w:r w:rsidRPr="00AD5CF9">
        <w:rPr>
          <w:rFonts w:ascii="Times New Roman" w:hAnsi="Times New Roman" w:cs="Times New Roman"/>
          <w:lang w:val="fr-CH"/>
        </w:rPr>
        <w:t>cuers</w:t>
      </w:r>
      <w:proofErr w:type="spellEnd"/>
      <w:r w:rsidRPr="00AD5CF9">
        <w:rPr>
          <w:rFonts w:ascii="Times New Roman" w:hAnsi="Times New Roman" w:cs="Times New Roman"/>
          <w:lang w:val="fr-CH"/>
        </w:rPr>
        <w:t xml:space="preserve"> durer</w:t>
      </w:r>
      <w:r w:rsidR="00E36DD0">
        <w:rPr>
          <w:rFonts w:ascii="Times New Roman" w:hAnsi="Times New Roman" w:cs="Times New Roman"/>
          <w:lang w:val="fr-CH"/>
        </w:rPr>
        <w:tab/>
        <w:t>(mss. DT)</w:t>
      </w:r>
    </w:p>
    <w:p w:rsidR="00AD5CF9" w:rsidRPr="00AD5CF9" w:rsidRDefault="00AD5CF9" w:rsidP="00AD5CF9">
      <w:pPr>
        <w:tabs>
          <w:tab w:val="left" w:pos="2977"/>
        </w:tabs>
        <w:spacing w:after="0" w:line="240" w:lineRule="auto"/>
        <w:ind w:left="3402" w:hanging="850"/>
        <w:jc w:val="both"/>
        <w:rPr>
          <w:rFonts w:ascii="Times New Roman" w:hAnsi="Times New Roman" w:cs="Times New Roman"/>
          <w:lang w:val="fr-CH"/>
        </w:rPr>
      </w:pPr>
      <w:r w:rsidRPr="00AD5CF9">
        <w:rPr>
          <w:rFonts w:ascii="Times New Roman" w:hAnsi="Times New Roman" w:cs="Times New Roman"/>
          <w:lang w:val="fr-CH"/>
        </w:rPr>
        <w:tab/>
      </w:r>
      <w:r w:rsidRPr="00AD5CF9">
        <w:rPr>
          <w:rFonts w:ascii="Times New Roman" w:hAnsi="Times New Roman" w:cs="Times New Roman"/>
          <w:lang w:val="fr-CH"/>
        </w:rPr>
        <w:tab/>
      </w:r>
      <w:proofErr w:type="spellStart"/>
      <w:proofErr w:type="gramStart"/>
      <w:r w:rsidRPr="00AD5CF9">
        <w:rPr>
          <w:rFonts w:ascii="Times New Roman" w:hAnsi="Times New Roman" w:cs="Times New Roman"/>
          <w:lang w:val="fr-CH"/>
        </w:rPr>
        <w:t>ki</w:t>
      </w:r>
      <w:proofErr w:type="spellEnd"/>
      <w:proofErr w:type="gramEnd"/>
      <w:r w:rsidRPr="00AD5CF9">
        <w:rPr>
          <w:rFonts w:ascii="Times New Roman" w:hAnsi="Times New Roman" w:cs="Times New Roman"/>
          <w:lang w:val="fr-CH"/>
        </w:rPr>
        <w:t xml:space="preserve"> </w:t>
      </w:r>
      <w:proofErr w:type="spellStart"/>
      <w:r w:rsidRPr="00AD5CF9">
        <w:rPr>
          <w:rFonts w:ascii="Times New Roman" w:hAnsi="Times New Roman" w:cs="Times New Roman"/>
          <w:lang w:val="fr-CH"/>
        </w:rPr>
        <w:t>prent</w:t>
      </w:r>
      <w:proofErr w:type="spellEnd"/>
      <w:r w:rsidRPr="00AD5CF9">
        <w:rPr>
          <w:rFonts w:ascii="Times New Roman" w:hAnsi="Times New Roman" w:cs="Times New Roman"/>
          <w:lang w:val="fr-CH"/>
        </w:rPr>
        <w:t xml:space="preserve"> </w:t>
      </w:r>
      <w:proofErr w:type="spellStart"/>
      <w:r w:rsidRPr="00AD5CF9">
        <w:rPr>
          <w:rFonts w:ascii="Times New Roman" w:hAnsi="Times New Roman" w:cs="Times New Roman"/>
          <w:lang w:val="fr-CH"/>
        </w:rPr>
        <w:t>congié</w:t>
      </w:r>
      <w:proofErr w:type="spellEnd"/>
      <w:r w:rsidRPr="00AD5CF9">
        <w:rPr>
          <w:rFonts w:ascii="Times New Roman" w:hAnsi="Times New Roman" w:cs="Times New Roman"/>
          <w:lang w:val="fr-CH"/>
        </w:rPr>
        <w:t xml:space="preserve"> a sa dame a l’</w:t>
      </w:r>
      <w:proofErr w:type="spellStart"/>
      <w:r w:rsidRPr="00AD5CF9">
        <w:rPr>
          <w:rFonts w:ascii="Times New Roman" w:hAnsi="Times New Roman" w:cs="Times New Roman"/>
          <w:lang w:val="fr-CH"/>
        </w:rPr>
        <w:t>aler</w:t>
      </w:r>
      <w:proofErr w:type="spellEnd"/>
      <w:r w:rsidRPr="00AD5CF9">
        <w:rPr>
          <w:rFonts w:ascii="Times New Roman" w:hAnsi="Times New Roman" w:cs="Times New Roman"/>
          <w:lang w:val="fr-CH"/>
        </w:rPr>
        <w:t>;</w:t>
      </w:r>
    </w:p>
    <w:p w:rsidR="00AD5CF9" w:rsidRPr="00AD5CF9" w:rsidRDefault="00AD5CF9" w:rsidP="00AD5CF9">
      <w:pPr>
        <w:tabs>
          <w:tab w:val="left" w:pos="2977"/>
        </w:tabs>
        <w:spacing w:after="0" w:line="240" w:lineRule="auto"/>
        <w:ind w:left="3402" w:hanging="850"/>
        <w:jc w:val="both"/>
        <w:rPr>
          <w:rFonts w:ascii="Times New Roman" w:hAnsi="Times New Roman" w:cs="Times New Roman"/>
          <w:lang w:val="fr-CH"/>
        </w:rPr>
      </w:pPr>
      <w:r w:rsidRPr="00AD5CF9">
        <w:rPr>
          <w:rFonts w:ascii="Times New Roman" w:hAnsi="Times New Roman" w:cs="Times New Roman"/>
          <w:lang w:val="fr-CH"/>
        </w:rPr>
        <w:tab/>
      </w:r>
      <w:r w:rsidRPr="00AD5CF9">
        <w:rPr>
          <w:rFonts w:ascii="Times New Roman" w:hAnsi="Times New Roman" w:cs="Times New Roman"/>
          <w:lang w:val="fr-CH"/>
        </w:rPr>
        <w:tab/>
      </w:r>
      <w:proofErr w:type="gramStart"/>
      <w:r w:rsidRPr="00AD5CF9">
        <w:rPr>
          <w:rFonts w:ascii="Times New Roman" w:hAnsi="Times New Roman" w:cs="Times New Roman"/>
          <w:lang w:val="fr-CH"/>
        </w:rPr>
        <w:t>mais</w:t>
      </w:r>
      <w:proofErr w:type="gramEnd"/>
      <w:r w:rsidRPr="00AD5CF9">
        <w:rPr>
          <w:rFonts w:ascii="Times New Roman" w:hAnsi="Times New Roman" w:cs="Times New Roman"/>
          <w:lang w:val="fr-CH"/>
        </w:rPr>
        <w:t xml:space="preserve"> </w:t>
      </w:r>
      <w:proofErr w:type="spellStart"/>
      <w:r w:rsidRPr="00AD5CF9">
        <w:rPr>
          <w:rFonts w:ascii="Times New Roman" w:hAnsi="Times New Roman" w:cs="Times New Roman"/>
          <w:lang w:val="fr-CH"/>
        </w:rPr>
        <w:t>mandast</w:t>
      </w:r>
      <w:proofErr w:type="spellEnd"/>
      <w:r w:rsidRPr="00AD5CF9">
        <w:rPr>
          <w:rFonts w:ascii="Times New Roman" w:hAnsi="Times New Roman" w:cs="Times New Roman"/>
          <w:lang w:val="fr-CH"/>
        </w:rPr>
        <w:t xml:space="preserve"> li de Lombardie en France,</w:t>
      </w:r>
    </w:p>
    <w:p w:rsidR="00AD5CF9" w:rsidRPr="00AD5CF9" w:rsidRDefault="00AD5CF9" w:rsidP="00AD5CF9">
      <w:pPr>
        <w:tabs>
          <w:tab w:val="left" w:pos="2977"/>
        </w:tabs>
        <w:spacing w:after="0" w:line="240" w:lineRule="auto"/>
        <w:ind w:left="3402" w:hanging="850"/>
        <w:jc w:val="both"/>
        <w:rPr>
          <w:rFonts w:ascii="Times New Roman" w:hAnsi="Times New Roman" w:cs="Times New Roman"/>
          <w:lang w:val="fr-CH"/>
        </w:rPr>
      </w:pPr>
      <w:r w:rsidRPr="00AD5CF9">
        <w:rPr>
          <w:rFonts w:ascii="Times New Roman" w:hAnsi="Times New Roman" w:cs="Times New Roman"/>
          <w:lang w:val="fr-CH"/>
        </w:rPr>
        <w:tab/>
        <w:t>52</w:t>
      </w:r>
      <w:r w:rsidRPr="00AD5CF9">
        <w:rPr>
          <w:rFonts w:ascii="Times New Roman" w:hAnsi="Times New Roman" w:cs="Times New Roman"/>
          <w:lang w:val="fr-CH"/>
        </w:rPr>
        <w:tab/>
        <w:t xml:space="preserve">car </w:t>
      </w:r>
      <w:proofErr w:type="spellStart"/>
      <w:r w:rsidRPr="00AD5CF9">
        <w:rPr>
          <w:rFonts w:ascii="Times New Roman" w:hAnsi="Times New Roman" w:cs="Times New Roman"/>
          <w:lang w:val="fr-CH"/>
        </w:rPr>
        <w:t>lons</w:t>
      </w:r>
      <w:proofErr w:type="spellEnd"/>
      <w:r w:rsidRPr="00AD5CF9">
        <w:rPr>
          <w:rFonts w:ascii="Times New Roman" w:hAnsi="Times New Roman" w:cs="Times New Roman"/>
          <w:lang w:val="fr-CH"/>
        </w:rPr>
        <w:t xml:space="preserve"> </w:t>
      </w:r>
      <w:proofErr w:type="spellStart"/>
      <w:r w:rsidRPr="00AD5CF9">
        <w:rPr>
          <w:rFonts w:ascii="Times New Roman" w:hAnsi="Times New Roman" w:cs="Times New Roman"/>
          <w:lang w:val="fr-CH"/>
        </w:rPr>
        <w:t>consirs</w:t>
      </w:r>
      <w:proofErr w:type="spellEnd"/>
      <w:r w:rsidRPr="00AD5CF9">
        <w:rPr>
          <w:rFonts w:ascii="Times New Roman" w:hAnsi="Times New Roman" w:cs="Times New Roman"/>
          <w:lang w:val="fr-CH"/>
        </w:rPr>
        <w:t xml:space="preserve"> doble la </w:t>
      </w:r>
      <w:proofErr w:type="spellStart"/>
      <w:r w:rsidRPr="00AD5CF9">
        <w:rPr>
          <w:rFonts w:ascii="Times New Roman" w:hAnsi="Times New Roman" w:cs="Times New Roman"/>
          <w:lang w:val="fr-CH"/>
        </w:rPr>
        <w:t>desevrance</w:t>
      </w:r>
      <w:proofErr w:type="spellEnd"/>
      <w:r w:rsidRPr="00AD5CF9">
        <w:rPr>
          <w:rFonts w:ascii="Times New Roman" w:hAnsi="Times New Roman" w:cs="Times New Roman"/>
          <w:lang w:val="fr-CH"/>
        </w:rPr>
        <w:t>.</w:t>
      </w:r>
    </w:p>
    <w:p w:rsidR="00D57498" w:rsidRDefault="00D57498" w:rsidP="0038656F">
      <w:pPr>
        <w:tabs>
          <w:tab w:val="left" w:pos="2977"/>
        </w:tabs>
        <w:spacing w:after="0" w:line="240" w:lineRule="auto"/>
        <w:ind w:left="3402" w:hanging="850"/>
        <w:jc w:val="both"/>
        <w:rPr>
          <w:rFonts w:ascii="Times New Roman" w:hAnsi="Times New Roman" w:cs="Times New Roman"/>
          <w:lang w:val="fr-CH"/>
        </w:rPr>
      </w:pPr>
    </w:p>
    <w:p w:rsidR="00D57498" w:rsidRPr="00AE3678" w:rsidRDefault="00D57498" w:rsidP="0038656F">
      <w:pPr>
        <w:tabs>
          <w:tab w:val="left" w:pos="2977"/>
        </w:tabs>
        <w:spacing w:after="0" w:line="240" w:lineRule="auto"/>
        <w:ind w:left="3402" w:hanging="850"/>
        <w:jc w:val="both"/>
        <w:rPr>
          <w:rFonts w:ascii="Times New Roman" w:hAnsi="Times New Roman" w:cs="Times New Roman"/>
          <w:lang w:val="fr-CH"/>
        </w:rPr>
      </w:pPr>
      <w:proofErr w:type="spellStart"/>
      <w:r w:rsidRPr="00AE3678">
        <w:rPr>
          <w:rFonts w:ascii="Times New Roman" w:hAnsi="Times New Roman" w:cs="Times New Roman"/>
          <w:lang w:val="fr-CH"/>
        </w:rPr>
        <w:t>VII</w:t>
      </w:r>
      <w:r w:rsidR="00AD5CF9">
        <w:rPr>
          <w:rFonts w:ascii="Times New Roman" w:hAnsi="Times New Roman" w:cs="Times New Roman"/>
          <w:lang w:val="fr-CH"/>
        </w:rPr>
        <w:t>b</w:t>
      </w:r>
      <w:proofErr w:type="spellEnd"/>
      <w:r w:rsidRPr="00AE3678">
        <w:rPr>
          <w:rFonts w:ascii="Times New Roman" w:hAnsi="Times New Roman" w:cs="Times New Roman"/>
          <w:lang w:val="fr-CH"/>
        </w:rPr>
        <w:tab/>
      </w:r>
      <w:r w:rsidRPr="00AE3678">
        <w:rPr>
          <w:rFonts w:ascii="Times New Roman" w:hAnsi="Times New Roman" w:cs="Times New Roman"/>
          <w:lang w:val="fr-CH"/>
        </w:rPr>
        <w:tab/>
      </w:r>
      <w:r w:rsidR="00796300" w:rsidRPr="0098166C">
        <w:rPr>
          <w:rFonts w:ascii="Times New Roman" w:hAnsi="Times New Roman" w:cs="Times New Roman"/>
          <w:lang w:val="fr-CH"/>
        </w:rPr>
        <w:t>Mout</w:t>
      </w:r>
      <w:r w:rsidRPr="00AE3678">
        <w:rPr>
          <w:rFonts w:ascii="Times New Roman" w:hAnsi="Times New Roman" w:cs="Times New Roman"/>
          <w:lang w:val="fr-CH"/>
        </w:rPr>
        <w:t xml:space="preserve"> par est </w:t>
      </w:r>
      <w:proofErr w:type="spellStart"/>
      <w:r w:rsidRPr="00AE3678">
        <w:rPr>
          <w:rFonts w:ascii="Times New Roman" w:hAnsi="Times New Roman" w:cs="Times New Roman"/>
          <w:lang w:val="fr-CH"/>
        </w:rPr>
        <w:t>fols</w:t>
      </w:r>
      <w:proofErr w:type="spellEnd"/>
      <w:r w:rsidRPr="00AE3678">
        <w:rPr>
          <w:rFonts w:ascii="Times New Roman" w:hAnsi="Times New Roman" w:cs="Times New Roman"/>
          <w:lang w:val="fr-CH"/>
        </w:rPr>
        <w:t xml:space="preserve"> cil qui </w:t>
      </w:r>
      <w:proofErr w:type="spellStart"/>
      <w:r w:rsidRPr="00AE3678">
        <w:rPr>
          <w:rFonts w:ascii="Times New Roman" w:hAnsi="Times New Roman" w:cs="Times New Roman"/>
          <w:lang w:val="fr-CH"/>
        </w:rPr>
        <w:t>vait</w:t>
      </w:r>
      <w:proofErr w:type="spellEnd"/>
      <w:r w:rsidRPr="00AE3678">
        <w:rPr>
          <w:rFonts w:ascii="Times New Roman" w:hAnsi="Times New Roman" w:cs="Times New Roman"/>
          <w:lang w:val="fr-CH"/>
        </w:rPr>
        <w:t xml:space="preserve"> </w:t>
      </w:r>
      <w:proofErr w:type="spellStart"/>
      <w:r w:rsidRPr="00AE3678">
        <w:rPr>
          <w:rFonts w:ascii="Times New Roman" w:hAnsi="Times New Roman" w:cs="Times New Roman"/>
          <w:lang w:val="fr-CH"/>
        </w:rPr>
        <w:t>oltre</w:t>
      </w:r>
      <w:proofErr w:type="spellEnd"/>
      <w:r w:rsidRPr="00AE3678">
        <w:rPr>
          <w:rFonts w:ascii="Times New Roman" w:hAnsi="Times New Roman" w:cs="Times New Roman"/>
          <w:lang w:val="fr-CH"/>
        </w:rPr>
        <w:t xml:space="preserve"> mer</w:t>
      </w:r>
      <w:r w:rsidR="00E36DD0">
        <w:rPr>
          <w:rFonts w:ascii="Times New Roman" w:hAnsi="Times New Roman" w:cs="Times New Roman"/>
          <w:lang w:val="fr-CH"/>
        </w:rPr>
        <w:tab/>
        <w:t xml:space="preserve">(mss. </w:t>
      </w:r>
      <w:proofErr w:type="spellStart"/>
      <w:r w:rsidR="00E36DD0">
        <w:rPr>
          <w:rFonts w:ascii="Times New Roman" w:hAnsi="Times New Roman" w:cs="Times New Roman"/>
          <w:lang w:val="fr-CH"/>
        </w:rPr>
        <w:t>L</w:t>
      </w:r>
      <w:r w:rsidR="00E36DD0" w:rsidRPr="00E36DD0">
        <w:rPr>
          <w:rFonts w:ascii="Times New Roman" w:hAnsi="Times New Roman" w:cs="Times New Roman"/>
          <w:vertAlign w:val="superscript"/>
          <w:lang w:val="fr-CH"/>
        </w:rPr>
        <w:t>n</w:t>
      </w:r>
      <w:r w:rsidR="00E36DD0">
        <w:rPr>
          <w:rFonts w:ascii="Times New Roman" w:hAnsi="Times New Roman" w:cs="Times New Roman"/>
          <w:lang w:val="fr-CH"/>
        </w:rPr>
        <w:t>HO</w:t>
      </w:r>
      <w:r w:rsidR="00E36DD0" w:rsidRPr="00E36DD0">
        <w:rPr>
          <w:rFonts w:ascii="Times New Roman" w:hAnsi="Times New Roman" w:cs="Times New Roman"/>
          <w:vertAlign w:val="superscript"/>
          <w:lang w:val="fr-CH"/>
        </w:rPr>
        <w:t>p</w:t>
      </w:r>
      <w:r w:rsidR="00E36DD0">
        <w:rPr>
          <w:rFonts w:ascii="Times New Roman" w:hAnsi="Times New Roman" w:cs="Times New Roman"/>
          <w:lang w:val="fr-CH"/>
        </w:rPr>
        <w:t>Q</w:t>
      </w:r>
      <w:r w:rsidR="00E36DD0" w:rsidRPr="00E36DD0">
        <w:rPr>
          <w:rFonts w:ascii="Times New Roman" w:hAnsi="Times New Roman" w:cs="Times New Roman"/>
          <w:vertAlign w:val="superscript"/>
          <w:lang w:val="fr-CH"/>
        </w:rPr>
        <w:t>p</w:t>
      </w:r>
      <w:proofErr w:type="spellEnd"/>
      <w:r w:rsidR="00E36DD0">
        <w:rPr>
          <w:rFonts w:ascii="Times New Roman" w:hAnsi="Times New Roman" w:cs="Times New Roman"/>
          <w:lang w:val="fr-CH"/>
        </w:rPr>
        <w:t>)</w:t>
      </w:r>
    </w:p>
    <w:p w:rsidR="00D57498" w:rsidRPr="00D57498" w:rsidRDefault="00DD4FC9"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Pr>
          <w:rFonts w:ascii="Times New Roman" w:hAnsi="Times New Roman" w:cs="Times New Roman"/>
          <w:lang w:val="fr-CH"/>
        </w:rPr>
        <w:tab/>
      </w:r>
      <w:proofErr w:type="gramStart"/>
      <w:r>
        <w:rPr>
          <w:rFonts w:ascii="Times New Roman" w:hAnsi="Times New Roman" w:cs="Times New Roman"/>
          <w:lang w:val="fr-CH"/>
        </w:rPr>
        <w:t>q</w:t>
      </w:r>
      <w:r w:rsidR="00796300">
        <w:rPr>
          <w:rFonts w:ascii="Times New Roman" w:hAnsi="Times New Roman" w:cs="Times New Roman"/>
          <w:lang w:val="fr-CH"/>
        </w:rPr>
        <w:t>u</w:t>
      </w:r>
      <w:r>
        <w:rPr>
          <w:rFonts w:ascii="Times New Roman" w:hAnsi="Times New Roman" w:cs="Times New Roman"/>
          <w:lang w:val="fr-CH"/>
        </w:rPr>
        <w:t>i</w:t>
      </w:r>
      <w:proofErr w:type="gramEnd"/>
      <w:r>
        <w:rPr>
          <w:rFonts w:ascii="Times New Roman" w:hAnsi="Times New Roman" w:cs="Times New Roman"/>
          <w:lang w:val="fr-CH"/>
        </w:rPr>
        <w:t xml:space="preserve"> </w:t>
      </w:r>
      <w:proofErr w:type="spellStart"/>
      <w:r>
        <w:rPr>
          <w:rFonts w:ascii="Times New Roman" w:hAnsi="Times New Roman" w:cs="Times New Roman"/>
          <w:lang w:val="fr-CH"/>
        </w:rPr>
        <w:t>prent</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congié</w:t>
      </w:r>
      <w:proofErr w:type="spellEnd"/>
      <w:r>
        <w:rPr>
          <w:rFonts w:ascii="Times New Roman" w:hAnsi="Times New Roman" w:cs="Times New Roman"/>
          <w:lang w:val="fr-CH"/>
        </w:rPr>
        <w:t xml:space="preserve"> a</w:t>
      </w:r>
      <w:r w:rsidR="00D57498" w:rsidRPr="00D57498">
        <w:rPr>
          <w:rFonts w:ascii="Times New Roman" w:hAnsi="Times New Roman" w:cs="Times New Roman"/>
          <w:lang w:val="fr-CH"/>
        </w:rPr>
        <w:t xml:space="preserve"> sa dame a l’</w:t>
      </w:r>
      <w:proofErr w:type="spellStart"/>
      <w:r w:rsidR="00D57498" w:rsidRPr="00D57498">
        <w:rPr>
          <w:rFonts w:ascii="Times New Roman" w:hAnsi="Times New Roman" w:cs="Times New Roman"/>
          <w:lang w:val="fr-CH"/>
        </w:rPr>
        <w:t>aler</w:t>
      </w:r>
      <w:proofErr w:type="spellEnd"/>
      <w:r w:rsidR="00D57498" w:rsidRPr="00D57498">
        <w:rPr>
          <w:rFonts w:ascii="Times New Roman" w:hAnsi="Times New Roman" w:cs="Times New Roman"/>
          <w:lang w:val="fr-CH"/>
        </w:rPr>
        <w:t>;</w:t>
      </w:r>
    </w:p>
    <w:p w:rsidR="00D57498" w:rsidRPr="00D57498" w:rsidRDefault="0038656F" w:rsidP="0038656F">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r w:rsidR="00D57498" w:rsidRPr="00D57498">
        <w:rPr>
          <w:rFonts w:ascii="Times New Roman" w:hAnsi="Times New Roman" w:cs="Times New Roman"/>
          <w:lang w:val="fr-CH"/>
        </w:rPr>
        <w:tab/>
      </w:r>
      <w:proofErr w:type="gramStart"/>
      <w:r w:rsidR="00D57498" w:rsidRPr="00D57498">
        <w:rPr>
          <w:rFonts w:ascii="Times New Roman" w:hAnsi="Times New Roman" w:cs="Times New Roman"/>
          <w:lang w:val="fr-CH"/>
        </w:rPr>
        <w:t>mais</w:t>
      </w:r>
      <w:proofErr w:type="gramEnd"/>
      <w:r w:rsidR="00D57498" w:rsidRPr="00D57498">
        <w:rPr>
          <w:rFonts w:ascii="Times New Roman" w:hAnsi="Times New Roman" w:cs="Times New Roman"/>
          <w:lang w:val="fr-CH"/>
        </w:rPr>
        <w:t xml:space="preserve"> </w:t>
      </w:r>
      <w:r w:rsidR="00D57498" w:rsidRPr="0098166C">
        <w:rPr>
          <w:rFonts w:ascii="Times New Roman" w:hAnsi="Times New Roman" w:cs="Times New Roman"/>
          <w:lang w:val="fr-CH"/>
        </w:rPr>
        <w:t>mande</w:t>
      </w:r>
      <w:r w:rsidR="00D57498" w:rsidRPr="00D57498">
        <w:rPr>
          <w:rFonts w:ascii="Times New Roman" w:hAnsi="Times New Roman" w:cs="Times New Roman"/>
          <w:lang w:val="fr-CH"/>
        </w:rPr>
        <w:t xml:space="preserve"> li de Lombardie en France,</w:t>
      </w:r>
    </w:p>
    <w:p w:rsidR="00D57498" w:rsidRPr="00E56270" w:rsidRDefault="00D57498" w:rsidP="0038656F">
      <w:pPr>
        <w:tabs>
          <w:tab w:val="left" w:pos="2977"/>
        </w:tabs>
        <w:spacing w:after="0" w:line="240" w:lineRule="auto"/>
        <w:ind w:left="3402" w:hanging="850"/>
        <w:jc w:val="both"/>
        <w:rPr>
          <w:rFonts w:ascii="Times New Roman" w:hAnsi="Times New Roman" w:cs="Times New Roman"/>
        </w:rPr>
      </w:pPr>
      <w:r w:rsidRPr="00D57498">
        <w:rPr>
          <w:rFonts w:ascii="Times New Roman" w:hAnsi="Times New Roman" w:cs="Times New Roman"/>
          <w:lang w:val="fr-CH"/>
        </w:rPr>
        <w:tab/>
      </w:r>
      <w:r w:rsidR="0038656F" w:rsidRPr="00E56270">
        <w:rPr>
          <w:rFonts w:ascii="Times New Roman" w:hAnsi="Times New Roman" w:cs="Times New Roman"/>
        </w:rPr>
        <w:t>52</w:t>
      </w:r>
      <w:r w:rsidRPr="00E56270">
        <w:rPr>
          <w:rFonts w:ascii="Times New Roman" w:hAnsi="Times New Roman" w:cs="Times New Roman"/>
        </w:rPr>
        <w:tab/>
      </w:r>
      <w:proofErr w:type="spellStart"/>
      <w:proofErr w:type="gramStart"/>
      <w:r w:rsidRPr="00E56270">
        <w:rPr>
          <w:rFonts w:ascii="Times New Roman" w:hAnsi="Times New Roman" w:cs="Times New Roman"/>
        </w:rPr>
        <w:t>q</w:t>
      </w:r>
      <w:proofErr w:type="gramEnd"/>
      <w:r w:rsidRPr="00E56270">
        <w:rPr>
          <w:rFonts w:ascii="Times New Roman" w:hAnsi="Times New Roman" w:cs="Times New Roman"/>
        </w:rPr>
        <w:t>ue</w:t>
      </w:r>
      <w:proofErr w:type="spellEnd"/>
      <w:r w:rsidRPr="00E56270">
        <w:rPr>
          <w:rFonts w:ascii="Times New Roman" w:hAnsi="Times New Roman" w:cs="Times New Roman"/>
        </w:rPr>
        <w:t xml:space="preserve"> li </w:t>
      </w:r>
      <w:proofErr w:type="spellStart"/>
      <w:r w:rsidRPr="00E56270">
        <w:rPr>
          <w:rFonts w:ascii="Times New Roman" w:hAnsi="Times New Roman" w:cs="Times New Roman"/>
        </w:rPr>
        <w:t>congiés</w:t>
      </w:r>
      <w:proofErr w:type="spellEnd"/>
      <w:r w:rsidR="00796300" w:rsidRPr="00E56270">
        <w:rPr>
          <w:rFonts w:ascii="Times New Roman" w:hAnsi="Times New Roman" w:cs="Times New Roman"/>
        </w:rPr>
        <w:t xml:space="preserve"> do</w:t>
      </w:r>
      <w:r w:rsidRPr="00E56270">
        <w:rPr>
          <w:rFonts w:ascii="Times New Roman" w:hAnsi="Times New Roman" w:cs="Times New Roman"/>
        </w:rPr>
        <w:t xml:space="preserve">ble la </w:t>
      </w:r>
      <w:proofErr w:type="spellStart"/>
      <w:r w:rsidRPr="00E56270">
        <w:rPr>
          <w:rFonts w:ascii="Times New Roman" w:hAnsi="Times New Roman" w:cs="Times New Roman"/>
        </w:rPr>
        <w:t>desirance</w:t>
      </w:r>
      <w:proofErr w:type="spellEnd"/>
      <w:r w:rsidRPr="00E56270">
        <w:rPr>
          <w:rFonts w:ascii="Times New Roman" w:hAnsi="Times New Roman" w:cs="Times New Roman"/>
        </w:rPr>
        <w:t>.</w:t>
      </w:r>
    </w:p>
    <w:p w:rsidR="00287FE0" w:rsidRDefault="00287FE0" w:rsidP="00287FE0">
      <w:pPr>
        <w:spacing w:after="0" w:line="240" w:lineRule="auto"/>
        <w:jc w:val="both"/>
        <w:rPr>
          <w:rFonts w:ascii="Times New Roman" w:hAnsi="Times New Roman" w:cs="Times New Roman"/>
        </w:rPr>
      </w:pPr>
    </w:p>
    <w:p w:rsidR="00C73C0F" w:rsidRDefault="00C73C0F" w:rsidP="00287FE0">
      <w:pPr>
        <w:spacing w:after="0" w:line="240" w:lineRule="auto"/>
        <w:jc w:val="both"/>
        <w:rPr>
          <w:rFonts w:ascii="Times New Roman" w:hAnsi="Times New Roman" w:cs="Times New Roman"/>
        </w:rPr>
      </w:pPr>
    </w:p>
    <w:p w:rsidR="00C73C0F" w:rsidRPr="00BC1343" w:rsidRDefault="00C73C0F" w:rsidP="00C73C0F">
      <w:pPr>
        <w:spacing w:after="0" w:line="240" w:lineRule="auto"/>
        <w:jc w:val="both"/>
        <w:rPr>
          <w:rFonts w:ascii="Times New Roman" w:hAnsi="Times New Roman" w:cs="Times New Roman"/>
        </w:rPr>
      </w:pPr>
      <w:r>
        <w:rPr>
          <w:rFonts w:ascii="Times New Roman" w:hAnsi="Times New Roman" w:cs="Times New Roman"/>
        </w:rPr>
        <w:t>E</w:t>
      </w:r>
      <w:r w:rsidRPr="00BC1343">
        <w:rPr>
          <w:rFonts w:ascii="Times New Roman" w:hAnsi="Times New Roman" w:cs="Times New Roman"/>
        </w:rPr>
        <w:t>dizione Barbieri 2001, con alcune modifiche</w:t>
      </w:r>
      <w:r>
        <w:rPr>
          <w:rFonts w:ascii="Times New Roman" w:hAnsi="Times New Roman" w:cs="Times New Roman"/>
        </w:rPr>
        <w:t xml:space="preserve"> (</w:t>
      </w:r>
      <w:proofErr w:type="spellStart"/>
      <w:proofErr w:type="gramStart"/>
      <w:r>
        <w:rPr>
          <w:rFonts w:ascii="Times New Roman" w:hAnsi="Times New Roman" w:cs="Times New Roman"/>
        </w:rPr>
        <w:t>vv</w:t>
      </w:r>
      <w:proofErr w:type="spellEnd"/>
      <w:r>
        <w:rPr>
          <w:rFonts w:ascii="Times New Roman" w:hAnsi="Times New Roman" w:cs="Times New Roman"/>
        </w:rPr>
        <w:t>.</w:t>
      </w:r>
      <w:proofErr w:type="gramEnd"/>
      <w:r>
        <w:rPr>
          <w:rFonts w:ascii="Times New Roman" w:hAnsi="Times New Roman" w:cs="Times New Roman"/>
        </w:rPr>
        <w:t xml:space="preserve"> 11, 39 e 43)</w:t>
      </w:r>
      <w:r w:rsidRPr="00BC1343">
        <w:rPr>
          <w:rFonts w:ascii="Times New Roman" w:hAnsi="Times New Roman" w:cs="Times New Roman"/>
        </w:rPr>
        <w:t>.</w:t>
      </w:r>
    </w:p>
    <w:p w:rsidR="00C73C0F" w:rsidRPr="00E56270" w:rsidRDefault="00C73C0F" w:rsidP="00287FE0">
      <w:pPr>
        <w:spacing w:after="0" w:line="240" w:lineRule="auto"/>
        <w:jc w:val="both"/>
        <w:rPr>
          <w:rFonts w:ascii="Times New Roman" w:hAnsi="Times New Roman" w:cs="Times New Roman"/>
        </w:rPr>
      </w:pPr>
    </w:p>
    <w:p w:rsidR="00287FE0" w:rsidRPr="00E56270" w:rsidRDefault="00287FE0" w:rsidP="00287FE0">
      <w:pPr>
        <w:spacing w:after="0" w:line="240" w:lineRule="auto"/>
        <w:jc w:val="both"/>
        <w:rPr>
          <w:rFonts w:ascii="Times New Roman" w:hAnsi="Times New Roman" w:cs="Times New Roman"/>
        </w:rPr>
      </w:pPr>
    </w:p>
    <w:p w:rsidR="00C73C0F" w:rsidRPr="00C73C0F" w:rsidRDefault="00C73C0F" w:rsidP="00C73C0F">
      <w:pPr>
        <w:spacing w:after="0" w:line="240" w:lineRule="auto"/>
        <w:ind w:firstLine="284"/>
        <w:jc w:val="both"/>
        <w:rPr>
          <w:rFonts w:ascii="Times New Roman" w:hAnsi="Times New Roman" w:cs="Times New Roman"/>
          <w:b/>
        </w:rPr>
      </w:pPr>
      <w:r w:rsidRPr="00C73C0F">
        <w:rPr>
          <w:rFonts w:ascii="Times New Roman" w:hAnsi="Times New Roman" w:cs="Times New Roman"/>
          <w:b/>
        </w:rPr>
        <w:t>Traduzione</w:t>
      </w:r>
      <w:r>
        <w:rPr>
          <w:rFonts w:ascii="Times New Roman" w:hAnsi="Times New Roman" w:cs="Times New Roman"/>
          <w:b/>
        </w:rPr>
        <w:t>.</w:t>
      </w:r>
    </w:p>
    <w:p w:rsidR="00C73C0F" w:rsidRPr="00994B42" w:rsidRDefault="00C73C0F" w:rsidP="00C73C0F">
      <w:pPr>
        <w:spacing w:after="0" w:line="240" w:lineRule="auto"/>
        <w:ind w:firstLine="284"/>
        <w:jc w:val="both"/>
        <w:rPr>
          <w:rFonts w:ascii="Times New Roman" w:hAnsi="Times New Roman" w:cs="Times New Roman"/>
        </w:rPr>
      </w:pPr>
      <w:proofErr w:type="gramStart"/>
      <w:r w:rsidRPr="00994B42">
        <w:rPr>
          <w:rFonts w:ascii="Times New Roman" w:hAnsi="Times New Roman" w:cs="Times New Roman"/>
        </w:rPr>
        <w:t>I</w:t>
      </w:r>
      <w:proofErr w:type="gramEnd"/>
      <w:r w:rsidRPr="00994B42">
        <w:rPr>
          <w:rFonts w:ascii="Times New Roman" w:hAnsi="Times New Roman" w:cs="Times New Roman"/>
        </w:rPr>
        <w:t xml:space="preserve">. Se </w:t>
      </w:r>
      <w:r w:rsidR="00901580">
        <w:rPr>
          <w:rFonts w:ascii="Times New Roman" w:hAnsi="Times New Roman" w:cs="Times New Roman"/>
        </w:rPr>
        <w:t>mai qualcuno ebbe</w:t>
      </w:r>
      <w:r w:rsidRPr="00994B42">
        <w:rPr>
          <w:rFonts w:ascii="Times New Roman" w:hAnsi="Times New Roman" w:cs="Times New Roman"/>
        </w:rPr>
        <w:t xml:space="preserve"> il cuore triste per una crudele separazione, io ho</w:t>
      </w:r>
      <w:r w:rsidR="00901580">
        <w:rPr>
          <w:rFonts w:ascii="Times New Roman" w:hAnsi="Times New Roman" w:cs="Times New Roman"/>
        </w:rPr>
        <w:t xml:space="preserve"> ben</w:t>
      </w:r>
      <w:r w:rsidRPr="00994B42">
        <w:rPr>
          <w:rFonts w:ascii="Times New Roman" w:hAnsi="Times New Roman" w:cs="Times New Roman"/>
        </w:rPr>
        <w:t xml:space="preserve"> ragione di averlo, poiché mai una tortora che ha perso il proprio compagno fu più sconsolata di me. Ognuno piange la propria terra e il proprio paese, quando si separa dai propri amici intimi, ma non vi è nessun addio, per quanto si dica, più doloroso di quello tra amante e amata.</w:t>
      </w:r>
    </w:p>
    <w:p w:rsidR="00C73C0F" w:rsidRPr="00994B42" w:rsidRDefault="00C73C0F" w:rsidP="00C73C0F">
      <w:pPr>
        <w:spacing w:after="0" w:line="240" w:lineRule="auto"/>
        <w:ind w:firstLine="284"/>
        <w:jc w:val="both"/>
        <w:rPr>
          <w:rFonts w:ascii="Times New Roman" w:hAnsi="Times New Roman" w:cs="Times New Roman"/>
        </w:rPr>
      </w:pPr>
      <w:r w:rsidRPr="00994B42">
        <w:rPr>
          <w:rFonts w:ascii="Times New Roman" w:hAnsi="Times New Roman" w:cs="Times New Roman"/>
        </w:rPr>
        <w:t>II. Il desiderio di rivederla mi ha suggerito l’idea folle (da cui mi sono guardato pe</w:t>
      </w:r>
      <w:r>
        <w:rPr>
          <w:rFonts w:ascii="Times New Roman" w:hAnsi="Times New Roman" w:cs="Times New Roman"/>
        </w:rPr>
        <w:t>r molto tempo) di andare da lei;</w:t>
      </w:r>
      <w:r w:rsidRPr="00994B42">
        <w:rPr>
          <w:rFonts w:ascii="Times New Roman" w:hAnsi="Times New Roman" w:cs="Times New Roman"/>
        </w:rPr>
        <w:t xml:space="preserve"> </w:t>
      </w:r>
      <w:r>
        <w:rPr>
          <w:rFonts w:ascii="Times New Roman" w:hAnsi="Times New Roman" w:cs="Times New Roman"/>
        </w:rPr>
        <w:t>dunque</w:t>
      </w:r>
      <w:r w:rsidRPr="00994B42">
        <w:rPr>
          <w:rFonts w:ascii="Times New Roman" w:hAnsi="Times New Roman" w:cs="Times New Roman"/>
        </w:rPr>
        <w:t xml:space="preserve"> mi sono messo in una situazione che mi farà morire e, se vivrò, la mia vita sarà come morte, poiché </w:t>
      </w:r>
      <w:proofErr w:type="gramStart"/>
      <w:r w:rsidRPr="00994B42">
        <w:rPr>
          <w:rFonts w:ascii="Times New Roman" w:hAnsi="Times New Roman" w:cs="Times New Roman"/>
        </w:rPr>
        <w:t>colui che</w:t>
      </w:r>
      <w:proofErr w:type="gramEnd"/>
      <w:r w:rsidRPr="00994B42">
        <w:rPr>
          <w:rFonts w:ascii="Times New Roman" w:hAnsi="Times New Roman" w:cs="Times New Roman"/>
        </w:rPr>
        <w:t xml:space="preserve"> ha cominciato ad essere allegro, </w:t>
      </w:r>
      <w:r w:rsidR="00901580">
        <w:rPr>
          <w:rFonts w:ascii="Times New Roman" w:hAnsi="Times New Roman" w:cs="Times New Roman"/>
        </w:rPr>
        <w:t>gioioso</w:t>
      </w:r>
      <w:r w:rsidRPr="00994B42">
        <w:rPr>
          <w:rFonts w:ascii="Times New Roman" w:hAnsi="Times New Roman" w:cs="Times New Roman"/>
        </w:rPr>
        <w:t xml:space="preserve"> e felice ha una sorte peggiore, quando la sua gioia viene meno, che se morisse sul colpo.</w:t>
      </w:r>
    </w:p>
    <w:p w:rsidR="00C73C0F" w:rsidRPr="00994B42" w:rsidRDefault="00C73C0F" w:rsidP="00C73C0F">
      <w:pPr>
        <w:spacing w:after="0" w:line="240" w:lineRule="auto"/>
        <w:ind w:firstLine="284"/>
        <w:jc w:val="both"/>
        <w:rPr>
          <w:rFonts w:ascii="Times New Roman" w:hAnsi="Times New Roman" w:cs="Times New Roman"/>
        </w:rPr>
      </w:pPr>
      <w:r>
        <w:rPr>
          <w:rFonts w:ascii="Times New Roman" w:hAnsi="Times New Roman" w:cs="Times New Roman"/>
        </w:rPr>
        <w:t>III</w:t>
      </w:r>
      <w:r w:rsidRPr="00994B42">
        <w:rPr>
          <w:rFonts w:ascii="Times New Roman" w:hAnsi="Times New Roman" w:cs="Times New Roman"/>
        </w:rPr>
        <w:t>. Se avessi saputo altrettanto bene, quando ho preso la decisione, che il congedo da voi mi avrebbe causato tanti tormenti, avrei lasciato la mia anima al vostro servizio e sarei andato a rendere grazie a Dio del fatto che voi</w:t>
      </w:r>
      <w:r w:rsidRPr="00904EA4">
        <w:rPr>
          <w:rFonts w:ascii="Times New Roman" w:hAnsi="Times New Roman" w:cs="Times New Roman"/>
        </w:rPr>
        <w:t xml:space="preserve"> mi abbiate concesso di poter aspirare al vostro amore</w:t>
      </w:r>
      <w:r w:rsidRPr="00994B42">
        <w:rPr>
          <w:rFonts w:ascii="Times New Roman" w:hAnsi="Times New Roman" w:cs="Times New Roman"/>
        </w:rPr>
        <w:t>; ma io mi accontento dell’attesa, poiché ognuno vi ama senza ricevere nulla.</w:t>
      </w:r>
    </w:p>
    <w:p w:rsidR="00C73C0F" w:rsidRPr="00994B42" w:rsidRDefault="00C73C0F" w:rsidP="00C73C0F">
      <w:pPr>
        <w:spacing w:after="0" w:line="240" w:lineRule="auto"/>
        <w:ind w:firstLine="284"/>
        <w:jc w:val="both"/>
        <w:rPr>
          <w:rFonts w:ascii="Times New Roman" w:hAnsi="Times New Roman" w:cs="Times New Roman"/>
        </w:rPr>
      </w:pPr>
      <w:r>
        <w:rPr>
          <w:rFonts w:ascii="Times New Roman" w:hAnsi="Times New Roman" w:cs="Times New Roman"/>
        </w:rPr>
        <w:t>IV</w:t>
      </w:r>
      <w:r w:rsidRPr="00994B42">
        <w:rPr>
          <w:rFonts w:ascii="Times New Roman" w:hAnsi="Times New Roman" w:cs="Times New Roman"/>
        </w:rPr>
        <w:t xml:space="preserve">. Un crociato innamorato deve ben ponderare se </w:t>
      </w:r>
      <w:proofErr w:type="gramStart"/>
      <w:r w:rsidRPr="00994B42">
        <w:rPr>
          <w:rFonts w:ascii="Times New Roman" w:hAnsi="Times New Roman" w:cs="Times New Roman"/>
        </w:rPr>
        <w:t>debba</w:t>
      </w:r>
      <w:proofErr w:type="gramEnd"/>
      <w:r w:rsidRPr="00994B42">
        <w:rPr>
          <w:rFonts w:ascii="Times New Roman" w:hAnsi="Times New Roman" w:cs="Times New Roman"/>
        </w:rPr>
        <w:t xml:space="preserve"> andare verso Dio o rimanere qui, poiché nessun</w:t>
      </w:r>
      <w:r>
        <w:rPr>
          <w:rFonts w:ascii="Times New Roman" w:hAnsi="Times New Roman" w:cs="Times New Roman"/>
        </w:rPr>
        <w:t>o</w:t>
      </w:r>
      <w:r w:rsidRPr="00994B42">
        <w:rPr>
          <w:rFonts w:ascii="Times New Roman" w:hAnsi="Times New Roman" w:cs="Times New Roman"/>
        </w:rPr>
        <w:t xml:space="preserve">, dopo che Amore l’ha preso, dovrebbe addossarsi un simile peso. Non si possono servire tanti padroni, ma poiché un cuore nobile che aspira </w:t>
      </w:r>
      <w:proofErr w:type="gramStart"/>
      <w:r w:rsidRPr="00994B42">
        <w:rPr>
          <w:rFonts w:ascii="Times New Roman" w:hAnsi="Times New Roman" w:cs="Times New Roman"/>
        </w:rPr>
        <w:t>ad</w:t>
      </w:r>
      <w:proofErr w:type="gramEnd"/>
      <w:r w:rsidRPr="00994B42">
        <w:rPr>
          <w:rFonts w:ascii="Times New Roman" w:hAnsi="Times New Roman" w:cs="Times New Roman"/>
        </w:rPr>
        <w:t xml:space="preserve"> un grande onore non può evitarlo, non mi dovete, </w:t>
      </w:r>
      <w:r>
        <w:rPr>
          <w:rFonts w:ascii="Times New Roman" w:hAnsi="Times New Roman" w:cs="Times New Roman"/>
        </w:rPr>
        <w:t>signora</w:t>
      </w:r>
      <w:r w:rsidRPr="00994B42">
        <w:rPr>
          <w:rFonts w:ascii="Times New Roman" w:hAnsi="Times New Roman" w:cs="Times New Roman"/>
        </w:rPr>
        <w:t>, biasimare per questo.</w:t>
      </w:r>
    </w:p>
    <w:p w:rsidR="00C73C0F" w:rsidRPr="00994B42" w:rsidRDefault="00C73C0F" w:rsidP="00C73C0F">
      <w:pPr>
        <w:spacing w:after="0" w:line="240" w:lineRule="auto"/>
        <w:ind w:firstLine="284"/>
        <w:jc w:val="both"/>
        <w:rPr>
          <w:rFonts w:ascii="Times New Roman" w:hAnsi="Times New Roman" w:cs="Times New Roman"/>
        </w:rPr>
      </w:pPr>
      <w:r w:rsidRPr="00994B42">
        <w:rPr>
          <w:rFonts w:ascii="Times New Roman" w:hAnsi="Times New Roman" w:cs="Times New Roman"/>
        </w:rPr>
        <w:t xml:space="preserve">V. Trovo nella nostra separazione almeno un conforto: che io non avrò niente da rimproverarmi </w:t>
      </w:r>
      <w:r>
        <w:rPr>
          <w:rFonts w:ascii="Times New Roman" w:hAnsi="Times New Roman" w:cs="Times New Roman"/>
        </w:rPr>
        <w:t>davanti a</w:t>
      </w:r>
      <w:r w:rsidRPr="00994B42">
        <w:rPr>
          <w:rFonts w:ascii="Times New Roman" w:hAnsi="Times New Roman" w:cs="Times New Roman"/>
        </w:rPr>
        <w:t xml:space="preserve"> Dio; anzi, poiché per causa sua sono costretto a lasciarvi, non vi è nulla più di questo che meriti un grande biasimo. Poiché </w:t>
      </w:r>
      <w:proofErr w:type="gramStart"/>
      <w:r w:rsidRPr="00994B42">
        <w:rPr>
          <w:rFonts w:ascii="Times New Roman" w:hAnsi="Times New Roman" w:cs="Times New Roman"/>
        </w:rPr>
        <w:t>colui che</w:t>
      </w:r>
      <w:proofErr w:type="gramEnd"/>
      <w:r w:rsidRPr="00994B42">
        <w:rPr>
          <w:rFonts w:ascii="Times New Roman" w:hAnsi="Times New Roman" w:cs="Times New Roman"/>
        </w:rPr>
        <w:t xml:space="preserve"> Dio fa partire ed allontanare da un tale amore, in modo tale che non può tornare sui suoi passi, ha più dolore e tristezza di quanto avrebbe mai il re se perdesse la Francia.</w:t>
      </w:r>
    </w:p>
    <w:p w:rsidR="00C73C0F" w:rsidRPr="00994B42" w:rsidRDefault="00C73C0F" w:rsidP="00C73C0F">
      <w:pPr>
        <w:spacing w:after="0" w:line="240" w:lineRule="auto"/>
        <w:ind w:firstLine="284"/>
        <w:jc w:val="both"/>
        <w:rPr>
          <w:rFonts w:ascii="Times New Roman" w:hAnsi="Times New Roman" w:cs="Times New Roman"/>
        </w:rPr>
      </w:pPr>
      <w:r w:rsidRPr="00994B42">
        <w:rPr>
          <w:rFonts w:ascii="Times New Roman" w:hAnsi="Times New Roman" w:cs="Times New Roman"/>
        </w:rPr>
        <w:t xml:space="preserve">VI. Ahimè, </w:t>
      </w:r>
      <w:r>
        <w:rPr>
          <w:rFonts w:ascii="Times New Roman" w:hAnsi="Times New Roman" w:cs="Times New Roman"/>
        </w:rPr>
        <w:t>signora</w:t>
      </w:r>
      <w:r w:rsidRPr="00994B42">
        <w:rPr>
          <w:rFonts w:ascii="Times New Roman" w:hAnsi="Times New Roman" w:cs="Times New Roman"/>
        </w:rPr>
        <w:t>, non c’è più spazio per i ripensamenti, sono costre</w:t>
      </w:r>
      <w:r>
        <w:rPr>
          <w:rFonts w:ascii="Times New Roman" w:hAnsi="Times New Roman" w:cs="Times New Roman"/>
        </w:rPr>
        <w:t>tto a separarmi da voi senza indugio</w:t>
      </w:r>
      <w:r w:rsidRPr="00994B42">
        <w:rPr>
          <w:rFonts w:ascii="Times New Roman" w:hAnsi="Times New Roman" w:cs="Times New Roman"/>
        </w:rPr>
        <w:t xml:space="preserve">: ho fatto tanto che non posso più tirarmi indietro. </w:t>
      </w:r>
      <w:proofErr w:type="gramStart"/>
      <w:r w:rsidRPr="00994B42">
        <w:rPr>
          <w:rFonts w:ascii="Times New Roman" w:hAnsi="Times New Roman" w:cs="Times New Roman"/>
        </w:rPr>
        <w:t>Ma</w:t>
      </w:r>
      <w:proofErr w:type="gramEnd"/>
      <w:r w:rsidRPr="00994B42">
        <w:rPr>
          <w:rFonts w:ascii="Times New Roman" w:hAnsi="Times New Roman" w:cs="Times New Roman"/>
        </w:rPr>
        <w:t xml:space="preserve"> se restare non fosse una viltà e una vergogna, andrei a domandare ai </w:t>
      </w:r>
      <w:r>
        <w:rPr>
          <w:rFonts w:ascii="Times New Roman" w:hAnsi="Times New Roman" w:cs="Times New Roman"/>
        </w:rPr>
        <w:t>veri</w:t>
      </w:r>
      <w:r w:rsidRPr="00994B42">
        <w:rPr>
          <w:rFonts w:ascii="Times New Roman" w:hAnsi="Times New Roman" w:cs="Times New Roman"/>
        </w:rPr>
        <w:t xml:space="preserve"> amanti il permesso di trattenermi ancora; ma voi siete di così grande valore che il vostro am</w:t>
      </w:r>
      <w:r>
        <w:rPr>
          <w:rFonts w:ascii="Times New Roman" w:hAnsi="Times New Roman" w:cs="Times New Roman"/>
        </w:rPr>
        <w:t>ico</w:t>
      </w:r>
      <w:r w:rsidRPr="00994B42">
        <w:rPr>
          <w:rFonts w:ascii="Times New Roman" w:hAnsi="Times New Roman" w:cs="Times New Roman"/>
        </w:rPr>
        <w:t xml:space="preserve"> non può venir meno al proprio compito.</w:t>
      </w:r>
    </w:p>
    <w:p w:rsidR="00C73C0F" w:rsidRDefault="00C73C0F" w:rsidP="00C73C0F">
      <w:pPr>
        <w:spacing w:after="0" w:line="240" w:lineRule="auto"/>
        <w:ind w:firstLine="284"/>
        <w:jc w:val="both"/>
        <w:rPr>
          <w:rFonts w:ascii="Times New Roman" w:hAnsi="Times New Roman" w:cs="Times New Roman"/>
        </w:rPr>
      </w:pPr>
      <w:proofErr w:type="spellStart"/>
      <w:r>
        <w:rPr>
          <w:rFonts w:ascii="Times New Roman" w:hAnsi="Times New Roman" w:cs="Times New Roman"/>
        </w:rPr>
        <w:t>VIIa</w:t>
      </w:r>
      <w:proofErr w:type="spellEnd"/>
      <w:r>
        <w:rPr>
          <w:rFonts w:ascii="Times New Roman" w:hAnsi="Times New Roman" w:cs="Times New Roman"/>
        </w:rPr>
        <w:t>. Mi stupisco che possa resistere il cuore di chi prende commiato dalla sua dama prima di partire; le trasmetta piuttosto l’addio in Francia dalla Lombardia, perché un lungo struggimento raddoppia (il dolore del</w:t>
      </w:r>
      <w:proofErr w:type="gramStart"/>
      <w:r>
        <w:rPr>
          <w:rFonts w:ascii="Times New Roman" w:hAnsi="Times New Roman" w:cs="Times New Roman"/>
        </w:rPr>
        <w:t>)</w:t>
      </w:r>
      <w:proofErr w:type="gramEnd"/>
      <w:r>
        <w:rPr>
          <w:rFonts w:ascii="Times New Roman" w:hAnsi="Times New Roman" w:cs="Times New Roman"/>
        </w:rPr>
        <w:t>la separazione.</w:t>
      </w:r>
    </w:p>
    <w:p w:rsidR="00C73C0F" w:rsidRDefault="00C73C0F" w:rsidP="00C73C0F">
      <w:pPr>
        <w:spacing w:after="0" w:line="240" w:lineRule="auto"/>
        <w:ind w:firstLine="284"/>
        <w:jc w:val="both"/>
        <w:rPr>
          <w:rFonts w:ascii="Times New Roman" w:hAnsi="Times New Roman" w:cs="Times New Roman"/>
        </w:rPr>
      </w:pPr>
      <w:proofErr w:type="spellStart"/>
      <w:r w:rsidRPr="00994B42">
        <w:rPr>
          <w:rFonts w:ascii="Times New Roman" w:hAnsi="Times New Roman" w:cs="Times New Roman"/>
        </w:rPr>
        <w:t>VII</w:t>
      </w:r>
      <w:r>
        <w:rPr>
          <w:rFonts w:ascii="Times New Roman" w:hAnsi="Times New Roman" w:cs="Times New Roman"/>
        </w:rPr>
        <w:t>b</w:t>
      </w:r>
      <w:proofErr w:type="spellEnd"/>
      <w:r w:rsidRPr="00994B42">
        <w:rPr>
          <w:rFonts w:ascii="Times New Roman" w:hAnsi="Times New Roman" w:cs="Times New Roman"/>
        </w:rPr>
        <w:t xml:space="preserve">. È </w:t>
      </w:r>
      <w:r>
        <w:rPr>
          <w:rFonts w:ascii="Times New Roman" w:hAnsi="Times New Roman" w:cs="Times New Roman"/>
        </w:rPr>
        <w:t xml:space="preserve">davvero folle </w:t>
      </w:r>
      <w:proofErr w:type="gramStart"/>
      <w:r>
        <w:rPr>
          <w:rFonts w:ascii="Times New Roman" w:hAnsi="Times New Roman" w:cs="Times New Roman"/>
        </w:rPr>
        <w:t>colui che</w:t>
      </w:r>
      <w:proofErr w:type="gramEnd"/>
      <w:r>
        <w:rPr>
          <w:rFonts w:ascii="Times New Roman" w:hAnsi="Times New Roman" w:cs="Times New Roman"/>
        </w:rPr>
        <w:t xml:space="preserve"> va oltremare</w:t>
      </w:r>
      <w:r w:rsidRPr="00994B42">
        <w:rPr>
          <w:rFonts w:ascii="Times New Roman" w:hAnsi="Times New Roman" w:cs="Times New Roman"/>
        </w:rPr>
        <w:t xml:space="preserve"> </w:t>
      </w:r>
      <w:r>
        <w:rPr>
          <w:rFonts w:ascii="Times New Roman" w:hAnsi="Times New Roman" w:cs="Times New Roman"/>
        </w:rPr>
        <w:t>e</w:t>
      </w:r>
      <w:r w:rsidRPr="00994B42">
        <w:rPr>
          <w:rFonts w:ascii="Times New Roman" w:hAnsi="Times New Roman" w:cs="Times New Roman"/>
        </w:rPr>
        <w:t xml:space="preserve"> prende commiato dalla</w:t>
      </w:r>
      <w:r>
        <w:rPr>
          <w:rFonts w:ascii="Times New Roman" w:hAnsi="Times New Roman" w:cs="Times New Roman"/>
        </w:rPr>
        <w:t xml:space="preserve"> sua</w:t>
      </w:r>
      <w:r w:rsidRPr="00994B42">
        <w:rPr>
          <w:rFonts w:ascii="Times New Roman" w:hAnsi="Times New Roman" w:cs="Times New Roman"/>
        </w:rPr>
        <w:t xml:space="preserve"> dama prima di partire; le </w:t>
      </w:r>
      <w:r>
        <w:rPr>
          <w:rFonts w:ascii="Times New Roman" w:hAnsi="Times New Roman" w:cs="Times New Roman"/>
        </w:rPr>
        <w:t>trasmetta</w:t>
      </w:r>
      <w:r w:rsidRPr="00994B42">
        <w:rPr>
          <w:rFonts w:ascii="Times New Roman" w:hAnsi="Times New Roman" w:cs="Times New Roman"/>
        </w:rPr>
        <w:t xml:space="preserve"> piuttosto </w:t>
      </w:r>
      <w:r>
        <w:rPr>
          <w:rFonts w:ascii="Times New Roman" w:hAnsi="Times New Roman" w:cs="Times New Roman"/>
        </w:rPr>
        <w:t>l’addio</w:t>
      </w:r>
      <w:r w:rsidRPr="00994B42">
        <w:rPr>
          <w:rFonts w:ascii="Times New Roman" w:hAnsi="Times New Roman" w:cs="Times New Roman"/>
        </w:rPr>
        <w:t xml:space="preserve"> in Francia dalla Lombardia, p</w:t>
      </w:r>
      <w:r>
        <w:rPr>
          <w:rFonts w:ascii="Times New Roman" w:hAnsi="Times New Roman" w:cs="Times New Roman"/>
        </w:rPr>
        <w:t>er</w:t>
      </w:r>
      <w:r w:rsidRPr="00994B42">
        <w:rPr>
          <w:rFonts w:ascii="Times New Roman" w:hAnsi="Times New Roman" w:cs="Times New Roman"/>
        </w:rPr>
        <w:t>ché il commiato raddoppia il desiderio.</w:t>
      </w:r>
    </w:p>
    <w:p w:rsidR="00C73C0F" w:rsidRDefault="00C73C0F" w:rsidP="00C73C0F">
      <w:pPr>
        <w:tabs>
          <w:tab w:val="left" w:pos="957"/>
        </w:tabs>
        <w:spacing w:after="0" w:line="240" w:lineRule="auto"/>
        <w:jc w:val="both"/>
        <w:rPr>
          <w:rFonts w:ascii="Times New Roman" w:hAnsi="Times New Roman" w:cs="Times New Roman"/>
        </w:rPr>
      </w:pPr>
    </w:p>
    <w:p w:rsidR="00C73C0F" w:rsidRDefault="00C73C0F" w:rsidP="00C73C0F">
      <w:pPr>
        <w:tabs>
          <w:tab w:val="left" w:pos="957"/>
        </w:tabs>
        <w:spacing w:after="0" w:line="240" w:lineRule="auto"/>
        <w:jc w:val="both"/>
        <w:rPr>
          <w:rFonts w:ascii="Times New Roman" w:hAnsi="Times New Roman" w:cs="Times New Roman"/>
        </w:rPr>
      </w:pPr>
    </w:p>
    <w:p w:rsidR="00E36DD0" w:rsidRPr="00E36DD0" w:rsidRDefault="00132BB2" w:rsidP="002568CD">
      <w:pPr>
        <w:spacing w:after="0" w:line="240" w:lineRule="auto"/>
        <w:ind w:firstLine="284"/>
        <w:jc w:val="both"/>
        <w:rPr>
          <w:rFonts w:ascii="Times New Roman" w:hAnsi="Times New Roman" w:cs="Times New Roman"/>
        </w:rPr>
      </w:pPr>
      <w:r w:rsidRPr="00132BB2">
        <w:rPr>
          <w:rFonts w:ascii="Times New Roman" w:hAnsi="Times New Roman" w:cs="Times New Roman"/>
          <w:b/>
        </w:rPr>
        <w:t>M</w:t>
      </w:r>
      <w:r w:rsidR="00E36DD0" w:rsidRPr="00132BB2">
        <w:rPr>
          <w:rFonts w:ascii="Times New Roman" w:hAnsi="Times New Roman" w:cs="Times New Roman"/>
          <w:b/>
        </w:rPr>
        <w:t>ss.</w:t>
      </w:r>
      <w:r w:rsidRPr="00132BB2">
        <w:rPr>
          <w:rFonts w:ascii="Times New Roman" w:hAnsi="Times New Roman" w:cs="Times New Roman"/>
          <w:b/>
        </w:rPr>
        <w:t xml:space="preserve"> (17)</w:t>
      </w:r>
      <w:r w:rsidR="006D7F33">
        <w:rPr>
          <w:rFonts w:ascii="Times New Roman" w:hAnsi="Times New Roman" w:cs="Times New Roman"/>
          <w:b/>
        </w:rPr>
        <w:t>.</w:t>
      </w:r>
      <w:r w:rsidR="00E36DD0" w:rsidRPr="00E36DD0">
        <w:rPr>
          <w:rFonts w:ascii="Times New Roman" w:hAnsi="Times New Roman" w:cs="Times New Roman"/>
        </w:rPr>
        <w:t xml:space="preserve"> A 135d [158d] (</w:t>
      </w:r>
      <w:proofErr w:type="spellStart"/>
      <w:r w:rsidR="00E36DD0" w:rsidRPr="00E36DD0">
        <w:rPr>
          <w:rFonts w:ascii="Times New Roman" w:hAnsi="Times New Roman" w:cs="Times New Roman"/>
          <w:i/>
        </w:rPr>
        <w:t>mesire</w:t>
      </w:r>
      <w:proofErr w:type="spellEnd"/>
      <w:r w:rsidR="00E36DD0" w:rsidRPr="00E36DD0">
        <w:rPr>
          <w:rFonts w:ascii="Times New Roman" w:hAnsi="Times New Roman" w:cs="Times New Roman"/>
          <w:i/>
        </w:rPr>
        <w:t xml:space="preserve"> </w:t>
      </w:r>
      <w:proofErr w:type="spellStart"/>
      <w:r w:rsidR="00E36DD0" w:rsidRPr="00E36DD0">
        <w:rPr>
          <w:rFonts w:ascii="Times New Roman" w:hAnsi="Times New Roman" w:cs="Times New Roman"/>
          <w:i/>
        </w:rPr>
        <w:t>Uges</w:t>
      </w:r>
      <w:proofErr w:type="spellEnd"/>
      <w:r w:rsidR="00E36DD0" w:rsidRPr="00E36DD0">
        <w:rPr>
          <w:rFonts w:ascii="Times New Roman" w:hAnsi="Times New Roman" w:cs="Times New Roman"/>
          <w:i/>
        </w:rPr>
        <w:t xml:space="preserve"> de </w:t>
      </w:r>
      <w:proofErr w:type="spellStart"/>
      <w:r w:rsidR="00E36DD0" w:rsidRPr="00E36DD0">
        <w:rPr>
          <w:rFonts w:ascii="Times New Roman" w:hAnsi="Times New Roman" w:cs="Times New Roman"/>
          <w:i/>
        </w:rPr>
        <w:t>Bregi</w:t>
      </w:r>
      <w:proofErr w:type="spellEnd"/>
      <w:r w:rsidR="00E36DD0" w:rsidRPr="00E36DD0">
        <w:rPr>
          <w:rFonts w:ascii="Times New Roman" w:hAnsi="Times New Roman" w:cs="Times New Roman"/>
        </w:rPr>
        <w:t xml:space="preserve">; solo i </w:t>
      </w:r>
      <w:proofErr w:type="spellStart"/>
      <w:proofErr w:type="gramStart"/>
      <w:r w:rsidR="00E36DD0" w:rsidRPr="00E36DD0">
        <w:rPr>
          <w:rFonts w:ascii="Times New Roman" w:hAnsi="Times New Roman" w:cs="Times New Roman"/>
        </w:rPr>
        <w:t>vv</w:t>
      </w:r>
      <w:proofErr w:type="spellEnd"/>
      <w:r w:rsidR="00E36DD0" w:rsidRPr="00E36DD0">
        <w:rPr>
          <w:rFonts w:ascii="Times New Roman" w:hAnsi="Times New Roman" w:cs="Times New Roman"/>
        </w:rPr>
        <w:t>.</w:t>
      </w:r>
      <w:proofErr w:type="gramEnd"/>
      <w:r w:rsidR="00E36DD0" w:rsidRPr="00E36DD0">
        <w:rPr>
          <w:rFonts w:ascii="Times New Roman" w:hAnsi="Times New Roman" w:cs="Times New Roman"/>
        </w:rPr>
        <w:t xml:space="preserve"> 1-12), C 221v-222r (</w:t>
      </w:r>
      <w:r w:rsidR="00E36DD0" w:rsidRPr="00E36DD0">
        <w:rPr>
          <w:rFonts w:ascii="Times New Roman" w:hAnsi="Times New Roman" w:cs="Times New Roman"/>
          <w:i/>
        </w:rPr>
        <w:t xml:space="preserve">li </w:t>
      </w:r>
      <w:proofErr w:type="spellStart"/>
      <w:r w:rsidR="00E36DD0" w:rsidRPr="00E36DD0">
        <w:rPr>
          <w:rFonts w:ascii="Times New Roman" w:hAnsi="Times New Roman" w:cs="Times New Roman"/>
          <w:i/>
        </w:rPr>
        <w:t>rois</w:t>
      </w:r>
      <w:proofErr w:type="spellEnd"/>
      <w:r w:rsidR="00E36DD0" w:rsidRPr="00E36DD0">
        <w:rPr>
          <w:rFonts w:ascii="Times New Roman" w:hAnsi="Times New Roman" w:cs="Times New Roman"/>
          <w:i/>
        </w:rPr>
        <w:t xml:space="preserve"> de </w:t>
      </w:r>
      <w:proofErr w:type="spellStart"/>
      <w:r w:rsidR="00E36DD0" w:rsidRPr="00E36DD0">
        <w:rPr>
          <w:rFonts w:ascii="Times New Roman" w:hAnsi="Times New Roman" w:cs="Times New Roman"/>
          <w:i/>
        </w:rPr>
        <w:t>Naivairez</w:t>
      </w:r>
      <w:proofErr w:type="spellEnd"/>
      <w:r w:rsidR="00E36DD0" w:rsidRPr="00E36DD0">
        <w:rPr>
          <w:rFonts w:ascii="Times New Roman" w:hAnsi="Times New Roman" w:cs="Times New Roman"/>
        </w:rPr>
        <w:t>), D 1rv [37rv] (</w:t>
      </w:r>
      <w:r w:rsidR="00E36DD0" w:rsidRPr="00E36DD0">
        <w:rPr>
          <w:rFonts w:ascii="Times New Roman" w:hAnsi="Times New Roman" w:cs="Times New Roman"/>
          <w:i/>
        </w:rPr>
        <w:t xml:space="preserve">Hughes de </w:t>
      </w:r>
      <w:proofErr w:type="spellStart"/>
      <w:r w:rsidR="00E36DD0" w:rsidRPr="00E36DD0">
        <w:rPr>
          <w:rFonts w:ascii="Times New Roman" w:hAnsi="Times New Roman" w:cs="Times New Roman"/>
          <w:i/>
        </w:rPr>
        <w:t>Bregi</w:t>
      </w:r>
      <w:proofErr w:type="spellEnd"/>
      <w:r w:rsidR="00E36DD0" w:rsidRPr="00E36DD0">
        <w:rPr>
          <w:rFonts w:ascii="Times New Roman" w:hAnsi="Times New Roman" w:cs="Times New Roman"/>
          <w:i/>
        </w:rPr>
        <w:t xml:space="preserve"> </w:t>
      </w:r>
      <w:proofErr w:type="spellStart"/>
      <w:r w:rsidR="00E36DD0" w:rsidRPr="00E36DD0">
        <w:rPr>
          <w:rFonts w:ascii="Times New Roman" w:hAnsi="Times New Roman" w:cs="Times New Roman"/>
          <w:i/>
        </w:rPr>
        <w:t>chevaliers</w:t>
      </w:r>
      <w:proofErr w:type="spellEnd"/>
      <w:r w:rsidR="00E36DD0" w:rsidRPr="00E36DD0">
        <w:rPr>
          <w:rFonts w:ascii="Times New Roman" w:hAnsi="Times New Roman" w:cs="Times New Roman"/>
        </w:rPr>
        <w:t>), H 226d-227a (anonima), K 106d-107b (</w:t>
      </w:r>
      <w:r w:rsidR="00E36DD0" w:rsidRPr="00E36DD0">
        <w:rPr>
          <w:rFonts w:ascii="Times New Roman" w:hAnsi="Times New Roman" w:cs="Times New Roman"/>
          <w:i/>
        </w:rPr>
        <w:t xml:space="preserve">li </w:t>
      </w:r>
      <w:proofErr w:type="spellStart"/>
      <w:r w:rsidR="00E36DD0" w:rsidRPr="00E36DD0">
        <w:rPr>
          <w:rFonts w:ascii="Times New Roman" w:hAnsi="Times New Roman" w:cs="Times New Roman"/>
          <w:i/>
        </w:rPr>
        <w:t>chastelains</w:t>
      </w:r>
      <w:proofErr w:type="spellEnd"/>
      <w:r w:rsidR="00E36DD0" w:rsidRPr="00E36DD0">
        <w:rPr>
          <w:rFonts w:ascii="Times New Roman" w:hAnsi="Times New Roman" w:cs="Times New Roman"/>
          <w:i/>
        </w:rPr>
        <w:t xml:space="preserve"> de </w:t>
      </w:r>
      <w:proofErr w:type="spellStart"/>
      <w:r w:rsidR="00E36DD0" w:rsidRPr="00E36DD0">
        <w:rPr>
          <w:rFonts w:ascii="Times New Roman" w:hAnsi="Times New Roman" w:cs="Times New Roman"/>
          <w:i/>
        </w:rPr>
        <w:t>Couci</w:t>
      </w:r>
      <w:proofErr w:type="spellEnd"/>
      <w:r w:rsidR="00E36DD0" w:rsidRPr="00E36DD0">
        <w:rPr>
          <w:rFonts w:ascii="Times New Roman" w:hAnsi="Times New Roman" w:cs="Times New Roman"/>
        </w:rPr>
        <w:t>), L</w:t>
      </w:r>
      <w:r w:rsidR="00E36DD0" w:rsidRPr="00E36DD0">
        <w:rPr>
          <w:rFonts w:ascii="Times New Roman" w:hAnsi="Times New Roman" w:cs="Times New Roman"/>
          <w:vertAlign w:val="superscript"/>
        </w:rPr>
        <w:t>n</w:t>
      </w:r>
      <w:r w:rsidR="00E36DD0" w:rsidRPr="00E36DD0">
        <w:rPr>
          <w:rFonts w:ascii="Times New Roman" w:hAnsi="Times New Roman" w:cs="Times New Roman"/>
        </w:rPr>
        <w:t xml:space="preserve"> 14rv (</w:t>
      </w:r>
      <w:proofErr w:type="spellStart"/>
      <w:r w:rsidR="00E36DD0" w:rsidRPr="00E36DD0">
        <w:rPr>
          <w:rFonts w:ascii="Times New Roman" w:hAnsi="Times New Roman" w:cs="Times New Roman"/>
        </w:rPr>
        <w:t>anon</w:t>
      </w:r>
      <w:proofErr w:type="spellEnd"/>
      <w:r w:rsidR="00E36DD0" w:rsidRPr="00E36DD0">
        <w:rPr>
          <w:rFonts w:ascii="Times New Roman" w:hAnsi="Times New Roman" w:cs="Times New Roman"/>
        </w:rPr>
        <w:t>.), M</w:t>
      </w:r>
      <w:r w:rsidR="00E36DD0" w:rsidRPr="00E36DD0">
        <w:rPr>
          <w:rFonts w:ascii="Times New Roman" w:hAnsi="Times New Roman" w:cs="Times New Roman"/>
          <w:vertAlign w:val="superscript"/>
        </w:rPr>
        <w:t>i</w:t>
      </w:r>
      <w:r w:rsidR="00E36DD0" w:rsidRPr="00E36DD0">
        <w:rPr>
          <w:rFonts w:ascii="Times New Roman" w:hAnsi="Times New Roman" w:cs="Times New Roman"/>
        </w:rPr>
        <w:t xml:space="preserve"> </w:t>
      </w:r>
      <w:proofErr w:type="spellStart"/>
      <w:r w:rsidR="00E36DD0" w:rsidRPr="00E36DD0">
        <w:rPr>
          <w:rFonts w:ascii="Times New Roman" w:hAnsi="Times New Roman" w:cs="Times New Roman"/>
        </w:rPr>
        <w:t>Bc</w:t>
      </w:r>
      <w:proofErr w:type="spellEnd"/>
      <w:r w:rsidR="00E36DD0" w:rsidRPr="00E36DD0">
        <w:rPr>
          <w:rFonts w:ascii="Times New Roman" w:hAnsi="Times New Roman" w:cs="Times New Roman"/>
        </w:rPr>
        <w:t xml:space="preserve"> (</w:t>
      </w:r>
      <w:r w:rsidR="00E36DD0" w:rsidRPr="00E36DD0">
        <w:rPr>
          <w:rFonts w:ascii="Times New Roman" w:hAnsi="Times New Roman" w:cs="Times New Roman"/>
          <w:i/>
        </w:rPr>
        <w:t xml:space="preserve">me sire </w:t>
      </w:r>
      <w:proofErr w:type="spellStart"/>
      <w:r w:rsidR="00E36DD0" w:rsidRPr="00E36DD0">
        <w:rPr>
          <w:rFonts w:ascii="Times New Roman" w:hAnsi="Times New Roman" w:cs="Times New Roman"/>
          <w:i/>
        </w:rPr>
        <w:t>Huges</w:t>
      </w:r>
      <w:proofErr w:type="spellEnd"/>
      <w:r w:rsidR="00E36DD0" w:rsidRPr="00E36DD0">
        <w:rPr>
          <w:rFonts w:ascii="Times New Roman" w:hAnsi="Times New Roman" w:cs="Times New Roman"/>
          <w:i/>
        </w:rPr>
        <w:t xml:space="preserve"> de </w:t>
      </w:r>
      <w:proofErr w:type="spellStart"/>
      <w:r w:rsidR="00E36DD0" w:rsidRPr="00E36DD0">
        <w:rPr>
          <w:rFonts w:ascii="Times New Roman" w:hAnsi="Times New Roman" w:cs="Times New Roman"/>
          <w:i/>
        </w:rPr>
        <w:t>Bregi</w:t>
      </w:r>
      <w:proofErr w:type="spellEnd"/>
      <w:r w:rsidR="00E36DD0" w:rsidRPr="00E36DD0">
        <w:rPr>
          <w:rFonts w:ascii="Times New Roman" w:hAnsi="Times New Roman" w:cs="Times New Roman"/>
        </w:rPr>
        <w:t>, solo incipit nella tavola), O 131ac (</w:t>
      </w:r>
      <w:proofErr w:type="spellStart"/>
      <w:r w:rsidR="00E36DD0" w:rsidRPr="00E36DD0">
        <w:rPr>
          <w:rFonts w:ascii="Times New Roman" w:hAnsi="Times New Roman" w:cs="Times New Roman"/>
        </w:rPr>
        <w:t>anon</w:t>
      </w:r>
      <w:proofErr w:type="spellEnd"/>
      <w:r w:rsidR="00E36DD0" w:rsidRPr="00E36DD0">
        <w:rPr>
          <w:rFonts w:ascii="Times New Roman" w:hAnsi="Times New Roman" w:cs="Times New Roman"/>
        </w:rPr>
        <w:t xml:space="preserve">., attribuzione moderna </w:t>
      </w:r>
      <w:proofErr w:type="spellStart"/>
      <w:r w:rsidR="00E36DD0" w:rsidRPr="00E36DD0">
        <w:rPr>
          <w:rFonts w:ascii="Times New Roman" w:hAnsi="Times New Roman" w:cs="Times New Roman"/>
          <w:i/>
        </w:rPr>
        <w:t>Chastelains</w:t>
      </w:r>
      <w:proofErr w:type="spellEnd"/>
      <w:r w:rsidR="00E36DD0" w:rsidRPr="00E36DD0">
        <w:rPr>
          <w:rFonts w:ascii="Times New Roman" w:hAnsi="Times New Roman" w:cs="Times New Roman"/>
          <w:i/>
        </w:rPr>
        <w:t xml:space="preserve"> de </w:t>
      </w:r>
      <w:proofErr w:type="spellStart"/>
      <w:r w:rsidR="00E36DD0" w:rsidRPr="00E36DD0">
        <w:rPr>
          <w:rFonts w:ascii="Times New Roman" w:hAnsi="Times New Roman" w:cs="Times New Roman"/>
          <w:i/>
        </w:rPr>
        <w:t>Coucy</w:t>
      </w:r>
      <w:proofErr w:type="spellEnd"/>
      <w:r w:rsidR="00E36DD0" w:rsidRPr="00E36DD0">
        <w:rPr>
          <w:rFonts w:ascii="Times New Roman" w:hAnsi="Times New Roman" w:cs="Times New Roman"/>
        </w:rPr>
        <w:t>), O</w:t>
      </w:r>
      <w:r w:rsidR="00E36DD0" w:rsidRPr="00E36DD0">
        <w:rPr>
          <w:rFonts w:ascii="Times New Roman" w:hAnsi="Times New Roman" w:cs="Times New Roman"/>
          <w:vertAlign w:val="superscript"/>
        </w:rPr>
        <w:t>p</w:t>
      </w:r>
      <w:r w:rsidR="00E36DD0" w:rsidRPr="00E36DD0">
        <w:rPr>
          <w:rFonts w:ascii="Times New Roman" w:hAnsi="Times New Roman" w:cs="Times New Roman"/>
        </w:rPr>
        <w:t xml:space="preserve"> 54b-55b (</w:t>
      </w:r>
      <w:proofErr w:type="spellStart"/>
      <w:r w:rsidR="00E36DD0" w:rsidRPr="00E36DD0">
        <w:rPr>
          <w:rFonts w:ascii="Times New Roman" w:hAnsi="Times New Roman" w:cs="Times New Roman"/>
        </w:rPr>
        <w:t>anon</w:t>
      </w:r>
      <w:proofErr w:type="spellEnd"/>
      <w:r w:rsidR="00E36DD0" w:rsidRPr="00E36DD0">
        <w:rPr>
          <w:rFonts w:ascii="Times New Roman" w:hAnsi="Times New Roman" w:cs="Times New Roman"/>
        </w:rPr>
        <w:t>.), P 38c-39b (</w:t>
      </w:r>
      <w:r w:rsidR="00E36DD0" w:rsidRPr="00E36DD0">
        <w:rPr>
          <w:rFonts w:ascii="Times New Roman" w:hAnsi="Times New Roman" w:cs="Times New Roman"/>
          <w:i/>
        </w:rPr>
        <w:t xml:space="preserve">li </w:t>
      </w:r>
      <w:proofErr w:type="spellStart"/>
      <w:r w:rsidR="00E36DD0" w:rsidRPr="00E36DD0">
        <w:rPr>
          <w:rFonts w:ascii="Times New Roman" w:hAnsi="Times New Roman" w:cs="Times New Roman"/>
          <w:i/>
        </w:rPr>
        <w:t>chastelains</w:t>
      </w:r>
      <w:proofErr w:type="spellEnd"/>
      <w:r w:rsidR="00E36DD0" w:rsidRPr="00E36DD0">
        <w:rPr>
          <w:rFonts w:ascii="Times New Roman" w:hAnsi="Times New Roman" w:cs="Times New Roman"/>
          <w:i/>
        </w:rPr>
        <w:t xml:space="preserve"> de </w:t>
      </w:r>
      <w:proofErr w:type="spellStart"/>
      <w:r w:rsidR="00E36DD0" w:rsidRPr="00E36DD0">
        <w:rPr>
          <w:rFonts w:ascii="Times New Roman" w:hAnsi="Times New Roman" w:cs="Times New Roman"/>
          <w:i/>
        </w:rPr>
        <w:t>Couci</w:t>
      </w:r>
      <w:proofErr w:type="spellEnd"/>
      <w:r w:rsidR="00E36DD0" w:rsidRPr="00E36DD0">
        <w:rPr>
          <w:rFonts w:ascii="Times New Roman" w:hAnsi="Times New Roman" w:cs="Times New Roman"/>
        </w:rPr>
        <w:t xml:space="preserve">), </w:t>
      </w:r>
      <w:proofErr w:type="spellStart"/>
      <w:r w:rsidR="00E36DD0" w:rsidRPr="00E36DD0">
        <w:rPr>
          <w:rFonts w:ascii="Times New Roman" w:hAnsi="Times New Roman" w:cs="Times New Roman"/>
        </w:rPr>
        <w:t>Q</w:t>
      </w:r>
      <w:r w:rsidR="00E36DD0" w:rsidRPr="00E36DD0">
        <w:rPr>
          <w:rFonts w:ascii="Times New Roman" w:hAnsi="Times New Roman" w:cs="Times New Roman"/>
          <w:vertAlign w:val="superscript"/>
        </w:rPr>
        <w:t>p</w:t>
      </w:r>
      <w:proofErr w:type="spellEnd"/>
      <w:r w:rsidR="00E36DD0" w:rsidRPr="00E36DD0">
        <w:rPr>
          <w:rFonts w:ascii="Times New Roman" w:hAnsi="Times New Roman" w:cs="Times New Roman"/>
        </w:rPr>
        <w:t xml:space="preserve"> 112cd (</w:t>
      </w:r>
      <w:proofErr w:type="spellStart"/>
      <w:r w:rsidR="00E36DD0" w:rsidRPr="00E36DD0">
        <w:rPr>
          <w:rFonts w:ascii="Times New Roman" w:hAnsi="Times New Roman" w:cs="Times New Roman"/>
          <w:i/>
        </w:rPr>
        <w:t>Çirardus</w:t>
      </w:r>
      <w:proofErr w:type="spellEnd"/>
      <w:r w:rsidR="00E36DD0" w:rsidRPr="00E36DD0">
        <w:rPr>
          <w:rFonts w:ascii="Times New Roman" w:hAnsi="Times New Roman" w:cs="Times New Roman"/>
          <w:i/>
        </w:rPr>
        <w:t xml:space="preserve"> </w:t>
      </w:r>
      <w:r w:rsidR="00E36DD0" w:rsidRPr="00E36DD0">
        <w:rPr>
          <w:rFonts w:ascii="Times New Roman" w:hAnsi="Times New Roman" w:cs="Times New Roman"/>
        </w:rPr>
        <w:t>[</w:t>
      </w:r>
      <w:proofErr w:type="spellStart"/>
      <w:r w:rsidR="00E36DD0" w:rsidRPr="00E36DD0">
        <w:rPr>
          <w:rFonts w:ascii="Times New Roman" w:hAnsi="Times New Roman" w:cs="Times New Roman"/>
          <w:i/>
        </w:rPr>
        <w:t>Brunelus</w:t>
      </w:r>
      <w:proofErr w:type="spellEnd"/>
      <w:r w:rsidR="00E36DD0" w:rsidRPr="00E36DD0">
        <w:rPr>
          <w:rFonts w:ascii="Times New Roman" w:hAnsi="Times New Roman" w:cs="Times New Roman"/>
        </w:rPr>
        <w:t>]), R</w:t>
      </w:r>
      <w:r w:rsidR="00E36DD0" w:rsidRPr="00E36DD0">
        <w:rPr>
          <w:rFonts w:ascii="Times New Roman" w:hAnsi="Times New Roman" w:cs="Times New Roman"/>
          <w:vertAlign w:val="superscript"/>
        </w:rPr>
        <w:t>3</w:t>
      </w:r>
      <w:r w:rsidR="00E36DD0" w:rsidRPr="00E36DD0">
        <w:rPr>
          <w:rFonts w:ascii="Times New Roman" w:hAnsi="Times New Roman" w:cs="Times New Roman"/>
        </w:rPr>
        <w:t xml:space="preserve"> 123r-124r (</w:t>
      </w:r>
      <w:proofErr w:type="spellStart"/>
      <w:r w:rsidR="00E36DD0" w:rsidRPr="00E36DD0">
        <w:rPr>
          <w:rFonts w:ascii="Times New Roman" w:hAnsi="Times New Roman" w:cs="Times New Roman"/>
        </w:rPr>
        <w:t>anon</w:t>
      </w:r>
      <w:proofErr w:type="spellEnd"/>
      <w:r w:rsidR="00E36DD0" w:rsidRPr="00E36DD0">
        <w:rPr>
          <w:rFonts w:ascii="Times New Roman" w:hAnsi="Times New Roman" w:cs="Times New Roman"/>
        </w:rPr>
        <w:t>.), T 103v (</w:t>
      </w:r>
      <w:r w:rsidR="00E36DD0" w:rsidRPr="00E36DD0">
        <w:rPr>
          <w:rFonts w:ascii="Times New Roman" w:hAnsi="Times New Roman" w:cs="Times New Roman"/>
          <w:i/>
        </w:rPr>
        <w:t xml:space="preserve">me sire Hughes de </w:t>
      </w:r>
      <w:proofErr w:type="spellStart"/>
      <w:r w:rsidR="00E36DD0" w:rsidRPr="00E36DD0">
        <w:rPr>
          <w:rFonts w:ascii="Times New Roman" w:hAnsi="Times New Roman" w:cs="Times New Roman"/>
          <w:i/>
        </w:rPr>
        <w:t>Bregi</w:t>
      </w:r>
      <w:proofErr w:type="spellEnd"/>
      <w:r w:rsidR="00E36DD0" w:rsidRPr="00E36DD0">
        <w:rPr>
          <w:rFonts w:ascii="Times New Roman" w:hAnsi="Times New Roman" w:cs="Times New Roman"/>
        </w:rPr>
        <w:t>), U 99rv (</w:t>
      </w:r>
      <w:proofErr w:type="spellStart"/>
      <w:r w:rsidR="00E36DD0" w:rsidRPr="00E36DD0">
        <w:rPr>
          <w:rFonts w:ascii="Times New Roman" w:hAnsi="Times New Roman" w:cs="Times New Roman"/>
        </w:rPr>
        <w:t>anon</w:t>
      </w:r>
      <w:proofErr w:type="spellEnd"/>
      <w:r w:rsidR="00E36DD0" w:rsidRPr="00E36DD0">
        <w:rPr>
          <w:rFonts w:ascii="Times New Roman" w:hAnsi="Times New Roman" w:cs="Times New Roman"/>
        </w:rPr>
        <w:t>.), V 79c-80a (</w:t>
      </w:r>
      <w:proofErr w:type="spellStart"/>
      <w:r w:rsidR="00E36DD0" w:rsidRPr="00E36DD0">
        <w:rPr>
          <w:rFonts w:ascii="Times New Roman" w:hAnsi="Times New Roman" w:cs="Times New Roman"/>
        </w:rPr>
        <w:t>anon</w:t>
      </w:r>
      <w:proofErr w:type="spellEnd"/>
      <w:r w:rsidR="00E36DD0" w:rsidRPr="00E36DD0">
        <w:rPr>
          <w:rFonts w:ascii="Times New Roman" w:hAnsi="Times New Roman" w:cs="Times New Roman"/>
        </w:rPr>
        <w:t>.), X 75d-76c (</w:t>
      </w:r>
      <w:r w:rsidR="00E36DD0" w:rsidRPr="00E36DD0">
        <w:rPr>
          <w:rFonts w:ascii="Times New Roman" w:hAnsi="Times New Roman" w:cs="Times New Roman"/>
          <w:i/>
        </w:rPr>
        <w:t xml:space="preserve">li </w:t>
      </w:r>
      <w:proofErr w:type="spellStart"/>
      <w:r w:rsidR="00E36DD0" w:rsidRPr="00E36DD0">
        <w:rPr>
          <w:rFonts w:ascii="Times New Roman" w:hAnsi="Times New Roman" w:cs="Times New Roman"/>
          <w:i/>
        </w:rPr>
        <w:t>chastelains</w:t>
      </w:r>
      <w:proofErr w:type="spellEnd"/>
      <w:r w:rsidR="00E36DD0" w:rsidRPr="00E36DD0">
        <w:rPr>
          <w:rFonts w:ascii="Times New Roman" w:hAnsi="Times New Roman" w:cs="Times New Roman"/>
          <w:i/>
        </w:rPr>
        <w:t xml:space="preserve"> de </w:t>
      </w:r>
      <w:proofErr w:type="spellStart"/>
      <w:r w:rsidR="00E36DD0" w:rsidRPr="00E36DD0">
        <w:rPr>
          <w:rFonts w:ascii="Times New Roman" w:hAnsi="Times New Roman" w:cs="Times New Roman"/>
          <w:i/>
        </w:rPr>
        <w:t>Couci</w:t>
      </w:r>
      <w:proofErr w:type="spellEnd"/>
      <w:r w:rsidR="00E36DD0" w:rsidRPr="00E36DD0">
        <w:rPr>
          <w:rFonts w:ascii="Times New Roman" w:hAnsi="Times New Roman" w:cs="Times New Roman"/>
        </w:rPr>
        <w:t>), a 26ac (</w:t>
      </w:r>
      <w:proofErr w:type="spellStart"/>
      <w:r w:rsidR="00E36DD0" w:rsidRPr="00E36DD0">
        <w:rPr>
          <w:rFonts w:ascii="Times New Roman" w:hAnsi="Times New Roman" w:cs="Times New Roman"/>
          <w:i/>
        </w:rPr>
        <w:t>mesire</w:t>
      </w:r>
      <w:proofErr w:type="spellEnd"/>
      <w:r w:rsidR="00E36DD0" w:rsidRPr="00E36DD0">
        <w:rPr>
          <w:rFonts w:ascii="Times New Roman" w:hAnsi="Times New Roman" w:cs="Times New Roman"/>
          <w:i/>
        </w:rPr>
        <w:t xml:space="preserve"> </w:t>
      </w:r>
      <w:proofErr w:type="spellStart"/>
      <w:r w:rsidR="00E36DD0" w:rsidRPr="00E36DD0">
        <w:rPr>
          <w:rFonts w:ascii="Times New Roman" w:hAnsi="Times New Roman" w:cs="Times New Roman"/>
          <w:i/>
        </w:rPr>
        <w:t>Uges</w:t>
      </w:r>
      <w:proofErr w:type="spellEnd"/>
      <w:r w:rsidR="00E36DD0" w:rsidRPr="00E36DD0">
        <w:rPr>
          <w:rFonts w:ascii="Times New Roman" w:hAnsi="Times New Roman" w:cs="Times New Roman"/>
          <w:i/>
        </w:rPr>
        <w:t xml:space="preserve"> de </w:t>
      </w:r>
      <w:proofErr w:type="spellStart"/>
      <w:r w:rsidR="00E36DD0" w:rsidRPr="00E36DD0">
        <w:rPr>
          <w:rFonts w:ascii="Times New Roman" w:hAnsi="Times New Roman" w:cs="Times New Roman"/>
          <w:i/>
        </w:rPr>
        <w:t>Bregi</w:t>
      </w:r>
      <w:proofErr w:type="spellEnd"/>
      <w:r w:rsidR="00E36DD0" w:rsidRPr="00E36DD0">
        <w:rPr>
          <w:rFonts w:ascii="Times New Roman" w:hAnsi="Times New Roman" w:cs="Times New Roman"/>
        </w:rPr>
        <w:t>).</w:t>
      </w:r>
    </w:p>
    <w:p w:rsidR="004F7B3D" w:rsidRPr="00C73C0F" w:rsidRDefault="004F7B3D" w:rsidP="004F7B3D">
      <w:pPr>
        <w:spacing w:after="0" w:line="240" w:lineRule="auto"/>
        <w:jc w:val="both"/>
        <w:rPr>
          <w:rFonts w:ascii="Times New Roman" w:hAnsi="Times New Roman" w:cs="Times New Roman"/>
        </w:rPr>
      </w:pPr>
    </w:p>
    <w:p w:rsidR="004F7B3D" w:rsidRPr="00DF74A3" w:rsidRDefault="004F7B3D" w:rsidP="002568CD">
      <w:pPr>
        <w:spacing w:after="0" w:line="240" w:lineRule="auto"/>
        <w:ind w:firstLine="284"/>
        <w:jc w:val="both"/>
        <w:rPr>
          <w:rFonts w:ascii="Times New Roman" w:hAnsi="Times New Roman" w:cs="Times New Roman"/>
        </w:rPr>
      </w:pPr>
      <w:r w:rsidRPr="00DF74A3">
        <w:rPr>
          <w:rFonts w:ascii="Times New Roman" w:hAnsi="Times New Roman" w:cs="Times New Roman"/>
          <w:b/>
        </w:rPr>
        <w:t>Edizioni precedenti</w:t>
      </w:r>
      <w:r w:rsidR="006D7F33">
        <w:rPr>
          <w:rFonts w:ascii="Times New Roman" w:hAnsi="Times New Roman" w:cs="Times New Roman"/>
          <w:b/>
        </w:rPr>
        <w:t>.</w:t>
      </w:r>
      <w:r w:rsidRPr="00DF74A3">
        <w:rPr>
          <w:rFonts w:ascii="Times New Roman" w:hAnsi="Times New Roman" w:cs="Times New Roman"/>
        </w:rPr>
        <w:t xml:space="preserve"> </w:t>
      </w:r>
      <w:proofErr w:type="gramStart"/>
      <w:r w:rsidRPr="00DF74A3">
        <w:rPr>
          <w:rFonts w:ascii="Times New Roman" w:hAnsi="Times New Roman" w:cs="Times New Roman"/>
        </w:rPr>
        <w:t>de</w:t>
      </w:r>
      <w:proofErr w:type="gramEnd"/>
      <w:r w:rsidRPr="00DF74A3">
        <w:rPr>
          <w:rFonts w:ascii="Times New Roman" w:hAnsi="Times New Roman" w:cs="Times New Roman"/>
        </w:rPr>
        <w:t xml:space="preserve"> la Borde1780, II, 304; Michel 1830, 89; Le Roux de </w:t>
      </w:r>
      <w:proofErr w:type="spellStart"/>
      <w:r w:rsidRPr="00DF74A3">
        <w:rPr>
          <w:rFonts w:ascii="Times New Roman" w:hAnsi="Times New Roman" w:cs="Times New Roman"/>
        </w:rPr>
        <w:t>Lincy</w:t>
      </w:r>
      <w:proofErr w:type="spellEnd"/>
      <w:r w:rsidRPr="00DF74A3">
        <w:rPr>
          <w:rFonts w:ascii="Times New Roman" w:hAnsi="Times New Roman" w:cs="Times New Roman"/>
        </w:rPr>
        <w:t xml:space="preserve"> 1841, I, 101; Keller 1844, 257; </w:t>
      </w:r>
      <w:proofErr w:type="spellStart"/>
      <w:r w:rsidRPr="00DF74A3">
        <w:rPr>
          <w:rFonts w:ascii="Times New Roman" w:hAnsi="Times New Roman" w:cs="Times New Roman"/>
        </w:rPr>
        <w:t>Tarbé</w:t>
      </w:r>
      <w:proofErr w:type="spellEnd"/>
      <w:r w:rsidRPr="00DF74A3">
        <w:rPr>
          <w:rFonts w:ascii="Times New Roman" w:hAnsi="Times New Roman" w:cs="Times New Roman"/>
        </w:rPr>
        <w:t xml:space="preserve"> 1851, 65; </w:t>
      </w:r>
      <w:proofErr w:type="spellStart"/>
      <w:r w:rsidRPr="00DF74A3">
        <w:rPr>
          <w:rFonts w:ascii="Times New Roman" w:hAnsi="Times New Roman" w:cs="Times New Roman"/>
        </w:rPr>
        <w:t>Mætzner</w:t>
      </w:r>
      <w:proofErr w:type="spellEnd"/>
      <w:r w:rsidRPr="00DF74A3">
        <w:rPr>
          <w:rFonts w:ascii="Times New Roman" w:hAnsi="Times New Roman" w:cs="Times New Roman"/>
        </w:rPr>
        <w:t xml:space="preserve"> 1853, 93-96; </w:t>
      </w:r>
      <w:proofErr w:type="spellStart"/>
      <w:r w:rsidRPr="00DF74A3">
        <w:rPr>
          <w:rFonts w:ascii="Times New Roman" w:hAnsi="Times New Roman" w:cs="Times New Roman"/>
        </w:rPr>
        <w:t>Fath</w:t>
      </w:r>
      <w:proofErr w:type="spellEnd"/>
      <w:r w:rsidRPr="00DF74A3">
        <w:rPr>
          <w:rFonts w:ascii="Times New Roman" w:hAnsi="Times New Roman" w:cs="Times New Roman"/>
        </w:rPr>
        <w:t xml:space="preserve"> 1883, 91; </w:t>
      </w:r>
      <w:proofErr w:type="spellStart"/>
      <w:r w:rsidRPr="00DF74A3">
        <w:rPr>
          <w:rFonts w:ascii="Times New Roman" w:hAnsi="Times New Roman" w:cs="Times New Roman"/>
        </w:rPr>
        <w:t>Engelcke</w:t>
      </w:r>
      <w:proofErr w:type="spellEnd"/>
      <w:r w:rsidRPr="00DF74A3">
        <w:rPr>
          <w:rFonts w:ascii="Times New Roman" w:hAnsi="Times New Roman" w:cs="Times New Roman"/>
        </w:rPr>
        <w:t xml:space="preserve"> 1886, 169; </w:t>
      </w:r>
      <w:proofErr w:type="spellStart"/>
      <w:r w:rsidRPr="00DF74A3">
        <w:rPr>
          <w:rFonts w:ascii="Times New Roman" w:hAnsi="Times New Roman" w:cs="Times New Roman"/>
        </w:rPr>
        <w:t>Bédier-Aubry</w:t>
      </w:r>
      <w:proofErr w:type="spellEnd"/>
      <w:r w:rsidRPr="00DF74A3">
        <w:rPr>
          <w:rFonts w:ascii="Times New Roman" w:hAnsi="Times New Roman" w:cs="Times New Roman"/>
        </w:rPr>
        <w:t xml:space="preserve"> 1909, 119; Beck 1937, 94; </w:t>
      </w:r>
      <w:proofErr w:type="spellStart"/>
      <w:r w:rsidRPr="00DF74A3">
        <w:rPr>
          <w:rFonts w:ascii="Times New Roman" w:hAnsi="Times New Roman" w:cs="Times New Roman"/>
        </w:rPr>
        <w:t>Gennrich</w:t>
      </w:r>
      <w:proofErr w:type="spellEnd"/>
      <w:r w:rsidRPr="00DF74A3">
        <w:rPr>
          <w:rFonts w:ascii="Times New Roman" w:hAnsi="Times New Roman" w:cs="Times New Roman"/>
        </w:rPr>
        <w:t xml:space="preserve"> 1953, I, 4; </w:t>
      </w:r>
      <w:proofErr w:type="spellStart"/>
      <w:r w:rsidRPr="00DF74A3">
        <w:rPr>
          <w:rFonts w:ascii="Times New Roman" w:hAnsi="Times New Roman" w:cs="Times New Roman"/>
        </w:rPr>
        <w:t>Blume</w:t>
      </w:r>
      <w:proofErr w:type="spellEnd"/>
      <w:r w:rsidRPr="00DF74A3">
        <w:rPr>
          <w:rFonts w:ascii="Times New Roman" w:hAnsi="Times New Roman" w:cs="Times New Roman"/>
        </w:rPr>
        <w:t xml:space="preserve"> 1957, VI, 872; </w:t>
      </w:r>
      <w:proofErr w:type="spellStart"/>
      <w:r w:rsidRPr="00DF74A3">
        <w:rPr>
          <w:rFonts w:ascii="Times New Roman" w:hAnsi="Times New Roman" w:cs="Times New Roman"/>
        </w:rPr>
        <w:t>Lerond</w:t>
      </w:r>
      <w:proofErr w:type="spellEnd"/>
      <w:r w:rsidRPr="00DF74A3">
        <w:rPr>
          <w:rFonts w:ascii="Times New Roman" w:hAnsi="Times New Roman" w:cs="Times New Roman"/>
        </w:rPr>
        <w:t xml:space="preserve"> 1964, 178; </w:t>
      </w:r>
      <w:proofErr w:type="spellStart"/>
      <w:r w:rsidRPr="00DF74A3">
        <w:rPr>
          <w:rFonts w:ascii="Times New Roman" w:hAnsi="Times New Roman" w:cs="Times New Roman"/>
        </w:rPr>
        <w:t>Dufournet</w:t>
      </w:r>
      <w:proofErr w:type="spellEnd"/>
      <w:r w:rsidRPr="00DF74A3">
        <w:rPr>
          <w:rFonts w:ascii="Times New Roman" w:hAnsi="Times New Roman" w:cs="Times New Roman"/>
        </w:rPr>
        <w:t xml:space="preserve"> 1989, 104; </w:t>
      </w:r>
      <w:proofErr w:type="spellStart"/>
      <w:r w:rsidRPr="00DF74A3">
        <w:rPr>
          <w:rFonts w:ascii="Times New Roman" w:hAnsi="Times New Roman" w:cs="Times New Roman"/>
        </w:rPr>
        <w:t>Dijkstra</w:t>
      </w:r>
      <w:proofErr w:type="spellEnd"/>
      <w:r w:rsidRPr="00DF74A3">
        <w:rPr>
          <w:rFonts w:ascii="Times New Roman" w:hAnsi="Times New Roman" w:cs="Times New Roman"/>
        </w:rPr>
        <w:t xml:space="preserve"> 1995a, 199; Barbieri 2001, 237.</w:t>
      </w:r>
    </w:p>
    <w:p w:rsidR="00E36DD0" w:rsidRDefault="00E36DD0" w:rsidP="002568CD">
      <w:pPr>
        <w:spacing w:after="0" w:line="240" w:lineRule="auto"/>
        <w:ind w:firstLine="284"/>
        <w:jc w:val="both"/>
        <w:rPr>
          <w:rFonts w:ascii="Times New Roman" w:hAnsi="Times New Roman" w:cs="Times New Roman"/>
        </w:rPr>
      </w:pPr>
    </w:p>
    <w:p w:rsidR="00E36DD0" w:rsidRPr="006D7F33" w:rsidRDefault="00E36DD0" w:rsidP="002568CD">
      <w:pPr>
        <w:spacing w:after="0" w:line="240" w:lineRule="auto"/>
        <w:ind w:firstLine="284"/>
        <w:jc w:val="both"/>
        <w:rPr>
          <w:rFonts w:ascii="Times New Roman" w:hAnsi="Times New Roman" w:cs="Times New Roman"/>
        </w:rPr>
      </w:pPr>
      <w:r w:rsidRPr="00132BB2">
        <w:rPr>
          <w:rFonts w:ascii="Times New Roman" w:hAnsi="Times New Roman" w:cs="Times New Roman"/>
          <w:b/>
        </w:rPr>
        <w:t>Metrica, prosodia e musica</w:t>
      </w:r>
      <w:r w:rsidR="006D7F33">
        <w:rPr>
          <w:rFonts w:ascii="Times New Roman" w:hAnsi="Times New Roman" w:cs="Times New Roman"/>
          <w:b/>
        </w:rPr>
        <w:t>.</w:t>
      </w:r>
      <w:r>
        <w:rPr>
          <w:rFonts w:ascii="Times New Roman" w:hAnsi="Times New Roman" w:cs="Times New Roman"/>
        </w:rPr>
        <w:t xml:space="preserve"> </w:t>
      </w:r>
      <w:r w:rsidRPr="006E6368">
        <w:rPr>
          <w:rFonts w:ascii="Times New Roman" w:hAnsi="Times New Roman" w:cs="Times New Roman"/>
        </w:rPr>
        <w:t xml:space="preserve">10 </w:t>
      </w:r>
      <w:proofErr w:type="spellStart"/>
      <w:r w:rsidRPr="006E6368">
        <w:rPr>
          <w:rFonts w:ascii="Times New Roman" w:hAnsi="Times New Roman" w:cs="Times New Roman"/>
        </w:rPr>
        <w:t>a’bba’cca’a</w:t>
      </w:r>
      <w:proofErr w:type="spellEnd"/>
      <w:r w:rsidRPr="006E6368">
        <w:rPr>
          <w:rFonts w:ascii="Times New Roman" w:hAnsi="Times New Roman" w:cs="Times New Roman"/>
        </w:rPr>
        <w:t>’ (MW 1410,3 = Frank 549</w:t>
      </w:r>
      <w:r>
        <w:rPr>
          <w:rFonts w:ascii="Times New Roman" w:hAnsi="Times New Roman" w:cs="Times New Roman"/>
        </w:rPr>
        <w:t>);</w:t>
      </w:r>
      <w:r w:rsidRPr="006E6368">
        <w:rPr>
          <w:rFonts w:ascii="Times New Roman" w:hAnsi="Times New Roman" w:cs="Times New Roman"/>
        </w:rPr>
        <w:t xml:space="preserve"> </w:t>
      </w:r>
      <w:r w:rsidRPr="009B0B45">
        <w:rPr>
          <w:rFonts w:ascii="Times New Roman" w:hAnsi="Times New Roman" w:cs="Times New Roman"/>
        </w:rPr>
        <w:t xml:space="preserve">6 </w:t>
      </w:r>
      <w:proofErr w:type="spellStart"/>
      <w:r w:rsidRPr="009B0B45">
        <w:rPr>
          <w:rFonts w:ascii="Times New Roman" w:hAnsi="Times New Roman" w:cs="Times New Roman"/>
          <w:i/>
        </w:rPr>
        <w:t>coblas</w:t>
      </w:r>
      <w:proofErr w:type="spellEnd"/>
      <w:r w:rsidRPr="009B0B45">
        <w:rPr>
          <w:rFonts w:ascii="Times New Roman" w:hAnsi="Times New Roman" w:cs="Times New Roman"/>
          <w:i/>
        </w:rPr>
        <w:t xml:space="preserve"> </w:t>
      </w:r>
      <w:proofErr w:type="spellStart"/>
      <w:r w:rsidRPr="009B0B45">
        <w:rPr>
          <w:rFonts w:ascii="Times New Roman" w:hAnsi="Times New Roman" w:cs="Times New Roman"/>
          <w:i/>
        </w:rPr>
        <w:t>doblas</w:t>
      </w:r>
      <w:proofErr w:type="spellEnd"/>
      <w:r w:rsidRPr="009B0B45">
        <w:rPr>
          <w:rFonts w:ascii="Times New Roman" w:hAnsi="Times New Roman" w:cs="Times New Roman"/>
        </w:rPr>
        <w:t xml:space="preserve"> </w:t>
      </w:r>
      <w:r>
        <w:rPr>
          <w:rFonts w:ascii="Times New Roman" w:hAnsi="Times New Roman" w:cs="Times New Roman"/>
        </w:rPr>
        <w:t xml:space="preserve">con un </w:t>
      </w:r>
      <w:proofErr w:type="spellStart"/>
      <w:r w:rsidRPr="009B0B45">
        <w:rPr>
          <w:rFonts w:ascii="Times New Roman" w:hAnsi="Times New Roman" w:cs="Times New Roman"/>
          <w:i/>
        </w:rPr>
        <w:t>envoi</w:t>
      </w:r>
      <w:proofErr w:type="spellEnd"/>
      <w:r>
        <w:rPr>
          <w:rFonts w:ascii="Times New Roman" w:hAnsi="Times New Roman" w:cs="Times New Roman"/>
        </w:rPr>
        <w:t xml:space="preserve"> </w:t>
      </w:r>
      <w:r w:rsidRPr="009B0B45">
        <w:rPr>
          <w:rFonts w:ascii="Times New Roman" w:hAnsi="Times New Roman" w:cs="Times New Roman"/>
        </w:rPr>
        <w:t>di</w:t>
      </w:r>
      <w:r>
        <w:rPr>
          <w:rFonts w:ascii="Times New Roman" w:hAnsi="Times New Roman" w:cs="Times New Roman"/>
        </w:rPr>
        <w:t xml:space="preserve"> </w:t>
      </w:r>
      <w:proofErr w:type="gramStart"/>
      <w:r w:rsidRPr="009B0B45">
        <w:rPr>
          <w:rFonts w:ascii="Times New Roman" w:hAnsi="Times New Roman" w:cs="Times New Roman"/>
        </w:rPr>
        <w:t>4</w:t>
      </w:r>
      <w:proofErr w:type="gramEnd"/>
      <w:r>
        <w:rPr>
          <w:rFonts w:ascii="Times New Roman" w:hAnsi="Times New Roman" w:cs="Times New Roman"/>
        </w:rPr>
        <w:t xml:space="preserve"> </w:t>
      </w:r>
      <w:r w:rsidRPr="009B0B45">
        <w:rPr>
          <w:rFonts w:ascii="Times New Roman" w:hAnsi="Times New Roman" w:cs="Times New Roman"/>
        </w:rPr>
        <w:t>versi</w:t>
      </w:r>
      <w:r>
        <w:rPr>
          <w:rFonts w:ascii="Times New Roman" w:hAnsi="Times New Roman" w:cs="Times New Roman"/>
        </w:rPr>
        <w:t xml:space="preserve"> (</w:t>
      </w:r>
      <w:proofErr w:type="spellStart"/>
      <w:r>
        <w:rPr>
          <w:rFonts w:ascii="Times New Roman" w:hAnsi="Times New Roman" w:cs="Times New Roman"/>
        </w:rPr>
        <w:t>cca’a</w:t>
      </w:r>
      <w:proofErr w:type="spellEnd"/>
      <w:r>
        <w:rPr>
          <w:rFonts w:ascii="Times New Roman" w:hAnsi="Times New Roman" w:cs="Times New Roman"/>
        </w:rPr>
        <w:t>’); r</w:t>
      </w:r>
      <w:r w:rsidRPr="009B0B45">
        <w:rPr>
          <w:rFonts w:ascii="Times New Roman" w:hAnsi="Times New Roman" w:cs="Times New Roman"/>
        </w:rPr>
        <w:t xml:space="preserve">ima a: </w:t>
      </w:r>
      <w:r w:rsidRPr="009B0B45">
        <w:rPr>
          <w:rFonts w:ascii="Times New Roman" w:hAnsi="Times New Roman" w:cs="Times New Roman"/>
          <w:i/>
        </w:rPr>
        <w:t>-</w:t>
      </w:r>
      <w:proofErr w:type="spellStart"/>
      <w:r w:rsidRPr="009B0B45">
        <w:rPr>
          <w:rFonts w:ascii="Times New Roman" w:hAnsi="Times New Roman" w:cs="Times New Roman"/>
          <w:i/>
        </w:rPr>
        <w:t>ie</w:t>
      </w:r>
      <w:proofErr w:type="spellEnd"/>
      <w:r w:rsidRPr="009B0B45">
        <w:rPr>
          <w:rFonts w:ascii="Times New Roman" w:hAnsi="Times New Roman" w:cs="Times New Roman"/>
        </w:rPr>
        <w:t xml:space="preserve">, </w:t>
      </w:r>
      <w:r w:rsidRPr="009B0B45">
        <w:rPr>
          <w:rFonts w:ascii="Times New Roman" w:hAnsi="Times New Roman" w:cs="Times New Roman"/>
          <w:i/>
        </w:rPr>
        <w:t>-</w:t>
      </w:r>
      <w:proofErr w:type="spellStart"/>
      <w:r w:rsidRPr="009B0B45">
        <w:rPr>
          <w:rFonts w:ascii="Times New Roman" w:hAnsi="Times New Roman" w:cs="Times New Roman"/>
          <w:i/>
        </w:rPr>
        <w:t>endre</w:t>
      </w:r>
      <w:proofErr w:type="spellEnd"/>
      <w:r w:rsidRPr="009B0B45">
        <w:rPr>
          <w:rFonts w:ascii="Times New Roman" w:hAnsi="Times New Roman" w:cs="Times New Roman"/>
        </w:rPr>
        <w:t xml:space="preserve">, </w:t>
      </w:r>
      <w:r w:rsidRPr="009B0B45">
        <w:rPr>
          <w:rFonts w:ascii="Times New Roman" w:hAnsi="Times New Roman" w:cs="Times New Roman"/>
          <w:i/>
        </w:rPr>
        <w:t>-ance</w:t>
      </w:r>
      <w:r w:rsidRPr="009B0B45">
        <w:rPr>
          <w:rFonts w:ascii="Times New Roman" w:hAnsi="Times New Roman" w:cs="Times New Roman"/>
        </w:rPr>
        <w:t xml:space="preserve">; rima b: </w:t>
      </w:r>
      <w:r w:rsidRPr="009B0B45">
        <w:rPr>
          <w:rFonts w:ascii="Times New Roman" w:hAnsi="Times New Roman" w:cs="Times New Roman"/>
          <w:i/>
        </w:rPr>
        <w:t>-on</w:t>
      </w:r>
      <w:r w:rsidRPr="009B0B45">
        <w:rPr>
          <w:rFonts w:ascii="Times New Roman" w:hAnsi="Times New Roman" w:cs="Times New Roman"/>
        </w:rPr>
        <w:t xml:space="preserve">, </w:t>
      </w:r>
      <w:r w:rsidRPr="009B0B45">
        <w:rPr>
          <w:rFonts w:ascii="Times New Roman" w:hAnsi="Times New Roman" w:cs="Times New Roman"/>
          <w:i/>
        </w:rPr>
        <w:t>-i</w:t>
      </w:r>
      <w:r w:rsidRPr="009B0B45">
        <w:rPr>
          <w:rFonts w:ascii="Times New Roman" w:hAnsi="Times New Roman" w:cs="Times New Roman"/>
        </w:rPr>
        <w:t xml:space="preserve">, </w:t>
      </w:r>
      <w:r w:rsidRPr="009B0B45">
        <w:rPr>
          <w:rFonts w:ascii="Times New Roman" w:hAnsi="Times New Roman" w:cs="Times New Roman"/>
          <w:i/>
        </w:rPr>
        <w:t>-</w:t>
      </w:r>
      <w:proofErr w:type="spellStart"/>
      <w:r w:rsidRPr="009B0B45">
        <w:rPr>
          <w:rFonts w:ascii="Times New Roman" w:hAnsi="Times New Roman" w:cs="Times New Roman"/>
          <w:i/>
        </w:rPr>
        <w:t>ier</w:t>
      </w:r>
      <w:proofErr w:type="spellEnd"/>
      <w:r w:rsidRPr="009B0B45">
        <w:rPr>
          <w:rFonts w:ascii="Times New Roman" w:hAnsi="Times New Roman" w:cs="Times New Roman"/>
        </w:rPr>
        <w:t xml:space="preserve">; rima c: </w:t>
      </w:r>
      <w:r w:rsidRPr="009B0B45">
        <w:rPr>
          <w:rFonts w:ascii="Times New Roman" w:hAnsi="Times New Roman" w:cs="Times New Roman"/>
          <w:i/>
        </w:rPr>
        <w:t>-</w:t>
      </w:r>
      <w:proofErr w:type="spellStart"/>
      <w:r w:rsidRPr="009B0B45">
        <w:rPr>
          <w:rFonts w:ascii="Times New Roman" w:hAnsi="Times New Roman" w:cs="Times New Roman"/>
          <w:i/>
        </w:rPr>
        <w:t>is</w:t>
      </w:r>
      <w:proofErr w:type="spellEnd"/>
      <w:r w:rsidRPr="009B0B45">
        <w:rPr>
          <w:rFonts w:ascii="Times New Roman" w:hAnsi="Times New Roman" w:cs="Times New Roman"/>
        </w:rPr>
        <w:t xml:space="preserve">, </w:t>
      </w:r>
      <w:r w:rsidRPr="009B0B45">
        <w:rPr>
          <w:rFonts w:ascii="Times New Roman" w:hAnsi="Times New Roman" w:cs="Times New Roman"/>
          <w:i/>
        </w:rPr>
        <w:t>-or</w:t>
      </w:r>
      <w:r w:rsidRPr="009B0B45">
        <w:rPr>
          <w:rFonts w:ascii="Times New Roman" w:hAnsi="Times New Roman" w:cs="Times New Roman"/>
        </w:rPr>
        <w:t xml:space="preserve">, </w:t>
      </w:r>
      <w:r w:rsidRPr="009B0B45">
        <w:rPr>
          <w:rFonts w:ascii="Times New Roman" w:hAnsi="Times New Roman" w:cs="Times New Roman"/>
          <w:i/>
        </w:rPr>
        <w:t>-</w:t>
      </w:r>
      <w:proofErr w:type="spellStart"/>
      <w:r w:rsidRPr="009B0B45">
        <w:rPr>
          <w:rFonts w:ascii="Times New Roman" w:hAnsi="Times New Roman" w:cs="Times New Roman"/>
          <w:i/>
        </w:rPr>
        <w:t>er</w:t>
      </w:r>
      <w:proofErr w:type="spellEnd"/>
      <w:r>
        <w:rPr>
          <w:rFonts w:ascii="Times New Roman" w:hAnsi="Times New Roman" w:cs="Times New Roman"/>
        </w:rPr>
        <w:t xml:space="preserve">; questo schema è </w:t>
      </w:r>
      <w:r w:rsidR="00553585">
        <w:rPr>
          <w:rFonts w:ascii="Times New Roman" w:hAnsi="Times New Roman" w:cs="Times New Roman"/>
        </w:rPr>
        <w:t>ripreso da</w:t>
      </w:r>
      <w:r>
        <w:rPr>
          <w:rFonts w:ascii="Times New Roman" w:hAnsi="Times New Roman" w:cs="Times New Roman"/>
        </w:rPr>
        <w:t xml:space="preserve"> </w:t>
      </w:r>
      <w:proofErr w:type="spellStart"/>
      <w:r w:rsidRPr="009B0B45">
        <w:rPr>
          <w:rFonts w:ascii="Times New Roman" w:hAnsi="Times New Roman" w:cs="Times New Roman"/>
        </w:rPr>
        <w:t>Thibaut</w:t>
      </w:r>
      <w:proofErr w:type="spellEnd"/>
      <w:r w:rsidRPr="009B0B45">
        <w:rPr>
          <w:rFonts w:ascii="Times New Roman" w:hAnsi="Times New Roman" w:cs="Times New Roman"/>
        </w:rPr>
        <w:t xml:space="preserve"> de Champagne</w:t>
      </w:r>
      <w:r w:rsidR="00553585">
        <w:rPr>
          <w:rFonts w:ascii="Times New Roman" w:hAnsi="Times New Roman" w:cs="Times New Roman"/>
        </w:rPr>
        <w:t xml:space="preserve"> nella canzone RS 1469</w:t>
      </w:r>
      <w:r w:rsidRPr="009B0B45">
        <w:rPr>
          <w:rFonts w:ascii="Times New Roman" w:hAnsi="Times New Roman" w:cs="Times New Roman"/>
        </w:rPr>
        <w:t xml:space="preserve"> (con la rima c femminile)</w:t>
      </w:r>
      <w:r>
        <w:rPr>
          <w:rFonts w:ascii="Times New Roman" w:hAnsi="Times New Roman" w:cs="Times New Roman"/>
        </w:rPr>
        <w:t>; m</w:t>
      </w:r>
      <w:r w:rsidRPr="00DE55C6">
        <w:rPr>
          <w:rFonts w:ascii="Times New Roman" w:hAnsi="Times New Roman" w:cs="Times New Roman"/>
        </w:rPr>
        <w:t>elodia in ADKO</w:t>
      </w:r>
      <w:r>
        <w:rPr>
          <w:rFonts w:ascii="Times New Roman" w:hAnsi="Times New Roman" w:cs="Times New Roman"/>
        </w:rPr>
        <w:t>L</w:t>
      </w:r>
      <w:r w:rsidRPr="00EA4599">
        <w:rPr>
          <w:rFonts w:ascii="Times New Roman" w:hAnsi="Times New Roman" w:cs="Times New Roman"/>
          <w:vertAlign w:val="superscript"/>
        </w:rPr>
        <w:t>n</w:t>
      </w:r>
      <w:r w:rsidRPr="00DE55C6">
        <w:rPr>
          <w:rFonts w:ascii="Times New Roman" w:hAnsi="Times New Roman" w:cs="Times New Roman"/>
        </w:rPr>
        <w:t>PR</w:t>
      </w:r>
      <w:r w:rsidRPr="00DE55C6">
        <w:rPr>
          <w:rFonts w:ascii="Times New Roman" w:hAnsi="Times New Roman" w:cs="Times New Roman"/>
          <w:vertAlign w:val="superscript"/>
        </w:rPr>
        <w:t>3</w:t>
      </w:r>
      <w:r w:rsidRPr="00DE55C6">
        <w:rPr>
          <w:rFonts w:ascii="Times New Roman" w:hAnsi="Times New Roman" w:cs="Times New Roman"/>
        </w:rPr>
        <w:t>TVXa;</w:t>
      </w:r>
      <w:r>
        <w:rPr>
          <w:rFonts w:ascii="Times New Roman" w:hAnsi="Times New Roman" w:cs="Times New Roman"/>
        </w:rPr>
        <w:t xml:space="preserve"> i gruppi KOPX+D e </w:t>
      </w:r>
      <w:proofErr w:type="spellStart"/>
      <w:r>
        <w:rPr>
          <w:rFonts w:ascii="Times New Roman" w:hAnsi="Times New Roman" w:cs="Times New Roman"/>
        </w:rPr>
        <w:t>ATa+V+L</w:t>
      </w:r>
      <w:r w:rsidRPr="00EA4599">
        <w:rPr>
          <w:rFonts w:ascii="Times New Roman" w:hAnsi="Times New Roman" w:cs="Times New Roman"/>
          <w:vertAlign w:val="superscript"/>
        </w:rPr>
        <w:t>n</w:t>
      </w:r>
      <w:proofErr w:type="spellEnd"/>
      <w:r>
        <w:rPr>
          <w:rFonts w:ascii="Times New Roman" w:hAnsi="Times New Roman" w:cs="Times New Roman"/>
        </w:rPr>
        <w:t xml:space="preserve"> hanno due linee melodiche simili con poche varianti ma divergenti di una quinta; il ms. </w:t>
      </w:r>
      <w:r w:rsidRPr="006D7F33">
        <w:rPr>
          <w:rFonts w:ascii="Times New Roman" w:hAnsi="Times New Roman" w:cs="Times New Roman"/>
        </w:rPr>
        <w:t>R</w:t>
      </w:r>
      <w:r w:rsidRPr="006D7F33">
        <w:rPr>
          <w:rFonts w:ascii="Times New Roman" w:hAnsi="Times New Roman" w:cs="Times New Roman"/>
          <w:vertAlign w:val="superscript"/>
        </w:rPr>
        <w:t>3</w:t>
      </w:r>
      <w:r w:rsidRPr="006D7F33">
        <w:rPr>
          <w:rFonts w:ascii="Times New Roman" w:hAnsi="Times New Roman" w:cs="Times New Roman"/>
        </w:rPr>
        <w:t xml:space="preserve"> presenta invece una linea melodica indipendente.</w:t>
      </w:r>
    </w:p>
    <w:p w:rsidR="00E36DD0" w:rsidRPr="006D7F33" w:rsidRDefault="00E36DD0" w:rsidP="002568CD">
      <w:pPr>
        <w:spacing w:after="0" w:line="240" w:lineRule="auto"/>
        <w:ind w:firstLine="284"/>
        <w:jc w:val="both"/>
        <w:rPr>
          <w:rFonts w:ascii="Times New Roman" w:hAnsi="Times New Roman" w:cs="Times New Roman"/>
        </w:rPr>
      </w:pPr>
    </w:p>
    <w:p w:rsidR="00E36DD0" w:rsidRDefault="004F7B3D" w:rsidP="002568CD">
      <w:pPr>
        <w:spacing w:after="0" w:line="240" w:lineRule="auto"/>
        <w:ind w:firstLine="284"/>
        <w:jc w:val="both"/>
        <w:rPr>
          <w:rFonts w:ascii="Times New Roman" w:hAnsi="Times New Roman" w:cs="Times New Roman"/>
        </w:rPr>
      </w:pPr>
      <w:proofErr w:type="gramStart"/>
      <w:r>
        <w:rPr>
          <w:rFonts w:ascii="Times New Roman" w:hAnsi="Times New Roman" w:cs="Times New Roman"/>
          <w:b/>
        </w:rPr>
        <w:t>Contesto</w:t>
      </w:r>
      <w:proofErr w:type="gramEnd"/>
      <w:r>
        <w:rPr>
          <w:rFonts w:ascii="Times New Roman" w:hAnsi="Times New Roman" w:cs="Times New Roman"/>
          <w:b/>
        </w:rPr>
        <w:t xml:space="preserve"> storico e datazione.</w:t>
      </w:r>
      <w:r w:rsidR="00E36DD0" w:rsidRPr="00E75687">
        <w:rPr>
          <w:rFonts w:ascii="Times New Roman" w:hAnsi="Times New Roman" w:cs="Times New Roman"/>
        </w:rPr>
        <w:t xml:space="preserve"> Nato con tutta probabilità intorno al 1170, il castellano </w:t>
      </w:r>
      <w:proofErr w:type="spellStart"/>
      <w:r w:rsidR="00E36DD0" w:rsidRPr="00E75687">
        <w:rPr>
          <w:rFonts w:ascii="Times New Roman" w:hAnsi="Times New Roman" w:cs="Times New Roman"/>
        </w:rPr>
        <w:t>Hugues</w:t>
      </w:r>
      <w:proofErr w:type="spellEnd"/>
      <w:r w:rsidR="00E36DD0" w:rsidRPr="00E75687">
        <w:rPr>
          <w:rFonts w:ascii="Times New Roman" w:hAnsi="Times New Roman" w:cs="Times New Roman"/>
        </w:rPr>
        <w:t xml:space="preserve"> V di </w:t>
      </w:r>
      <w:proofErr w:type="spellStart"/>
      <w:r w:rsidR="00E36DD0" w:rsidRPr="00E75687">
        <w:rPr>
          <w:rFonts w:ascii="Times New Roman" w:hAnsi="Times New Roman" w:cs="Times New Roman"/>
        </w:rPr>
        <w:t>Berzé</w:t>
      </w:r>
      <w:proofErr w:type="spellEnd"/>
      <w:r w:rsidR="00E36DD0" w:rsidRPr="00E75687">
        <w:rPr>
          <w:rFonts w:ascii="Times New Roman" w:hAnsi="Times New Roman" w:cs="Times New Roman"/>
        </w:rPr>
        <w:t xml:space="preserve"> (oggi </w:t>
      </w:r>
      <w:proofErr w:type="spellStart"/>
      <w:r w:rsidR="00E36DD0" w:rsidRPr="00E75687">
        <w:rPr>
          <w:rFonts w:ascii="Times New Roman" w:hAnsi="Times New Roman" w:cs="Times New Roman"/>
        </w:rPr>
        <w:t>Berzé</w:t>
      </w:r>
      <w:proofErr w:type="spellEnd"/>
      <w:r w:rsidR="00E36DD0" w:rsidRPr="00E75687">
        <w:rPr>
          <w:rFonts w:ascii="Times New Roman" w:hAnsi="Times New Roman" w:cs="Times New Roman"/>
        </w:rPr>
        <w:t>-le-</w:t>
      </w:r>
      <w:proofErr w:type="spellStart"/>
      <w:r w:rsidR="00E36DD0" w:rsidRPr="00E75687">
        <w:rPr>
          <w:rFonts w:ascii="Times New Roman" w:hAnsi="Times New Roman" w:cs="Times New Roman"/>
        </w:rPr>
        <w:t>Chatel</w:t>
      </w:r>
      <w:proofErr w:type="spellEnd"/>
      <w:r w:rsidR="00E36DD0" w:rsidRPr="00E75687">
        <w:rPr>
          <w:rFonts w:ascii="Times New Roman" w:hAnsi="Times New Roman" w:cs="Times New Roman"/>
        </w:rPr>
        <w:t xml:space="preserve">, 15 km a nord-ovest </w:t>
      </w:r>
      <w:r w:rsidR="00E36DD0">
        <w:rPr>
          <w:rFonts w:ascii="Times New Roman" w:hAnsi="Times New Roman" w:cs="Times New Roman"/>
        </w:rPr>
        <w:t xml:space="preserve">di </w:t>
      </w:r>
      <w:proofErr w:type="spellStart"/>
      <w:r w:rsidR="00E36DD0">
        <w:rPr>
          <w:rFonts w:ascii="Times New Roman" w:hAnsi="Times New Roman" w:cs="Times New Roman"/>
        </w:rPr>
        <w:t>Mâcon</w:t>
      </w:r>
      <w:proofErr w:type="spellEnd"/>
      <w:r w:rsidR="00E36DD0">
        <w:rPr>
          <w:rFonts w:ascii="Times New Roman" w:hAnsi="Times New Roman" w:cs="Times New Roman"/>
        </w:rPr>
        <w:t xml:space="preserve">, </w:t>
      </w:r>
      <w:proofErr w:type="spellStart"/>
      <w:r w:rsidR="00E36DD0">
        <w:rPr>
          <w:rFonts w:ascii="Times New Roman" w:hAnsi="Times New Roman" w:cs="Times New Roman"/>
        </w:rPr>
        <w:t>Saône</w:t>
      </w:r>
      <w:proofErr w:type="spellEnd"/>
      <w:r w:rsidR="00E36DD0">
        <w:rPr>
          <w:rFonts w:ascii="Times New Roman" w:hAnsi="Times New Roman" w:cs="Times New Roman"/>
        </w:rPr>
        <w:t>-et-</w:t>
      </w:r>
      <w:proofErr w:type="spellStart"/>
      <w:r w:rsidR="00E36DD0">
        <w:rPr>
          <w:rFonts w:ascii="Times New Roman" w:hAnsi="Times New Roman" w:cs="Times New Roman"/>
        </w:rPr>
        <w:t>Loire</w:t>
      </w:r>
      <w:proofErr w:type="spellEnd"/>
      <w:r w:rsidR="00E36DD0">
        <w:rPr>
          <w:rFonts w:ascii="Times New Roman" w:hAnsi="Times New Roman" w:cs="Times New Roman"/>
        </w:rPr>
        <w:t xml:space="preserve">) partecipò alla quarta crociata, come testimonia egli stesso nella sua </w:t>
      </w:r>
      <w:proofErr w:type="spellStart"/>
      <w:r w:rsidR="00E36DD0">
        <w:rPr>
          <w:rFonts w:ascii="Times New Roman" w:hAnsi="Times New Roman" w:cs="Times New Roman"/>
          <w:i/>
        </w:rPr>
        <w:t>Bible</w:t>
      </w:r>
      <w:proofErr w:type="spellEnd"/>
      <w:r w:rsidR="00E36DD0">
        <w:rPr>
          <w:rFonts w:ascii="Times New Roman" w:hAnsi="Times New Roman" w:cs="Times New Roman"/>
        </w:rPr>
        <w:t xml:space="preserve"> morale, e come ci conferma la cronaca di </w:t>
      </w:r>
      <w:proofErr w:type="spellStart"/>
      <w:r w:rsidR="00E36DD0" w:rsidRPr="00D33565">
        <w:rPr>
          <w:rFonts w:ascii="Times New Roman" w:hAnsi="Times New Roman" w:cs="Times New Roman"/>
        </w:rPr>
        <w:t>Villehardouin</w:t>
      </w:r>
      <w:proofErr w:type="spellEnd"/>
      <w:r w:rsidR="00E36DD0">
        <w:rPr>
          <w:rFonts w:ascii="Times New Roman" w:hAnsi="Times New Roman" w:cs="Times New Roman"/>
        </w:rPr>
        <w:t xml:space="preserve"> (</w:t>
      </w:r>
      <w:r w:rsidR="00E36DD0" w:rsidRPr="00D33565">
        <w:rPr>
          <w:rFonts w:ascii="Times New Roman" w:hAnsi="Times New Roman" w:cs="Times New Roman"/>
          <w:i/>
        </w:rPr>
        <w:t xml:space="preserve">La </w:t>
      </w:r>
      <w:proofErr w:type="spellStart"/>
      <w:r w:rsidR="00E36DD0" w:rsidRPr="00D33565">
        <w:rPr>
          <w:rFonts w:ascii="Times New Roman" w:hAnsi="Times New Roman" w:cs="Times New Roman"/>
          <w:i/>
        </w:rPr>
        <w:t>conquête</w:t>
      </w:r>
      <w:proofErr w:type="spellEnd"/>
      <w:r w:rsidR="00E36DD0" w:rsidRPr="00D33565">
        <w:rPr>
          <w:rFonts w:ascii="Times New Roman" w:hAnsi="Times New Roman" w:cs="Times New Roman"/>
          <w:i/>
        </w:rPr>
        <w:t xml:space="preserve"> de </w:t>
      </w:r>
      <w:proofErr w:type="spellStart"/>
      <w:r w:rsidR="00E36DD0" w:rsidRPr="00D33565">
        <w:rPr>
          <w:rFonts w:ascii="Times New Roman" w:hAnsi="Times New Roman" w:cs="Times New Roman"/>
          <w:i/>
        </w:rPr>
        <w:t>Constantinople</w:t>
      </w:r>
      <w:proofErr w:type="spellEnd"/>
      <w:r w:rsidR="00E36DD0">
        <w:rPr>
          <w:rFonts w:ascii="Times New Roman" w:hAnsi="Times New Roman" w:cs="Times New Roman"/>
        </w:rPr>
        <w:t xml:space="preserve">, § 45). Secondo quest’ultimo, </w:t>
      </w:r>
      <w:proofErr w:type="spellStart"/>
      <w:r w:rsidR="00E36DD0">
        <w:rPr>
          <w:rFonts w:ascii="Times New Roman" w:hAnsi="Times New Roman" w:cs="Times New Roman"/>
        </w:rPr>
        <w:t>Hugues</w:t>
      </w:r>
      <w:proofErr w:type="spellEnd"/>
      <w:r w:rsidR="00E36DD0">
        <w:rPr>
          <w:rFonts w:ascii="Times New Roman" w:hAnsi="Times New Roman" w:cs="Times New Roman"/>
        </w:rPr>
        <w:t xml:space="preserve"> de </w:t>
      </w:r>
      <w:proofErr w:type="spellStart"/>
      <w:r w:rsidR="00E36DD0">
        <w:rPr>
          <w:rFonts w:ascii="Times New Roman" w:hAnsi="Times New Roman" w:cs="Times New Roman"/>
        </w:rPr>
        <w:t>Berzé</w:t>
      </w:r>
      <w:proofErr w:type="spellEnd"/>
      <w:r w:rsidR="00E36DD0" w:rsidRPr="00D33565">
        <w:rPr>
          <w:rFonts w:ascii="Times New Roman" w:hAnsi="Times New Roman" w:cs="Times New Roman"/>
        </w:rPr>
        <w:t xml:space="preserve"> prese la croce insieme al padre </w:t>
      </w:r>
      <w:r w:rsidR="00E36DD0">
        <w:rPr>
          <w:rFonts w:ascii="Times New Roman" w:hAnsi="Times New Roman" w:cs="Times New Roman"/>
        </w:rPr>
        <w:t>e ad altri cavalieri borgognoni dopo</w:t>
      </w:r>
      <w:r w:rsidR="00E36DD0" w:rsidRPr="00D33565">
        <w:rPr>
          <w:rFonts w:ascii="Times New Roman" w:hAnsi="Times New Roman" w:cs="Times New Roman"/>
        </w:rPr>
        <w:t xml:space="preserve"> il capitolo di </w:t>
      </w:r>
      <w:proofErr w:type="spellStart"/>
      <w:r w:rsidR="00E36DD0" w:rsidRPr="00D33565">
        <w:rPr>
          <w:rFonts w:ascii="Times New Roman" w:hAnsi="Times New Roman" w:cs="Times New Roman"/>
        </w:rPr>
        <w:t>Cîteaux</w:t>
      </w:r>
      <w:proofErr w:type="spellEnd"/>
      <w:r w:rsidR="00E36DD0" w:rsidRPr="00D33565">
        <w:rPr>
          <w:rFonts w:ascii="Times New Roman" w:hAnsi="Times New Roman" w:cs="Times New Roman"/>
        </w:rPr>
        <w:t xml:space="preserve"> </w:t>
      </w:r>
      <w:r w:rsidR="00E36DD0">
        <w:rPr>
          <w:rFonts w:ascii="Times New Roman" w:hAnsi="Times New Roman" w:cs="Times New Roman"/>
        </w:rPr>
        <w:t>del</w:t>
      </w:r>
      <w:r w:rsidR="00E36DD0" w:rsidRPr="00D33565">
        <w:rPr>
          <w:rFonts w:ascii="Times New Roman" w:hAnsi="Times New Roman" w:cs="Times New Roman"/>
        </w:rPr>
        <w:t xml:space="preserve"> 14 settembre 1201</w:t>
      </w:r>
      <w:r w:rsidR="00E36DD0">
        <w:rPr>
          <w:rFonts w:ascii="Times New Roman" w:hAnsi="Times New Roman" w:cs="Times New Roman"/>
        </w:rPr>
        <w:t xml:space="preserve"> e s’imbarcò a Venezia nell’autunno dell’anno successivo, avendo come compagni d’avventura tra gli altri </w:t>
      </w:r>
      <w:proofErr w:type="spellStart"/>
      <w:r w:rsidR="00E36DD0" w:rsidRPr="00D33565">
        <w:rPr>
          <w:rFonts w:ascii="Times New Roman" w:hAnsi="Times New Roman" w:cs="Times New Roman"/>
        </w:rPr>
        <w:t>Conon</w:t>
      </w:r>
      <w:proofErr w:type="spellEnd"/>
      <w:r w:rsidR="00E36DD0" w:rsidRPr="00D33565">
        <w:rPr>
          <w:rFonts w:ascii="Times New Roman" w:hAnsi="Times New Roman" w:cs="Times New Roman"/>
        </w:rPr>
        <w:t xml:space="preserve"> de </w:t>
      </w:r>
      <w:proofErr w:type="spellStart"/>
      <w:r w:rsidR="00E36DD0" w:rsidRPr="00D33565">
        <w:rPr>
          <w:rFonts w:ascii="Times New Roman" w:hAnsi="Times New Roman" w:cs="Times New Roman"/>
        </w:rPr>
        <w:t>Béthune</w:t>
      </w:r>
      <w:proofErr w:type="spellEnd"/>
      <w:r w:rsidR="00E36DD0" w:rsidRPr="00D33565">
        <w:rPr>
          <w:rFonts w:ascii="Times New Roman" w:hAnsi="Times New Roman" w:cs="Times New Roman"/>
        </w:rPr>
        <w:t xml:space="preserve"> e il </w:t>
      </w:r>
      <w:r w:rsidR="00E36DD0">
        <w:rPr>
          <w:rFonts w:ascii="Times New Roman" w:hAnsi="Times New Roman" w:cs="Times New Roman"/>
        </w:rPr>
        <w:t>Castellano di</w:t>
      </w:r>
      <w:r w:rsidR="00E36DD0" w:rsidRPr="00D33565">
        <w:rPr>
          <w:rFonts w:ascii="Times New Roman" w:hAnsi="Times New Roman" w:cs="Times New Roman"/>
        </w:rPr>
        <w:t xml:space="preserve"> </w:t>
      </w:r>
      <w:proofErr w:type="spellStart"/>
      <w:r w:rsidR="00E36DD0" w:rsidRPr="00D33565">
        <w:rPr>
          <w:rFonts w:ascii="Times New Roman" w:hAnsi="Times New Roman" w:cs="Times New Roman"/>
        </w:rPr>
        <w:t>Couci</w:t>
      </w:r>
      <w:proofErr w:type="spellEnd"/>
      <w:r w:rsidR="00E36DD0" w:rsidRPr="00D33565">
        <w:rPr>
          <w:rFonts w:ascii="Times New Roman" w:hAnsi="Times New Roman" w:cs="Times New Roman"/>
        </w:rPr>
        <w:t>, che morì durante l’impresa. I crociati</w:t>
      </w:r>
      <w:r w:rsidR="00E36DD0">
        <w:rPr>
          <w:rFonts w:ascii="Times New Roman" w:hAnsi="Times New Roman" w:cs="Times New Roman"/>
        </w:rPr>
        <w:t xml:space="preserve"> francesi</w:t>
      </w:r>
      <w:r w:rsidR="00E36DD0" w:rsidRPr="00D33565">
        <w:rPr>
          <w:rFonts w:ascii="Times New Roman" w:hAnsi="Times New Roman" w:cs="Times New Roman"/>
        </w:rPr>
        <w:t xml:space="preserve"> si misero in movimento </w:t>
      </w:r>
      <w:r w:rsidR="00E36DD0">
        <w:rPr>
          <w:rFonts w:ascii="Times New Roman" w:hAnsi="Times New Roman" w:cs="Times New Roman"/>
        </w:rPr>
        <w:t>dopo</w:t>
      </w:r>
      <w:r w:rsidR="00E36DD0" w:rsidRPr="00D33565">
        <w:rPr>
          <w:rFonts w:ascii="Times New Roman" w:hAnsi="Times New Roman" w:cs="Times New Roman"/>
        </w:rPr>
        <w:t xml:space="preserve"> la Pentecoste (8 giugno) del 1202, </w:t>
      </w:r>
      <w:r w:rsidR="00E36DD0">
        <w:rPr>
          <w:rFonts w:ascii="Times New Roman" w:hAnsi="Times New Roman" w:cs="Times New Roman"/>
        </w:rPr>
        <w:t>valicarono</w:t>
      </w:r>
      <w:r w:rsidR="00E36DD0" w:rsidRPr="00D33565">
        <w:rPr>
          <w:rFonts w:ascii="Times New Roman" w:hAnsi="Times New Roman" w:cs="Times New Roman"/>
        </w:rPr>
        <w:t xml:space="preserve"> le Alpi</w:t>
      </w:r>
      <w:r w:rsidR="00E36DD0">
        <w:rPr>
          <w:rFonts w:ascii="Times New Roman" w:hAnsi="Times New Roman" w:cs="Times New Roman"/>
        </w:rPr>
        <w:t xml:space="preserve"> presso il passo del Moncenisio e</w:t>
      </w:r>
      <w:r w:rsidR="00E36DD0" w:rsidRPr="00D33565">
        <w:rPr>
          <w:rFonts w:ascii="Times New Roman" w:hAnsi="Times New Roman" w:cs="Times New Roman"/>
        </w:rPr>
        <w:t xml:space="preserve"> attraversarono la </w:t>
      </w:r>
      <w:proofErr w:type="spellStart"/>
      <w:r w:rsidR="00E36DD0" w:rsidRPr="00D33565">
        <w:rPr>
          <w:rFonts w:ascii="Times New Roman" w:hAnsi="Times New Roman" w:cs="Times New Roman"/>
          <w:i/>
        </w:rPr>
        <w:t>Lombardie</w:t>
      </w:r>
      <w:proofErr w:type="spellEnd"/>
      <w:r w:rsidR="00E36DD0" w:rsidRPr="00D33565">
        <w:rPr>
          <w:rFonts w:ascii="Times New Roman" w:hAnsi="Times New Roman" w:cs="Times New Roman"/>
        </w:rPr>
        <w:t xml:space="preserve"> per giungere a Venezia</w:t>
      </w:r>
      <w:r w:rsidR="00E36DD0">
        <w:rPr>
          <w:rFonts w:ascii="Times New Roman" w:hAnsi="Times New Roman" w:cs="Times New Roman"/>
        </w:rPr>
        <w:t xml:space="preserve"> verosimilmente a fine giugno o inizio luglio; da qui, superate alcune importanti difficoltà economiche e risolte le divergenze sulla strategia da seguire,</w:t>
      </w:r>
      <w:r w:rsidR="00E36DD0" w:rsidRPr="00D33565">
        <w:rPr>
          <w:rFonts w:ascii="Times New Roman" w:hAnsi="Times New Roman" w:cs="Times New Roman"/>
        </w:rPr>
        <w:t xml:space="preserve"> </w:t>
      </w:r>
      <w:r w:rsidR="00E36DD0">
        <w:rPr>
          <w:rFonts w:ascii="Times New Roman" w:hAnsi="Times New Roman" w:cs="Times New Roman"/>
        </w:rPr>
        <w:t>presero il mare in direzione della</w:t>
      </w:r>
      <w:r w:rsidR="00E36DD0" w:rsidRPr="00D33565">
        <w:rPr>
          <w:rFonts w:ascii="Times New Roman" w:hAnsi="Times New Roman" w:cs="Times New Roman"/>
        </w:rPr>
        <w:t xml:space="preserve"> Terra Santa (1-8 ottobre</w:t>
      </w:r>
      <w:r w:rsidR="00E36DD0">
        <w:rPr>
          <w:rFonts w:ascii="Times New Roman" w:hAnsi="Times New Roman" w:cs="Times New Roman"/>
        </w:rPr>
        <w:t xml:space="preserve"> secondo l’ipotesi prevalente, 8 novembre secondo lo storico inglese </w:t>
      </w:r>
      <w:proofErr w:type="spellStart"/>
      <w:r w:rsidR="00E36DD0">
        <w:rPr>
          <w:rFonts w:ascii="Times New Roman" w:hAnsi="Times New Roman" w:cs="Times New Roman"/>
        </w:rPr>
        <w:t>Runciman</w:t>
      </w:r>
      <w:proofErr w:type="spellEnd"/>
      <w:r w:rsidR="00E36DD0" w:rsidRPr="00D33565">
        <w:rPr>
          <w:rFonts w:ascii="Times New Roman" w:hAnsi="Times New Roman" w:cs="Times New Roman"/>
        </w:rPr>
        <w:t>).</w:t>
      </w:r>
      <w:r w:rsidR="00E36DD0">
        <w:rPr>
          <w:rFonts w:ascii="Times New Roman" w:hAnsi="Times New Roman" w:cs="Times New Roman"/>
        </w:rPr>
        <w:t xml:space="preserve"> Com’è noto, durante il viaggio i capi della spedizione cambiarono obiettivo e si diressero verso Costantinopoli, assediando e conquistando la città tra l’estate del 1203 e la primavera del 1204, stabilendovi la sede di un impero latino. Stando agli </w:t>
      </w:r>
      <w:proofErr w:type="gramStart"/>
      <w:r w:rsidR="00E36DD0">
        <w:rPr>
          <w:rFonts w:ascii="Times New Roman" w:hAnsi="Times New Roman" w:cs="Times New Roman"/>
        </w:rPr>
        <w:t>scarni</w:t>
      </w:r>
      <w:proofErr w:type="gramEnd"/>
      <w:r w:rsidR="00E36DD0">
        <w:rPr>
          <w:rFonts w:ascii="Times New Roman" w:hAnsi="Times New Roman" w:cs="Times New Roman"/>
        </w:rPr>
        <w:t xml:space="preserve"> riferimenti contenuti nella </w:t>
      </w:r>
      <w:proofErr w:type="spellStart"/>
      <w:r w:rsidR="00E36DD0">
        <w:rPr>
          <w:rFonts w:ascii="Times New Roman" w:hAnsi="Times New Roman" w:cs="Times New Roman"/>
          <w:i/>
        </w:rPr>
        <w:t>Bible</w:t>
      </w:r>
      <w:proofErr w:type="spellEnd"/>
      <w:r w:rsidR="00E36DD0">
        <w:rPr>
          <w:rFonts w:ascii="Times New Roman" w:hAnsi="Times New Roman" w:cs="Times New Roman"/>
        </w:rPr>
        <w:t xml:space="preserve">, </w:t>
      </w:r>
      <w:proofErr w:type="spellStart"/>
      <w:r w:rsidR="00E36DD0">
        <w:rPr>
          <w:rFonts w:ascii="Times New Roman" w:hAnsi="Times New Roman" w:cs="Times New Roman"/>
        </w:rPr>
        <w:t>Hugues</w:t>
      </w:r>
      <w:proofErr w:type="spellEnd"/>
      <w:r w:rsidR="00E36DD0">
        <w:rPr>
          <w:rFonts w:ascii="Times New Roman" w:hAnsi="Times New Roman" w:cs="Times New Roman"/>
        </w:rPr>
        <w:t xml:space="preserve"> de </w:t>
      </w:r>
      <w:proofErr w:type="spellStart"/>
      <w:r w:rsidR="00E36DD0">
        <w:rPr>
          <w:rFonts w:ascii="Times New Roman" w:hAnsi="Times New Roman" w:cs="Times New Roman"/>
        </w:rPr>
        <w:t>Berzé</w:t>
      </w:r>
      <w:proofErr w:type="spellEnd"/>
      <w:r w:rsidR="00E36DD0">
        <w:rPr>
          <w:rFonts w:ascii="Times New Roman" w:hAnsi="Times New Roman" w:cs="Times New Roman"/>
        </w:rPr>
        <w:t xml:space="preserve"> partecipò a tutte le operazioni e si trattenne in Oriente almeno fino al 1205 e probabilmente completò anche un pellegrinaggio in Terra Santa. Nel 1207 non aveva ancora fatto ritorno in Borgogna, poiché nel corso di quell’anno è il fratello </w:t>
      </w:r>
      <w:proofErr w:type="spellStart"/>
      <w:r w:rsidR="00E36DD0">
        <w:rPr>
          <w:rFonts w:ascii="Times New Roman" w:hAnsi="Times New Roman" w:cs="Times New Roman"/>
        </w:rPr>
        <w:t>Gautier</w:t>
      </w:r>
      <w:proofErr w:type="spellEnd"/>
      <w:r w:rsidR="00E36DD0">
        <w:rPr>
          <w:rFonts w:ascii="Times New Roman" w:hAnsi="Times New Roman" w:cs="Times New Roman"/>
        </w:rPr>
        <w:t xml:space="preserve"> a firmare un atto ufficiale che riguarda il feudo di famiglia; </w:t>
      </w:r>
      <w:proofErr w:type="spellStart"/>
      <w:r w:rsidR="00E36DD0">
        <w:rPr>
          <w:rFonts w:ascii="Times New Roman" w:hAnsi="Times New Roman" w:cs="Times New Roman"/>
        </w:rPr>
        <w:t>Hugues</w:t>
      </w:r>
      <w:proofErr w:type="spellEnd"/>
      <w:r w:rsidR="00E36DD0">
        <w:rPr>
          <w:rFonts w:ascii="Times New Roman" w:hAnsi="Times New Roman" w:cs="Times New Roman"/>
        </w:rPr>
        <w:t xml:space="preserve"> ricompare in un documento del 1216 e forse</w:t>
      </w:r>
      <w:r w:rsidR="006D7F33">
        <w:rPr>
          <w:rFonts w:ascii="Times New Roman" w:hAnsi="Times New Roman" w:cs="Times New Roman"/>
        </w:rPr>
        <w:t xml:space="preserve"> già in uno del 1212, ma non </w:t>
      </w:r>
      <w:r w:rsidR="00E36DD0">
        <w:rPr>
          <w:rFonts w:ascii="Times New Roman" w:hAnsi="Times New Roman" w:cs="Times New Roman"/>
        </w:rPr>
        <w:t xml:space="preserve">è dato di conoscere il momento preciso del suo ritorno. Poiché la quarta crociata è l’unica alla quale </w:t>
      </w:r>
      <w:proofErr w:type="spellStart"/>
      <w:r w:rsidR="00E36DD0">
        <w:rPr>
          <w:rFonts w:ascii="Times New Roman" w:hAnsi="Times New Roman" w:cs="Times New Roman"/>
        </w:rPr>
        <w:t>Hugues</w:t>
      </w:r>
      <w:proofErr w:type="spellEnd"/>
      <w:r w:rsidR="00E36DD0">
        <w:rPr>
          <w:rFonts w:ascii="Times New Roman" w:hAnsi="Times New Roman" w:cs="Times New Roman"/>
        </w:rPr>
        <w:t xml:space="preserve"> de </w:t>
      </w:r>
      <w:proofErr w:type="spellStart"/>
      <w:r w:rsidR="00E36DD0">
        <w:rPr>
          <w:rFonts w:ascii="Times New Roman" w:hAnsi="Times New Roman" w:cs="Times New Roman"/>
        </w:rPr>
        <w:t>Berzé</w:t>
      </w:r>
      <w:proofErr w:type="spellEnd"/>
      <w:r w:rsidR="00E36DD0">
        <w:rPr>
          <w:rFonts w:ascii="Times New Roman" w:hAnsi="Times New Roman" w:cs="Times New Roman"/>
        </w:rPr>
        <w:t xml:space="preserve"> abbia partecipato</w:t>
      </w:r>
      <w:r w:rsidR="00E36DD0" w:rsidRPr="00D33565">
        <w:rPr>
          <w:rFonts w:ascii="Times New Roman" w:hAnsi="Times New Roman" w:cs="Times New Roman"/>
        </w:rPr>
        <w:t xml:space="preserve">, </w:t>
      </w:r>
      <w:r w:rsidR="00E36DD0">
        <w:rPr>
          <w:rFonts w:ascii="Times New Roman" w:hAnsi="Times New Roman" w:cs="Times New Roman"/>
        </w:rPr>
        <w:t>la</w:t>
      </w:r>
      <w:r w:rsidR="00E36DD0" w:rsidRPr="00D33565">
        <w:rPr>
          <w:rFonts w:ascii="Times New Roman" w:hAnsi="Times New Roman" w:cs="Times New Roman"/>
        </w:rPr>
        <w:t xml:space="preserve"> canzone</w:t>
      </w:r>
      <w:r w:rsidR="00E36DD0">
        <w:rPr>
          <w:rFonts w:ascii="Times New Roman" w:hAnsi="Times New Roman" w:cs="Times New Roman"/>
        </w:rPr>
        <w:t xml:space="preserve"> RS 1126, un congedo dalla dama amata,</w:t>
      </w:r>
      <w:r w:rsidR="00E36DD0" w:rsidRPr="00D33565">
        <w:rPr>
          <w:rFonts w:ascii="Times New Roman" w:hAnsi="Times New Roman" w:cs="Times New Roman"/>
        </w:rPr>
        <w:t xml:space="preserve"> </w:t>
      </w:r>
      <w:r w:rsidR="00E36DD0">
        <w:rPr>
          <w:rFonts w:ascii="Times New Roman" w:hAnsi="Times New Roman" w:cs="Times New Roman"/>
        </w:rPr>
        <w:t>dovrebbe essere stata scritta</w:t>
      </w:r>
      <w:r w:rsidR="00E36DD0" w:rsidRPr="00D33565">
        <w:rPr>
          <w:rFonts w:ascii="Times New Roman" w:hAnsi="Times New Roman" w:cs="Times New Roman"/>
        </w:rPr>
        <w:t xml:space="preserve"> </w:t>
      </w:r>
      <w:r w:rsidR="00E36DD0">
        <w:rPr>
          <w:rFonts w:ascii="Times New Roman" w:hAnsi="Times New Roman" w:cs="Times New Roman"/>
        </w:rPr>
        <w:t>dal troviero</w:t>
      </w:r>
      <w:r w:rsidR="00E36DD0" w:rsidRPr="00D33565">
        <w:rPr>
          <w:rFonts w:ascii="Times New Roman" w:hAnsi="Times New Roman" w:cs="Times New Roman"/>
        </w:rPr>
        <w:t xml:space="preserve"> già crociato (</w:t>
      </w:r>
      <w:proofErr w:type="spellStart"/>
      <w:proofErr w:type="gramStart"/>
      <w:r w:rsidR="00E36DD0" w:rsidRPr="00D33565">
        <w:rPr>
          <w:rFonts w:ascii="Times New Roman" w:hAnsi="Times New Roman" w:cs="Times New Roman"/>
        </w:rPr>
        <w:t>vv</w:t>
      </w:r>
      <w:proofErr w:type="spellEnd"/>
      <w:r w:rsidR="00E36DD0" w:rsidRPr="00D33565">
        <w:rPr>
          <w:rFonts w:ascii="Times New Roman" w:hAnsi="Times New Roman" w:cs="Times New Roman"/>
        </w:rPr>
        <w:t>.</w:t>
      </w:r>
      <w:proofErr w:type="gramEnd"/>
      <w:r w:rsidR="00E36DD0" w:rsidRPr="00D33565">
        <w:rPr>
          <w:rFonts w:ascii="Times New Roman" w:hAnsi="Times New Roman" w:cs="Times New Roman"/>
        </w:rPr>
        <w:t xml:space="preserve"> 17 e 25)</w:t>
      </w:r>
      <w:r w:rsidR="00E36DD0">
        <w:rPr>
          <w:rFonts w:ascii="Times New Roman" w:hAnsi="Times New Roman" w:cs="Times New Roman"/>
        </w:rPr>
        <w:t xml:space="preserve"> prima della partenza, cioè tra il 14 settembre 1201 e l’8 giugno 1202; tuttavia</w:t>
      </w:r>
      <w:r w:rsidR="00E36DD0" w:rsidRPr="00D33565">
        <w:rPr>
          <w:rFonts w:ascii="Times New Roman" w:hAnsi="Times New Roman" w:cs="Times New Roman"/>
        </w:rPr>
        <w:t xml:space="preserve"> </w:t>
      </w:r>
      <w:r w:rsidR="00E36DD0">
        <w:rPr>
          <w:rFonts w:ascii="Times New Roman" w:hAnsi="Times New Roman" w:cs="Times New Roman"/>
        </w:rPr>
        <w:t>l’accenno contenuto nel v. 52 del congedo</w:t>
      </w:r>
      <w:r w:rsidR="00E36DD0" w:rsidRPr="00D33565">
        <w:rPr>
          <w:rFonts w:ascii="Times New Roman" w:hAnsi="Times New Roman" w:cs="Times New Roman"/>
        </w:rPr>
        <w:t>,</w:t>
      </w:r>
      <w:r w:rsidR="00E36DD0">
        <w:rPr>
          <w:rFonts w:ascii="Times New Roman" w:hAnsi="Times New Roman" w:cs="Times New Roman"/>
        </w:rPr>
        <w:t xml:space="preserve"> nel quale l’autore dice che per evitare il dolore della separazione è preferibile mandare i saluti alla dama dalla </w:t>
      </w:r>
      <w:proofErr w:type="spellStart"/>
      <w:r w:rsidR="00E36DD0">
        <w:rPr>
          <w:rFonts w:ascii="Times New Roman" w:hAnsi="Times New Roman" w:cs="Times New Roman"/>
          <w:i/>
        </w:rPr>
        <w:t>Lombardie</w:t>
      </w:r>
      <w:proofErr w:type="spellEnd"/>
      <w:r w:rsidR="00E36DD0">
        <w:rPr>
          <w:rFonts w:ascii="Times New Roman" w:hAnsi="Times New Roman" w:cs="Times New Roman"/>
        </w:rPr>
        <w:t>, sembra aprire all’ipotesi che la canzone possa essere stata scritta durante il viaggio in Italia, cioè verosimilmente nella seconda metà del mese di giugno del 1202</w:t>
      </w:r>
      <w:r w:rsidR="00E36DD0" w:rsidRPr="00D33565">
        <w:rPr>
          <w:rFonts w:ascii="Times New Roman" w:hAnsi="Times New Roman" w:cs="Times New Roman"/>
        </w:rPr>
        <w:t>.</w:t>
      </w:r>
      <w:r w:rsidR="00E36DD0">
        <w:rPr>
          <w:rFonts w:ascii="Times New Roman" w:hAnsi="Times New Roman" w:cs="Times New Roman"/>
        </w:rPr>
        <w:t xml:space="preserve"> Poiché alcune caratteristiche della tradizione manoscritta sono compatibili con la presenza di varianti d’autore, non si può neppure escludere che la canzone sia stata scritta in due tempi, dapprima in Borgogna prima della partenza e poi durante il viaggio in Italia.</w:t>
      </w:r>
    </w:p>
    <w:p w:rsidR="00E36DD0" w:rsidRDefault="00E36DD0" w:rsidP="002568CD">
      <w:pPr>
        <w:spacing w:after="0" w:line="240" w:lineRule="auto"/>
        <w:ind w:firstLine="284"/>
        <w:jc w:val="both"/>
        <w:rPr>
          <w:rFonts w:ascii="Times New Roman" w:hAnsi="Times New Roman" w:cs="Times New Roman"/>
        </w:rPr>
      </w:pPr>
    </w:p>
    <w:p w:rsidR="00BD0C91" w:rsidRDefault="00994B42" w:rsidP="002568CD">
      <w:pPr>
        <w:spacing w:after="0" w:line="240" w:lineRule="auto"/>
        <w:ind w:firstLine="284"/>
        <w:jc w:val="both"/>
        <w:rPr>
          <w:rFonts w:ascii="Times New Roman" w:hAnsi="Times New Roman" w:cs="Times New Roman"/>
        </w:rPr>
      </w:pPr>
      <w:r w:rsidRPr="002568CD">
        <w:rPr>
          <w:rFonts w:ascii="Times New Roman" w:hAnsi="Times New Roman" w:cs="Times New Roman"/>
          <w:b/>
        </w:rPr>
        <w:t>Note</w:t>
      </w:r>
      <w:r w:rsidR="002568CD">
        <w:rPr>
          <w:rFonts w:ascii="Times New Roman" w:hAnsi="Times New Roman" w:cs="Times New Roman"/>
          <w:b/>
        </w:rPr>
        <w:t>.</w:t>
      </w:r>
      <w:r w:rsidR="002568CD">
        <w:rPr>
          <w:rFonts w:ascii="Times New Roman" w:hAnsi="Times New Roman" w:cs="Times New Roman"/>
        </w:rPr>
        <w:t xml:space="preserve"> </w:t>
      </w:r>
      <w:r w:rsidR="00DB6BD9">
        <w:rPr>
          <w:rFonts w:ascii="Times New Roman" w:hAnsi="Times New Roman" w:cs="Times New Roman"/>
        </w:rPr>
        <w:t xml:space="preserve">Più che di una vera e propria canzone di crociata si tratta del congedo dalla dama amata di un cavaliere che parte per la crociata. Se il modello di </w:t>
      </w:r>
      <w:r w:rsidR="0017606C">
        <w:rPr>
          <w:rFonts w:ascii="Times New Roman" w:hAnsi="Times New Roman" w:cs="Times New Roman"/>
        </w:rPr>
        <w:t xml:space="preserve">riferimento dichiarato </w:t>
      </w:r>
      <w:proofErr w:type="gramStart"/>
      <w:r w:rsidR="00DF74A3">
        <w:rPr>
          <w:rFonts w:ascii="Times New Roman" w:hAnsi="Times New Roman" w:cs="Times New Roman"/>
        </w:rPr>
        <w:t>ne</w:t>
      </w:r>
      <w:r w:rsidR="0017606C">
        <w:rPr>
          <w:rFonts w:ascii="Times New Roman" w:hAnsi="Times New Roman" w:cs="Times New Roman"/>
        </w:rPr>
        <w:t>ll’</w:t>
      </w:r>
      <w:proofErr w:type="gramEnd"/>
      <w:r w:rsidR="0017606C">
        <w:rPr>
          <w:rFonts w:ascii="Times New Roman" w:hAnsi="Times New Roman" w:cs="Times New Roman"/>
        </w:rPr>
        <w:t>incipit</w:t>
      </w:r>
      <w:r w:rsidR="00DB6BD9">
        <w:rPr>
          <w:rFonts w:ascii="Times New Roman" w:hAnsi="Times New Roman" w:cs="Times New Roman"/>
        </w:rPr>
        <w:t xml:space="preserve"> è infatti la canzone RS 1125 di </w:t>
      </w:r>
      <w:proofErr w:type="spellStart"/>
      <w:r w:rsidR="00DB6BD9">
        <w:rPr>
          <w:rFonts w:ascii="Times New Roman" w:hAnsi="Times New Roman" w:cs="Times New Roman"/>
        </w:rPr>
        <w:t>Conon</w:t>
      </w:r>
      <w:proofErr w:type="spellEnd"/>
      <w:r w:rsidR="00DB6BD9">
        <w:rPr>
          <w:rFonts w:ascii="Times New Roman" w:hAnsi="Times New Roman" w:cs="Times New Roman"/>
        </w:rPr>
        <w:t xml:space="preserve"> de </w:t>
      </w:r>
      <w:proofErr w:type="spellStart"/>
      <w:r w:rsidR="00DB6BD9">
        <w:rPr>
          <w:rFonts w:ascii="Times New Roman" w:hAnsi="Times New Roman" w:cs="Times New Roman"/>
        </w:rPr>
        <w:t>Béthune</w:t>
      </w:r>
      <w:proofErr w:type="spellEnd"/>
      <w:r w:rsidR="00DB6BD9">
        <w:rPr>
          <w:rFonts w:ascii="Times New Roman" w:hAnsi="Times New Roman" w:cs="Times New Roman"/>
        </w:rPr>
        <w:t xml:space="preserve">, il testo di </w:t>
      </w:r>
      <w:proofErr w:type="spellStart"/>
      <w:r w:rsidR="00DB6BD9">
        <w:rPr>
          <w:rFonts w:ascii="Times New Roman" w:hAnsi="Times New Roman" w:cs="Times New Roman"/>
        </w:rPr>
        <w:t>Hugues</w:t>
      </w:r>
      <w:proofErr w:type="spellEnd"/>
      <w:r w:rsidR="00DB6BD9">
        <w:rPr>
          <w:rFonts w:ascii="Times New Roman" w:hAnsi="Times New Roman" w:cs="Times New Roman"/>
        </w:rPr>
        <w:t xml:space="preserve"> de </w:t>
      </w:r>
      <w:proofErr w:type="spellStart"/>
      <w:r w:rsidR="00DB6BD9">
        <w:rPr>
          <w:rFonts w:ascii="Times New Roman" w:hAnsi="Times New Roman" w:cs="Times New Roman"/>
        </w:rPr>
        <w:t>Berzé</w:t>
      </w:r>
      <w:proofErr w:type="spellEnd"/>
      <w:r w:rsidR="00DB6BD9">
        <w:rPr>
          <w:rFonts w:ascii="Times New Roman" w:hAnsi="Times New Roman" w:cs="Times New Roman"/>
        </w:rPr>
        <w:t xml:space="preserve"> non</w:t>
      </w:r>
      <w:r w:rsidR="00D21DBD">
        <w:rPr>
          <w:rFonts w:ascii="Times New Roman" w:hAnsi="Times New Roman" w:cs="Times New Roman"/>
        </w:rPr>
        <w:t xml:space="preserve"> ne</w:t>
      </w:r>
      <w:r w:rsidR="00DB6BD9">
        <w:rPr>
          <w:rFonts w:ascii="Times New Roman" w:hAnsi="Times New Roman" w:cs="Times New Roman"/>
        </w:rPr>
        <w:t xml:space="preserve"> riprende il tono solenne e esortativo della seconda parte ma approfondisce piuttosto il dilemma introdotto nella prima strofe sull’impossibilità di scegliere tra il servizio a Dio e il servizio alla dama.</w:t>
      </w:r>
      <w:r w:rsidR="00B47B84">
        <w:rPr>
          <w:rFonts w:ascii="Times New Roman" w:hAnsi="Times New Roman" w:cs="Times New Roman"/>
        </w:rPr>
        <w:t xml:space="preserve"> </w:t>
      </w:r>
      <w:r w:rsidR="00D21DBD">
        <w:rPr>
          <w:rFonts w:ascii="Times New Roman" w:hAnsi="Times New Roman" w:cs="Times New Roman"/>
        </w:rPr>
        <w:t>Il tema</w:t>
      </w:r>
      <w:r w:rsidR="00B47B84">
        <w:rPr>
          <w:rFonts w:ascii="Times New Roman" w:hAnsi="Times New Roman" w:cs="Times New Roman"/>
        </w:rPr>
        <w:t xml:space="preserve"> del</w:t>
      </w:r>
      <w:r w:rsidR="00D21DBD">
        <w:rPr>
          <w:rFonts w:ascii="Times New Roman" w:hAnsi="Times New Roman" w:cs="Times New Roman"/>
        </w:rPr>
        <w:t xml:space="preserve"> legame con la dama è sviluppato</w:t>
      </w:r>
      <w:r w:rsidR="00B47B84">
        <w:rPr>
          <w:rFonts w:ascii="Times New Roman" w:hAnsi="Times New Roman" w:cs="Times New Roman"/>
        </w:rPr>
        <w:t xml:space="preserve"> nelle strofi ii e iii</w:t>
      </w:r>
      <w:r w:rsidR="006C0025">
        <w:rPr>
          <w:rFonts w:ascii="Times New Roman" w:hAnsi="Times New Roman" w:cs="Times New Roman"/>
        </w:rPr>
        <w:t xml:space="preserve">, e il dilemma </w:t>
      </w:r>
      <w:r w:rsidR="0017606C">
        <w:rPr>
          <w:rFonts w:ascii="Times New Roman" w:hAnsi="Times New Roman" w:cs="Times New Roman"/>
        </w:rPr>
        <w:t xml:space="preserve">raggiunge l’acme nella strofe </w:t>
      </w:r>
      <w:proofErr w:type="gramStart"/>
      <w:r w:rsidR="0017606C">
        <w:rPr>
          <w:rFonts w:ascii="Times New Roman" w:hAnsi="Times New Roman" w:cs="Times New Roman"/>
        </w:rPr>
        <w:t>iv</w:t>
      </w:r>
      <w:r w:rsidR="006C0025">
        <w:rPr>
          <w:rFonts w:ascii="Times New Roman" w:hAnsi="Times New Roman" w:cs="Times New Roman"/>
        </w:rPr>
        <w:t xml:space="preserve"> dove</w:t>
      </w:r>
      <w:proofErr w:type="gramEnd"/>
      <w:r w:rsidR="006C0025">
        <w:rPr>
          <w:rFonts w:ascii="Times New Roman" w:hAnsi="Times New Roman" w:cs="Times New Roman"/>
        </w:rPr>
        <w:t xml:space="preserve"> t</w:t>
      </w:r>
      <w:r w:rsidR="00D21DBD">
        <w:rPr>
          <w:rFonts w:ascii="Times New Roman" w:hAnsi="Times New Roman" w:cs="Times New Roman"/>
        </w:rPr>
        <w:t>rova una formulazione esplicita</w:t>
      </w:r>
      <w:r w:rsidR="006C0025">
        <w:rPr>
          <w:rFonts w:ascii="Times New Roman" w:hAnsi="Times New Roman" w:cs="Times New Roman"/>
        </w:rPr>
        <w:t xml:space="preserve"> che si risolve, non senza patemi e resistenze, con l’ineluttabile scelta del servizio divino. Ma il dolore della separazione torna protagonista nelle ultime due strofi, e </w:t>
      </w:r>
      <w:proofErr w:type="gramStart"/>
      <w:r w:rsidR="006C0025">
        <w:rPr>
          <w:rFonts w:ascii="Times New Roman" w:hAnsi="Times New Roman" w:cs="Times New Roman"/>
        </w:rPr>
        <w:t>viene</w:t>
      </w:r>
      <w:proofErr w:type="gramEnd"/>
      <w:r w:rsidR="006C0025">
        <w:rPr>
          <w:rFonts w:ascii="Times New Roman" w:hAnsi="Times New Roman" w:cs="Times New Roman"/>
        </w:rPr>
        <w:t xml:space="preserve"> superato solo attraverso la consapevolezza che il valore della dama non può che esaltare le</w:t>
      </w:r>
      <w:r w:rsidR="00D21DBD">
        <w:rPr>
          <w:rFonts w:ascii="Times New Roman" w:hAnsi="Times New Roman" w:cs="Times New Roman"/>
        </w:rPr>
        <w:t xml:space="preserve"> virtù cavalleresche dell’amico;</w:t>
      </w:r>
      <w:r w:rsidR="006C0025">
        <w:rPr>
          <w:rFonts w:ascii="Times New Roman" w:hAnsi="Times New Roman" w:cs="Times New Roman"/>
        </w:rPr>
        <w:t xml:space="preserve"> </w:t>
      </w:r>
      <w:r w:rsidR="00D21DBD">
        <w:rPr>
          <w:rFonts w:ascii="Times New Roman" w:hAnsi="Times New Roman" w:cs="Times New Roman"/>
        </w:rPr>
        <w:t>esso verrà testimoniato</w:t>
      </w:r>
      <w:r w:rsidR="006C0025">
        <w:rPr>
          <w:rFonts w:ascii="Times New Roman" w:hAnsi="Times New Roman" w:cs="Times New Roman"/>
        </w:rPr>
        <w:t xml:space="preserve"> dalle imprese del cavaliere</w:t>
      </w:r>
      <w:r w:rsidR="00EB15FD">
        <w:rPr>
          <w:rFonts w:ascii="Times New Roman" w:hAnsi="Times New Roman" w:cs="Times New Roman"/>
        </w:rPr>
        <w:t xml:space="preserve"> </w:t>
      </w:r>
      <w:r w:rsidR="00D21DBD">
        <w:rPr>
          <w:rFonts w:ascii="Times New Roman" w:hAnsi="Times New Roman" w:cs="Times New Roman"/>
        </w:rPr>
        <w:t>mentre</w:t>
      </w:r>
      <w:r w:rsidR="00EB15FD">
        <w:rPr>
          <w:rFonts w:ascii="Times New Roman" w:hAnsi="Times New Roman" w:cs="Times New Roman"/>
        </w:rPr>
        <w:t xml:space="preserve"> verrebbe in ultima analisi svilito dalla sua desistenza</w:t>
      </w:r>
      <w:r w:rsidR="006C0025">
        <w:rPr>
          <w:rFonts w:ascii="Times New Roman" w:hAnsi="Times New Roman" w:cs="Times New Roman"/>
        </w:rPr>
        <w:t>.</w:t>
      </w:r>
      <w:r w:rsidR="00EB15FD">
        <w:rPr>
          <w:rFonts w:ascii="Times New Roman" w:hAnsi="Times New Roman" w:cs="Times New Roman"/>
        </w:rPr>
        <w:t xml:space="preserve"> Il congedo, </w:t>
      </w:r>
      <w:r w:rsidR="00DA0328">
        <w:rPr>
          <w:rFonts w:ascii="Times New Roman" w:hAnsi="Times New Roman" w:cs="Times New Roman"/>
        </w:rPr>
        <w:t xml:space="preserve">che si presenta in due interessanti varianti redazionali, si chiude con il consiglio, forse seguito dallo stesso autore, di evitare un </w:t>
      </w:r>
      <w:r w:rsidR="00D21DBD">
        <w:rPr>
          <w:rFonts w:ascii="Times New Roman" w:hAnsi="Times New Roman" w:cs="Times New Roman"/>
        </w:rPr>
        <w:t>addio</w:t>
      </w:r>
      <w:r w:rsidR="00DA0328">
        <w:rPr>
          <w:rFonts w:ascii="Times New Roman" w:hAnsi="Times New Roman" w:cs="Times New Roman"/>
        </w:rPr>
        <w:t xml:space="preserve"> che implichi l’intollerabile visione della dama amata, </w:t>
      </w:r>
      <w:proofErr w:type="gramStart"/>
      <w:r w:rsidR="00DA0328">
        <w:rPr>
          <w:rFonts w:ascii="Times New Roman" w:hAnsi="Times New Roman" w:cs="Times New Roman"/>
        </w:rPr>
        <w:t>optando per</w:t>
      </w:r>
      <w:proofErr w:type="gramEnd"/>
      <w:r w:rsidR="00DA0328">
        <w:rPr>
          <w:rFonts w:ascii="Times New Roman" w:hAnsi="Times New Roman" w:cs="Times New Roman"/>
        </w:rPr>
        <w:t xml:space="preserve"> un saluto inviato a distanza dopo la partenza.</w:t>
      </w:r>
      <w:r w:rsidR="00DB6BD9">
        <w:rPr>
          <w:rFonts w:ascii="Times New Roman" w:hAnsi="Times New Roman" w:cs="Times New Roman"/>
        </w:rPr>
        <w:t xml:space="preserve"> </w:t>
      </w:r>
      <w:r w:rsidR="00D21DBD">
        <w:rPr>
          <w:rFonts w:ascii="Times New Roman" w:hAnsi="Times New Roman" w:cs="Times New Roman"/>
        </w:rPr>
        <w:t>L’autore</w:t>
      </w:r>
      <w:r w:rsidR="00832DA8">
        <w:rPr>
          <w:rFonts w:ascii="Times New Roman" w:hAnsi="Times New Roman" w:cs="Times New Roman"/>
        </w:rPr>
        <w:t xml:space="preserve"> </w:t>
      </w:r>
      <w:proofErr w:type="gramStart"/>
      <w:r w:rsidR="00832DA8">
        <w:rPr>
          <w:rFonts w:ascii="Times New Roman" w:hAnsi="Times New Roman" w:cs="Times New Roman"/>
        </w:rPr>
        <w:t xml:space="preserve">si </w:t>
      </w:r>
      <w:proofErr w:type="gramEnd"/>
      <w:r w:rsidR="00832DA8">
        <w:rPr>
          <w:rFonts w:ascii="Times New Roman" w:hAnsi="Times New Roman" w:cs="Times New Roman"/>
        </w:rPr>
        <w:t xml:space="preserve">ispira ai modelli più classici della lirica oitanica </w:t>
      </w:r>
      <w:r w:rsidR="0017606C">
        <w:rPr>
          <w:rFonts w:ascii="Times New Roman" w:hAnsi="Times New Roman" w:cs="Times New Roman"/>
        </w:rPr>
        <w:t>in particolare all’interno</w:t>
      </w:r>
      <w:r w:rsidR="00832DA8">
        <w:rPr>
          <w:rFonts w:ascii="Times New Roman" w:hAnsi="Times New Roman" w:cs="Times New Roman"/>
        </w:rPr>
        <w:t xml:space="preserve"> del</w:t>
      </w:r>
      <w:r w:rsidR="0017606C">
        <w:rPr>
          <w:rFonts w:ascii="Times New Roman" w:hAnsi="Times New Roman" w:cs="Times New Roman"/>
        </w:rPr>
        <w:t xml:space="preserve"> sottogenere</w:t>
      </w:r>
      <w:r w:rsidR="00832DA8">
        <w:rPr>
          <w:rFonts w:ascii="Times New Roman" w:hAnsi="Times New Roman" w:cs="Times New Roman"/>
        </w:rPr>
        <w:t xml:space="preserve"> </w:t>
      </w:r>
      <w:r w:rsidR="0017606C">
        <w:rPr>
          <w:rFonts w:ascii="Times New Roman" w:hAnsi="Times New Roman" w:cs="Times New Roman"/>
        </w:rPr>
        <w:t>della canzone</w:t>
      </w:r>
      <w:r w:rsidR="00832DA8">
        <w:rPr>
          <w:rFonts w:ascii="Times New Roman" w:hAnsi="Times New Roman" w:cs="Times New Roman"/>
        </w:rPr>
        <w:t xml:space="preserve"> </w:t>
      </w:r>
      <w:r w:rsidR="0017606C">
        <w:rPr>
          <w:rFonts w:ascii="Times New Roman" w:hAnsi="Times New Roman" w:cs="Times New Roman"/>
        </w:rPr>
        <w:t xml:space="preserve">di </w:t>
      </w:r>
      <w:r w:rsidR="00832DA8">
        <w:rPr>
          <w:rFonts w:ascii="Times New Roman" w:hAnsi="Times New Roman" w:cs="Times New Roman"/>
        </w:rPr>
        <w:t xml:space="preserve">crociata: </w:t>
      </w:r>
      <w:proofErr w:type="spellStart"/>
      <w:r w:rsidR="00832DA8">
        <w:rPr>
          <w:rFonts w:ascii="Times New Roman" w:hAnsi="Times New Roman" w:cs="Times New Roman"/>
        </w:rPr>
        <w:t>Conon</w:t>
      </w:r>
      <w:proofErr w:type="spellEnd"/>
      <w:r w:rsidR="00832DA8">
        <w:rPr>
          <w:rFonts w:ascii="Times New Roman" w:hAnsi="Times New Roman" w:cs="Times New Roman"/>
        </w:rPr>
        <w:t xml:space="preserve"> d</w:t>
      </w:r>
      <w:r w:rsidR="00D21DBD">
        <w:rPr>
          <w:rFonts w:ascii="Times New Roman" w:hAnsi="Times New Roman" w:cs="Times New Roman"/>
        </w:rPr>
        <w:t xml:space="preserve">e </w:t>
      </w:r>
      <w:proofErr w:type="spellStart"/>
      <w:r w:rsidR="00D21DBD">
        <w:rPr>
          <w:rFonts w:ascii="Times New Roman" w:hAnsi="Times New Roman" w:cs="Times New Roman"/>
        </w:rPr>
        <w:t>Béthune</w:t>
      </w:r>
      <w:proofErr w:type="spellEnd"/>
      <w:r w:rsidR="00D21DBD">
        <w:rPr>
          <w:rFonts w:ascii="Times New Roman" w:hAnsi="Times New Roman" w:cs="Times New Roman"/>
        </w:rPr>
        <w:t xml:space="preserve"> (non solo la canzone RS 1125</w:t>
      </w:r>
      <w:r w:rsidR="00832DA8">
        <w:rPr>
          <w:rFonts w:ascii="Times New Roman" w:hAnsi="Times New Roman" w:cs="Times New Roman"/>
        </w:rPr>
        <w:t xml:space="preserve"> riecheggiata fin dal primo verso, ma anche la </w:t>
      </w:r>
      <w:r w:rsidR="00D21DBD">
        <w:rPr>
          <w:rFonts w:ascii="Times New Roman" w:hAnsi="Times New Roman" w:cs="Times New Roman"/>
        </w:rPr>
        <w:t>RS 1314</w:t>
      </w:r>
      <w:r w:rsidR="00832DA8">
        <w:rPr>
          <w:rFonts w:ascii="Times New Roman" w:hAnsi="Times New Roman" w:cs="Times New Roman"/>
        </w:rPr>
        <w:t xml:space="preserve">) e il Castellano di </w:t>
      </w:r>
      <w:proofErr w:type="spellStart"/>
      <w:r w:rsidR="00832DA8">
        <w:rPr>
          <w:rFonts w:ascii="Times New Roman" w:hAnsi="Times New Roman" w:cs="Times New Roman"/>
        </w:rPr>
        <w:t>Couci</w:t>
      </w:r>
      <w:proofErr w:type="spellEnd"/>
      <w:r w:rsidR="00832DA8">
        <w:rPr>
          <w:rFonts w:ascii="Times New Roman" w:hAnsi="Times New Roman" w:cs="Times New Roman"/>
        </w:rPr>
        <w:t xml:space="preserve"> (soprattutto la canzone </w:t>
      </w:r>
      <w:r w:rsidR="00D21DBD">
        <w:rPr>
          <w:rFonts w:ascii="Times New Roman" w:hAnsi="Times New Roman" w:cs="Times New Roman"/>
        </w:rPr>
        <w:t>RS 679</w:t>
      </w:r>
      <w:r w:rsidR="00832DA8">
        <w:rPr>
          <w:rFonts w:ascii="Times New Roman" w:hAnsi="Times New Roman" w:cs="Times New Roman"/>
        </w:rPr>
        <w:t xml:space="preserve">, </w:t>
      </w:r>
      <w:r w:rsidR="00D21DBD">
        <w:rPr>
          <w:rFonts w:ascii="Times New Roman" w:hAnsi="Times New Roman" w:cs="Times New Roman"/>
        </w:rPr>
        <w:t>anch’essa un congedo dalla dama</w:t>
      </w:r>
      <w:r w:rsidR="00832DA8">
        <w:rPr>
          <w:rFonts w:ascii="Times New Roman" w:hAnsi="Times New Roman" w:cs="Times New Roman"/>
        </w:rPr>
        <w:t>) e cos</w:t>
      </w:r>
      <w:r w:rsidR="00EB15FD">
        <w:rPr>
          <w:rFonts w:ascii="Times New Roman" w:hAnsi="Times New Roman" w:cs="Times New Roman"/>
        </w:rPr>
        <w:t>tituisce una sorta di mediazione</w:t>
      </w:r>
      <w:r w:rsidR="00832DA8">
        <w:rPr>
          <w:rFonts w:ascii="Times New Roman" w:hAnsi="Times New Roman" w:cs="Times New Roman"/>
        </w:rPr>
        <w:t xml:space="preserve"> tra questi autori e la sintesi operata dall’</w:t>
      </w:r>
      <w:r w:rsidR="00360169">
        <w:rPr>
          <w:rFonts w:ascii="Times New Roman" w:hAnsi="Times New Roman" w:cs="Times New Roman"/>
        </w:rPr>
        <w:t xml:space="preserve">ultimo </w:t>
      </w:r>
      <w:r w:rsidR="00360169">
        <w:rPr>
          <w:rFonts w:ascii="Times New Roman" w:hAnsi="Times New Roman" w:cs="Times New Roman"/>
        </w:rPr>
        <w:lastRenderedPageBreak/>
        <w:t xml:space="preserve">grande troviero </w:t>
      </w:r>
      <w:proofErr w:type="spellStart"/>
      <w:r w:rsidR="00360169">
        <w:rPr>
          <w:rFonts w:ascii="Times New Roman" w:hAnsi="Times New Roman" w:cs="Times New Roman"/>
        </w:rPr>
        <w:t>Thibaut</w:t>
      </w:r>
      <w:proofErr w:type="spellEnd"/>
      <w:r w:rsidR="00832DA8">
        <w:rPr>
          <w:rFonts w:ascii="Times New Roman" w:hAnsi="Times New Roman" w:cs="Times New Roman"/>
        </w:rPr>
        <w:t xml:space="preserve"> de Champagne (si veda </w:t>
      </w:r>
      <w:r w:rsidR="005B53B3">
        <w:rPr>
          <w:rFonts w:ascii="Times New Roman" w:hAnsi="Times New Roman" w:cs="Times New Roman"/>
        </w:rPr>
        <w:t>in particolare</w:t>
      </w:r>
      <w:r w:rsidR="00BD0C91">
        <w:rPr>
          <w:rFonts w:ascii="Times New Roman" w:hAnsi="Times New Roman" w:cs="Times New Roman"/>
        </w:rPr>
        <w:t xml:space="preserve"> la canzone</w:t>
      </w:r>
      <w:r w:rsidR="00832DA8">
        <w:rPr>
          <w:rFonts w:ascii="Times New Roman" w:hAnsi="Times New Roman" w:cs="Times New Roman"/>
        </w:rPr>
        <w:t xml:space="preserve"> RS 757</w:t>
      </w:r>
      <w:r w:rsidR="00DF74A3">
        <w:rPr>
          <w:rFonts w:ascii="Times New Roman" w:hAnsi="Times New Roman" w:cs="Times New Roman"/>
        </w:rPr>
        <w:t>)</w:t>
      </w:r>
      <w:r w:rsidR="00832DA8">
        <w:rPr>
          <w:rFonts w:ascii="Times New Roman" w:hAnsi="Times New Roman" w:cs="Times New Roman"/>
        </w:rPr>
        <w:t>.</w:t>
      </w:r>
      <w:r w:rsidR="00D21DBD">
        <w:rPr>
          <w:rFonts w:ascii="Times New Roman" w:hAnsi="Times New Roman" w:cs="Times New Roman"/>
        </w:rPr>
        <w:t xml:space="preserve"> </w:t>
      </w:r>
      <w:r w:rsidR="00BD0C91">
        <w:rPr>
          <w:rFonts w:ascii="Times New Roman" w:hAnsi="Times New Roman" w:cs="Times New Roman"/>
        </w:rPr>
        <w:t xml:space="preserve">Per un commento più dettagliato si rimanda a Barbieri 2001, pp. </w:t>
      </w:r>
      <w:r w:rsidR="00D21DBD">
        <w:rPr>
          <w:rFonts w:ascii="Times New Roman" w:hAnsi="Times New Roman" w:cs="Times New Roman"/>
        </w:rPr>
        <w:t>258-272.</w:t>
      </w:r>
    </w:p>
    <w:p w:rsidR="00E464A9" w:rsidRDefault="001F2C35" w:rsidP="002568CD">
      <w:pPr>
        <w:spacing w:after="0" w:line="240" w:lineRule="auto"/>
        <w:ind w:firstLine="284"/>
        <w:jc w:val="both"/>
        <w:rPr>
          <w:rFonts w:ascii="Times New Roman" w:hAnsi="Times New Roman" w:cs="Times New Roman"/>
        </w:rPr>
      </w:pPr>
      <w:r>
        <w:rPr>
          <w:rFonts w:ascii="Times New Roman" w:hAnsi="Times New Roman" w:cs="Times New Roman"/>
        </w:rPr>
        <w:t>19-22</w:t>
      </w:r>
      <w:r w:rsidR="00832C99">
        <w:rPr>
          <w:rFonts w:ascii="Times New Roman" w:hAnsi="Times New Roman" w:cs="Times New Roman"/>
        </w:rPr>
        <w:t xml:space="preserve">. </w:t>
      </w:r>
      <w:r w:rsidR="00E175B3">
        <w:rPr>
          <w:rFonts w:ascii="Times New Roman" w:hAnsi="Times New Roman" w:cs="Times New Roman"/>
        </w:rPr>
        <w:t xml:space="preserve">Il poeta vuole ringraziare Dio e la dama di avergli permesso almeno di poter ambire all’amore e dichiara di accontentarsi dell’attesa, che è la condizione normale dell’amante secondo l’ideologia cortese e non è impedita dalla partenza </w:t>
      </w:r>
      <w:r w:rsidR="00A708BC">
        <w:rPr>
          <w:rFonts w:ascii="Times New Roman" w:hAnsi="Times New Roman" w:cs="Times New Roman"/>
        </w:rPr>
        <w:t>per la crociata.</w:t>
      </w:r>
    </w:p>
    <w:p w:rsidR="00823C7E" w:rsidRDefault="00994B42" w:rsidP="002568CD">
      <w:pPr>
        <w:spacing w:after="0" w:line="240" w:lineRule="auto"/>
        <w:ind w:firstLine="284"/>
        <w:jc w:val="both"/>
        <w:rPr>
          <w:rFonts w:ascii="Times New Roman" w:hAnsi="Times New Roman" w:cs="Times New Roman"/>
        </w:rPr>
      </w:pPr>
      <w:r w:rsidRPr="00994B42">
        <w:rPr>
          <w:rFonts w:ascii="Times New Roman" w:hAnsi="Times New Roman" w:cs="Times New Roman"/>
        </w:rPr>
        <w:t>34.</w:t>
      </w:r>
      <w:r w:rsidR="001634ED">
        <w:rPr>
          <w:rFonts w:ascii="Times New Roman" w:hAnsi="Times New Roman" w:cs="Times New Roman"/>
        </w:rPr>
        <w:t xml:space="preserve"> Mi pare necessario attribuire a questo verso il senso di “non aver nulla da rimproverarsi davanti a Dio”, sia che </w:t>
      </w:r>
      <w:proofErr w:type="gramStart"/>
      <w:r w:rsidR="001634ED">
        <w:rPr>
          <w:rFonts w:ascii="Times New Roman" w:hAnsi="Times New Roman" w:cs="Times New Roman"/>
        </w:rPr>
        <w:t xml:space="preserve">si </w:t>
      </w:r>
      <w:proofErr w:type="gramEnd"/>
      <w:r w:rsidR="00ED72AF">
        <w:rPr>
          <w:rFonts w:ascii="Times New Roman" w:hAnsi="Times New Roman" w:cs="Times New Roman"/>
        </w:rPr>
        <w:t>intenda</w:t>
      </w:r>
      <w:r w:rsidR="001634ED">
        <w:rPr>
          <w:rFonts w:ascii="Times New Roman" w:hAnsi="Times New Roman" w:cs="Times New Roman"/>
        </w:rPr>
        <w:t xml:space="preserve"> </w:t>
      </w:r>
      <w:proofErr w:type="spellStart"/>
      <w:r w:rsidR="001634ED">
        <w:rPr>
          <w:rFonts w:ascii="Times New Roman" w:hAnsi="Times New Roman" w:cs="Times New Roman"/>
          <w:i/>
        </w:rPr>
        <w:t>reprochier</w:t>
      </w:r>
      <w:proofErr w:type="spellEnd"/>
      <w:r w:rsidR="001634ED">
        <w:rPr>
          <w:rFonts w:ascii="Times New Roman" w:hAnsi="Times New Roman" w:cs="Times New Roman"/>
        </w:rPr>
        <w:t xml:space="preserve"> </w:t>
      </w:r>
      <w:r w:rsidR="00ED72AF">
        <w:rPr>
          <w:rFonts w:ascii="Times New Roman" w:hAnsi="Times New Roman" w:cs="Times New Roman"/>
        </w:rPr>
        <w:t>con</w:t>
      </w:r>
      <w:r w:rsidR="001634ED">
        <w:rPr>
          <w:rFonts w:ascii="Times New Roman" w:hAnsi="Times New Roman" w:cs="Times New Roman"/>
        </w:rPr>
        <w:t xml:space="preserve"> valore di sostantivo, sia che si preferisca interpretarlo come un verbo</w:t>
      </w:r>
      <w:r w:rsidR="00DF74A3">
        <w:rPr>
          <w:rFonts w:ascii="Times New Roman" w:hAnsi="Times New Roman" w:cs="Times New Roman"/>
        </w:rPr>
        <w:t>.</w:t>
      </w:r>
      <w:r w:rsidRPr="00994B42">
        <w:rPr>
          <w:rFonts w:ascii="Times New Roman" w:hAnsi="Times New Roman" w:cs="Times New Roman"/>
        </w:rPr>
        <w:t xml:space="preserve"> </w:t>
      </w:r>
      <w:r w:rsidR="00C55C1C">
        <w:rPr>
          <w:rFonts w:ascii="Times New Roman" w:hAnsi="Times New Roman" w:cs="Times New Roman"/>
        </w:rPr>
        <w:t xml:space="preserve">Nell’espressione </w:t>
      </w:r>
      <w:r w:rsidR="00C55C1C">
        <w:rPr>
          <w:rFonts w:ascii="Times New Roman" w:hAnsi="Times New Roman" w:cs="Times New Roman"/>
          <w:i/>
        </w:rPr>
        <w:t xml:space="preserve">a </w:t>
      </w:r>
      <w:proofErr w:type="spellStart"/>
      <w:r w:rsidR="00C55C1C">
        <w:rPr>
          <w:rFonts w:ascii="Times New Roman" w:hAnsi="Times New Roman" w:cs="Times New Roman"/>
          <w:i/>
        </w:rPr>
        <w:t>Dieu</w:t>
      </w:r>
      <w:proofErr w:type="spellEnd"/>
      <w:r w:rsidRPr="00994B42">
        <w:rPr>
          <w:rFonts w:ascii="Times New Roman" w:hAnsi="Times New Roman" w:cs="Times New Roman"/>
        </w:rPr>
        <w:t xml:space="preserve">, </w:t>
      </w:r>
      <w:r w:rsidR="00C55C1C">
        <w:rPr>
          <w:rFonts w:ascii="Times New Roman" w:hAnsi="Times New Roman" w:cs="Times New Roman"/>
        </w:rPr>
        <w:t>la preposizione</w:t>
      </w:r>
      <w:r w:rsidRPr="00994B42">
        <w:rPr>
          <w:rFonts w:ascii="Times New Roman" w:hAnsi="Times New Roman" w:cs="Times New Roman"/>
        </w:rPr>
        <w:t xml:space="preserve"> </w:t>
      </w:r>
      <w:proofErr w:type="gramStart"/>
      <w:r w:rsidRPr="00994B42">
        <w:rPr>
          <w:rFonts w:ascii="Times New Roman" w:hAnsi="Times New Roman" w:cs="Times New Roman"/>
          <w:i/>
        </w:rPr>
        <w:t>a</w:t>
      </w:r>
      <w:r w:rsidRPr="00994B42">
        <w:rPr>
          <w:rFonts w:ascii="Times New Roman" w:hAnsi="Times New Roman" w:cs="Times New Roman"/>
        </w:rPr>
        <w:t xml:space="preserve"> </w:t>
      </w:r>
      <w:r w:rsidR="00C55C1C">
        <w:rPr>
          <w:rFonts w:ascii="Times New Roman" w:hAnsi="Times New Roman" w:cs="Times New Roman"/>
        </w:rPr>
        <w:t>esprimerà</w:t>
      </w:r>
      <w:proofErr w:type="gramEnd"/>
      <w:r w:rsidR="00C55C1C">
        <w:rPr>
          <w:rFonts w:ascii="Times New Roman" w:hAnsi="Times New Roman" w:cs="Times New Roman"/>
        </w:rPr>
        <w:t xml:space="preserve"> il senso di “presso, davanti a, nei confronti di” oppure anche di “da parte di” (si vedano gli esempi forniti da </w:t>
      </w:r>
      <w:proofErr w:type="spellStart"/>
      <w:r w:rsidR="00C55C1C">
        <w:rPr>
          <w:rFonts w:ascii="Times New Roman" w:hAnsi="Times New Roman" w:cs="Times New Roman"/>
        </w:rPr>
        <w:t>Ménard</w:t>
      </w:r>
      <w:proofErr w:type="spellEnd"/>
      <w:r w:rsidR="00C55C1C">
        <w:rPr>
          <w:rFonts w:ascii="Times New Roman" w:hAnsi="Times New Roman" w:cs="Times New Roman"/>
        </w:rPr>
        <w:t>, §</w:t>
      </w:r>
      <w:r w:rsidR="00DF74A3">
        <w:rPr>
          <w:rFonts w:ascii="Times New Roman" w:hAnsi="Times New Roman" w:cs="Times New Roman"/>
        </w:rPr>
        <w:t xml:space="preserve"> </w:t>
      </w:r>
      <w:r w:rsidR="00C55C1C">
        <w:rPr>
          <w:rFonts w:ascii="Times New Roman" w:hAnsi="Times New Roman" w:cs="Times New Roman"/>
        </w:rPr>
        <w:t>316)</w:t>
      </w:r>
      <w:r w:rsidRPr="00994B42">
        <w:rPr>
          <w:rFonts w:ascii="Times New Roman" w:hAnsi="Times New Roman" w:cs="Times New Roman"/>
        </w:rPr>
        <w:t xml:space="preserve">. </w:t>
      </w:r>
      <w:r w:rsidR="00C55C1C">
        <w:rPr>
          <w:rFonts w:ascii="Times New Roman" w:hAnsi="Times New Roman" w:cs="Times New Roman"/>
        </w:rPr>
        <w:t>I</w:t>
      </w:r>
      <w:r w:rsidRPr="00994B42">
        <w:rPr>
          <w:rFonts w:ascii="Times New Roman" w:hAnsi="Times New Roman" w:cs="Times New Roman"/>
        </w:rPr>
        <w:t>l senso più</w:t>
      </w:r>
      <w:r w:rsidR="00C55C1C">
        <w:rPr>
          <w:rFonts w:ascii="Times New Roman" w:hAnsi="Times New Roman" w:cs="Times New Roman"/>
        </w:rPr>
        <w:t xml:space="preserve"> ovvio e banale (“</w:t>
      </w:r>
      <w:r w:rsidRPr="00994B42">
        <w:rPr>
          <w:rFonts w:ascii="Times New Roman" w:hAnsi="Times New Roman" w:cs="Times New Roman"/>
        </w:rPr>
        <w:t>non avr</w:t>
      </w:r>
      <w:r w:rsidR="00C55C1C">
        <w:rPr>
          <w:rFonts w:ascii="Times New Roman" w:hAnsi="Times New Roman" w:cs="Times New Roman"/>
        </w:rPr>
        <w:t>ei niente da rimproverare a Dio”</w:t>
      </w:r>
      <w:r w:rsidRPr="00994B42">
        <w:rPr>
          <w:rFonts w:ascii="Times New Roman" w:hAnsi="Times New Roman" w:cs="Times New Roman"/>
        </w:rPr>
        <w:t xml:space="preserve">) </w:t>
      </w:r>
      <w:r w:rsidR="00C55C1C">
        <w:rPr>
          <w:rFonts w:ascii="Times New Roman" w:hAnsi="Times New Roman" w:cs="Times New Roman"/>
        </w:rPr>
        <w:t>sarebbe</w:t>
      </w:r>
      <w:r w:rsidRPr="00994B42">
        <w:rPr>
          <w:rFonts w:ascii="Times New Roman" w:hAnsi="Times New Roman" w:cs="Times New Roman"/>
        </w:rPr>
        <w:t xml:space="preserve"> realmente</w:t>
      </w:r>
      <w:r w:rsidR="00C55C1C">
        <w:rPr>
          <w:rFonts w:ascii="Times New Roman" w:hAnsi="Times New Roman" w:cs="Times New Roman"/>
        </w:rPr>
        <w:t xml:space="preserve"> in contraddizione</w:t>
      </w:r>
      <w:r w:rsidRPr="00994B42">
        <w:rPr>
          <w:rFonts w:ascii="Times New Roman" w:hAnsi="Times New Roman" w:cs="Times New Roman"/>
        </w:rPr>
        <w:t xml:space="preserve"> con </w:t>
      </w:r>
      <w:r w:rsidR="00C55C1C">
        <w:rPr>
          <w:rFonts w:ascii="Times New Roman" w:hAnsi="Times New Roman" w:cs="Times New Roman"/>
        </w:rPr>
        <w:t>l’affermazione d</w:t>
      </w:r>
      <w:r w:rsidRPr="00994B42">
        <w:rPr>
          <w:rFonts w:ascii="Times New Roman" w:hAnsi="Times New Roman" w:cs="Times New Roman"/>
        </w:rPr>
        <w:t xml:space="preserve">el v. </w:t>
      </w:r>
      <w:proofErr w:type="gramStart"/>
      <w:r w:rsidRPr="00994B42">
        <w:rPr>
          <w:rFonts w:ascii="Times New Roman" w:hAnsi="Times New Roman" w:cs="Times New Roman"/>
        </w:rPr>
        <w:t>36</w:t>
      </w:r>
      <w:proofErr w:type="gramEnd"/>
      <w:r w:rsidR="00C55C1C">
        <w:rPr>
          <w:rFonts w:ascii="Times New Roman" w:hAnsi="Times New Roman" w:cs="Times New Roman"/>
        </w:rPr>
        <w:t>; inoltre il tema del rimprovero a Dio per la separazione degli amanti è tipico delle canzoni di crociata</w:t>
      </w:r>
      <w:r w:rsidR="00711269">
        <w:rPr>
          <w:rFonts w:ascii="Times New Roman" w:hAnsi="Times New Roman" w:cs="Times New Roman"/>
        </w:rPr>
        <w:t xml:space="preserve"> (si veda per esempio RS 191, 12-13</w:t>
      </w:r>
      <w:r w:rsidR="006E6927">
        <w:rPr>
          <w:rFonts w:ascii="Times New Roman" w:hAnsi="Times New Roman" w:cs="Times New Roman"/>
        </w:rPr>
        <w:t xml:space="preserve">; </w:t>
      </w:r>
      <w:proofErr w:type="spellStart"/>
      <w:r w:rsidR="006E6927">
        <w:rPr>
          <w:rFonts w:ascii="Times New Roman" w:hAnsi="Times New Roman" w:cs="Times New Roman"/>
        </w:rPr>
        <w:t>Gu</w:t>
      </w:r>
      <w:r w:rsidR="00082726">
        <w:rPr>
          <w:rFonts w:ascii="Times New Roman" w:hAnsi="Times New Roman" w:cs="Times New Roman"/>
        </w:rPr>
        <w:t>iot</w:t>
      </w:r>
      <w:proofErr w:type="spellEnd"/>
      <w:r w:rsidR="00082726">
        <w:rPr>
          <w:rFonts w:ascii="Times New Roman" w:hAnsi="Times New Roman" w:cs="Times New Roman"/>
        </w:rPr>
        <w:t xml:space="preserve"> de </w:t>
      </w:r>
      <w:proofErr w:type="spellStart"/>
      <w:r w:rsidR="006E6927">
        <w:rPr>
          <w:rFonts w:ascii="Times New Roman" w:hAnsi="Times New Roman" w:cs="Times New Roman"/>
        </w:rPr>
        <w:t>Dij</w:t>
      </w:r>
      <w:r w:rsidR="00082726">
        <w:rPr>
          <w:rFonts w:ascii="Times New Roman" w:hAnsi="Times New Roman" w:cs="Times New Roman"/>
        </w:rPr>
        <w:t>on</w:t>
      </w:r>
      <w:proofErr w:type="spellEnd"/>
      <w:r w:rsidR="00082726">
        <w:rPr>
          <w:rFonts w:ascii="Times New Roman" w:hAnsi="Times New Roman" w:cs="Times New Roman"/>
        </w:rPr>
        <w:t xml:space="preserve"> RS</w:t>
      </w:r>
      <w:bookmarkStart w:id="0" w:name="_GoBack"/>
      <w:bookmarkEnd w:id="0"/>
      <w:r w:rsidR="00082726">
        <w:rPr>
          <w:rFonts w:ascii="Times New Roman" w:hAnsi="Times New Roman" w:cs="Times New Roman"/>
        </w:rPr>
        <w:t xml:space="preserve"> 21, 30-32; </w:t>
      </w:r>
      <w:proofErr w:type="spellStart"/>
      <w:r w:rsidR="00082726">
        <w:rPr>
          <w:rFonts w:ascii="Times New Roman" w:hAnsi="Times New Roman" w:cs="Times New Roman"/>
        </w:rPr>
        <w:t>Thibaut</w:t>
      </w:r>
      <w:proofErr w:type="spellEnd"/>
      <w:r w:rsidR="00082726">
        <w:rPr>
          <w:rFonts w:ascii="Times New Roman" w:hAnsi="Times New Roman" w:cs="Times New Roman"/>
        </w:rPr>
        <w:t xml:space="preserve"> de </w:t>
      </w:r>
      <w:r w:rsidR="006E6927">
        <w:rPr>
          <w:rFonts w:ascii="Times New Roman" w:hAnsi="Times New Roman" w:cs="Times New Roman"/>
        </w:rPr>
        <w:t>Cha</w:t>
      </w:r>
      <w:r w:rsidR="00082726">
        <w:rPr>
          <w:rFonts w:ascii="Times New Roman" w:hAnsi="Times New Roman" w:cs="Times New Roman"/>
        </w:rPr>
        <w:t>mpagne</w:t>
      </w:r>
      <w:r w:rsidR="006E6927">
        <w:rPr>
          <w:rFonts w:ascii="Times New Roman" w:hAnsi="Times New Roman" w:cs="Times New Roman"/>
        </w:rPr>
        <w:t xml:space="preserve"> RS 757, 5-6</w:t>
      </w:r>
      <w:r w:rsidR="00711269">
        <w:rPr>
          <w:rFonts w:ascii="Times New Roman" w:hAnsi="Times New Roman" w:cs="Times New Roman"/>
        </w:rPr>
        <w:t xml:space="preserve"> e soprattutto </w:t>
      </w:r>
      <w:r w:rsidR="00082726">
        <w:rPr>
          <w:rFonts w:ascii="Times New Roman" w:hAnsi="Times New Roman" w:cs="Times New Roman"/>
        </w:rPr>
        <w:t xml:space="preserve">Castellano di </w:t>
      </w:r>
      <w:proofErr w:type="spellStart"/>
      <w:r w:rsidR="00711269">
        <w:rPr>
          <w:rFonts w:ascii="Times New Roman" w:hAnsi="Times New Roman" w:cs="Times New Roman"/>
        </w:rPr>
        <w:t>Cou</w:t>
      </w:r>
      <w:r w:rsidR="00082726">
        <w:rPr>
          <w:rFonts w:ascii="Times New Roman" w:hAnsi="Times New Roman" w:cs="Times New Roman"/>
        </w:rPr>
        <w:t>ci</w:t>
      </w:r>
      <w:proofErr w:type="spellEnd"/>
      <w:r w:rsidR="00711269">
        <w:rPr>
          <w:rFonts w:ascii="Times New Roman" w:hAnsi="Times New Roman" w:cs="Times New Roman"/>
        </w:rPr>
        <w:t xml:space="preserve"> RS 679, 29-30, con </w:t>
      </w:r>
      <w:proofErr w:type="spellStart"/>
      <w:r w:rsidR="00711269" w:rsidRPr="00711269">
        <w:rPr>
          <w:rFonts w:ascii="Times New Roman" w:hAnsi="Times New Roman" w:cs="Times New Roman"/>
          <w:i/>
        </w:rPr>
        <w:t>dessevrer</w:t>
      </w:r>
      <w:proofErr w:type="spellEnd"/>
      <w:r w:rsidR="00711269">
        <w:rPr>
          <w:rFonts w:ascii="Times New Roman" w:hAnsi="Times New Roman" w:cs="Times New Roman"/>
        </w:rPr>
        <w:t xml:space="preserve"> in rima)</w:t>
      </w:r>
      <w:r w:rsidRPr="00994B42">
        <w:rPr>
          <w:rFonts w:ascii="Times New Roman" w:hAnsi="Times New Roman" w:cs="Times New Roman"/>
        </w:rPr>
        <w:t>.</w:t>
      </w:r>
    </w:p>
    <w:p w:rsidR="00C66AD9" w:rsidRPr="00E975C1" w:rsidRDefault="00C66AD9" w:rsidP="002568CD">
      <w:pPr>
        <w:spacing w:after="0" w:line="240" w:lineRule="auto"/>
        <w:ind w:firstLine="284"/>
        <w:jc w:val="both"/>
        <w:rPr>
          <w:rFonts w:ascii="Times New Roman" w:hAnsi="Times New Roman" w:cs="Times New Roman"/>
        </w:rPr>
      </w:pPr>
      <w:r w:rsidRPr="00E975C1">
        <w:rPr>
          <w:rFonts w:ascii="Times New Roman" w:hAnsi="Times New Roman" w:cs="Times New Roman"/>
        </w:rPr>
        <w:t xml:space="preserve">36. </w:t>
      </w:r>
      <w:r w:rsidR="00823C7E" w:rsidRPr="00E975C1">
        <w:rPr>
          <w:rFonts w:ascii="Times New Roman" w:hAnsi="Times New Roman" w:cs="Times New Roman"/>
        </w:rPr>
        <w:t>Il sostantivo</w:t>
      </w:r>
      <w:r w:rsidRPr="00E975C1">
        <w:rPr>
          <w:rFonts w:ascii="Times New Roman" w:hAnsi="Times New Roman" w:cs="Times New Roman"/>
        </w:rPr>
        <w:t xml:space="preserve"> </w:t>
      </w:r>
      <w:proofErr w:type="spellStart"/>
      <w:r w:rsidRPr="00E975C1">
        <w:rPr>
          <w:rFonts w:ascii="Times New Roman" w:hAnsi="Times New Roman" w:cs="Times New Roman"/>
          <w:i/>
        </w:rPr>
        <w:t>reprochance</w:t>
      </w:r>
      <w:proofErr w:type="spellEnd"/>
      <w:r w:rsidRPr="00E975C1">
        <w:rPr>
          <w:rFonts w:ascii="Times New Roman" w:hAnsi="Times New Roman" w:cs="Times New Roman"/>
        </w:rPr>
        <w:t xml:space="preserve"> è un hapax in francese</w:t>
      </w:r>
      <w:r w:rsidR="00823C7E" w:rsidRPr="00E975C1">
        <w:rPr>
          <w:rFonts w:ascii="Times New Roman" w:hAnsi="Times New Roman" w:cs="Times New Roman"/>
        </w:rPr>
        <w:t xml:space="preserve"> antico</w:t>
      </w:r>
      <w:r w:rsidRPr="00E975C1">
        <w:rPr>
          <w:rFonts w:ascii="Times New Roman" w:hAnsi="Times New Roman" w:cs="Times New Roman"/>
        </w:rPr>
        <w:t xml:space="preserve">, </w:t>
      </w:r>
      <w:r w:rsidR="00823C7E" w:rsidRPr="00E975C1">
        <w:rPr>
          <w:rFonts w:ascii="Times New Roman" w:hAnsi="Times New Roman" w:cs="Times New Roman"/>
        </w:rPr>
        <w:t>forse</w:t>
      </w:r>
      <w:r w:rsidRPr="00E975C1">
        <w:rPr>
          <w:rFonts w:ascii="Times New Roman" w:hAnsi="Times New Roman" w:cs="Times New Roman"/>
        </w:rPr>
        <w:t xml:space="preserve"> un provenzalismo (</w:t>
      </w:r>
      <w:r w:rsidR="00823C7E" w:rsidRPr="00E975C1">
        <w:rPr>
          <w:rFonts w:ascii="Times New Roman" w:hAnsi="Times New Roman" w:cs="Times New Roman"/>
        </w:rPr>
        <w:t>si veda</w:t>
      </w:r>
      <w:r w:rsidRPr="00E975C1">
        <w:rPr>
          <w:rFonts w:ascii="Times New Roman" w:hAnsi="Times New Roman" w:cs="Times New Roman"/>
        </w:rPr>
        <w:t xml:space="preserve"> Levy</w:t>
      </w:r>
      <w:r w:rsidR="00C60899" w:rsidRPr="00E975C1">
        <w:rPr>
          <w:rFonts w:ascii="Times New Roman" w:hAnsi="Times New Roman" w:cs="Times New Roman"/>
        </w:rPr>
        <w:t xml:space="preserve"> SW 7, 251</w:t>
      </w:r>
      <w:r w:rsidRPr="00E975C1">
        <w:rPr>
          <w:rFonts w:ascii="Times New Roman" w:hAnsi="Times New Roman" w:cs="Times New Roman"/>
        </w:rPr>
        <w:t>).</w:t>
      </w:r>
    </w:p>
    <w:p w:rsidR="00D71968" w:rsidRPr="00F062DB" w:rsidRDefault="00F062DB" w:rsidP="002568CD">
      <w:pPr>
        <w:spacing w:after="0" w:line="240" w:lineRule="auto"/>
        <w:ind w:firstLine="284"/>
        <w:jc w:val="both"/>
        <w:rPr>
          <w:rFonts w:ascii="Times New Roman" w:hAnsi="Times New Roman" w:cs="Times New Roman"/>
        </w:rPr>
      </w:pPr>
      <w:r>
        <w:rPr>
          <w:rFonts w:ascii="Times New Roman" w:hAnsi="Times New Roman" w:cs="Times New Roman"/>
        </w:rPr>
        <w:t>44-48</w:t>
      </w:r>
      <w:r w:rsidR="00994B42" w:rsidRPr="00994B42">
        <w:rPr>
          <w:rFonts w:ascii="Times New Roman" w:hAnsi="Times New Roman" w:cs="Times New Roman"/>
        </w:rPr>
        <w:t xml:space="preserve">. </w:t>
      </w:r>
      <w:r w:rsidR="00C4548E">
        <w:rPr>
          <w:rFonts w:ascii="Times New Roman" w:hAnsi="Times New Roman" w:cs="Times New Roman"/>
        </w:rPr>
        <w:t xml:space="preserve">Dopo aver ricordato che non può far nulla per recedere dalla sua decisione di partire, il troviero dice che se un ripensamento non fosse ritenuto indegno e vile, egli andrebbe a chiedere il permesso di restare. La tradizione si divide sui </w:t>
      </w:r>
      <w:r w:rsidR="000D111B">
        <w:rPr>
          <w:rFonts w:ascii="Times New Roman" w:hAnsi="Times New Roman" w:cs="Times New Roman"/>
        </w:rPr>
        <w:t>destinatari di questa richiesta</w:t>
      </w:r>
      <w:r w:rsidR="00C4548E">
        <w:rPr>
          <w:rFonts w:ascii="Times New Roman" w:hAnsi="Times New Roman" w:cs="Times New Roman"/>
        </w:rPr>
        <w:t xml:space="preserve"> </w:t>
      </w:r>
      <w:r w:rsidR="000D111B">
        <w:rPr>
          <w:rFonts w:ascii="Times New Roman" w:hAnsi="Times New Roman" w:cs="Times New Roman"/>
        </w:rPr>
        <w:t>(</w:t>
      </w:r>
      <w:proofErr w:type="spellStart"/>
      <w:r w:rsidR="00C4548E">
        <w:rPr>
          <w:rFonts w:ascii="Times New Roman" w:hAnsi="Times New Roman" w:cs="Times New Roman"/>
          <w:i/>
        </w:rPr>
        <w:t>fin’amor</w:t>
      </w:r>
      <w:proofErr w:type="spellEnd"/>
      <w:r w:rsidR="000D111B">
        <w:rPr>
          <w:rFonts w:ascii="Times New Roman" w:hAnsi="Times New Roman" w:cs="Times New Roman"/>
        </w:rPr>
        <w:t>,</w:t>
      </w:r>
      <w:r w:rsidR="00C4548E">
        <w:rPr>
          <w:rFonts w:ascii="Times New Roman" w:hAnsi="Times New Roman" w:cs="Times New Roman"/>
        </w:rPr>
        <w:t xml:space="preserve"> </w:t>
      </w:r>
      <w:proofErr w:type="spellStart"/>
      <w:r w:rsidR="00C4548E">
        <w:rPr>
          <w:rFonts w:ascii="Times New Roman" w:hAnsi="Times New Roman" w:cs="Times New Roman"/>
          <w:i/>
        </w:rPr>
        <w:t>fins</w:t>
      </w:r>
      <w:proofErr w:type="spellEnd"/>
      <w:r w:rsidR="00C4548E">
        <w:rPr>
          <w:rFonts w:ascii="Times New Roman" w:hAnsi="Times New Roman" w:cs="Times New Roman"/>
          <w:i/>
        </w:rPr>
        <w:t xml:space="preserve"> </w:t>
      </w:r>
      <w:proofErr w:type="spellStart"/>
      <w:proofErr w:type="gramStart"/>
      <w:r w:rsidR="00C4548E">
        <w:rPr>
          <w:rFonts w:ascii="Times New Roman" w:hAnsi="Times New Roman" w:cs="Times New Roman"/>
          <w:i/>
        </w:rPr>
        <w:t>amans</w:t>
      </w:r>
      <w:proofErr w:type="spellEnd"/>
      <w:r w:rsidR="00C4548E">
        <w:rPr>
          <w:rFonts w:ascii="Times New Roman" w:hAnsi="Times New Roman" w:cs="Times New Roman"/>
        </w:rPr>
        <w:t xml:space="preserve">, </w:t>
      </w:r>
      <w:r w:rsidR="00C4548E">
        <w:rPr>
          <w:rFonts w:ascii="Times New Roman" w:hAnsi="Times New Roman" w:cs="Times New Roman"/>
          <w:i/>
        </w:rPr>
        <w:t>ma</w:t>
      </w:r>
      <w:proofErr w:type="gramEnd"/>
      <w:r w:rsidR="00C4548E">
        <w:rPr>
          <w:rFonts w:ascii="Times New Roman" w:hAnsi="Times New Roman" w:cs="Times New Roman"/>
          <w:i/>
        </w:rPr>
        <w:t xml:space="preserve"> dame</w:t>
      </w:r>
      <w:r w:rsidR="000D111B">
        <w:rPr>
          <w:rFonts w:ascii="Times New Roman" w:hAnsi="Times New Roman" w:cs="Times New Roman"/>
        </w:rPr>
        <w:t>);</w:t>
      </w:r>
      <w:r>
        <w:rPr>
          <w:rFonts w:ascii="Times New Roman" w:hAnsi="Times New Roman" w:cs="Times New Roman"/>
        </w:rPr>
        <w:t xml:space="preserve"> l</w:t>
      </w:r>
      <w:r w:rsidR="000D111B">
        <w:rPr>
          <w:rFonts w:ascii="Times New Roman" w:hAnsi="Times New Roman" w:cs="Times New Roman"/>
        </w:rPr>
        <w:t>a lezione</w:t>
      </w:r>
      <w:r>
        <w:rPr>
          <w:rFonts w:ascii="Times New Roman" w:hAnsi="Times New Roman" w:cs="Times New Roman"/>
        </w:rPr>
        <w:t xml:space="preserve"> </w:t>
      </w:r>
      <w:proofErr w:type="spellStart"/>
      <w:r>
        <w:rPr>
          <w:rFonts w:ascii="Times New Roman" w:hAnsi="Times New Roman" w:cs="Times New Roman"/>
          <w:i/>
        </w:rPr>
        <w:t>as</w:t>
      </w:r>
      <w:proofErr w:type="spellEnd"/>
      <w:r>
        <w:rPr>
          <w:rFonts w:ascii="Times New Roman" w:hAnsi="Times New Roman" w:cs="Times New Roman"/>
          <w:i/>
        </w:rPr>
        <w:t xml:space="preserve"> </w:t>
      </w:r>
      <w:proofErr w:type="spellStart"/>
      <w:r>
        <w:rPr>
          <w:rFonts w:ascii="Times New Roman" w:hAnsi="Times New Roman" w:cs="Times New Roman"/>
          <w:i/>
        </w:rPr>
        <w:t>fins</w:t>
      </w:r>
      <w:proofErr w:type="spellEnd"/>
      <w:r>
        <w:rPr>
          <w:rFonts w:ascii="Times New Roman" w:hAnsi="Times New Roman" w:cs="Times New Roman"/>
          <w:i/>
        </w:rPr>
        <w:t xml:space="preserve"> </w:t>
      </w:r>
      <w:proofErr w:type="spellStart"/>
      <w:r>
        <w:rPr>
          <w:rFonts w:ascii="Times New Roman" w:hAnsi="Times New Roman" w:cs="Times New Roman"/>
          <w:i/>
        </w:rPr>
        <w:t>amans</w:t>
      </w:r>
      <w:proofErr w:type="spellEnd"/>
      <w:r>
        <w:rPr>
          <w:rFonts w:ascii="Times New Roman" w:hAnsi="Times New Roman" w:cs="Times New Roman"/>
        </w:rPr>
        <w:t xml:space="preserve"> di CU sembra </w:t>
      </w:r>
      <w:r w:rsidR="000D111B">
        <w:rPr>
          <w:rFonts w:ascii="Times New Roman" w:hAnsi="Times New Roman" w:cs="Times New Roman"/>
        </w:rPr>
        <w:t xml:space="preserve">la </w:t>
      </w:r>
      <w:r>
        <w:rPr>
          <w:rFonts w:ascii="Times New Roman" w:hAnsi="Times New Roman" w:cs="Times New Roman"/>
        </w:rPr>
        <w:t>più soddisfacente, da un lato perché si tratta degli interlocutori meno scontati e meno attesi, dall’altro perché</w:t>
      </w:r>
      <w:r w:rsidR="006536AD">
        <w:rPr>
          <w:rFonts w:ascii="Times New Roman" w:hAnsi="Times New Roman" w:cs="Times New Roman"/>
        </w:rPr>
        <w:t xml:space="preserve"> la richiesta di consiglio al consesso dei veri amanti ha qualche riscontro nella lirica dei trovieri</w:t>
      </w:r>
      <w:r w:rsidR="00D25E39">
        <w:rPr>
          <w:rFonts w:ascii="Times New Roman" w:hAnsi="Times New Roman" w:cs="Times New Roman"/>
        </w:rPr>
        <w:t>,</w:t>
      </w:r>
      <w:r w:rsidR="006536AD">
        <w:rPr>
          <w:rFonts w:ascii="Times New Roman" w:hAnsi="Times New Roman" w:cs="Times New Roman"/>
        </w:rPr>
        <w:t xml:space="preserve"> e in particolare</w:t>
      </w:r>
      <w:r>
        <w:rPr>
          <w:rFonts w:ascii="Times New Roman" w:hAnsi="Times New Roman" w:cs="Times New Roman"/>
        </w:rPr>
        <w:t xml:space="preserve"> </w:t>
      </w:r>
      <w:r w:rsidRPr="00A75CE7">
        <w:rPr>
          <w:rFonts w:ascii="Times New Roman" w:hAnsi="Times New Roman" w:cs="Times New Roman"/>
        </w:rPr>
        <w:t xml:space="preserve">la canzone RS 679 del Castellano di </w:t>
      </w:r>
      <w:proofErr w:type="spellStart"/>
      <w:r w:rsidRPr="00A75CE7">
        <w:rPr>
          <w:rFonts w:ascii="Times New Roman" w:hAnsi="Times New Roman" w:cs="Times New Roman"/>
        </w:rPr>
        <w:t>Couci</w:t>
      </w:r>
      <w:proofErr w:type="spellEnd"/>
      <w:r w:rsidRPr="00A75CE7">
        <w:rPr>
          <w:rFonts w:ascii="Times New Roman" w:hAnsi="Times New Roman" w:cs="Times New Roman"/>
        </w:rPr>
        <w:t xml:space="preserve"> inizia proprio con un appello indirizzato agli </w:t>
      </w:r>
      <w:proofErr w:type="spellStart"/>
      <w:r w:rsidRPr="00A75CE7">
        <w:rPr>
          <w:rFonts w:ascii="Times New Roman" w:hAnsi="Times New Roman" w:cs="Times New Roman"/>
          <w:i/>
        </w:rPr>
        <w:t>amant</w:t>
      </w:r>
      <w:proofErr w:type="spellEnd"/>
      <w:r w:rsidR="00D71968">
        <w:rPr>
          <w:rFonts w:ascii="Times New Roman" w:eastAsia="Times New Roman" w:hAnsi="Times New Roman" w:cs="Times New Roman"/>
          <w:lang w:eastAsia="it-IT"/>
        </w:rPr>
        <w:t>.</w:t>
      </w:r>
    </w:p>
    <w:p w:rsidR="00045B5B" w:rsidRPr="00AA4EB8" w:rsidRDefault="00AD5CF9" w:rsidP="002568CD">
      <w:pPr>
        <w:spacing w:after="0" w:line="240" w:lineRule="auto"/>
        <w:ind w:firstLine="284"/>
        <w:jc w:val="both"/>
        <w:rPr>
          <w:rFonts w:ascii="Times New Roman" w:hAnsi="Times New Roman" w:cs="Times New Roman"/>
        </w:rPr>
      </w:pPr>
      <w:r w:rsidRPr="00AA4EB8">
        <w:rPr>
          <w:rFonts w:ascii="Times New Roman" w:hAnsi="Times New Roman" w:cs="Times New Roman"/>
        </w:rPr>
        <w:t xml:space="preserve">49-52. </w:t>
      </w:r>
      <w:r w:rsidR="00B263F0" w:rsidRPr="00AA4EB8">
        <w:rPr>
          <w:rFonts w:ascii="Times New Roman" w:hAnsi="Times New Roman" w:cs="Times New Roman"/>
        </w:rPr>
        <w:t xml:space="preserve">Anche il congedo presenta due redazioni diverse trasmesse dai </w:t>
      </w:r>
      <w:proofErr w:type="gramStart"/>
      <w:r w:rsidR="00B263F0" w:rsidRPr="00AA4EB8">
        <w:rPr>
          <w:rFonts w:ascii="Times New Roman" w:hAnsi="Times New Roman" w:cs="Times New Roman"/>
        </w:rPr>
        <w:t>mss.</w:t>
      </w:r>
      <w:proofErr w:type="gramEnd"/>
      <w:r w:rsidR="00B263F0" w:rsidRPr="00AA4EB8">
        <w:rPr>
          <w:rFonts w:ascii="Times New Roman" w:hAnsi="Times New Roman" w:cs="Times New Roman"/>
        </w:rPr>
        <w:t xml:space="preserve"> DT e </w:t>
      </w:r>
      <w:proofErr w:type="spellStart"/>
      <w:r w:rsidR="00B263F0" w:rsidRPr="00AA4EB8">
        <w:rPr>
          <w:rFonts w:ascii="Times New Roman" w:hAnsi="Times New Roman" w:cs="Times New Roman"/>
        </w:rPr>
        <w:t>HO</w:t>
      </w:r>
      <w:r w:rsidR="00B263F0" w:rsidRPr="00AA4EB8">
        <w:rPr>
          <w:rFonts w:ascii="Times New Roman" w:hAnsi="Times New Roman" w:cs="Times New Roman"/>
          <w:vertAlign w:val="superscript"/>
        </w:rPr>
        <w:t>p</w:t>
      </w:r>
      <w:r w:rsidR="00B263F0" w:rsidRPr="00AA4EB8">
        <w:rPr>
          <w:rFonts w:ascii="Times New Roman" w:hAnsi="Times New Roman" w:cs="Times New Roman"/>
        </w:rPr>
        <w:t>Q</w:t>
      </w:r>
      <w:r w:rsidR="00B263F0" w:rsidRPr="00AA4EB8">
        <w:rPr>
          <w:rFonts w:ascii="Times New Roman" w:hAnsi="Times New Roman" w:cs="Times New Roman"/>
          <w:vertAlign w:val="superscript"/>
        </w:rPr>
        <w:t>p</w:t>
      </w:r>
      <w:r w:rsidR="00B263F0" w:rsidRPr="00AA4EB8">
        <w:rPr>
          <w:rFonts w:ascii="Times New Roman" w:hAnsi="Times New Roman" w:cs="Times New Roman"/>
        </w:rPr>
        <w:t>+L</w:t>
      </w:r>
      <w:r w:rsidR="00B263F0" w:rsidRPr="00AA4EB8">
        <w:rPr>
          <w:rFonts w:ascii="Times New Roman" w:hAnsi="Times New Roman" w:cs="Times New Roman"/>
          <w:vertAlign w:val="superscript"/>
        </w:rPr>
        <w:t>n</w:t>
      </w:r>
      <w:proofErr w:type="spellEnd"/>
      <w:r w:rsidR="00B263F0" w:rsidRPr="00AA4EB8">
        <w:rPr>
          <w:rFonts w:ascii="Times New Roman" w:hAnsi="Times New Roman" w:cs="Times New Roman"/>
        </w:rPr>
        <w:t xml:space="preserve">. Si è deciso in questo caso di fornire il testo di entrambe: la prima per coerenza con la redazione che si è sostanzialmente seguita per tutta l’edizione, la seconda perché si riferisce esplicitamente al viaggio oltremare e perché, visto l’accordo dei testimoni delle due aree periferiche, potrebbe costituire la versione autentica o definitiva </w:t>
      </w:r>
      <w:r w:rsidR="00AA4EB8" w:rsidRPr="00AA4EB8">
        <w:rPr>
          <w:rFonts w:ascii="Times New Roman" w:hAnsi="Times New Roman" w:cs="Times New Roman"/>
        </w:rPr>
        <w:t>dell’autore.</w:t>
      </w:r>
    </w:p>
    <w:p w:rsidR="00994B42" w:rsidRDefault="00994B42" w:rsidP="002568CD">
      <w:pPr>
        <w:spacing w:after="0" w:line="240" w:lineRule="auto"/>
        <w:ind w:firstLine="284"/>
        <w:jc w:val="both"/>
        <w:rPr>
          <w:rFonts w:ascii="Times New Roman" w:hAnsi="Times New Roman" w:cs="Times New Roman"/>
        </w:rPr>
      </w:pPr>
      <w:r w:rsidRPr="00994B42">
        <w:rPr>
          <w:rFonts w:ascii="Times New Roman" w:hAnsi="Times New Roman" w:cs="Times New Roman"/>
        </w:rPr>
        <w:t xml:space="preserve">51. </w:t>
      </w:r>
      <w:r w:rsidR="00AA4EB8">
        <w:rPr>
          <w:rFonts w:ascii="Times New Roman" w:hAnsi="Times New Roman" w:cs="Times New Roman"/>
        </w:rPr>
        <w:t xml:space="preserve">Tanto </w:t>
      </w:r>
      <w:proofErr w:type="spellStart"/>
      <w:r w:rsidR="00AA4EB8">
        <w:rPr>
          <w:rFonts w:ascii="Times New Roman" w:hAnsi="Times New Roman" w:cs="Times New Roman"/>
        </w:rPr>
        <w:t>Bédier</w:t>
      </w:r>
      <w:proofErr w:type="spellEnd"/>
      <w:r w:rsidR="00AA4EB8">
        <w:rPr>
          <w:rFonts w:ascii="Times New Roman" w:hAnsi="Times New Roman" w:cs="Times New Roman"/>
        </w:rPr>
        <w:t xml:space="preserve"> quanto </w:t>
      </w:r>
      <w:proofErr w:type="spellStart"/>
      <w:r w:rsidR="00AA4EB8">
        <w:rPr>
          <w:rFonts w:ascii="Times New Roman" w:hAnsi="Times New Roman" w:cs="Times New Roman"/>
        </w:rPr>
        <w:t>Lérond</w:t>
      </w:r>
      <w:proofErr w:type="spellEnd"/>
      <w:r w:rsidR="00AA4EB8">
        <w:rPr>
          <w:rFonts w:ascii="Times New Roman" w:hAnsi="Times New Roman" w:cs="Times New Roman"/>
        </w:rPr>
        <w:t xml:space="preserve"> </w:t>
      </w:r>
      <w:proofErr w:type="gramStart"/>
      <w:r w:rsidR="00315E1F">
        <w:rPr>
          <w:rFonts w:ascii="Times New Roman" w:hAnsi="Times New Roman" w:cs="Times New Roman"/>
        </w:rPr>
        <w:t>legano</w:t>
      </w:r>
      <w:proofErr w:type="gramEnd"/>
      <w:r w:rsidR="00AA4EB8">
        <w:rPr>
          <w:rFonts w:ascii="Times New Roman" w:hAnsi="Times New Roman" w:cs="Times New Roman"/>
        </w:rPr>
        <w:t xml:space="preserve"> il verbo </w:t>
      </w:r>
      <w:proofErr w:type="spellStart"/>
      <w:r w:rsidR="00AA4EB8">
        <w:rPr>
          <w:rFonts w:ascii="Times New Roman" w:hAnsi="Times New Roman" w:cs="Times New Roman"/>
          <w:i/>
        </w:rPr>
        <w:t>mander</w:t>
      </w:r>
      <w:proofErr w:type="spellEnd"/>
      <w:r w:rsidR="00AA4EB8">
        <w:rPr>
          <w:rFonts w:ascii="Times New Roman" w:hAnsi="Times New Roman" w:cs="Times New Roman"/>
        </w:rPr>
        <w:t xml:space="preserve"> alla notizia della partenza, ma più probabilmente </w:t>
      </w:r>
      <w:r w:rsidR="00E00C32">
        <w:rPr>
          <w:rFonts w:ascii="Times New Roman" w:hAnsi="Times New Roman" w:cs="Times New Roman"/>
        </w:rPr>
        <w:t>il troviero</w:t>
      </w:r>
      <w:r w:rsidR="00AA4EB8">
        <w:rPr>
          <w:rFonts w:ascii="Times New Roman" w:hAnsi="Times New Roman" w:cs="Times New Roman"/>
        </w:rPr>
        <w:t xml:space="preserve"> fa riferimento al gesto del congedo e dell’addio</w:t>
      </w:r>
      <w:r w:rsidR="00C4548E">
        <w:rPr>
          <w:rFonts w:ascii="Times New Roman" w:hAnsi="Times New Roman" w:cs="Times New Roman"/>
        </w:rPr>
        <w:t xml:space="preserve"> (</w:t>
      </w:r>
      <w:proofErr w:type="spellStart"/>
      <w:r w:rsidR="00C4548E">
        <w:rPr>
          <w:rFonts w:ascii="Times New Roman" w:hAnsi="Times New Roman" w:cs="Times New Roman"/>
          <w:i/>
        </w:rPr>
        <w:t>congié</w:t>
      </w:r>
      <w:proofErr w:type="spellEnd"/>
      <w:r w:rsidR="00C4548E">
        <w:rPr>
          <w:rFonts w:ascii="Times New Roman" w:hAnsi="Times New Roman" w:cs="Times New Roman"/>
        </w:rPr>
        <w:t xml:space="preserve"> del verso precedente)</w:t>
      </w:r>
      <w:r w:rsidR="00AA4EB8">
        <w:rPr>
          <w:rFonts w:ascii="Times New Roman" w:hAnsi="Times New Roman" w:cs="Times New Roman"/>
        </w:rPr>
        <w:t>, identificabile in questo caso col testo stesso della canzone</w:t>
      </w:r>
      <w:r w:rsidRPr="00994B42">
        <w:rPr>
          <w:rFonts w:ascii="Times New Roman" w:hAnsi="Times New Roman" w:cs="Times New Roman"/>
        </w:rPr>
        <w:t>.</w:t>
      </w:r>
      <w:r w:rsidR="00AA4EB8">
        <w:rPr>
          <w:rFonts w:ascii="Times New Roman" w:hAnsi="Times New Roman" w:cs="Times New Roman"/>
        </w:rPr>
        <w:t xml:space="preserve"> </w:t>
      </w:r>
      <w:r w:rsidR="00E00C32">
        <w:rPr>
          <w:rFonts w:ascii="Times New Roman" w:hAnsi="Times New Roman" w:cs="Times New Roman"/>
        </w:rPr>
        <w:t xml:space="preserve">Si tratterebbe quindi di un vero e proprio </w:t>
      </w:r>
      <w:proofErr w:type="spellStart"/>
      <w:r w:rsidR="00E00C32">
        <w:rPr>
          <w:rFonts w:ascii="Times New Roman" w:hAnsi="Times New Roman" w:cs="Times New Roman"/>
          <w:i/>
        </w:rPr>
        <w:t>envoi</w:t>
      </w:r>
      <w:proofErr w:type="spellEnd"/>
      <w:r w:rsidR="00E00C32">
        <w:rPr>
          <w:rFonts w:ascii="Times New Roman" w:hAnsi="Times New Roman" w:cs="Times New Roman"/>
        </w:rPr>
        <w:t xml:space="preserve"> del testo, con la precisazione del luogo in cui si trova l’autore.</w:t>
      </w:r>
    </w:p>
    <w:p w:rsidR="002568CD" w:rsidRDefault="002568CD" w:rsidP="00994B42">
      <w:pPr>
        <w:spacing w:after="0" w:line="240" w:lineRule="auto"/>
        <w:jc w:val="both"/>
        <w:rPr>
          <w:rFonts w:ascii="Times New Roman" w:hAnsi="Times New Roman" w:cs="Times New Roman"/>
        </w:rPr>
        <w:sectPr w:rsidR="002568CD" w:rsidSect="005F0970">
          <w:footerReference w:type="default" r:id="rId9"/>
          <w:pgSz w:w="11906" w:h="16838"/>
          <w:pgMar w:top="1417" w:right="1134" w:bottom="1134" w:left="1134" w:header="708" w:footer="708" w:gutter="0"/>
          <w:cols w:space="708"/>
          <w:titlePg/>
          <w:docGrid w:linePitch="360"/>
        </w:sectPr>
      </w:pPr>
    </w:p>
    <w:p w:rsidR="00CC0AF5" w:rsidRPr="00F16FAC" w:rsidRDefault="00CC0AF5" w:rsidP="00994B42">
      <w:pPr>
        <w:spacing w:after="0" w:line="240" w:lineRule="auto"/>
        <w:jc w:val="both"/>
        <w:rPr>
          <w:rFonts w:ascii="Times New Roman" w:hAnsi="Times New Roman" w:cs="Times New Roman"/>
          <w:b/>
          <w:lang w:val="fr-CH"/>
        </w:rPr>
      </w:pPr>
      <w:proofErr w:type="spellStart"/>
      <w:r w:rsidRPr="00F16FAC">
        <w:rPr>
          <w:rFonts w:ascii="Times New Roman" w:hAnsi="Times New Roman" w:cs="Times New Roman"/>
          <w:b/>
          <w:lang w:val="fr-CH"/>
        </w:rPr>
        <w:lastRenderedPageBreak/>
        <w:t>Bibliografia</w:t>
      </w:r>
      <w:proofErr w:type="spellEnd"/>
      <w:r w:rsidRPr="00F16FAC">
        <w:rPr>
          <w:rFonts w:ascii="Times New Roman" w:hAnsi="Times New Roman" w:cs="Times New Roman"/>
          <w:b/>
          <w:lang w:val="fr-CH"/>
        </w:rPr>
        <w:t xml:space="preserve"> </w:t>
      </w:r>
      <w:proofErr w:type="spellStart"/>
      <w:r w:rsidRPr="00F16FAC">
        <w:rPr>
          <w:rFonts w:ascii="Times New Roman" w:hAnsi="Times New Roman" w:cs="Times New Roman"/>
          <w:b/>
          <w:lang w:val="fr-CH"/>
        </w:rPr>
        <w:t>essenziale</w:t>
      </w:r>
      <w:proofErr w:type="spellEnd"/>
      <w:r w:rsidR="00F16FAC">
        <w:rPr>
          <w:rFonts w:ascii="Times New Roman" w:hAnsi="Times New Roman" w:cs="Times New Roman"/>
          <w:b/>
          <w:lang w:val="fr-CH"/>
        </w:rPr>
        <w:t>.</w:t>
      </w:r>
    </w:p>
    <w:p w:rsidR="00CC0AF5" w:rsidRPr="00E56270" w:rsidRDefault="00CC0AF5" w:rsidP="00994B42">
      <w:pPr>
        <w:spacing w:after="0" w:line="240" w:lineRule="auto"/>
        <w:jc w:val="both"/>
        <w:rPr>
          <w:rFonts w:ascii="Times New Roman" w:hAnsi="Times New Roman" w:cs="Times New Roman"/>
          <w:lang w:val="fr-CH"/>
        </w:rPr>
      </w:pPr>
    </w:p>
    <w:p w:rsidR="00A64637" w:rsidRDefault="00A64637" w:rsidP="00A64637">
      <w:pPr>
        <w:spacing w:after="0" w:line="240" w:lineRule="auto"/>
        <w:jc w:val="both"/>
        <w:rPr>
          <w:rFonts w:ascii="Times New Roman" w:hAnsi="Times New Roman" w:cs="Times New Roman"/>
          <w:lang w:val="fr-CH"/>
        </w:rPr>
      </w:pPr>
      <w:proofErr w:type="spellStart"/>
      <w:r w:rsidRPr="001721AF">
        <w:rPr>
          <w:rFonts w:ascii="Times New Roman" w:hAnsi="Times New Roman" w:cs="Times New Roman"/>
          <w:u w:val="single"/>
          <w:lang w:val="fr-CH"/>
        </w:rPr>
        <w:t>Arveiller-Gouiran</w:t>
      </w:r>
      <w:proofErr w:type="spellEnd"/>
      <w:r w:rsidRPr="001721AF">
        <w:rPr>
          <w:rFonts w:ascii="Times New Roman" w:hAnsi="Times New Roman" w:cs="Times New Roman"/>
          <w:u w:val="single"/>
          <w:lang w:val="fr-CH"/>
        </w:rPr>
        <w:t xml:space="preserve"> 1987</w:t>
      </w:r>
      <w:r>
        <w:rPr>
          <w:rFonts w:ascii="Times New Roman" w:hAnsi="Times New Roman" w:cs="Times New Roman"/>
          <w:lang w:val="fr-CH"/>
        </w:rPr>
        <w:t>: Raymond</w:t>
      </w:r>
      <w:r w:rsidRPr="002C6803">
        <w:rPr>
          <w:rFonts w:ascii="Times New Roman" w:hAnsi="Times New Roman" w:cs="Times New Roman"/>
          <w:lang w:val="fr-CH"/>
        </w:rPr>
        <w:t xml:space="preserve"> </w:t>
      </w:r>
      <w:proofErr w:type="spellStart"/>
      <w:r w:rsidRPr="002C6803">
        <w:rPr>
          <w:rFonts w:ascii="Times New Roman" w:hAnsi="Times New Roman" w:cs="Times New Roman"/>
          <w:lang w:val="fr-CH"/>
        </w:rPr>
        <w:t>Arveiller</w:t>
      </w:r>
      <w:proofErr w:type="spellEnd"/>
      <w:r>
        <w:rPr>
          <w:rFonts w:ascii="Times New Roman" w:hAnsi="Times New Roman" w:cs="Times New Roman"/>
          <w:lang w:val="fr-CH"/>
        </w:rPr>
        <w:t>, Gérard</w:t>
      </w:r>
      <w:r w:rsidRPr="002C6803">
        <w:rPr>
          <w:rFonts w:ascii="Times New Roman" w:hAnsi="Times New Roman" w:cs="Times New Roman"/>
          <w:lang w:val="fr-CH"/>
        </w:rPr>
        <w:t xml:space="preserve"> </w:t>
      </w:r>
      <w:proofErr w:type="spellStart"/>
      <w:r w:rsidRPr="002C6803">
        <w:rPr>
          <w:rFonts w:ascii="Times New Roman" w:hAnsi="Times New Roman" w:cs="Times New Roman"/>
          <w:lang w:val="fr-CH"/>
        </w:rPr>
        <w:t>Gouiran</w:t>
      </w:r>
      <w:proofErr w:type="spellEnd"/>
      <w:r w:rsidRPr="002C6803">
        <w:rPr>
          <w:rFonts w:ascii="Times New Roman" w:hAnsi="Times New Roman" w:cs="Times New Roman"/>
          <w:lang w:val="fr-CH"/>
        </w:rPr>
        <w:t xml:space="preserve">, </w:t>
      </w:r>
      <w:r w:rsidRPr="002C6803">
        <w:rPr>
          <w:rFonts w:ascii="Times New Roman" w:hAnsi="Times New Roman" w:cs="Times New Roman"/>
          <w:i/>
          <w:lang w:val="fr-CH"/>
        </w:rPr>
        <w:t xml:space="preserve">L’œuvre poétique de </w:t>
      </w:r>
      <w:proofErr w:type="spellStart"/>
      <w:r w:rsidRPr="002C6803">
        <w:rPr>
          <w:rFonts w:ascii="Times New Roman" w:hAnsi="Times New Roman" w:cs="Times New Roman"/>
          <w:i/>
          <w:lang w:val="fr-CH"/>
        </w:rPr>
        <w:t>Falquet</w:t>
      </w:r>
      <w:proofErr w:type="spellEnd"/>
      <w:r w:rsidRPr="002C6803">
        <w:rPr>
          <w:rFonts w:ascii="Times New Roman" w:hAnsi="Times New Roman" w:cs="Times New Roman"/>
          <w:i/>
          <w:lang w:val="fr-CH"/>
        </w:rPr>
        <w:t xml:space="preserve"> de Romans, troubadour</w:t>
      </w:r>
      <w:r>
        <w:rPr>
          <w:rFonts w:ascii="Times New Roman" w:hAnsi="Times New Roman" w:cs="Times New Roman"/>
          <w:lang w:val="fr-CH"/>
        </w:rPr>
        <w:t xml:space="preserve">, Aix-en </w:t>
      </w:r>
      <w:r w:rsidRPr="002C6803">
        <w:rPr>
          <w:rFonts w:ascii="Times New Roman" w:hAnsi="Times New Roman" w:cs="Times New Roman"/>
          <w:lang w:val="fr-CH"/>
        </w:rPr>
        <w:t>Provence, Université de Provence, 1987</w:t>
      </w:r>
      <w:r>
        <w:rPr>
          <w:rFonts w:ascii="Times New Roman" w:hAnsi="Times New Roman" w:cs="Times New Roman"/>
          <w:lang w:val="fr-CH"/>
        </w:rPr>
        <w:t>.</w:t>
      </w:r>
    </w:p>
    <w:p w:rsidR="00A64637" w:rsidRDefault="00A64637" w:rsidP="00A64637">
      <w:pPr>
        <w:spacing w:after="0" w:line="240" w:lineRule="auto"/>
        <w:jc w:val="both"/>
        <w:rPr>
          <w:rFonts w:ascii="Times New Roman" w:hAnsi="Times New Roman" w:cs="Times New Roman"/>
          <w:lang w:val="fr-CH"/>
        </w:rPr>
      </w:pPr>
    </w:p>
    <w:p w:rsidR="00A64637" w:rsidRDefault="00A64637" w:rsidP="00A64637">
      <w:pPr>
        <w:spacing w:after="0" w:line="240" w:lineRule="auto"/>
        <w:jc w:val="both"/>
        <w:rPr>
          <w:rFonts w:ascii="Times New Roman" w:hAnsi="Times New Roman" w:cs="Times New Roman"/>
        </w:rPr>
      </w:pPr>
      <w:proofErr w:type="gramStart"/>
      <w:r w:rsidRPr="00845182">
        <w:rPr>
          <w:rFonts w:ascii="Times New Roman" w:hAnsi="Times New Roman" w:cs="Times New Roman"/>
          <w:u w:val="single"/>
        </w:rPr>
        <w:t>Barbieri 1997</w:t>
      </w:r>
      <w:r>
        <w:rPr>
          <w:rFonts w:ascii="Times New Roman" w:hAnsi="Times New Roman" w:cs="Times New Roman"/>
        </w:rPr>
        <w:t>: Luca</w:t>
      </w:r>
      <w:r w:rsidRPr="002C6803">
        <w:rPr>
          <w:rFonts w:ascii="Times New Roman" w:hAnsi="Times New Roman" w:cs="Times New Roman"/>
        </w:rPr>
        <w:t xml:space="preserve"> Barbieri, </w:t>
      </w:r>
      <w:r>
        <w:rPr>
          <w:rFonts w:ascii="Times New Roman" w:hAnsi="Times New Roman" w:cs="Times New Roman"/>
        </w:rPr>
        <w:t>«Signori-trovieri in Borgogna: u</w:t>
      </w:r>
      <w:r w:rsidRPr="00BF445A">
        <w:rPr>
          <w:rFonts w:ascii="Times New Roman" w:hAnsi="Times New Roman" w:cs="Times New Roman"/>
        </w:rPr>
        <w:t xml:space="preserve">na lirica attribuita a </w:t>
      </w:r>
      <w:proofErr w:type="spellStart"/>
      <w:r w:rsidRPr="00BF445A">
        <w:rPr>
          <w:rFonts w:ascii="Times New Roman" w:hAnsi="Times New Roman" w:cs="Times New Roman"/>
        </w:rPr>
        <w:t>Gautier</w:t>
      </w:r>
      <w:proofErr w:type="spellEnd"/>
      <w:r w:rsidRPr="00BF445A">
        <w:rPr>
          <w:rFonts w:ascii="Times New Roman" w:hAnsi="Times New Roman" w:cs="Times New Roman"/>
        </w:rPr>
        <w:t xml:space="preserve"> de </w:t>
      </w:r>
      <w:proofErr w:type="spellStart"/>
      <w:r w:rsidRPr="00BF445A">
        <w:rPr>
          <w:rFonts w:ascii="Times New Roman" w:hAnsi="Times New Roman" w:cs="Times New Roman"/>
        </w:rPr>
        <w:t>Berzé</w:t>
      </w:r>
      <w:proofErr w:type="spellEnd"/>
      <w:r>
        <w:rPr>
          <w:rFonts w:ascii="Times New Roman" w:hAnsi="Times New Roman" w:cs="Times New Roman"/>
        </w:rPr>
        <w:t xml:space="preserve">», </w:t>
      </w:r>
      <w:r w:rsidRPr="00BF445A">
        <w:rPr>
          <w:rFonts w:ascii="Times New Roman" w:hAnsi="Times New Roman" w:cs="Times New Roman"/>
          <w:i/>
        </w:rPr>
        <w:t>Medioevo romanzo</w:t>
      </w:r>
      <w:r w:rsidRPr="002C6803">
        <w:rPr>
          <w:rFonts w:ascii="Times New Roman" w:hAnsi="Times New Roman" w:cs="Times New Roman"/>
        </w:rPr>
        <w:t>, 21 (1997), pp. 107-</w:t>
      </w:r>
      <w:r>
        <w:rPr>
          <w:rFonts w:ascii="Times New Roman" w:hAnsi="Times New Roman" w:cs="Times New Roman"/>
        </w:rPr>
        <w:t>1</w:t>
      </w:r>
      <w:r w:rsidRPr="002C6803">
        <w:rPr>
          <w:rFonts w:ascii="Times New Roman" w:hAnsi="Times New Roman" w:cs="Times New Roman"/>
        </w:rPr>
        <w:t>31</w:t>
      </w:r>
      <w:r>
        <w:rPr>
          <w:rFonts w:ascii="Times New Roman" w:hAnsi="Times New Roman" w:cs="Times New Roman"/>
        </w:rPr>
        <w:t>.</w:t>
      </w:r>
      <w:proofErr w:type="gramEnd"/>
    </w:p>
    <w:p w:rsidR="00A64637" w:rsidRPr="002C6803" w:rsidRDefault="00A64637" w:rsidP="00A64637">
      <w:pPr>
        <w:spacing w:after="0" w:line="240" w:lineRule="auto"/>
        <w:jc w:val="both"/>
        <w:rPr>
          <w:rFonts w:ascii="Times New Roman" w:hAnsi="Times New Roman" w:cs="Times New Roman"/>
        </w:rPr>
      </w:pPr>
    </w:p>
    <w:p w:rsidR="00A64637" w:rsidRPr="001721AF" w:rsidRDefault="00A64637" w:rsidP="00A64637">
      <w:pPr>
        <w:spacing w:after="0" w:line="240" w:lineRule="auto"/>
        <w:jc w:val="both"/>
        <w:rPr>
          <w:rFonts w:ascii="Times New Roman" w:hAnsi="Times New Roman" w:cs="Times New Roman"/>
        </w:rPr>
      </w:pPr>
      <w:r w:rsidRPr="001721AF">
        <w:rPr>
          <w:rFonts w:ascii="Times New Roman" w:hAnsi="Times New Roman" w:cs="Times New Roman"/>
          <w:u w:val="single"/>
        </w:rPr>
        <w:t>Barbieri 2001</w:t>
      </w:r>
      <w:r w:rsidRPr="001721AF">
        <w:rPr>
          <w:rFonts w:ascii="Times New Roman" w:hAnsi="Times New Roman" w:cs="Times New Roman"/>
        </w:rPr>
        <w:t xml:space="preserve">: </w:t>
      </w:r>
      <w:r>
        <w:rPr>
          <w:rFonts w:ascii="Times New Roman" w:hAnsi="Times New Roman" w:cs="Times New Roman"/>
        </w:rPr>
        <w:t xml:space="preserve">Luca Barbieri, </w:t>
      </w:r>
      <w:proofErr w:type="gramStart"/>
      <w:r w:rsidRPr="001721AF">
        <w:rPr>
          <w:rFonts w:ascii="Times New Roman" w:hAnsi="Times New Roman" w:cs="Times New Roman"/>
          <w:i/>
        </w:rPr>
        <w:t>Le</w:t>
      </w:r>
      <w:proofErr w:type="gramEnd"/>
      <w:r w:rsidRPr="001721AF">
        <w:rPr>
          <w:rFonts w:ascii="Times New Roman" w:hAnsi="Times New Roman" w:cs="Times New Roman"/>
          <w:i/>
        </w:rPr>
        <w:t xml:space="preserve"> liriche di </w:t>
      </w:r>
      <w:proofErr w:type="spellStart"/>
      <w:r w:rsidRPr="001721AF">
        <w:rPr>
          <w:rFonts w:ascii="Times New Roman" w:hAnsi="Times New Roman" w:cs="Times New Roman"/>
          <w:i/>
        </w:rPr>
        <w:t>Hugues</w:t>
      </w:r>
      <w:proofErr w:type="spellEnd"/>
      <w:r w:rsidRPr="001721AF">
        <w:rPr>
          <w:rFonts w:ascii="Times New Roman" w:hAnsi="Times New Roman" w:cs="Times New Roman"/>
          <w:i/>
        </w:rPr>
        <w:t xml:space="preserve"> de </w:t>
      </w:r>
      <w:proofErr w:type="spellStart"/>
      <w:r w:rsidRPr="001721AF">
        <w:rPr>
          <w:rFonts w:ascii="Times New Roman" w:hAnsi="Times New Roman" w:cs="Times New Roman"/>
          <w:i/>
        </w:rPr>
        <w:t>Berzé</w:t>
      </w:r>
      <w:proofErr w:type="spellEnd"/>
      <w:r w:rsidRPr="001721AF">
        <w:rPr>
          <w:rFonts w:ascii="Times New Roman" w:hAnsi="Times New Roman" w:cs="Times New Roman"/>
          <w:i/>
        </w:rPr>
        <w:t>, edizione critica</w:t>
      </w:r>
      <w:r w:rsidRPr="001721AF">
        <w:rPr>
          <w:rFonts w:ascii="Times New Roman" w:hAnsi="Times New Roman" w:cs="Times New Roman"/>
        </w:rPr>
        <w:t>, Milano, CUSL, 2001</w:t>
      </w:r>
      <w:r>
        <w:rPr>
          <w:rFonts w:ascii="Times New Roman" w:hAnsi="Times New Roman" w:cs="Times New Roman"/>
        </w:rPr>
        <w:t>.</w:t>
      </w:r>
    </w:p>
    <w:p w:rsidR="00A64637" w:rsidRPr="001721AF" w:rsidRDefault="00A64637" w:rsidP="00A64637">
      <w:pPr>
        <w:spacing w:after="0" w:line="240" w:lineRule="auto"/>
        <w:jc w:val="both"/>
        <w:rPr>
          <w:rFonts w:ascii="Times New Roman" w:hAnsi="Times New Roman" w:cs="Times New Roman"/>
        </w:rPr>
      </w:pPr>
    </w:p>
    <w:p w:rsidR="00A64637" w:rsidRDefault="00A64637" w:rsidP="00A64637">
      <w:pPr>
        <w:spacing w:after="0" w:line="240" w:lineRule="auto"/>
        <w:jc w:val="both"/>
        <w:rPr>
          <w:rFonts w:ascii="Times New Roman" w:hAnsi="Times New Roman" w:cs="Times New Roman"/>
          <w:lang w:val="fr-CH"/>
        </w:rPr>
      </w:pPr>
      <w:r w:rsidRPr="001721AF">
        <w:rPr>
          <w:rFonts w:ascii="Times New Roman" w:hAnsi="Times New Roman" w:cs="Times New Roman"/>
          <w:u w:val="single"/>
          <w:lang w:val="fr-CH"/>
        </w:rPr>
        <w:t>Bédier 1906</w:t>
      </w:r>
      <w:r>
        <w:rPr>
          <w:rFonts w:ascii="Times New Roman" w:hAnsi="Times New Roman" w:cs="Times New Roman"/>
          <w:lang w:val="fr-CH"/>
        </w:rPr>
        <w:t>: Joseph</w:t>
      </w:r>
      <w:r w:rsidRPr="002C6803">
        <w:rPr>
          <w:rFonts w:ascii="Times New Roman" w:hAnsi="Times New Roman" w:cs="Times New Roman"/>
          <w:lang w:val="fr-CH"/>
        </w:rPr>
        <w:t xml:space="preserve"> Bédier, </w:t>
      </w:r>
      <w:r>
        <w:rPr>
          <w:rFonts w:ascii="Times New Roman" w:hAnsi="Times New Roman" w:cs="Times New Roman"/>
          <w:lang w:val="fr-CH"/>
        </w:rPr>
        <w:t>«</w:t>
      </w:r>
      <w:r w:rsidRPr="00B66684">
        <w:rPr>
          <w:rFonts w:ascii="Times New Roman" w:hAnsi="Times New Roman" w:cs="Times New Roman"/>
          <w:lang w:val="fr-CH"/>
        </w:rPr>
        <w:t>Sur deux chansons de croisade</w:t>
      </w:r>
      <w:r>
        <w:rPr>
          <w:rFonts w:ascii="Times New Roman" w:hAnsi="Times New Roman" w:cs="Times New Roman"/>
          <w:lang w:val="fr-CH"/>
        </w:rPr>
        <w:t xml:space="preserve">», </w:t>
      </w:r>
      <w:r w:rsidRPr="00B66684">
        <w:rPr>
          <w:rFonts w:ascii="Times New Roman" w:hAnsi="Times New Roman" w:cs="Times New Roman"/>
          <w:i/>
          <w:lang w:val="fr-CH"/>
        </w:rPr>
        <w:t>Romania</w:t>
      </w:r>
      <w:r w:rsidRPr="002C6803">
        <w:rPr>
          <w:rFonts w:ascii="Times New Roman" w:hAnsi="Times New Roman" w:cs="Times New Roman"/>
          <w:lang w:val="fr-CH"/>
        </w:rPr>
        <w:t>, 35 (1906), pp. 387-</w:t>
      </w:r>
      <w:r>
        <w:rPr>
          <w:rFonts w:ascii="Times New Roman" w:hAnsi="Times New Roman" w:cs="Times New Roman"/>
          <w:lang w:val="fr-CH"/>
        </w:rPr>
        <w:t>3</w:t>
      </w:r>
      <w:r w:rsidRPr="002C6803">
        <w:rPr>
          <w:rFonts w:ascii="Times New Roman" w:hAnsi="Times New Roman" w:cs="Times New Roman"/>
          <w:lang w:val="fr-CH"/>
        </w:rPr>
        <w:t>93</w:t>
      </w:r>
      <w:r>
        <w:rPr>
          <w:rFonts w:ascii="Times New Roman" w:hAnsi="Times New Roman" w:cs="Times New Roman"/>
          <w:lang w:val="fr-CH"/>
        </w:rPr>
        <w:t>.</w:t>
      </w:r>
    </w:p>
    <w:p w:rsidR="00A64637" w:rsidRDefault="00A64637" w:rsidP="00A64637">
      <w:pPr>
        <w:spacing w:after="0" w:line="240" w:lineRule="auto"/>
        <w:jc w:val="both"/>
        <w:rPr>
          <w:rFonts w:ascii="Times New Roman" w:hAnsi="Times New Roman" w:cs="Times New Roman"/>
          <w:lang w:val="fr-CH"/>
        </w:rPr>
      </w:pPr>
    </w:p>
    <w:p w:rsidR="00A64637" w:rsidRPr="001721AF" w:rsidRDefault="00A64637" w:rsidP="00A64637">
      <w:pPr>
        <w:spacing w:after="0" w:line="240" w:lineRule="auto"/>
        <w:jc w:val="both"/>
        <w:rPr>
          <w:rFonts w:ascii="Times New Roman" w:hAnsi="Times New Roman" w:cs="Times New Roman"/>
          <w:lang w:val="fr-CH"/>
        </w:rPr>
      </w:pPr>
      <w:r w:rsidRPr="001721AF">
        <w:rPr>
          <w:rFonts w:ascii="Times New Roman" w:hAnsi="Times New Roman" w:cs="Times New Roman"/>
          <w:u w:val="single"/>
          <w:lang w:val="fr-CH"/>
        </w:rPr>
        <w:t>Bédier-Aubry 1909</w:t>
      </w:r>
      <w:r w:rsidRPr="001721AF">
        <w:rPr>
          <w:rFonts w:ascii="Times New Roman" w:hAnsi="Times New Roman" w:cs="Times New Roman"/>
          <w:lang w:val="fr-CH"/>
        </w:rPr>
        <w:t xml:space="preserve">: </w:t>
      </w:r>
      <w:r w:rsidRPr="00845182">
        <w:rPr>
          <w:rFonts w:ascii="Times New Roman" w:hAnsi="Times New Roman" w:cs="Times New Roman"/>
          <w:bCs/>
          <w:lang w:val="fr-CH"/>
        </w:rPr>
        <w:t xml:space="preserve">Joseph Bédier, Pierre Aubry, </w:t>
      </w:r>
      <w:r w:rsidRPr="00845182">
        <w:rPr>
          <w:rFonts w:ascii="Times New Roman" w:hAnsi="Times New Roman" w:cs="Times New Roman"/>
          <w:bCs/>
          <w:i/>
          <w:lang w:val="fr-CH"/>
        </w:rPr>
        <w:t>Les chansons de croisade</w:t>
      </w:r>
      <w:r>
        <w:rPr>
          <w:rFonts w:ascii="Times New Roman" w:hAnsi="Times New Roman" w:cs="Times New Roman"/>
          <w:bCs/>
          <w:i/>
          <w:lang w:val="fr-CH"/>
        </w:rPr>
        <w:t xml:space="preserve"> avec leurs mélodies</w:t>
      </w:r>
      <w:r w:rsidRPr="00845182">
        <w:rPr>
          <w:rFonts w:ascii="Times New Roman" w:hAnsi="Times New Roman" w:cs="Times New Roman"/>
          <w:bCs/>
          <w:lang w:val="fr-CH"/>
        </w:rPr>
        <w:t xml:space="preserve">, Paris, Champion, 1909 (Genève, </w:t>
      </w:r>
      <w:proofErr w:type="spellStart"/>
      <w:r w:rsidRPr="00845182">
        <w:rPr>
          <w:rFonts w:ascii="Times New Roman" w:hAnsi="Times New Roman" w:cs="Times New Roman"/>
          <w:bCs/>
          <w:lang w:val="fr-CH"/>
        </w:rPr>
        <w:t>Slatkine</w:t>
      </w:r>
      <w:proofErr w:type="spellEnd"/>
      <w:r w:rsidRPr="00845182">
        <w:rPr>
          <w:rFonts w:ascii="Times New Roman" w:hAnsi="Times New Roman" w:cs="Times New Roman"/>
          <w:bCs/>
          <w:lang w:val="fr-CH"/>
        </w:rPr>
        <w:t>, 2011)</w:t>
      </w:r>
      <w:r>
        <w:rPr>
          <w:rFonts w:ascii="Times New Roman" w:hAnsi="Times New Roman" w:cs="Times New Roman"/>
          <w:bCs/>
          <w:lang w:val="fr-CH"/>
        </w:rPr>
        <w:t>.</w:t>
      </w:r>
    </w:p>
    <w:p w:rsidR="00A64637" w:rsidRPr="001721AF" w:rsidRDefault="00A64637" w:rsidP="00A64637">
      <w:pPr>
        <w:spacing w:after="0" w:line="240" w:lineRule="auto"/>
        <w:jc w:val="both"/>
        <w:rPr>
          <w:rFonts w:ascii="Times New Roman" w:hAnsi="Times New Roman" w:cs="Times New Roman"/>
          <w:lang w:val="fr-CH"/>
        </w:rPr>
      </w:pPr>
    </w:p>
    <w:p w:rsidR="00A64637" w:rsidRDefault="00A64637" w:rsidP="00A64637">
      <w:pPr>
        <w:spacing w:after="0" w:line="240" w:lineRule="auto"/>
        <w:jc w:val="both"/>
        <w:rPr>
          <w:rFonts w:ascii="Times New Roman" w:hAnsi="Times New Roman" w:cs="Times New Roman"/>
          <w:lang w:val="fr-CH"/>
        </w:rPr>
      </w:pPr>
      <w:r w:rsidRPr="001721AF">
        <w:rPr>
          <w:rFonts w:ascii="Times New Roman" w:hAnsi="Times New Roman" w:cs="Times New Roman"/>
          <w:u w:val="single"/>
          <w:lang w:val="fr-CH"/>
        </w:rPr>
        <w:t>Chaume 1938</w:t>
      </w:r>
      <w:r>
        <w:rPr>
          <w:rFonts w:ascii="Times New Roman" w:hAnsi="Times New Roman" w:cs="Times New Roman"/>
          <w:lang w:val="fr-CH"/>
        </w:rPr>
        <w:t>: Maurice</w:t>
      </w:r>
      <w:r w:rsidRPr="002C6803">
        <w:rPr>
          <w:rFonts w:ascii="Times New Roman" w:hAnsi="Times New Roman" w:cs="Times New Roman"/>
          <w:lang w:val="fr-CH"/>
        </w:rPr>
        <w:t xml:space="preserve"> Chaume, </w:t>
      </w:r>
      <w:r>
        <w:rPr>
          <w:rFonts w:ascii="Times New Roman" w:hAnsi="Times New Roman" w:cs="Times New Roman"/>
          <w:lang w:val="fr-CH"/>
        </w:rPr>
        <w:t>«</w:t>
      </w:r>
      <w:r w:rsidRPr="00EF7ABA">
        <w:rPr>
          <w:rFonts w:ascii="Times New Roman" w:hAnsi="Times New Roman" w:cs="Times New Roman"/>
          <w:lang w:val="fr-CH"/>
        </w:rPr>
        <w:t xml:space="preserve">Les premiers seigneurs de </w:t>
      </w:r>
      <w:proofErr w:type="spellStart"/>
      <w:r w:rsidRPr="00EF7ABA">
        <w:rPr>
          <w:rFonts w:ascii="Times New Roman" w:hAnsi="Times New Roman" w:cs="Times New Roman"/>
          <w:lang w:val="fr-CH"/>
        </w:rPr>
        <w:t>Berzé</w:t>
      </w:r>
      <w:proofErr w:type="spellEnd"/>
      <w:r>
        <w:rPr>
          <w:rFonts w:ascii="Times New Roman" w:hAnsi="Times New Roman" w:cs="Times New Roman"/>
          <w:lang w:val="fr-CH"/>
        </w:rPr>
        <w:t xml:space="preserve">», </w:t>
      </w:r>
      <w:r w:rsidRPr="00EF7ABA">
        <w:rPr>
          <w:rFonts w:ascii="Times New Roman" w:hAnsi="Times New Roman" w:cs="Times New Roman"/>
          <w:i/>
          <w:lang w:val="fr-CH"/>
        </w:rPr>
        <w:t>Annales de l’Académie de Mâcon</w:t>
      </w:r>
      <w:r w:rsidRPr="002C6803">
        <w:rPr>
          <w:rFonts w:ascii="Times New Roman" w:hAnsi="Times New Roman" w:cs="Times New Roman"/>
          <w:lang w:val="fr-CH"/>
        </w:rPr>
        <w:t>, s. III, 33 (1938), pp. 161-</w:t>
      </w:r>
      <w:r>
        <w:rPr>
          <w:rFonts w:ascii="Times New Roman" w:hAnsi="Times New Roman" w:cs="Times New Roman"/>
          <w:lang w:val="fr-CH"/>
        </w:rPr>
        <w:t>1</w:t>
      </w:r>
      <w:r w:rsidRPr="002C6803">
        <w:rPr>
          <w:rFonts w:ascii="Times New Roman" w:hAnsi="Times New Roman" w:cs="Times New Roman"/>
          <w:lang w:val="fr-CH"/>
        </w:rPr>
        <w:t>72</w:t>
      </w:r>
      <w:r>
        <w:rPr>
          <w:rFonts w:ascii="Times New Roman" w:hAnsi="Times New Roman" w:cs="Times New Roman"/>
          <w:lang w:val="fr-CH"/>
        </w:rPr>
        <w:t>.</w:t>
      </w:r>
    </w:p>
    <w:p w:rsidR="00A64637" w:rsidRDefault="00A64637" w:rsidP="00A64637">
      <w:pPr>
        <w:spacing w:after="0" w:line="240" w:lineRule="auto"/>
        <w:jc w:val="both"/>
        <w:rPr>
          <w:rFonts w:ascii="Times New Roman" w:hAnsi="Times New Roman" w:cs="Times New Roman"/>
          <w:lang w:val="fr-CH"/>
        </w:rPr>
      </w:pPr>
    </w:p>
    <w:p w:rsidR="00CC0AF5" w:rsidRDefault="00EF7ABA" w:rsidP="00994B42">
      <w:pPr>
        <w:spacing w:after="0" w:line="240" w:lineRule="auto"/>
        <w:jc w:val="both"/>
        <w:rPr>
          <w:rFonts w:ascii="Times New Roman" w:hAnsi="Times New Roman" w:cs="Times New Roman"/>
          <w:lang w:val="fr-CH"/>
        </w:rPr>
      </w:pPr>
      <w:proofErr w:type="spellStart"/>
      <w:r w:rsidRPr="00EF7ABA">
        <w:rPr>
          <w:rFonts w:ascii="Times New Roman" w:hAnsi="Times New Roman" w:cs="Times New Roman"/>
          <w:u w:val="single"/>
          <w:lang w:val="fr-CH"/>
        </w:rPr>
        <w:t>Engelcke</w:t>
      </w:r>
      <w:proofErr w:type="spellEnd"/>
      <w:r w:rsidRPr="00EF7ABA">
        <w:rPr>
          <w:rFonts w:ascii="Times New Roman" w:hAnsi="Times New Roman" w:cs="Times New Roman"/>
          <w:u w:val="single"/>
          <w:lang w:val="fr-CH"/>
        </w:rPr>
        <w:t xml:space="preserve"> 1886</w:t>
      </w:r>
      <w:r>
        <w:rPr>
          <w:rFonts w:ascii="Times New Roman" w:hAnsi="Times New Roman" w:cs="Times New Roman"/>
          <w:lang w:val="fr-CH"/>
        </w:rPr>
        <w:t xml:space="preserve">: </w:t>
      </w:r>
      <w:r w:rsidR="00CC0AF5">
        <w:rPr>
          <w:rFonts w:ascii="Times New Roman" w:hAnsi="Times New Roman" w:cs="Times New Roman"/>
          <w:lang w:val="fr-CH"/>
        </w:rPr>
        <w:t>Karl</w:t>
      </w:r>
      <w:r w:rsidR="00CC0AF5" w:rsidRPr="004860C9">
        <w:rPr>
          <w:rFonts w:ascii="Times New Roman" w:hAnsi="Times New Roman" w:cs="Times New Roman"/>
          <w:lang w:val="fr-CH"/>
        </w:rPr>
        <w:t xml:space="preserve"> </w:t>
      </w:r>
      <w:proofErr w:type="spellStart"/>
      <w:r w:rsidR="00CC0AF5" w:rsidRPr="004860C9">
        <w:rPr>
          <w:rFonts w:ascii="Times New Roman" w:hAnsi="Times New Roman" w:cs="Times New Roman"/>
          <w:lang w:val="fr-CH"/>
        </w:rPr>
        <w:t>Engelcke</w:t>
      </w:r>
      <w:proofErr w:type="spellEnd"/>
      <w:r w:rsidR="00CC0AF5" w:rsidRPr="004860C9">
        <w:rPr>
          <w:rFonts w:ascii="Times New Roman" w:hAnsi="Times New Roman" w:cs="Times New Roman"/>
          <w:lang w:val="fr-CH"/>
        </w:rPr>
        <w:t xml:space="preserve">, </w:t>
      </w:r>
      <w:r w:rsidR="00F17632">
        <w:rPr>
          <w:rFonts w:ascii="Times New Roman" w:hAnsi="Times New Roman" w:cs="Times New Roman"/>
          <w:lang w:val="fr-CH"/>
        </w:rPr>
        <w:t>«</w:t>
      </w:r>
      <w:r w:rsidR="00CC0AF5" w:rsidRPr="00F17632">
        <w:rPr>
          <w:rFonts w:ascii="Times New Roman" w:hAnsi="Times New Roman" w:cs="Times New Roman"/>
          <w:lang w:val="fr-CH"/>
        </w:rPr>
        <w:t xml:space="preserve">Die Lieder des Hugues de </w:t>
      </w:r>
      <w:proofErr w:type="spellStart"/>
      <w:r w:rsidR="00CC0AF5" w:rsidRPr="00F17632">
        <w:rPr>
          <w:rFonts w:ascii="Times New Roman" w:hAnsi="Times New Roman" w:cs="Times New Roman"/>
          <w:lang w:val="fr-CH"/>
        </w:rPr>
        <w:t>Bregi</w:t>
      </w:r>
      <w:proofErr w:type="spellEnd"/>
      <w:r w:rsidR="00CC0AF5">
        <w:rPr>
          <w:rFonts w:ascii="Times New Roman" w:hAnsi="Times New Roman" w:cs="Times New Roman"/>
          <w:lang w:val="fr-CH"/>
        </w:rPr>
        <w:t xml:space="preserve">», </w:t>
      </w:r>
      <w:proofErr w:type="spellStart"/>
      <w:r w:rsidR="00CC0AF5" w:rsidRPr="004860C9">
        <w:rPr>
          <w:rFonts w:ascii="Times New Roman" w:hAnsi="Times New Roman" w:cs="Times New Roman"/>
          <w:i/>
          <w:lang w:val="fr-CH"/>
        </w:rPr>
        <w:t>Archiv</w:t>
      </w:r>
      <w:proofErr w:type="spellEnd"/>
      <w:r w:rsidR="00CC0AF5" w:rsidRPr="004860C9">
        <w:rPr>
          <w:rFonts w:ascii="Times New Roman" w:hAnsi="Times New Roman" w:cs="Times New Roman"/>
          <w:i/>
          <w:lang w:val="fr-CH"/>
        </w:rPr>
        <w:t xml:space="preserve"> </w:t>
      </w:r>
      <w:proofErr w:type="spellStart"/>
      <w:r w:rsidR="00CC0AF5" w:rsidRPr="004860C9">
        <w:rPr>
          <w:rFonts w:ascii="Times New Roman" w:hAnsi="Times New Roman" w:cs="Times New Roman"/>
          <w:i/>
          <w:lang w:val="fr-CH"/>
        </w:rPr>
        <w:t>für</w:t>
      </w:r>
      <w:proofErr w:type="spellEnd"/>
      <w:r w:rsidR="00CC0AF5" w:rsidRPr="004860C9">
        <w:rPr>
          <w:rFonts w:ascii="Times New Roman" w:hAnsi="Times New Roman" w:cs="Times New Roman"/>
          <w:i/>
          <w:lang w:val="fr-CH"/>
        </w:rPr>
        <w:t xml:space="preserve"> </w:t>
      </w:r>
      <w:proofErr w:type="spellStart"/>
      <w:r w:rsidR="00CC0AF5" w:rsidRPr="004860C9">
        <w:rPr>
          <w:rFonts w:ascii="Times New Roman" w:hAnsi="Times New Roman" w:cs="Times New Roman"/>
          <w:i/>
          <w:lang w:val="fr-CH"/>
        </w:rPr>
        <w:t>das</w:t>
      </w:r>
      <w:proofErr w:type="spellEnd"/>
      <w:r w:rsidR="00CC0AF5" w:rsidRPr="004860C9">
        <w:rPr>
          <w:rFonts w:ascii="Times New Roman" w:hAnsi="Times New Roman" w:cs="Times New Roman"/>
          <w:i/>
          <w:lang w:val="fr-CH"/>
        </w:rPr>
        <w:t xml:space="preserve"> </w:t>
      </w:r>
      <w:proofErr w:type="spellStart"/>
      <w:r w:rsidR="00CC0AF5" w:rsidRPr="004860C9">
        <w:rPr>
          <w:rFonts w:ascii="Times New Roman" w:hAnsi="Times New Roman" w:cs="Times New Roman"/>
          <w:i/>
          <w:lang w:val="fr-CH"/>
        </w:rPr>
        <w:t>Studium</w:t>
      </w:r>
      <w:proofErr w:type="spellEnd"/>
      <w:r w:rsidR="00CC0AF5" w:rsidRPr="004860C9">
        <w:rPr>
          <w:rFonts w:ascii="Times New Roman" w:hAnsi="Times New Roman" w:cs="Times New Roman"/>
          <w:i/>
          <w:lang w:val="fr-CH"/>
        </w:rPr>
        <w:t xml:space="preserve"> des </w:t>
      </w:r>
      <w:proofErr w:type="spellStart"/>
      <w:r w:rsidR="00CC0AF5" w:rsidRPr="004860C9">
        <w:rPr>
          <w:rFonts w:ascii="Times New Roman" w:hAnsi="Times New Roman" w:cs="Times New Roman"/>
          <w:i/>
          <w:lang w:val="fr-CH"/>
        </w:rPr>
        <w:t>neueren</w:t>
      </w:r>
      <w:proofErr w:type="spellEnd"/>
      <w:r w:rsidR="00CC0AF5" w:rsidRPr="004860C9">
        <w:rPr>
          <w:rFonts w:ascii="Times New Roman" w:hAnsi="Times New Roman" w:cs="Times New Roman"/>
          <w:i/>
          <w:lang w:val="fr-CH"/>
        </w:rPr>
        <w:t xml:space="preserve"> </w:t>
      </w:r>
      <w:proofErr w:type="spellStart"/>
      <w:r w:rsidR="00CC0AF5" w:rsidRPr="004860C9">
        <w:rPr>
          <w:rFonts w:ascii="Times New Roman" w:hAnsi="Times New Roman" w:cs="Times New Roman"/>
          <w:i/>
          <w:lang w:val="fr-CH"/>
        </w:rPr>
        <w:t>Sprachen</w:t>
      </w:r>
      <w:proofErr w:type="spellEnd"/>
      <w:r w:rsidR="00CC0AF5" w:rsidRPr="004860C9">
        <w:rPr>
          <w:rFonts w:ascii="Times New Roman" w:hAnsi="Times New Roman" w:cs="Times New Roman"/>
          <w:i/>
          <w:lang w:val="fr-CH"/>
        </w:rPr>
        <w:t xml:space="preserve"> </w:t>
      </w:r>
      <w:proofErr w:type="spellStart"/>
      <w:r w:rsidR="00CC0AF5" w:rsidRPr="004860C9">
        <w:rPr>
          <w:rFonts w:ascii="Times New Roman" w:hAnsi="Times New Roman" w:cs="Times New Roman"/>
          <w:i/>
          <w:lang w:val="fr-CH"/>
        </w:rPr>
        <w:t>und</w:t>
      </w:r>
      <w:proofErr w:type="spellEnd"/>
      <w:r w:rsidR="00CC0AF5" w:rsidRPr="004860C9">
        <w:rPr>
          <w:rFonts w:ascii="Times New Roman" w:hAnsi="Times New Roman" w:cs="Times New Roman"/>
          <w:i/>
          <w:lang w:val="fr-CH"/>
        </w:rPr>
        <w:t xml:space="preserve"> </w:t>
      </w:r>
      <w:proofErr w:type="spellStart"/>
      <w:r w:rsidR="00CC0AF5" w:rsidRPr="004860C9">
        <w:rPr>
          <w:rFonts w:ascii="Times New Roman" w:hAnsi="Times New Roman" w:cs="Times New Roman"/>
          <w:i/>
          <w:lang w:val="fr-CH"/>
        </w:rPr>
        <w:t>Literaturen</w:t>
      </w:r>
      <w:proofErr w:type="spellEnd"/>
      <w:r w:rsidR="00CC0AF5" w:rsidRPr="004860C9">
        <w:rPr>
          <w:rFonts w:ascii="Times New Roman" w:hAnsi="Times New Roman" w:cs="Times New Roman"/>
          <w:lang w:val="fr-CH"/>
        </w:rPr>
        <w:t>, 75 (1886), pp. 147-</w:t>
      </w:r>
      <w:r w:rsidR="00CC0AF5">
        <w:rPr>
          <w:rFonts w:ascii="Times New Roman" w:hAnsi="Times New Roman" w:cs="Times New Roman"/>
          <w:lang w:val="fr-CH"/>
        </w:rPr>
        <w:t>1</w:t>
      </w:r>
      <w:r w:rsidR="00CC0AF5" w:rsidRPr="004860C9">
        <w:rPr>
          <w:rFonts w:ascii="Times New Roman" w:hAnsi="Times New Roman" w:cs="Times New Roman"/>
          <w:lang w:val="fr-CH"/>
        </w:rPr>
        <w:t>76</w:t>
      </w:r>
      <w:r w:rsidR="008A7E13">
        <w:rPr>
          <w:rFonts w:ascii="Times New Roman" w:hAnsi="Times New Roman" w:cs="Times New Roman"/>
          <w:lang w:val="fr-CH"/>
        </w:rPr>
        <w:t>.</w:t>
      </w:r>
    </w:p>
    <w:p w:rsidR="00CC0AF5" w:rsidRDefault="00CC0AF5" w:rsidP="00994B42">
      <w:pPr>
        <w:spacing w:after="0" w:line="240" w:lineRule="auto"/>
        <w:jc w:val="both"/>
        <w:rPr>
          <w:rFonts w:ascii="Times New Roman" w:hAnsi="Times New Roman" w:cs="Times New Roman"/>
          <w:lang w:val="fr-CH"/>
        </w:rPr>
      </w:pPr>
    </w:p>
    <w:p w:rsidR="00A64637" w:rsidRDefault="00A64637" w:rsidP="00A64637">
      <w:pPr>
        <w:spacing w:after="0" w:line="240" w:lineRule="auto"/>
        <w:jc w:val="both"/>
        <w:rPr>
          <w:rFonts w:ascii="Times New Roman" w:hAnsi="Times New Roman" w:cs="Times New Roman"/>
          <w:lang w:val="fr-CH"/>
        </w:rPr>
      </w:pPr>
      <w:proofErr w:type="spellStart"/>
      <w:r w:rsidRPr="001721AF">
        <w:rPr>
          <w:rFonts w:ascii="Times New Roman" w:hAnsi="Times New Roman" w:cs="Times New Roman"/>
          <w:u w:val="single"/>
          <w:lang w:val="fr-CH"/>
        </w:rPr>
        <w:t>Gouiran</w:t>
      </w:r>
      <w:proofErr w:type="spellEnd"/>
      <w:r w:rsidRPr="001721AF">
        <w:rPr>
          <w:rFonts w:ascii="Times New Roman" w:hAnsi="Times New Roman" w:cs="Times New Roman"/>
          <w:u w:val="single"/>
          <w:lang w:val="fr-CH"/>
        </w:rPr>
        <w:t xml:space="preserve"> 1994</w:t>
      </w:r>
      <w:r>
        <w:rPr>
          <w:rFonts w:ascii="Times New Roman" w:hAnsi="Times New Roman" w:cs="Times New Roman"/>
          <w:lang w:val="fr-CH"/>
        </w:rPr>
        <w:t>: Gérard</w:t>
      </w:r>
      <w:r w:rsidRPr="002C6803">
        <w:rPr>
          <w:rFonts w:ascii="Times New Roman" w:hAnsi="Times New Roman" w:cs="Times New Roman"/>
          <w:lang w:val="fr-CH"/>
        </w:rPr>
        <w:t xml:space="preserve"> </w:t>
      </w:r>
      <w:proofErr w:type="spellStart"/>
      <w:r w:rsidRPr="002C6803">
        <w:rPr>
          <w:rFonts w:ascii="Times New Roman" w:hAnsi="Times New Roman" w:cs="Times New Roman"/>
          <w:lang w:val="fr-CH"/>
        </w:rPr>
        <w:t>Gouiran</w:t>
      </w:r>
      <w:proofErr w:type="spellEnd"/>
      <w:r w:rsidRPr="002C6803">
        <w:rPr>
          <w:rFonts w:ascii="Times New Roman" w:hAnsi="Times New Roman" w:cs="Times New Roman"/>
          <w:lang w:val="fr-CH"/>
        </w:rPr>
        <w:t xml:space="preserve">, </w:t>
      </w:r>
      <w:r>
        <w:rPr>
          <w:rFonts w:ascii="Times New Roman" w:hAnsi="Times New Roman" w:cs="Times New Roman"/>
          <w:lang w:val="fr-CH"/>
        </w:rPr>
        <w:t>«</w:t>
      </w:r>
      <w:r w:rsidRPr="00B571A6">
        <w:rPr>
          <w:rFonts w:ascii="Times New Roman" w:hAnsi="Times New Roman" w:cs="Times New Roman"/>
          <w:lang w:val="fr-CH"/>
        </w:rPr>
        <w:t>À propos de la vie de</w:t>
      </w:r>
      <w:r>
        <w:rPr>
          <w:rFonts w:ascii="Times New Roman" w:hAnsi="Times New Roman" w:cs="Times New Roman"/>
          <w:lang w:val="fr-CH"/>
        </w:rPr>
        <w:t xml:space="preserve"> Hugues de </w:t>
      </w:r>
      <w:proofErr w:type="spellStart"/>
      <w:r>
        <w:rPr>
          <w:rFonts w:ascii="Times New Roman" w:hAnsi="Times New Roman" w:cs="Times New Roman"/>
          <w:lang w:val="fr-CH"/>
        </w:rPr>
        <w:t>Berzé</w:t>
      </w:r>
      <w:proofErr w:type="spellEnd"/>
      <w:r>
        <w:rPr>
          <w:rFonts w:ascii="Times New Roman" w:hAnsi="Times New Roman" w:cs="Times New Roman"/>
          <w:lang w:val="fr-CH"/>
        </w:rPr>
        <w:t>, trouvère bour</w:t>
      </w:r>
      <w:r w:rsidRPr="00B571A6">
        <w:rPr>
          <w:rFonts w:ascii="Times New Roman" w:hAnsi="Times New Roman" w:cs="Times New Roman"/>
          <w:lang w:val="fr-CH"/>
        </w:rPr>
        <w:t>guignon. Essai de nouvelle chronologie</w:t>
      </w:r>
      <w:r>
        <w:rPr>
          <w:rFonts w:ascii="Times New Roman" w:hAnsi="Times New Roman" w:cs="Times New Roman"/>
          <w:lang w:val="fr-CH"/>
        </w:rPr>
        <w:t>»</w:t>
      </w:r>
      <w:r w:rsidRPr="002C6803">
        <w:rPr>
          <w:rFonts w:ascii="Times New Roman" w:hAnsi="Times New Roman" w:cs="Times New Roman"/>
          <w:lang w:val="fr-CH"/>
        </w:rPr>
        <w:t xml:space="preserve">, in </w:t>
      </w:r>
      <w:r w:rsidRPr="002C6803">
        <w:rPr>
          <w:rFonts w:ascii="Times New Roman" w:hAnsi="Times New Roman" w:cs="Times New Roman"/>
          <w:i/>
          <w:lang w:val="fr-CH"/>
        </w:rPr>
        <w:t xml:space="preserve">Actas do XIX </w:t>
      </w:r>
      <w:proofErr w:type="spellStart"/>
      <w:r w:rsidRPr="002C6803">
        <w:rPr>
          <w:rFonts w:ascii="Times New Roman" w:hAnsi="Times New Roman" w:cs="Times New Roman"/>
          <w:i/>
          <w:lang w:val="fr-CH"/>
        </w:rPr>
        <w:t>Congreso</w:t>
      </w:r>
      <w:proofErr w:type="spellEnd"/>
      <w:r w:rsidRPr="002C6803">
        <w:rPr>
          <w:rFonts w:ascii="Times New Roman" w:hAnsi="Times New Roman" w:cs="Times New Roman"/>
          <w:i/>
          <w:lang w:val="fr-CH"/>
        </w:rPr>
        <w:t xml:space="preserve"> </w:t>
      </w:r>
      <w:proofErr w:type="spellStart"/>
      <w:r w:rsidRPr="002C6803">
        <w:rPr>
          <w:rFonts w:ascii="Times New Roman" w:hAnsi="Times New Roman" w:cs="Times New Roman"/>
          <w:i/>
          <w:lang w:val="fr-CH"/>
        </w:rPr>
        <w:t>Internacional</w:t>
      </w:r>
      <w:proofErr w:type="spellEnd"/>
      <w:r w:rsidRPr="002C6803">
        <w:rPr>
          <w:rFonts w:ascii="Times New Roman" w:hAnsi="Times New Roman" w:cs="Times New Roman"/>
          <w:i/>
          <w:lang w:val="fr-CH"/>
        </w:rPr>
        <w:t xml:space="preserve"> de </w:t>
      </w:r>
      <w:proofErr w:type="spellStart"/>
      <w:r w:rsidRPr="002C6803">
        <w:rPr>
          <w:rFonts w:ascii="Times New Roman" w:hAnsi="Times New Roman" w:cs="Times New Roman"/>
          <w:i/>
          <w:lang w:val="fr-CH"/>
        </w:rPr>
        <w:t>Lingüística</w:t>
      </w:r>
      <w:proofErr w:type="spellEnd"/>
      <w:r w:rsidRPr="002C6803">
        <w:rPr>
          <w:rFonts w:ascii="Times New Roman" w:hAnsi="Times New Roman" w:cs="Times New Roman"/>
          <w:i/>
          <w:lang w:val="fr-CH"/>
        </w:rPr>
        <w:t xml:space="preserve"> e </w:t>
      </w:r>
      <w:proofErr w:type="spellStart"/>
      <w:r w:rsidRPr="002C6803">
        <w:rPr>
          <w:rFonts w:ascii="Times New Roman" w:hAnsi="Times New Roman" w:cs="Times New Roman"/>
          <w:i/>
          <w:lang w:val="fr-CH"/>
        </w:rPr>
        <w:t>Filoloxía</w:t>
      </w:r>
      <w:proofErr w:type="spellEnd"/>
      <w:r w:rsidRPr="002C6803">
        <w:rPr>
          <w:rFonts w:ascii="Times New Roman" w:hAnsi="Times New Roman" w:cs="Times New Roman"/>
          <w:i/>
          <w:lang w:val="fr-CH"/>
        </w:rPr>
        <w:t xml:space="preserve"> </w:t>
      </w:r>
      <w:proofErr w:type="spellStart"/>
      <w:r w:rsidRPr="002C6803">
        <w:rPr>
          <w:rFonts w:ascii="Times New Roman" w:hAnsi="Times New Roman" w:cs="Times New Roman"/>
          <w:i/>
          <w:lang w:val="fr-CH"/>
        </w:rPr>
        <w:t>Románicas</w:t>
      </w:r>
      <w:proofErr w:type="spellEnd"/>
      <w:r w:rsidRPr="002C6803">
        <w:rPr>
          <w:rFonts w:ascii="Times New Roman" w:hAnsi="Times New Roman" w:cs="Times New Roman"/>
          <w:lang w:val="fr-CH"/>
        </w:rPr>
        <w:t xml:space="preserve">, </w:t>
      </w:r>
      <w:proofErr w:type="spellStart"/>
      <w:r w:rsidRPr="002C6803">
        <w:rPr>
          <w:rFonts w:ascii="Times New Roman" w:hAnsi="Times New Roman" w:cs="Times New Roman"/>
          <w:lang w:val="fr-CH"/>
        </w:rPr>
        <w:t>publicadas</w:t>
      </w:r>
      <w:proofErr w:type="spellEnd"/>
      <w:r w:rsidRPr="002C6803">
        <w:rPr>
          <w:rFonts w:ascii="Times New Roman" w:hAnsi="Times New Roman" w:cs="Times New Roman"/>
          <w:lang w:val="fr-CH"/>
        </w:rPr>
        <w:t xml:space="preserve"> </w:t>
      </w:r>
      <w:proofErr w:type="spellStart"/>
      <w:r w:rsidRPr="002C6803">
        <w:rPr>
          <w:rFonts w:ascii="Times New Roman" w:hAnsi="Times New Roman" w:cs="Times New Roman"/>
          <w:lang w:val="fr-CH"/>
        </w:rPr>
        <w:t>por</w:t>
      </w:r>
      <w:proofErr w:type="spellEnd"/>
      <w:r w:rsidRPr="002C6803">
        <w:rPr>
          <w:rFonts w:ascii="Times New Roman" w:hAnsi="Times New Roman" w:cs="Times New Roman"/>
          <w:lang w:val="fr-CH"/>
        </w:rPr>
        <w:t xml:space="preserve"> R. Lorenzo, VII, A </w:t>
      </w:r>
      <w:proofErr w:type="spellStart"/>
      <w:r w:rsidRPr="002C6803">
        <w:rPr>
          <w:rFonts w:ascii="Times New Roman" w:hAnsi="Times New Roman" w:cs="Times New Roman"/>
          <w:lang w:val="fr-CH"/>
        </w:rPr>
        <w:t>Coruña</w:t>
      </w:r>
      <w:proofErr w:type="spellEnd"/>
      <w:r w:rsidRPr="002C6803">
        <w:rPr>
          <w:rFonts w:ascii="Times New Roman" w:hAnsi="Times New Roman" w:cs="Times New Roman"/>
          <w:lang w:val="fr-CH"/>
        </w:rPr>
        <w:t xml:space="preserve">, </w:t>
      </w:r>
      <w:proofErr w:type="spellStart"/>
      <w:r w:rsidRPr="002C6803">
        <w:rPr>
          <w:rFonts w:ascii="Times New Roman" w:hAnsi="Times New Roman" w:cs="Times New Roman"/>
          <w:lang w:val="fr-CH"/>
        </w:rPr>
        <w:t>Fundación</w:t>
      </w:r>
      <w:proofErr w:type="spellEnd"/>
      <w:r w:rsidRPr="002C6803">
        <w:rPr>
          <w:rFonts w:ascii="Times New Roman" w:hAnsi="Times New Roman" w:cs="Times New Roman"/>
          <w:lang w:val="fr-CH"/>
        </w:rPr>
        <w:t xml:space="preserve"> “Pedro </w:t>
      </w:r>
      <w:proofErr w:type="spellStart"/>
      <w:r w:rsidRPr="002C6803">
        <w:rPr>
          <w:rFonts w:ascii="Times New Roman" w:hAnsi="Times New Roman" w:cs="Times New Roman"/>
          <w:lang w:val="fr-CH"/>
        </w:rPr>
        <w:t>Barrié</w:t>
      </w:r>
      <w:proofErr w:type="spellEnd"/>
      <w:r w:rsidRPr="002C6803">
        <w:rPr>
          <w:rFonts w:ascii="Times New Roman" w:hAnsi="Times New Roman" w:cs="Times New Roman"/>
          <w:lang w:val="fr-CH"/>
        </w:rPr>
        <w:t xml:space="preserve"> de la Maza, </w:t>
      </w:r>
      <w:proofErr w:type="spellStart"/>
      <w:r w:rsidRPr="002C6803">
        <w:rPr>
          <w:rFonts w:ascii="Times New Roman" w:hAnsi="Times New Roman" w:cs="Times New Roman"/>
          <w:lang w:val="fr-CH"/>
        </w:rPr>
        <w:t>Conde</w:t>
      </w:r>
      <w:proofErr w:type="spellEnd"/>
      <w:r w:rsidRPr="002C6803">
        <w:rPr>
          <w:rFonts w:ascii="Times New Roman" w:hAnsi="Times New Roman" w:cs="Times New Roman"/>
          <w:lang w:val="fr-CH"/>
        </w:rPr>
        <w:t xml:space="preserve"> de </w:t>
      </w:r>
      <w:proofErr w:type="spellStart"/>
      <w:r w:rsidRPr="002C6803">
        <w:rPr>
          <w:rFonts w:ascii="Times New Roman" w:hAnsi="Times New Roman" w:cs="Times New Roman"/>
          <w:lang w:val="fr-CH"/>
        </w:rPr>
        <w:t>Fenosa</w:t>
      </w:r>
      <w:proofErr w:type="spellEnd"/>
      <w:r w:rsidRPr="002C6803">
        <w:rPr>
          <w:rFonts w:ascii="Times New Roman" w:hAnsi="Times New Roman" w:cs="Times New Roman"/>
          <w:lang w:val="fr-CH"/>
        </w:rPr>
        <w:t>”, 1994, pp. 339-</w:t>
      </w:r>
      <w:r>
        <w:rPr>
          <w:rFonts w:ascii="Times New Roman" w:hAnsi="Times New Roman" w:cs="Times New Roman"/>
          <w:lang w:val="fr-CH"/>
        </w:rPr>
        <w:t>3</w:t>
      </w:r>
      <w:r w:rsidRPr="002C6803">
        <w:rPr>
          <w:rFonts w:ascii="Times New Roman" w:hAnsi="Times New Roman" w:cs="Times New Roman"/>
          <w:lang w:val="fr-CH"/>
        </w:rPr>
        <w:t>51</w:t>
      </w:r>
      <w:r>
        <w:rPr>
          <w:rFonts w:ascii="Times New Roman" w:hAnsi="Times New Roman" w:cs="Times New Roman"/>
          <w:lang w:val="fr-CH"/>
        </w:rPr>
        <w:t>.</w:t>
      </w:r>
    </w:p>
    <w:p w:rsidR="00A64637" w:rsidRDefault="00A64637" w:rsidP="00A64637">
      <w:pPr>
        <w:spacing w:after="0" w:line="240" w:lineRule="auto"/>
        <w:jc w:val="both"/>
        <w:rPr>
          <w:rFonts w:ascii="Times New Roman" w:hAnsi="Times New Roman" w:cs="Times New Roman"/>
          <w:lang w:val="fr-CH"/>
        </w:rPr>
      </w:pPr>
    </w:p>
    <w:p w:rsidR="00A64637" w:rsidRDefault="00A64637" w:rsidP="00A64637">
      <w:pPr>
        <w:spacing w:after="0" w:line="240" w:lineRule="auto"/>
        <w:jc w:val="both"/>
        <w:rPr>
          <w:rFonts w:ascii="Times New Roman" w:hAnsi="Times New Roman" w:cs="Times New Roman"/>
          <w:lang w:val="fr-CH"/>
        </w:rPr>
      </w:pPr>
      <w:r w:rsidRPr="001721AF">
        <w:rPr>
          <w:rFonts w:ascii="Times New Roman" w:hAnsi="Times New Roman" w:cs="Times New Roman"/>
          <w:u w:val="single"/>
          <w:lang w:val="fr-CH"/>
        </w:rPr>
        <w:t>Langlois 1984</w:t>
      </w:r>
      <w:r>
        <w:rPr>
          <w:rFonts w:ascii="Times New Roman" w:hAnsi="Times New Roman" w:cs="Times New Roman"/>
          <w:lang w:val="fr-CH"/>
        </w:rPr>
        <w:t>: Charles-Victor</w:t>
      </w:r>
      <w:r w:rsidRPr="002C6803">
        <w:rPr>
          <w:rFonts w:ascii="Times New Roman" w:hAnsi="Times New Roman" w:cs="Times New Roman"/>
          <w:lang w:val="fr-CH"/>
        </w:rPr>
        <w:t xml:space="preserve"> Langlois, </w:t>
      </w:r>
      <w:r w:rsidRPr="002C6803">
        <w:rPr>
          <w:rFonts w:ascii="Times New Roman" w:hAnsi="Times New Roman" w:cs="Times New Roman"/>
          <w:i/>
          <w:lang w:val="fr-CH"/>
        </w:rPr>
        <w:t>La vie en France au Moyen Âge</w:t>
      </w:r>
      <w:r>
        <w:rPr>
          <w:rFonts w:ascii="Times New Roman" w:hAnsi="Times New Roman" w:cs="Times New Roman"/>
          <w:i/>
          <w:lang w:val="fr-CH"/>
        </w:rPr>
        <w:t xml:space="preserve"> de la fin du XII</w:t>
      </w:r>
      <w:r w:rsidRPr="00EF7ABA">
        <w:rPr>
          <w:rFonts w:ascii="Times New Roman" w:hAnsi="Times New Roman" w:cs="Times New Roman"/>
          <w:i/>
          <w:vertAlign w:val="superscript"/>
          <w:lang w:val="fr-CH"/>
        </w:rPr>
        <w:t>e</w:t>
      </w:r>
      <w:r>
        <w:rPr>
          <w:rFonts w:ascii="Times New Roman" w:hAnsi="Times New Roman" w:cs="Times New Roman"/>
          <w:i/>
          <w:lang w:val="fr-CH"/>
        </w:rPr>
        <w:t xml:space="preserve"> au milieu du XIV</w:t>
      </w:r>
      <w:r w:rsidRPr="00EF7ABA">
        <w:rPr>
          <w:rFonts w:ascii="Times New Roman" w:hAnsi="Times New Roman" w:cs="Times New Roman"/>
          <w:i/>
          <w:vertAlign w:val="superscript"/>
          <w:lang w:val="fr-CH"/>
        </w:rPr>
        <w:t>e</w:t>
      </w:r>
      <w:r>
        <w:rPr>
          <w:rFonts w:ascii="Times New Roman" w:hAnsi="Times New Roman" w:cs="Times New Roman"/>
          <w:i/>
          <w:lang w:val="fr-CH"/>
        </w:rPr>
        <w:t xml:space="preserve"> siècle d’après des moralistes du temps</w:t>
      </w:r>
      <w:r w:rsidRPr="002C6803">
        <w:rPr>
          <w:rFonts w:ascii="Times New Roman" w:hAnsi="Times New Roman" w:cs="Times New Roman"/>
          <w:lang w:val="fr-CH"/>
        </w:rPr>
        <w:t xml:space="preserve">, II, Paris, Hachette, 1926 (= Genève, </w:t>
      </w:r>
      <w:proofErr w:type="spellStart"/>
      <w:r w:rsidRPr="002C6803">
        <w:rPr>
          <w:rFonts w:ascii="Times New Roman" w:hAnsi="Times New Roman" w:cs="Times New Roman"/>
          <w:lang w:val="fr-CH"/>
        </w:rPr>
        <w:t>Slatkine</w:t>
      </w:r>
      <w:proofErr w:type="spellEnd"/>
      <w:r w:rsidRPr="002C6803">
        <w:rPr>
          <w:rFonts w:ascii="Times New Roman" w:hAnsi="Times New Roman" w:cs="Times New Roman"/>
          <w:lang w:val="fr-CH"/>
        </w:rPr>
        <w:t>, 1984), pp. 88-106</w:t>
      </w:r>
      <w:r>
        <w:rPr>
          <w:rFonts w:ascii="Times New Roman" w:hAnsi="Times New Roman" w:cs="Times New Roman"/>
          <w:lang w:val="fr-CH"/>
        </w:rPr>
        <w:t>.</w:t>
      </w:r>
    </w:p>
    <w:p w:rsidR="00A64637" w:rsidRDefault="00A64637" w:rsidP="00A64637">
      <w:pPr>
        <w:spacing w:after="0" w:line="240" w:lineRule="auto"/>
        <w:jc w:val="both"/>
        <w:rPr>
          <w:rFonts w:ascii="Times New Roman" w:hAnsi="Times New Roman" w:cs="Times New Roman"/>
          <w:lang w:val="fr-CH"/>
        </w:rPr>
      </w:pPr>
    </w:p>
    <w:p w:rsidR="00A64637" w:rsidRDefault="00A64637" w:rsidP="00A64637">
      <w:pPr>
        <w:spacing w:after="0" w:line="240" w:lineRule="auto"/>
        <w:jc w:val="both"/>
        <w:rPr>
          <w:rFonts w:ascii="Times New Roman" w:hAnsi="Times New Roman" w:cs="Times New Roman"/>
          <w:lang w:val="fr-CH"/>
        </w:rPr>
      </w:pPr>
      <w:proofErr w:type="spellStart"/>
      <w:r w:rsidRPr="001721AF">
        <w:rPr>
          <w:rFonts w:ascii="Times New Roman" w:hAnsi="Times New Roman" w:cs="Times New Roman"/>
          <w:u w:val="single"/>
          <w:lang w:val="fr-CH"/>
        </w:rPr>
        <w:t>Lecoy</w:t>
      </w:r>
      <w:proofErr w:type="spellEnd"/>
      <w:r w:rsidRPr="001721AF">
        <w:rPr>
          <w:rFonts w:ascii="Times New Roman" w:hAnsi="Times New Roman" w:cs="Times New Roman"/>
          <w:u w:val="single"/>
          <w:lang w:val="fr-CH"/>
        </w:rPr>
        <w:t xml:space="preserve"> 1938</w:t>
      </w:r>
      <w:r>
        <w:rPr>
          <w:rFonts w:ascii="Times New Roman" w:hAnsi="Times New Roman" w:cs="Times New Roman"/>
          <w:lang w:val="fr-CH"/>
        </w:rPr>
        <w:t>: Felix</w:t>
      </w:r>
      <w:r w:rsidRPr="002C6803">
        <w:rPr>
          <w:rFonts w:ascii="Times New Roman" w:hAnsi="Times New Roman" w:cs="Times New Roman"/>
          <w:lang w:val="fr-CH"/>
        </w:rPr>
        <w:t xml:space="preserve"> </w:t>
      </w:r>
      <w:proofErr w:type="spellStart"/>
      <w:r w:rsidRPr="002C6803">
        <w:rPr>
          <w:rFonts w:ascii="Times New Roman" w:hAnsi="Times New Roman" w:cs="Times New Roman"/>
          <w:lang w:val="fr-CH"/>
        </w:rPr>
        <w:t>Lecoy</w:t>
      </w:r>
      <w:proofErr w:type="spellEnd"/>
      <w:r w:rsidRPr="002C6803">
        <w:rPr>
          <w:rFonts w:ascii="Times New Roman" w:hAnsi="Times New Roman" w:cs="Times New Roman"/>
          <w:lang w:val="fr-CH"/>
        </w:rPr>
        <w:t xml:space="preserve">, </w:t>
      </w:r>
      <w:r w:rsidRPr="002C6803">
        <w:rPr>
          <w:rFonts w:ascii="Times New Roman" w:hAnsi="Times New Roman" w:cs="Times New Roman"/>
          <w:i/>
          <w:lang w:val="fr-CH"/>
        </w:rPr>
        <w:t xml:space="preserve">La </w:t>
      </w:r>
      <w:r w:rsidRPr="002C6803">
        <w:rPr>
          <w:rFonts w:ascii="Times New Roman" w:hAnsi="Times New Roman" w:cs="Times New Roman"/>
          <w:lang w:val="fr-CH"/>
        </w:rPr>
        <w:t>Bible</w:t>
      </w:r>
      <w:r w:rsidRPr="002C6803">
        <w:rPr>
          <w:rFonts w:ascii="Times New Roman" w:hAnsi="Times New Roman" w:cs="Times New Roman"/>
          <w:i/>
          <w:lang w:val="fr-CH"/>
        </w:rPr>
        <w:t xml:space="preserve"> au seigneur de </w:t>
      </w:r>
      <w:proofErr w:type="spellStart"/>
      <w:r w:rsidRPr="002C6803">
        <w:rPr>
          <w:rFonts w:ascii="Times New Roman" w:hAnsi="Times New Roman" w:cs="Times New Roman"/>
          <w:i/>
          <w:lang w:val="fr-CH"/>
        </w:rPr>
        <w:t>Berzé</w:t>
      </w:r>
      <w:proofErr w:type="spellEnd"/>
      <w:r w:rsidRPr="002C6803">
        <w:rPr>
          <w:rFonts w:ascii="Times New Roman" w:hAnsi="Times New Roman" w:cs="Times New Roman"/>
          <w:lang w:val="fr-CH"/>
        </w:rPr>
        <w:t xml:space="preserve">, </w:t>
      </w:r>
      <w:r w:rsidRPr="006648D2">
        <w:rPr>
          <w:rFonts w:ascii="Times New Roman" w:hAnsi="Times New Roman" w:cs="Times New Roman"/>
          <w:i/>
          <w:lang w:val="fr-CH"/>
        </w:rPr>
        <w:t>édition critique d’après tous les manuscrits connus</w:t>
      </w:r>
      <w:r w:rsidRPr="002C6803">
        <w:rPr>
          <w:rFonts w:ascii="Times New Roman" w:hAnsi="Times New Roman" w:cs="Times New Roman"/>
          <w:lang w:val="fr-CH"/>
        </w:rPr>
        <w:t>, Paris, Droz, 1938</w:t>
      </w:r>
      <w:r>
        <w:rPr>
          <w:rFonts w:ascii="Times New Roman" w:hAnsi="Times New Roman" w:cs="Times New Roman"/>
          <w:lang w:val="fr-CH"/>
        </w:rPr>
        <w:t>.</w:t>
      </w:r>
    </w:p>
    <w:p w:rsidR="00A64637" w:rsidRDefault="00A64637" w:rsidP="00A64637">
      <w:pPr>
        <w:spacing w:after="0" w:line="240" w:lineRule="auto"/>
        <w:jc w:val="both"/>
        <w:rPr>
          <w:rFonts w:ascii="Times New Roman" w:hAnsi="Times New Roman" w:cs="Times New Roman"/>
          <w:lang w:val="fr-CH"/>
        </w:rPr>
      </w:pPr>
    </w:p>
    <w:p w:rsidR="00A64637" w:rsidRDefault="00A64637" w:rsidP="00A64637">
      <w:pPr>
        <w:spacing w:after="0" w:line="240" w:lineRule="auto"/>
        <w:jc w:val="both"/>
        <w:rPr>
          <w:rFonts w:ascii="Times New Roman" w:hAnsi="Times New Roman" w:cs="Times New Roman"/>
          <w:lang w:val="fr-CH"/>
        </w:rPr>
      </w:pPr>
      <w:proofErr w:type="spellStart"/>
      <w:r w:rsidRPr="001721AF">
        <w:rPr>
          <w:rFonts w:ascii="Times New Roman" w:hAnsi="Times New Roman" w:cs="Times New Roman"/>
          <w:u w:val="single"/>
          <w:lang w:val="fr-CH"/>
        </w:rPr>
        <w:t>Lecoy</w:t>
      </w:r>
      <w:proofErr w:type="spellEnd"/>
      <w:r w:rsidRPr="001721AF">
        <w:rPr>
          <w:rFonts w:ascii="Times New Roman" w:hAnsi="Times New Roman" w:cs="Times New Roman"/>
          <w:u w:val="single"/>
          <w:lang w:val="fr-CH"/>
        </w:rPr>
        <w:t xml:space="preserve"> 1942-1943</w:t>
      </w:r>
      <w:r>
        <w:rPr>
          <w:rFonts w:ascii="Times New Roman" w:hAnsi="Times New Roman" w:cs="Times New Roman"/>
          <w:lang w:val="fr-CH"/>
        </w:rPr>
        <w:t>: Felix</w:t>
      </w:r>
      <w:r w:rsidRPr="002C6803">
        <w:rPr>
          <w:rFonts w:ascii="Times New Roman" w:hAnsi="Times New Roman" w:cs="Times New Roman"/>
          <w:lang w:val="fr-CH"/>
        </w:rPr>
        <w:t xml:space="preserve"> </w:t>
      </w:r>
      <w:proofErr w:type="spellStart"/>
      <w:r w:rsidRPr="002C6803">
        <w:rPr>
          <w:rFonts w:ascii="Times New Roman" w:hAnsi="Times New Roman" w:cs="Times New Roman"/>
          <w:lang w:val="fr-CH"/>
        </w:rPr>
        <w:t>Lecoy</w:t>
      </w:r>
      <w:proofErr w:type="spellEnd"/>
      <w:r w:rsidRPr="002C6803">
        <w:rPr>
          <w:rFonts w:ascii="Times New Roman" w:hAnsi="Times New Roman" w:cs="Times New Roman"/>
          <w:lang w:val="fr-CH"/>
        </w:rPr>
        <w:t xml:space="preserve">, </w:t>
      </w:r>
      <w:r>
        <w:rPr>
          <w:rFonts w:ascii="Times New Roman" w:hAnsi="Times New Roman" w:cs="Times New Roman"/>
          <w:lang w:val="fr-CH"/>
        </w:rPr>
        <w:t>«</w:t>
      </w:r>
      <w:r w:rsidRPr="006648D2">
        <w:rPr>
          <w:rFonts w:ascii="Times New Roman" w:hAnsi="Times New Roman" w:cs="Times New Roman"/>
          <w:lang w:val="fr-CH"/>
        </w:rPr>
        <w:t xml:space="preserve">Pour la chronologie de Hugues de </w:t>
      </w:r>
      <w:proofErr w:type="spellStart"/>
      <w:r w:rsidRPr="006648D2">
        <w:rPr>
          <w:rFonts w:ascii="Times New Roman" w:hAnsi="Times New Roman" w:cs="Times New Roman"/>
          <w:lang w:val="fr-CH"/>
        </w:rPr>
        <w:t>Berzé</w:t>
      </w:r>
      <w:proofErr w:type="spellEnd"/>
      <w:r>
        <w:rPr>
          <w:rFonts w:ascii="Times New Roman" w:hAnsi="Times New Roman" w:cs="Times New Roman"/>
          <w:lang w:val="fr-CH"/>
        </w:rPr>
        <w:t xml:space="preserve">», </w:t>
      </w:r>
      <w:r w:rsidRPr="006648D2">
        <w:rPr>
          <w:rFonts w:ascii="Times New Roman" w:hAnsi="Times New Roman" w:cs="Times New Roman"/>
          <w:i/>
          <w:lang w:val="fr-CH"/>
        </w:rPr>
        <w:t>Romania</w:t>
      </w:r>
      <w:r w:rsidRPr="002C6803">
        <w:rPr>
          <w:rFonts w:ascii="Times New Roman" w:hAnsi="Times New Roman" w:cs="Times New Roman"/>
          <w:lang w:val="fr-CH"/>
        </w:rPr>
        <w:t>, 67 (1942-</w:t>
      </w:r>
      <w:r>
        <w:rPr>
          <w:rFonts w:ascii="Times New Roman" w:hAnsi="Times New Roman" w:cs="Times New Roman"/>
          <w:lang w:val="fr-CH"/>
        </w:rPr>
        <w:t>1943), pp. 24</w:t>
      </w:r>
      <w:r w:rsidRPr="002C6803">
        <w:rPr>
          <w:rFonts w:ascii="Times New Roman" w:hAnsi="Times New Roman" w:cs="Times New Roman"/>
          <w:lang w:val="fr-CH"/>
        </w:rPr>
        <w:t>3-</w:t>
      </w:r>
      <w:r>
        <w:rPr>
          <w:rFonts w:ascii="Times New Roman" w:hAnsi="Times New Roman" w:cs="Times New Roman"/>
          <w:lang w:val="fr-CH"/>
        </w:rPr>
        <w:t>2</w:t>
      </w:r>
      <w:r w:rsidRPr="002C6803">
        <w:rPr>
          <w:rFonts w:ascii="Times New Roman" w:hAnsi="Times New Roman" w:cs="Times New Roman"/>
          <w:lang w:val="fr-CH"/>
        </w:rPr>
        <w:t>54</w:t>
      </w:r>
      <w:r>
        <w:rPr>
          <w:rFonts w:ascii="Times New Roman" w:hAnsi="Times New Roman" w:cs="Times New Roman"/>
          <w:lang w:val="fr-CH"/>
        </w:rPr>
        <w:t>.</w:t>
      </w:r>
    </w:p>
    <w:p w:rsidR="00A64637" w:rsidRDefault="00A64637" w:rsidP="00A64637">
      <w:pPr>
        <w:spacing w:after="0" w:line="240" w:lineRule="auto"/>
        <w:jc w:val="both"/>
        <w:rPr>
          <w:rFonts w:ascii="Times New Roman" w:hAnsi="Times New Roman" w:cs="Times New Roman"/>
          <w:lang w:val="fr-CH"/>
        </w:rPr>
      </w:pPr>
    </w:p>
    <w:p w:rsidR="00CC0AF5" w:rsidRDefault="001721AF" w:rsidP="00994B42">
      <w:pPr>
        <w:spacing w:after="0" w:line="240" w:lineRule="auto"/>
        <w:jc w:val="both"/>
        <w:rPr>
          <w:rFonts w:ascii="Times New Roman" w:hAnsi="Times New Roman" w:cs="Times New Roman"/>
          <w:lang w:val="fr-CH"/>
        </w:rPr>
      </w:pPr>
      <w:proofErr w:type="spellStart"/>
      <w:r w:rsidRPr="001721AF">
        <w:rPr>
          <w:rFonts w:ascii="Times New Roman" w:hAnsi="Times New Roman" w:cs="Times New Roman"/>
          <w:u w:val="single"/>
          <w:lang w:val="fr-CH"/>
        </w:rPr>
        <w:t>Lerond</w:t>
      </w:r>
      <w:proofErr w:type="spellEnd"/>
      <w:r w:rsidRPr="001721AF">
        <w:rPr>
          <w:rFonts w:ascii="Times New Roman" w:hAnsi="Times New Roman" w:cs="Times New Roman"/>
          <w:u w:val="single"/>
          <w:lang w:val="fr-CH"/>
        </w:rPr>
        <w:t xml:space="preserve"> 1964</w:t>
      </w:r>
      <w:r>
        <w:rPr>
          <w:rFonts w:ascii="Times New Roman" w:hAnsi="Times New Roman" w:cs="Times New Roman"/>
          <w:lang w:val="fr-CH"/>
        </w:rPr>
        <w:t xml:space="preserve">: </w:t>
      </w:r>
      <w:r w:rsidR="00F32796">
        <w:rPr>
          <w:rFonts w:ascii="Times New Roman" w:hAnsi="Times New Roman" w:cs="Times New Roman"/>
          <w:lang w:val="fr-CH"/>
        </w:rPr>
        <w:t>Alain</w:t>
      </w:r>
      <w:r w:rsidR="00F32796" w:rsidRPr="00D33565">
        <w:rPr>
          <w:rFonts w:ascii="Times New Roman" w:hAnsi="Times New Roman" w:cs="Times New Roman"/>
          <w:lang w:val="fr-CH"/>
        </w:rPr>
        <w:t xml:space="preserve"> </w:t>
      </w:r>
      <w:proofErr w:type="spellStart"/>
      <w:r w:rsidR="00F32796" w:rsidRPr="00D33565">
        <w:rPr>
          <w:rFonts w:ascii="Times New Roman" w:hAnsi="Times New Roman" w:cs="Times New Roman"/>
          <w:lang w:val="fr-CH"/>
        </w:rPr>
        <w:t>Lerond</w:t>
      </w:r>
      <w:proofErr w:type="spellEnd"/>
      <w:r w:rsidR="00F32796" w:rsidRPr="00D33565">
        <w:rPr>
          <w:rFonts w:ascii="Times New Roman" w:hAnsi="Times New Roman" w:cs="Times New Roman"/>
          <w:lang w:val="fr-CH"/>
        </w:rPr>
        <w:t xml:space="preserve">, </w:t>
      </w:r>
      <w:r w:rsidR="00F32796" w:rsidRPr="00D33565">
        <w:rPr>
          <w:rFonts w:ascii="Times New Roman" w:hAnsi="Times New Roman" w:cs="Times New Roman"/>
          <w:i/>
          <w:lang w:val="fr-CH"/>
        </w:rPr>
        <w:t xml:space="preserve">Chansons attribuées au Chastelain de </w:t>
      </w:r>
      <w:proofErr w:type="spellStart"/>
      <w:r w:rsidR="00F32796" w:rsidRPr="00D33565">
        <w:rPr>
          <w:rFonts w:ascii="Times New Roman" w:hAnsi="Times New Roman" w:cs="Times New Roman"/>
          <w:i/>
          <w:lang w:val="fr-CH"/>
        </w:rPr>
        <w:t>Couci</w:t>
      </w:r>
      <w:proofErr w:type="spellEnd"/>
      <w:r w:rsidR="00EF7ABA">
        <w:rPr>
          <w:rFonts w:ascii="Times New Roman" w:hAnsi="Times New Roman" w:cs="Times New Roman"/>
          <w:i/>
          <w:lang w:val="fr-CH"/>
        </w:rPr>
        <w:t xml:space="preserve"> (fin du XII</w:t>
      </w:r>
      <w:r w:rsidR="00EF7ABA" w:rsidRPr="00EF7ABA">
        <w:rPr>
          <w:rFonts w:ascii="Times New Roman" w:hAnsi="Times New Roman" w:cs="Times New Roman"/>
          <w:i/>
          <w:vertAlign w:val="superscript"/>
          <w:lang w:val="fr-CH"/>
        </w:rPr>
        <w:t>e</w:t>
      </w:r>
      <w:r w:rsidR="00EF7ABA">
        <w:rPr>
          <w:rFonts w:ascii="Times New Roman" w:hAnsi="Times New Roman" w:cs="Times New Roman"/>
          <w:i/>
          <w:lang w:val="fr-CH"/>
        </w:rPr>
        <w:t xml:space="preserve"> – début du XIII</w:t>
      </w:r>
      <w:r w:rsidR="00EF7ABA" w:rsidRPr="00EF7ABA">
        <w:rPr>
          <w:rFonts w:ascii="Times New Roman" w:hAnsi="Times New Roman" w:cs="Times New Roman"/>
          <w:i/>
          <w:vertAlign w:val="superscript"/>
          <w:lang w:val="fr-CH"/>
        </w:rPr>
        <w:t>e</w:t>
      </w:r>
      <w:r w:rsidR="00EF7ABA">
        <w:rPr>
          <w:rFonts w:ascii="Times New Roman" w:hAnsi="Times New Roman" w:cs="Times New Roman"/>
          <w:i/>
          <w:lang w:val="fr-CH"/>
        </w:rPr>
        <w:t xml:space="preserve"> siècle)</w:t>
      </w:r>
      <w:r w:rsidR="00F32796" w:rsidRPr="00D33565">
        <w:rPr>
          <w:rFonts w:ascii="Times New Roman" w:hAnsi="Times New Roman" w:cs="Times New Roman"/>
          <w:lang w:val="fr-CH"/>
        </w:rPr>
        <w:t>, Paris, P</w:t>
      </w:r>
      <w:r w:rsidR="00D141F3">
        <w:rPr>
          <w:rFonts w:ascii="Times New Roman" w:hAnsi="Times New Roman" w:cs="Times New Roman"/>
          <w:lang w:val="fr-CH"/>
        </w:rPr>
        <w:t xml:space="preserve">resses </w:t>
      </w:r>
      <w:r w:rsidR="00F32796">
        <w:rPr>
          <w:rFonts w:ascii="Times New Roman" w:hAnsi="Times New Roman" w:cs="Times New Roman"/>
          <w:lang w:val="fr-CH"/>
        </w:rPr>
        <w:t>U</w:t>
      </w:r>
      <w:r w:rsidR="00D141F3">
        <w:rPr>
          <w:rFonts w:ascii="Times New Roman" w:hAnsi="Times New Roman" w:cs="Times New Roman"/>
          <w:lang w:val="fr-CH"/>
        </w:rPr>
        <w:t xml:space="preserve">niversitaires de </w:t>
      </w:r>
      <w:r w:rsidR="00F32796">
        <w:rPr>
          <w:rFonts w:ascii="Times New Roman" w:hAnsi="Times New Roman" w:cs="Times New Roman"/>
          <w:lang w:val="fr-CH"/>
        </w:rPr>
        <w:t>F</w:t>
      </w:r>
      <w:r w:rsidR="00D141F3">
        <w:rPr>
          <w:rFonts w:ascii="Times New Roman" w:hAnsi="Times New Roman" w:cs="Times New Roman"/>
          <w:lang w:val="fr-CH"/>
        </w:rPr>
        <w:t>rance</w:t>
      </w:r>
      <w:r w:rsidR="00F32796" w:rsidRPr="00D33565">
        <w:rPr>
          <w:rFonts w:ascii="Times New Roman" w:hAnsi="Times New Roman" w:cs="Times New Roman"/>
          <w:lang w:val="fr-CH"/>
        </w:rPr>
        <w:t>, 19</w:t>
      </w:r>
      <w:r w:rsidR="00F32796">
        <w:rPr>
          <w:rFonts w:ascii="Times New Roman" w:hAnsi="Times New Roman" w:cs="Times New Roman"/>
          <w:lang w:val="fr-CH"/>
        </w:rPr>
        <w:t>64</w:t>
      </w:r>
      <w:r w:rsidR="008A7E13">
        <w:rPr>
          <w:rFonts w:ascii="Times New Roman" w:hAnsi="Times New Roman" w:cs="Times New Roman"/>
          <w:lang w:val="fr-CH"/>
        </w:rPr>
        <w:t>.</w:t>
      </w:r>
    </w:p>
    <w:p w:rsidR="00E75687" w:rsidRDefault="00E75687" w:rsidP="00994B42">
      <w:pPr>
        <w:spacing w:after="0" w:line="240" w:lineRule="auto"/>
        <w:jc w:val="both"/>
        <w:rPr>
          <w:rFonts w:ascii="Times New Roman" w:hAnsi="Times New Roman" w:cs="Times New Roman"/>
          <w:lang w:val="fr-CH"/>
        </w:rPr>
      </w:pPr>
    </w:p>
    <w:p w:rsidR="00E75687" w:rsidRDefault="001721AF" w:rsidP="00994B42">
      <w:pPr>
        <w:spacing w:after="0" w:line="240" w:lineRule="auto"/>
        <w:jc w:val="both"/>
        <w:rPr>
          <w:rFonts w:ascii="Times New Roman" w:hAnsi="Times New Roman" w:cs="Times New Roman"/>
          <w:lang w:val="fr-CH"/>
        </w:rPr>
      </w:pPr>
      <w:r w:rsidRPr="001721AF">
        <w:rPr>
          <w:rFonts w:ascii="Times New Roman" w:hAnsi="Times New Roman" w:cs="Times New Roman"/>
          <w:u w:val="single"/>
          <w:lang w:val="fr-CH"/>
        </w:rPr>
        <w:t>Paris 1889</w:t>
      </w:r>
      <w:r>
        <w:rPr>
          <w:rFonts w:ascii="Times New Roman" w:hAnsi="Times New Roman" w:cs="Times New Roman"/>
          <w:lang w:val="fr-CH"/>
        </w:rPr>
        <w:t xml:space="preserve">: </w:t>
      </w:r>
      <w:r w:rsidR="000E3BD5">
        <w:rPr>
          <w:rFonts w:ascii="Times New Roman" w:hAnsi="Times New Roman" w:cs="Times New Roman"/>
          <w:lang w:val="fr-CH"/>
        </w:rPr>
        <w:t>Gaston</w:t>
      </w:r>
      <w:r w:rsidR="002C6803" w:rsidRPr="002C6803">
        <w:rPr>
          <w:rFonts w:ascii="Times New Roman" w:hAnsi="Times New Roman" w:cs="Times New Roman"/>
          <w:lang w:val="fr-CH"/>
        </w:rPr>
        <w:t xml:space="preserve"> Paris, </w:t>
      </w:r>
      <w:r w:rsidR="000E3BD5">
        <w:rPr>
          <w:rFonts w:ascii="Times New Roman" w:hAnsi="Times New Roman" w:cs="Times New Roman"/>
          <w:lang w:val="fr-CH"/>
        </w:rPr>
        <w:t>«</w:t>
      </w:r>
      <w:r w:rsidR="002C6803" w:rsidRPr="000E3BD5">
        <w:rPr>
          <w:rFonts w:ascii="Times New Roman" w:hAnsi="Times New Roman" w:cs="Times New Roman"/>
          <w:lang w:val="fr-CH"/>
        </w:rPr>
        <w:t xml:space="preserve">Hugues de </w:t>
      </w:r>
      <w:proofErr w:type="spellStart"/>
      <w:r w:rsidR="002C6803" w:rsidRPr="000E3BD5">
        <w:rPr>
          <w:rFonts w:ascii="Times New Roman" w:hAnsi="Times New Roman" w:cs="Times New Roman"/>
          <w:lang w:val="fr-CH"/>
        </w:rPr>
        <w:t>Berzé</w:t>
      </w:r>
      <w:proofErr w:type="spellEnd"/>
      <w:r w:rsidR="000E3BD5">
        <w:rPr>
          <w:rFonts w:ascii="Times New Roman" w:hAnsi="Times New Roman" w:cs="Times New Roman"/>
          <w:lang w:val="fr-CH"/>
        </w:rPr>
        <w:t xml:space="preserve">», </w:t>
      </w:r>
      <w:r w:rsidR="002C6803" w:rsidRPr="000E3BD5">
        <w:rPr>
          <w:rFonts w:ascii="Times New Roman" w:hAnsi="Times New Roman" w:cs="Times New Roman"/>
          <w:i/>
          <w:lang w:val="fr-CH"/>
        </w:rPr>
        <w:t>Romania</w:t>
      </w:r>
      <w:r w:rsidR="002C6803" w:rsidRPr="002C6803">
        <w:rPr>
          <w:rFonts w:ascii="Times New Roman" w:hAnsi="Times New Roman" w:cs="Times New Roman"/>
          <w:lang w:val="fr-CH"/>
        </w:rPr>
        <w:t>, 18 (1889), pp. 553-</w:t>
      </w:r>
      <w:r w:rsidR="00B66684">
        <w:rPr>
          <w:rFonts w:ascii="Times New Roman" w:hAnsi="Times New Roman" w:cs="Times New Roman"/>
          <w:lang w:val="fr-CH"/>
        </w:rPr>
        <w:t>5</w:t>
      </w:r>
      <w:r w:rsidR="002C6803" w:rsidRPr="002C6803">
        <w:rPr>
          <w:rFonts w:ascii="Times New Roman" w:hAnsi="Times New Roman" w:cs="Times New Roman"/>
          <w:lang w:val="fr-CH"/>
        </w:rPr>
        <w:t>70</w:t>
      </w:r>
      <w:r w:rsidR="008A7E13">
        <w:rPr>
          <w:rFonts w:ascii="Times New Roman" w:hAnsi="Times New Roman" w:cs="Times New Roman"/>
          <w:lang w:val="fr-CH"/>
        </w:rPr>
        <w:t>.</w:t>
      </w:r>
    </w:p>
    <w:p w:rsidR="002C6803" w:rsidRDefault="002C6803" w:rsidP="00994B42">
      <w:pPr>
        <w:spacing w:after="0" w:line="240" w:lineRule="auto"/>
        <w:jc w:val="both"/>
        <w:rPr>
          <w:rFonts w:ascii="Times New Roman" w:hAnsi="Times New Roman" w:cs="Times New Roman"/>
          <w:lang w:val="fr-CH"/>
        </w:rPr>
      </w:pPr>
    </w:p>
    <w:p w:rsidR="002C6803" w:rsidRDefault="001721AF" w:rsidP="00994B42">
      <w:pPr>
        <w:spacing w:after="0" w:line="240" w:lineRule="auto"/>
        <w:jc w:val="both"/>
        <w:rPr>
          <w:rFonts w:ascii="Times New Roman" w:hAnsi="Times New Roman" w:cs="Times New Roman"/>
          <w:lang w:val="fr-CH"/>
        </w:rPr>
      </w:pPr>
      <w:r w:rsidRPr="001721AF">
        <w:rPr>
          <w:rFonts w:ascii="Times New Roman" w:hAnsi="Times New Roman" w:cs="Times New Roman"/>
          <w:u w:val="single"/>
          <w:lang w:val="fr-CH"/>
        </w:rPr>
        <w:t>Schultz 1892</w:t>
      </w:r>
      <w:r>
        <w:rPr>
          <w:rFonts w:ascii="Times New Roman" w:hAnsi="Times New Roman" w:cs="Times New Roman"/>
          <w:lang w:val="fr-CH"/>
        </w:rPr>
        <w:t xml:space="preserve">: </w:t>
      </w:r>
      <w:r w:rsidR="000E3BD5">
        <w:rPr>
          <w:rFonts w:ascii="Times New Roman" w:hAnsi="Times New Roman" w:cs="Times New Roman"/>
          <w:lang w:val="fr-CH"/>
        </w:rPr>
        <w:t>O</w:t>
      </w:r>
      <w:r w:rsidR="00FE7799">
        <w:rPr>
          <w:rFonts w:ascii="Times New Roman" w:hAnsi="Times New Roman" w:cs="Times New Roman"/>
          <w:lang w:val="fr-CH"/>
        </w:rPr>
        <w:t>sc</w:t>
      </w:r>
      <w:r w:rsidR="000E3BD5">
        <w:rPr>
          <w:rFonts w:ascii="Times New Roman" w:hAnsi="Times New Roman" w:cs="Times New Roman"/>
          <w:lang w:val="fr-CH"/>
        </w:rPr>
        <w:t>ar</w:t>
      </w:r>
      <w:r w:rsidR="002C6803" w:rsidRPr="002C6803">
        <w:rPr>
          <w:rFonts w:ascii="Times New Roman" w:hAnsi="Times New Roman" w:cs="Times New Roman"/>
          <w:lang w:val="fr-CH"/>
        </w:rPr>
        <w:t xml:space="preserve"> Schultz, </w:t>
      </w:r>
      <w:r w:rsidR="000E3BD5">
        <w:rPr>
          <w:rFonts w:ascii="Times New Roman" w:hAnsi="Times New Roman" w:cs="Times New Roman"/>
          <w:lang w:val="fr-CH"/>
        </w:rPr>
        <w:t>«</w:t>
      </w:r>
      <w:proofErr w:type="spellStart"/>
      <w:r w:rsidR="002C6803" w:rsidRPr="000E3BD5">
        <w:rPr>
          <w:rFonts w:ascii="Times New Roman" w:hAnsi="Times New Roman" w:cs="Times New Roman"/>
          <w:lang w:val="fr-CH"/>
        </w:rPr>
        <w:t>Urkundliches</w:t>
      </w:r>
      <w:proofErr w:type="spellEnd"/>
      <w:r w:rsidR="002C6803" w:rsidRPr="000E3BD5">
        <w:rPr>
          <w:rFonts w:ascii="Times New Roman" w:hAnsi="Times New Roman" w:cs="Times New Roman"/>
          <w:lang w:val="fr-CH"/>
        </w:rPr>
        <w:t xml:space="preserve"> </w:t>
      </w:r>
      <w:proofErr w:type="spellStart"/>
      <w:r w:rsidR="002C6803" w:rsidRPr="000E3BD5">
        <w:rPr>
          <w:rFonts w:ascii="Times New Roman" w:hAnsi="Times New Roman" w:cs="Times New Roman"/>
          <w:lang w:val="fr-CH"/>
        </w:rPr>
        <w:t>zu</w:t>
      </w:r>
      <w:proofErr w:type="spellEnd"/>
      <w:r w:rsidR="002C6803" w:rsidRPr="000E3BD5">
        <w:rPr>
          <w:rFonts w:ascii="Times New Roman" w:hAnsi="Times New Roman" w:cs="Times New Roman"/>
          <w:lang w:val="fr-CH"/>
        </w:rPr>
        <w:t xml:space="preserve"> Hugues de </w:t>
      </w:r>
      <w:proofErr w:type="spellStart"/>
      <w:r w:rsidR="002C6803" w:rsidRPr="000E3BD5">
        <w:rPr>
          <w:rFonts w:ascii="Times New Roman" w:hAnsi="Times New Roman" w:cs="Times New Roman"/>
          <w:lang w:val="fr-CH"/>
        </w:rPr>
        <w:t>Berzé</w:t>
      </w:r>
      <w:proofErr w:type="spellEnd"/>
      <w:r w:rsidR="000E3BD5">
        <w:rPr>
          <w:rFonts w:ascii="Times New Roman" w:hAnsi="Times New Roman" w:cs="Times New Roman"/>
          <w:lang w:val="fr-CH"/>
        </w:rPr>
        <w:t xml:space="preserve">», </w:t>
      </w:r>
      <w:proofErr w:type="spellStart"/>
      <w:r w:rsidR="002C6803" w:rsidRPr="000E3BD5">
        <w:rPr>
          <w:rFonts w:ascii="Times New Roman" w:hAnsi="Times New Roman" w:cs="Times New Roman"/>
          <w:i/>
          <w:lang w:val="fr-CH"/>
        </w:rPr>
        <w:t>Z</w:t>
      </w:r>
      <w:r w:rsidR="000E3BD5" w:rsidRPr="000E3BD5">
        <w:rPr>
          <w:rFonts w:ascii="Times New Roman" w:hAnsi="Times New Roman" w:cs="Times New Roman"/>
          <w:i/>
          <w:lang w:val="fr-CH"/>
        </w:rPr>
        <w:t>eitschrift</w:t>
      </w:r>
      <w:proofErr w:type="spellEnd"/>
      <w:r w:rsidR="000E3BD5" w:rsidRPr="000E3BD5">
        <w:rPr>
          <w:rFonts w:ascii="Times New Roman" w:hAnsi="Times New Roman" w:cs="Times New Roman"/>
          <w:i/>
          <w:lang w:val="fr-CH"/>
        </w:rPr>
        <w:t xml:space="preserve"> </w:t>
      </w:r>
      <w:proofErr w:type="spellStart"/>
      <w:r w:rsidR="000E3BD5" w:rsidRPr="000E3BD5">
        <w:rPr>
          <w:rFonts w:ascii="Times New Roman" w:hAnsi="Times New Roman" w:cs="Times New Roman"/>
          <w:i/>
          <w:lang w:val="fr-CH"/>
        </w:rPr>
        <w:t>für</w:t>
      </w:r>
      <w:proofErr w:type="spellEnd"/>
      <w:r w:rsidR="000E3BD5" w:rsidRPr="000E3BD5">
        <w:rPr>
          <w:rFonts w:ascii="Times New Roman" w:hAnsi="Times New Roman" w:cs="Times New Roman"/>
          <w:i/>
          <w:lang w:val="fr-CH"/>
        </w:rPr>
        <w:t xml:space="preserve"> </w:t>
      </w:r>
      <w:proofErr w:type="spellStart"/>
      <w:r w:rsidR="000E3BD5" w:rsidRPr="000E3BD5">
        <w:rPr>
          <w:rFonts w:ascii="Times New Roman" w:hAnsi="Times New Roman" w:cs="Times New Roman"/>
          <w:i/>
          <w:lang w:val="fr-CH"/>
        </w:rPr>
        <w:t>romanische</w:t>
      </w:r>
      <w:proofErr w:type="spellEnd"/>
      <w:r w:rsidR="000E3BD5" w:rsidRPr="000E3BD5">
        <w:rPr>
          <w:rFonts w:ascii="Times New Roman" w:hAnsi="Times New Roman" w:cs="Times New Roman"/>
          <w:i/>
          <w:lang w:val="fr-CH"/>
        </w:rPr>
        <w:t xml:space="preserve"> </w:t>
      </w:r>
      <w:r w:rsidR="002C6803" w:rsidRPr="000E3BD5">
        <w:rPr>
          <w:rFonts w:ascii="Times New Roman" w:hAnsi="Times New Roman" w:cs="Times New Roman"/>
          <w:i/>
          <w:lang w:val="fr-CH"/>
        </w:rPr>
        <w:t>Ph</w:t>
      </w:r>
      <w:r w:rsidR="000E3BD5" w:rsidRPr="000E3BD5">
        <w:rPr>
          <w:rFonts w:ascii="Times New Roman" w:hAnsi="Times New Roman" w:cs="Times New Roman"/>
          <w:i/>
          <w:lang w:val="fr-CH"/>
        </w:rPr>
        <w:t>ilologie</w:t>
      </w:r>
      <w:r w:rsidR="002C6803" w:rsidRPr="002C6803">
        <w:rPr>
          <w:rFonts w:ascii="Times New Roman" w:hAnsi="Times New Roman" w:cs="Times New Roman"/>
          <w:lang w:val="fr-CH"/>
        </w:rPr>
        <w:t>, 16 (1892), pp. 504-</w:t>
      </w:r>
      <w:r w:rsidR="00C30C36">
        <w:rPr>
          <w:rFonts w:ascii="Times New Roman" w:hAnsi="Times New Roman" w:cs="Times New Roman"/>
          <w:lang w:val="fr-CH"/>
        </w:rPr>
        <w:t>50</w:t>
      </w:r>
      <w:r w:rsidR="002C6803" w:rsidRPr="002C6803">
        <w:rPr>
          <w:rFonts w:ascii="Times New Roman" w:hAnsi="Times New Roman" w:cs="Times New Roman"/>
          <w:lang w:val="fr-CH"/>
        </w:rPr>
        <w:t>8</w:t>
      </w:r>
      <w:r w:rsidR="008A7E13">
        <w:rPr>
          <w:rFonts w:ascii="Times New Roman" w:hAnsi="Times New Roman" w:cs="Times New Roman"/>
          <w:lang w:val="fr-CH"/>
        </w:rPr>
        <w:t>.</w:t>
      </w:r>
    </w:p>
    <w:p w:rsidR="002C6803" w:rsidRDefault="002C6803" w:rsidP="00994B42">
      <w:pPr>
        <w:spacing w:after="0" w:line="240" w:lineRule="auto"/>
        <w:jc w:val="both"/>
        <w:rPr>
          <w:rFonts w:ascii="Times New Roman" w:hAnsi="Times New Roman" w:cs="Times New Roman"/>
          <w:lang w:val="fr-CH"/>
        </w:rPr>
      </w:pPr>
    </w:p>
    <w:p w:rsidR="00A64637" w:rsidRDefault="001721AF">
      <w:pPr>
        <w:spacing w:after="0" w:line="240" w:lineRule="auto"/>
        <w:jc w:val="both"/>
        <w:rPr>
          <w:rFonts w:ascii="Times New Roman" w:hAnsi="Times New Roman" w:cs="Times New Roman"/>
          <w:lang w:val="fr-CH"/>
        </w:rPr>
      </w:pPr>
      <w:r w:rsidRPr="001721AF">
        <w:rPr>
          <w:rFonts w:ascii="Times New Roman" w:hAnsi="Times New Roman" w:cs="Times New Roman"/>
          <w:u w:val="single"/>
          <w:lang w:val="fr-CH"/>
        </w:rPr>
        <w:t>Zenker 1896</w:t>
      </w:r>
      <w:r>
        <w:rPr>
          <w:rFonts w:ascii="Times New Roman" w:hAnsi="Times New Roman" w:cs="Times New Roman"/>
          <w:lang w:val="fr-CH"/>
        </w:rPr>
        <w:t xml:space="preserve">: </w:t>
      </w:r>
      <w:r w:rsidR="00B66684">
        <w:rPr>
          <w:rFonts w:ascii="Times New Roman" w:hAnsi="Times New Roman" w:cs="Times New Roman"/>
          <w:lang w:val="fr-CH"/>
        </w:rPr>
        <w:t>Rudolf</w:t>
      </w:r>
      <w:r w:rsidR="002C6803" w:rsidRPr="002C6803">
        <w:rPr>
          <w:rFonts w:ascii="Times New Roman" w:hAnsi="Times New Roman" w:cs="Times New Roman"/>
          <w:lang w:val="fr-CH"/>
        </w:rPr>
        <w:t xml:space="preserve"> Zenker, </w:t>
      </w:r>
      <w:r w:rsidR="002C6803" w:rsidRPr="002C6803">
        <w:rPr>
          <w:rFonts w:ascii="Times New Roman" w:hAnsi="Times New Roman" w:cs="Times New Roman"/>
          <w:i/>
          <w:lang w:val="fr-CH"/>
        </w:rPr>
        <w:t xml:space="preserve">Die </w:t>
      </w:r>
      <w:proofErr w:type="spellStart"/>
      <w:r w:rsidR="002C6803" w:rsidRPr="002C6803">
        <w:rPr>
          <w:rFonts w:ascii="Times New Roman" w:hAnsi="Times New Roman" w:cs="Times New Roman"/>
          <w:i/>
          <w:lang w:val="fr-CH"/>
        </w:rPr>
        <w:t>Gedichte</w:t>
      </w:r>
      <w:proofErr w:type="spellEnd"/>
      <w:r w:rsidR="002C6803" w:rsidRPr="002C6803">
        <w:rPr>
          <w:rFonts w:ascii="Times New Roman" w:hAnsi="Times New Roman" w:cs="Times New Roman"/>
          <w:i/>
          <w:lang w:val="fr-CH"/>
        </w:rPr>
        <w:t xml:space="preserve"> des Folquet von Romans</w:t>
      </w:r>
      <w:r w:rsidR="002C6803" w:rsidRPr="002C6803">
        <w:rPr>
          <w:rFonts w:ascii="Times New Roman" w:hAnsi="Times New Roman" w:cs="Times New Roman"/>
          <w:lang w:val="fr-CH"/>
        </w:rPr>
        <w:t>, Halle a. S., Niemeyer, 1896</w:t>
      </w:r>
      <w:r w:rsidR="008A7E13">
        <w:rPr>
          <w:rFonts w:ascii="Times New Roman" w:hAnsi="Times New Roman" w:cs="Times New Roman"/>
          <w:lang w:val="fr-CH"/>
        </w:rPr>
        <w:t>.</w:t>
      </w:r>
    </w:p>
    <w:p w:rsidR="00FB628E" w:rsidRDefault="00FB628E">
      <w:pPr>
        <w:spacing w:after="0" w:line="240" w:lineRule="auto"/>
        <w:jc w:val="both"/>
        <w:rPr>
          <w:rFonts w:ascii="Times New Roman" w:hAnsi="Times New Roman" w:cs="Times New Roman"/>
          <w:lang w:val="fr-CH"/>
        </w:rPr>
      </w:pPr>
    </w:p>
    <w:p w:rsidR="00FB628E" w:rsidRDefault="00FB628E">
      <w:pPr>
        <w:spacing w:after="0" w:line="240" w:lineRule="auto"/>
        <w:jc w:val="both"/>
        <w:rPr>
          <w:rFonts w:ascii="Times New Roman" w:hAnsi="Times New Roman" w:cs="Times New Roman"/>
          <w:lang w:val="fr-CH"/>
        </w:rPr>
      </w:pPr>
    </w:p>
    <w:p w:rsidR="00FB628E" w:rsidRDefault="00FB628E">
      <w:pPr>
        <w:spacing w:after="0" w:line="240" w:lineRule="auto"/>
        <w:jc w:val="both"/>
        <w:rPr>
          <w:rFonts w:ascii="Times New Roman" w:hAnsi="Times New Roman" w:cs="Times New Roman"/>
          <w:lang w:val="fr-CH"/>
        </w:rPr>
      </w:pPr>
      <w:proofErr w:type="spellStart"/>
      <w:r>
        <w:rPr>
          <w:rFonts w:ascii="Times New Roman" w:hAnsi="Times New Roman" w:cs="Times New Roman"/>
          <w:b/>
          <w:lang w:val="fr-CH"/>
        </w:rPr>
        <w:t>Edizioni</w:t>
      </w:r>
      <w:proofErr w:type="spellEnd"/>
      <w:r>
        <w:rPr>
          <w:rFonts w:ascii="Times New Roman" w:hAnsi="Times New Roman" w:cs="Times New Roman"/>
          <w:b/>
          <w:lang w:val="fr-CH"/>
        </w:rPr>
        <w:t xml:space="preserve"> </w:t>
      </w:r>
      <w:proofErr w:type="spellStart"/>
      <w:r>
        <w:rPr>
          <w:rFonts w:ascii="Times New Roman" w:hAnsi="Times New Roman" w:cs="Times New Roman"/>
          <w:b/>
          <w:lang w:val="fr-CH"/>
        </w:rPr>
        <w:t>precedenti</w:t>
      </w:r>
      <w:proofErr w:type="spellEnd"/>
      <w:r>
        <w:rPr>
          <w:rFonts w:ascii="Times New Roman" w:hAnsi="Times New Roman" w:cs="Times New Roman"/>
          <w:b/>
          <w:lang w:val="fr-CH"/>
        </w:rPr>
        <w:t>.</w:t>
      </w:r>
    </w:p>
    <w:p w:rsidR="00FB628E" w:rsidRDefault="00FB628E">
      <w:pPr>
        <w:spacing w:after="0" w:line="240" w:lineRule="auto"/>
        <w:jc w:val="both"/>
        <w:rPr>
          <w:rFonts w:ascii="Times New Roman" w:hAnsi="Times New Roman" w:cs="Times New Roman"/>
          <w:lang w:val="fr-CH"/>
        </w:rPr>
      </w:pPr>
    </w:p>
    <w:p w:rsidR="00FB628E" w:rsidRDefault="0037449C">
      <w:pPr>
        <w:spacing w:after="0" w:line="240" w:lineRule="auto"/>
        <w:jc w:val="both"/>
        <w:rPr>
          <w:rFonts w:ascii="Times New Roman" w:hAnsi="Times New Roman" w:cs="Times New Roman"/>
          <w:lang w:val="fr-CH"/>
        </w:rPr>
      </w:pPr>
      <w:proofErr w:type="gramStart"/>
      <w:r w:rsidRPr="0037449C">
        <w:rPr>
          <w:rFonts w:ascii="Times New Roman" w:hAnsi="Times New Roman" w:cs="Times New Roman"/>
          <w:u w:val="single"/>
          <w:lang w:val="fr-CH"/>
        </w:rPr>
        <w:t>de</w:t>
      </w:r>
      <w:proofErr w:type="gramEnd"/>
      <w:r w:rsidRPr="0037449C">
        <w:rPr>
          <w:rFonts w:ascii="Times New Roman" w:hAnsi="Times New Roman" w:cs="Times New Roman"/>
          <w:u w:val="single"/>
          <w:lang w:val="fr-CH"/>
        </w:rPr>
        <w:t xml:space="preserve"> la Borde 1780</w:t>
      </w:r>
      <w:r>
        <w:rPr>
          <w:rFonts w:ascii="Times New Roman" w:hAnsi="Times New Roman" w:cs="Times New Roman"/>
          <w:lang w:val="fr-CH"/>
        </w:rPr>
        <w:t xml:space="preserve">: </w:t>
      </w:r>
      <w:r w:rsidR="00FB628E">
        <w:rPr>
          <w:rFonts w:ascii="Times New Roman" w:hAnsi="Times New Roman" w:cs="Times New Roman"/>
          <w:lang w:val="fr-CH"/>
        </w:rPr>
        <w:t>Jean-Benjamin d</w:t>
      </w:r>
      <w:r w:rsidR="00FB628E" w:rsidRPr="00E95649">
        <w:rPr>
          <w:rFonts w:ascii="Times New Roman" w:hAnsi="Times New Roman" w:cs="Times New Roman"/>
          <w:lang w:val="fr-CH"/>
        </w:rPr>
        <w:t xml:space="preserve">e la Borde, </w:t>
      </w:r>
      <w:r w:rsidR="00FB628E" w:rsidRPr="00E95649">
        <w:rPr>
          <w:rFonts w:ascii="Times New Roman" w:hAnsi="Times New Roman" w:cs="Times New Roman"/>
          <w:i/>
          <w:lang w:val="fr-CH"/>
        </w:rPr>
        <w:t>Essai sur la musique ancienne et moderne</w:t>
      </w:r>
      <w:r w:rsidR="00FB628E" w:rsidRPr="00E95649">
        <w:rPr>
          <w:rFonts w:ascii="Times New Roman" w:hAnsi="Times New Roman" w:cs="Times New Roman"/>
          <w:lang w:val="fr-CH"/>
        </w:rPr>
        <w:t xml:space="preserve">, II, Paris, </w:t>
      </w:r>
      <w:proofErr w:type="spellStart"/>
      <w:r w:rsidR="00FB628E" w:rsidRPr="00E95649">
        <w:rPr>
          <w:rFonts w:ascii="Times New Roman" w:hAnsi="Times New Roman" w:cs="Times New Roman"/>
          <w:lang w:val="fr-CH"/>
        </w:rPr>
        <w:t>Onfroy</w:t>
      </w:r>
      <w:proofErr w:type="spellEnd"/>
      <w:r w:rsidR="00FB628E" w:rsidRPr="00E95649">
        <w:rPr>
          <w:rFonts w:ascii="Times New Roman" w:hAnsi="Times New Roman" w:cs="Times New Roman"/>
          <w:lang w:val="fr-CH"/>
        </w:rPr>
        <w:t>, 1780</w:t>
      </w:r>
      <w:r w:rsidR="00FB628E">
        <w:rPr>
          <w:rFonts w:ascii="Times New Roman" w:hAnsi="Times New Roman" w:cs="Times New Roman"/>
          <w:lang w:val="fr-CH"/>
        </w:rPr>
        <w:t>.</w:t>
      </w:r>
    </w:p>
    <w:p w:rsidR="00FB628E" w:rsidRDefault="00FB628E">
      <w:pPr>
        <w:spacing w:after="0" w:line="240" w:lineRule="auto"/>
        <w:jc w:val="both"/>
        <w:rPr>
          <w:rFonts w:ascii="Times New Roman" w:hAnsi="Times New Roman" w:cs="Times New Roman"/>
          <w:lang w:val="fr-CH"/>
        </w:rPr>
      </w:pPr>
    </w:p>
    <w:p w:rsidR="00FB628E" w:rsidRDefault="0037449C">
      <w:pPr>
        <w:spacing w:after="0" w:line="240" w:lineRule="auto"/>
        <w:jc w:val="both"/>
        <w:rPr>
          <w:rFonts w:ascii="Times New Roman" w:hAnsi="Times New Roman" w:cs="Times New Roman"/>
          <w:lang w:val="fr-CH"/>
        </w:rPr>
      </w:pPr>
      <w:r w:rsidRPr="0037449C">
        <w:rPr>
          <w:rFonts w:ascii="Times New Roman" w:hAnsi="Times New Roman" w:cs="Times New Roman"/>
          <w:u w:val="single"/>
          <w:lang w:val="fr-CH"/>
        </w:rPr>
        <w:t>Michel 1830</w:t>
      </w:r>
      <w:r>
        <w:rPr>
          <w:rFonts w:ascii="Times New Roman" w:hAnsi="Times New Roman" w:cs="Times New Roman"/>
          <w:lang w:val="fr-CH"/>
        </w:rPr>
        <w:t xml:space="preserve">: </w:t>
      </w:r>
      <w:r w:rsidR="00FB628E">
        <w:rPr>
          <w:rFonts w:ascii="Times New Roman" w:hAnsi="Times New Roman" w:cs="Times New Roman"/>
          <w:lang w:val="fr-CH"/>
        </w:rPr>
        <w:t>Francisque</w:t>
      </w:r>
      <w:r w:rsidR="00FB628E" w:rsidRPr="00E95649">
        <w:rPr>
          <w:rFonts w:ascii="Times New Roman" w:hAnsi="Times New Roman" w:cs="Times New Roman"/>
          <w:lang w:val="fr-CH"/>
        </w:rPr>
        <w:t xml:space="preserve"> Michel, </w:t>
      </w:r>
      <w:r w:rsidR="00FB628E" w:rsidRPr="00E95649">
        <w:rPr>
          <w:rFonts w:ascii="Times New Roman" w:hAnsi="Times New Roman" w:cs="Times New Roman"/>
          <w:i/>
          <w:lang w:val="fr-CH"/>
        </w:rPr>
        <w:t>C</w:t>
      </w:r>
      <w:r w:rsidR="00FB628E" w:rsidRPr="00CD50F9">
        <w:rPr>
          <w:rFonts w:ascii="Times New Roman" w:hAnsi="Times New Roman" w:cs="Times New Roman"/>
          <w:i/>
          <w:lang w:val="fr-CH"/>
        </w:rPr>
        <w:t>ha</w:t>
      </w:r>
      <w:r w:rsidR="00FB628E" w:rsidRPr="00D33565">
        <w:rPr>
          <w:rFonts w:ascii="Times New Roman" w:hAnsi="Times New Roman" w:cs="Times New Roman"/>
          <w:i/>
          <w:lang w:val="fr-CH"/>
        </w:rPr>
        <w:t xml:space="preserve">nsons du Châtelain de </w:t>
      </w:r>
      <w:proofErr w:type="spellStart"/>
      <w:r w:rsidR="00FB628E" w:rsidRPr="00D33565">
        <w:rPr>
          <w:rFonts w:ascii="Times New Roman" w:hAnsi="Times New Roman" w:cs="Times New Roman"/>
          <w:i/>
          <w:lang w:val="fr-CH"/>
        </w:rPr>
        <w:t>Couci</w:t>
      </w:r>
      <w:proofErr w:type="spellEnd"/>
      <w:r w:rsidR="00FB628E" w:rsidRPr="00D33565">
        <w:rPr>
          <w:rFonts w:ascii="Times New Roman" w:hAnsi="Times New Roman" w:cs="Times New Roman"/>
          <w:i/>
          <w:lang w:val="fr-CH"/>
        </w:rPr>
        <w:t>, revues sur tous les manuscrits</w:t>
      </w:r>
      <w:r w:rsidR="00FB628E">
        <w:rPr>
          <w:rFonts w:ascii="Times New Roman" w:hAnsi="Times New Roman" w:cs="Times New Roman"/>
          <w:lang w:val="fr-CH"/>
        </w:rPr>
        <w:t>, Paris, Crapelet,</w:t>
      </w:r>
      <w:r w:rsidR="00FB628E" w:rsidRPr="00D33565">
        <w:rPr>
          <w:rFonts w:ascii="Times New Roman" w:hAnsi="Times New Roman" w:cs="Times New Roman"/>
          <w:lang w:val="fr-CH"/>
        </w:rPr>
        <w:t xml:space="preserve"> 1830</w:t>
      </w:r>
      <w:r w:rsidR="00FB628E">
        <w:rPr>
          <w:rFonts w:ascii="Times New Roman" w:hAnsi="Times New Roman" w:cs="Times New Roman"/>
          <w:lang w:val="fr-CH"/>
        </w:rPr>
        <w:t>.</w:t>
      </w:r>
    </w:p>
    <w:p w:rsidR="00FB628E" w:rsidRDefault="00FB628E">
      <w:pPr>
        <w:spacing w:after="0" w:line="240" w:lineRule="auto"/>
        <w:jc w:val="both"/>
        <w:rPr>
          <w:rFonts w:ascii="Times New Roman" w:hAnsi="Times New Roman" w:cs="Times New Roman"/>
          <w:lang w:val="fr-CH"/>
        </w:rPr>
      </w:pPr>
    </w:p>
    <w:p w:rsidR="00FB628E" w:rsidRDefault="0037449C">
      <w:pPr>
        <w:spacing w:after="0" w:line="240" w:lineRule="auto"/>
        <w:jc w:val="both"/>
        <w:rPr>
          <w:rFonts w:ascii="Times New Roman" w:hAnsi="Times New Roman" w:cs="Times New Roman"/>
          <w:lang w:val="fr-CH"/>
        </w:rPr>
      </w:pPr>
      <w:r w:rsidRPr="0037449C">
        <w:rPr>
          <w:rFonts w:ascii="Times New Roman" w:hAnsi="Times New Roman" w:cs="Times New Roman"/>
          <w:u w:val="single"/>
          <w:lang w:val="fr-CH"/>
        </w:rPr>
        <w:t xml:space="preserve">Le Roux de </w:t>
      </w:r>
      <w:proofErr w:type="spellStart"/>
      <w:r w:rsidRPr="0037449C">
        <w:rPr>
          <w:rFonts w:ascii="Times New Roman" w:hAnsi="Times New Roman" w:cs="Times New Roman"/>
          <w:u w:val="single"/>
          <w:lang w:val="fr-CH"/>
        </w:rPr>
        <w:t>Lincy</w:t>
      </w:r>
      <w:proofErr w:type="spellEnd"/>
      <w:r w:rsidRPr="0037449C">
        <w:rPr>
          <w:rFonts w:ascii="Times New Roman" w:hAnsi="Times New Roman" w:cs="Times New Roman"/>
          <w:u w:val="single"/>
          <w:lang w:val="fr-CH"/>
        </w:rPr>
        <w:t xml:space="preserve"> 1841</w:t>
      </w:r>
      <w:r>
        <w:rPr>
          <w:rFonts w:ascii="Times New Roman" w:hAnsi="Times New Roman" w:cs="Times New Roman"/>
          <w:lang w:val="fr-CH"/>
        </w:rPr>
        <w:t xml:space="preserve">: </w:t>
      </w:r>
      <w:r w:rsidR="00FB628E">
        <w:rPr>
          <w:rFonts w:ascii="Times New Roman" w:hAnsi="Times New Roman" w:cs="Times New Roman"/>
          <w:lang w:val="fr-CH"/>
        </w:rPr>
        <w:t>Antoine</w:t>
      </w:r>
      <w:r w:rsidR="00FB628E" w:rsidRPr="00D33565">
        <w:rPr>
          <w:rFonts w:ascii="Times New Roman" w:hAnsi="Times New Roman" w:cs="Times New Roman"/>
          <w:lang w:val="fr-CH"/>
        </w:rPr>
        <w:t xml:space="preserve"> J. V. Le</w:t>
      </w:r>
      <w:r w:rsidR="00FB628E">
        <w:rPr>
          <w:rFonts w:ascii="Times New Roman" w:hAnsi="Times New Roman" w:cs="Times New Roman"/>
          <w:lang w:val="fr-CH"/>
        </w:rPr>
        <w:t xml:space="preserve"> </w:t>
      </w:r>
      <w:r w:rsidR="00FB628E" w:rsidRPr="00D33565">
        <w:rPr>
          <w:rFonts w:ascii="Times New Roman" w:hAnsi="Times New Roman" w:cs="Times New Roman"/>
          <w:lang w:val="fr-CH"/>
        </w:rPr>
        <w:t xml:space="preserve">Roux de </w:t>
      </w:r>
      <w:proofErr w:type="spellStart"/>
      <w:r w:rsidR="00FB628E" w:rsidRPr="00D33565">
        <w:rPr>
          <w:rFonts w:ascii="Times New Roman" w:hAnsi="Times New Roman" w:cs="Times New Roman"/>
          <w:lang w:val="fr-CH"/>
        </w:rPr>
        <w:t>Lincy</w:t>
      </w:r>
      <w:proofErr w:type="spellEnd"/>
      <w:r w:rsidR="00FB628E" w:rsidRPr="00D33565">
        <w:rPr>
          <w:rFonts w:ascii="Times New Roman" w:hAnsi="Times New Roman" w:cs="Times New Roman"/>
          <w:lang w:val="fr-CH"/>
        </w:rPr>
        <w:t xml:space="preserve">, </w:t>
      </w:r>
      <w:r w:rsidR="00FB628E" w:rsidRPr="00D33565">
        <w:rPr>
          <w:rFonts w:ascii="Times New Roman" w:hAnsi="Times New Roman" w:cs="Times New Roman"/>
          <w:i/>
          <w:lang w:val="fr-CH"/>
        </w:rPr>
        <w:t>Recueil de chants historiques français depuis le XII</w:t>
      </w:r>
      <w:r w:rsidR="00FB628E" w:rsidRPr="00D33565">
        <w:rPr>
          <w:rFonts w:ascii="Times New Roman" w:hAnsi="Times New Roman" w:cs="Times New Roman"/>
          <w:i/>
          <w:vertAlign w:val="superscript"/>
          <w:lang w:val="fr-CH"/>
        </w:rPr>
        <w:t>e</w:t>
      </w:r>
      <w:r w:rsidR="00FB628E" w:rsidRPr="00D33565">
        <w:rPr>
          <w:rFonts w:ascii="Times New Roman" w:hAnsi="Times New Roman" w:cs="Times New Roman"/>
          <w:i/>
          <w:lang w:val="fr-CH"/>
        </w:rPr>
        <w:t xml:space="preserve"> jusqu’au XVI</w:t>
      </w:r>
      <w:r w:rsidR="00FB628E" w:rsidRPr="00D33565">
        <w:rPr>
          <w:rFonts w:ascii="Times New Roman" w:hAnsi="Times New Roman" w:cs="Times New Roman"/>
          <w:i/>
          <w:vertAlign w:val="superscript"/>
          <w:lang w:val="fr-CH"/>
        </w:rPr>
        <w:t>e</w:t>
      </w:r>
      <w:r w:rsidR="00FB628E" w:rsidRPr="00D33565">
        <w:rPr>
          <w:rFonts w:ascii="Times New Roman" w:hAnsi="Times New Roman" w:cs="Times New Roman"/>
          <w:i/>
          <w:lang w:val="fr-CH"/>
        </w:rPr>
        <w:t xml:space="preserve"> siècle</w:t>
      </w:r>
      <w:r w:rsidR="00FB628E" w:rsidRPr="00D33565">
        <w:rPr>
          <w:rFonts w:ascii="Times New Roman" w:hAnsi="Times New Roman" w:cs="Times New Roman"/>
          <w:lang w:val="fr-CH"/>
        </w:rPr>
        <w:t>, I, Paris, Gosselin, 1841</w:t>
      </w:r>
      <w:r w:rsidR="00FB628E">
        <w:rPr>
          <w:rFonts w:ascii="Times New Roman" w:hAnsi="Times New Roman" w:cs="Times New Roman"/>
          <w:lang w:val="fr-CH"/>
        </w:rPr>
        <w:t>.</w:t>
      </w:r>
    </w:p>
    <w:p w:rsidR="00FB628E" w:rsidRDefault="00FB628E">
      <w:pPr>
        <w:spacing w:after="0" w:line="240" w:lineRule="auto"/>
        <w:jc w:val="both"/>
        <w:rPr>
          <w:rFonts w:ascii="Times New Roman" w:hAnsi="Times New Roman" w:cs="Times New Roman"/>
          <w:lang w:val="fr-CH"/>
        </w:rPr>
      </w:pPr>
    </w:p>
    <w:p w:rsidR="00FB628E" w:rsidRDefault="0037449C">
      <w:pPr>
        <w:spacing w:after="0" w:line="240" w:lineRule="auto"/>
        <w:jc w:val="both"/>
        <w:rPr>
          <w:rFonts w:ascii="Times New Roman" w:hAnsi="Times New Roman" w:cs="Times New Roman"/>
          <w:lang w:val="en-US"/>
        </w:rPr>
      </w:pPr>
      <w:r w:rsidRPr="0037449C">
        <w:rPr>
          <w:rFonts w:ascii="Times New Roman" w:hAnsi="Times New Roman" w:cs="Times New Roman"/>
          <w:u w:val="single"/>
          <w:lang w:val="en-US"/>
        </w:rPr>
        <w:t>Keller 1844</w:t>
      </w:r>
      <w:r>
        <w:rPr>
          <w:rFonts w:ascii="Times New Roman" w:hAnsi="Times New Roman" w:cs="Times New Roman"/>
          <w:lang w:val="en-US"/>
        </w:rPr>
        <w:t xml:space="preserve">: </w:t>
      </w:r>
      <w:r w:rsidR="00FB628E" w:rsidRPr="00FB628E">
        <w:rPr>
          <w:rFonts w:ascii="Times New Roman" w:hAnsi="Times New Roman" w:cs="Times New Roman"/>
          <w:lang w:val="en-US"/>
        </w:rPr>
        <w:t xml:space="preserve">Adalbert Keller, </w:t>
      </w:r>
      <w:proofErr w:type="spellStart"/>
      <w:r w:rsidR="00FB628E" w:rsidRPr="00FB628E">
        <w:rPr>
          <w:rFonts w:ascii="Times New Roman" w:hAnsi="Times New Roman" w:cs="Times New Roman"/>
          <w:i/>
          <w:lang w:val="en-US"/>
        </w:rPr>
        <w:t>Romwart</w:t>
      </w:r>
      <w:proofErr w:type="spellEnd"/>
      <w:r w:rsidR="00FB628E" w:rsidRPr="00FB628E">
        <w:rPr>
          <w:rFonts w:ascii="Times New Roman" w:hAnsi="Times New Roman" w:cs="Times New Roman"/>
          <w:i/>
          <w:lang w:val="en-US"/>
        </w:rPr>
        <w:t xml:space="preserve">, </w:t>
      </w:r>
      <w:proofErr w:type="spellStart"/>
      <w:r w:rsidR="00FB628E" w:rsidRPr="00FB628E">
        <w:rPr>
          <w:rFonts w:ascii="Times New Roman" w:hAnsi="Times New Roman" w:cs="Times New Roman"/>
          <w:i/>
          <w:lang w:val="en-US"/>
        </w:rPr>
        <w:t>Beiträge</w:t>
      </w:r>
      <w:proofErr w:type="spellEnd"/>
      <w:r w:rsidR="00FB628E" w:rsidRPr="00FB628E">
        <w:rPr>
          <w:rFonts w:ascii="Times New Roman" w:hAnsi="Times New Roman" w:cs="Times New Roman"/>
          <w:i/>
          <w:lang w:val="en-US"/>
        </w:rPr>
        <w:t xml:space="preserve"> </w:t>
      </w:r>
      <w:proofErr w:type="spellStart"/>
      <w:r w:rsidR="00FB628E" w:rsidRPr="00FB628E">
        <w:rPr>
          <w:rFonts w:ascii="Times New Roman" w:hAnsi="Times New Roman" w:cs="Times New Roman"/>
          <w:i/>
          <w:lang w:val="en-US"/>
        </w:rPr>
        <w:t>zur</w:t>
      </w:r>
      <w:proofErr w:type="spellEnd"/>
      <w:r w:rsidR="00FB628E" w:rsidRPr="00FB628E">
        <w:rPr>
          <w:rFonts w:ascii="Times New Roman" w:hAnsi="Times New Roman" w:cs="Times New Roman"/>
          <w:i/>
          <w:lang w:val="en-US"/>
        </w:rPr>
        <w:t xml:space="preserve"> </w:t>
      </w:r>
      <w:proofErr w:type="spellStart"/>
      <w:r w:rsidR="00FB628E" w:rsidRPr="00FB628E">
        <w:rPr>
          <w:rFonts w:ascii="Times New Roman" w:hAnsi="Times New Roman" w:cs="Times New Roman"/>
          <w:i/>
          <w:lang w:val="en-US"/>
        </w:rPr>
        <w:t>Kunde</w:t>
      </w:r>
      <w:proofErr w:type="spellEnd"/>
      <w:r w:rsidR="00FB628E" w:rsidRPr="00FB628E">
        <w:rPr>
          <w:rFonts w:ascii="Times New Roman" w:hAnsi="Times New Roman" w:cs="Times New Roman"/>
          <w:i/>
          <w:lang w:val="en-US"/>
        </w:rPr>
        <w:t xml:space="preserve"> </w:t>
      </w:r>
      <w:proofErr w:type="spellStart"/>
      <w:r w:rsidR="00FB628E" w:rsidRPr="00FB628E">
        <w:rPr>
          <w:rFonts w:ascii="Times New Roman" w:hAnsi="Times New Roman" w:cs="Times New Roman"/>
          <w:i/>
          <w:lang w:val="en-US"/>
        </w:rPr>
        <w:t>mittelalterlichen</w:t>
      </w:r>
      <w:proofErr w:type="spellEnd"/>
      <w:r w:rsidR="00FB628E" w:rsidRPr="00FB628E">
        <w:rPr>
          <w:rFonts w:ascii="Times New Roman" w:hAnsi="Times New Roman" w:cs="Times New Roman"/>
          <w:i/>
          <w:lang w:val="en-US"/>
        </w:rPr>
        <w:t xml:space="preserve"> </w:t>
      </w:r>
      <w:proofErr w:type="spellStart"/>
      <w:r w:rsidR="00FB628E" w:rsidRPr="00FB628E">
        <w:rPr>
          <w:rFonts w:ascii="Times New Roman" w:hAnsi="Times New Roman" w:cs="Times New Roman"/>
          <w:i/>
          <w:lang w:val="en-US"/>
        </w:rPr>
        <w:t>Dicthung</w:t>
      </w:r>
      <w:proofErr w:type="spellEnd"/>
      <w:r w:rsidR="00FB628E" w:rsidRPr="00FB628E">
        <w:rPr>
          <w:rFonts w:ascii="Times New Roman" w:hAnsi="Times New Roman" w:cs="Times New Roman"/>
          <w:i/>
          <w:lang w:val="en-US"/>
        </w:rPr>
        <w:t xml:space="preserve"> </w:t>
      </w:r>
      <w:proofErr w:type="spellStart"/>
      <w:r w:rsidR="00FB628E" w:rsidRPr="00FB628E">
        <w:rPr>
          <w:rFonts w:ascii="Times New Roman" w:hAnsi="Times New Roman" w:cs="Times New Roman"/>
          <w:i/>
          <w:lang w:val="en-US"/>
        </w:rPr>
        <w:t>aus</w:t>
      </w:r>
      <w:proofErr w:type="spellEnd"/>
      <w:r w:rsidR="00FB628E" w:rsidRPr="00FB628E">
        <w:rPr>
          <w:rFonts w:ascii="Times New Roman" w:hAnsi="Times New Roman" w:cs="Times New Roman"/>
          <w:i/>
          <w:lang w:val="en-US"/>
        </w:rPr>
        <w:t xml:space="preserve"> </w:t>
      </w:r>
      <w:proofErr w:type="spellStart"/>
      <w:r w:rsidR="00FB628E" w:rsidRPr="00FB628E">
        <w:rPr>
          <w:rFonts w:ascii="Times New Roman" w:hAnsi="Times New Roman" w:cs="Times New Roman"/>
          <w:i/>
          <w:lang w:val="en-US"/>
        </w:rPr>
        <w:t>italianischen</w:t>
      </w:r>
      <w:proofErr w:type="spellEnd"/>
      <w:r w:rsidR="00FB628E" w:rsidRPr="00FB628E">
        <w:rPr>
          <w:rFonts w:ascii="Times New Roman" w:hAnsi="Times New Roman" w:cs="Times New Roman"/>
          <w:i/>
          <w:lang w:val="en-US"/>
        </w:rPr>
        <w:t xml:space="preserve"> </w:t>
      </w:r>
      <w:proofErr w:type="spellStart"/>
      <w:r w:rsidR="00FB628E" w:rsidRPr="00FB628E">
        <w:rPr>
          <w:rFonts w:ascii="Times New Roman" w:hAnsi="Times New Roman" w:cs="Times New Roman"/>
          <w:i/>
          <w:lang w:val="en-US"/>
        </w:rPr>
        <w:t>Bibliotheken</w:t>
      </w:r>
      <w:proofErr w:type="spellEnd"/>
      <w:r w:rsidR="00FB628E" w:rsidRPr="00FB628E">
        <w:rPr>
          <w:rFonts w:ascii="Times New Roman" w:hAnsi="Times New Roman" w:cs="Times New Roman"/>
          <w:lang w:val="en-US"/>
        </w:rPr>
        <w:t xml:space="preserve">, Mannheim, </w:t>
      </w:r>
      <w:proofErr w:type="spellStart"/>
      <w:r w:rsidR="00FB628E" w:rsidRPr="00FB628E">
        <w:rPr>
          <w:rFonts w:ascii="Times New Roman" w:hAnsi="Times New Roman" w:cs="Times New Roman"/>
          <w:lang w:val="en-US"/>
        </w:rPr>
        <w:t>Bassermann</w:t>
      </w:r>
      <w:proofErr w:type="spellEnd"/>
      <w:r w:rsidR="00FB628E" w:rsidRPr="00FB628E">
        <w:rPr>
          <w:rFonts w:ascii="Times New Roman" w:hAnsi="Times New Roman" w:cs="Times New Roman"/>
          <w:lang w:val="en-US"/>
        </w:rPr>
        <w:t xml:space="preserve"> – Paris, </w:t>
      </w:r>
      <w:proofErr w:type="spellStart"/>
      <w:r w:rsidR="00FB628E" w:rsidRPr="00FB628E">
        <w:rPr>
          <w:rFonts w:ascii="Times New Roman" w:hAnsi="Times New Roman" w:cs="Times New Roman"/>
          <w:lang w:val="en-US"/>
        </w:rPr>
        <w:t>Renouard</w:t>
      </w:r>
      <w:proofErr w:type="spellEnd"/>
      <w:r w:rsidR="00FB628E" w:rsidRPr="00FB628E">
        <w:rPr>
          <w:rFonts w:ascii="Times New Roman" w:hAnsi="Times New Roman" w:cs="Times New Roman"/>
          <w:lang w:val="en-US"/>
        </w:rPr>
        <w:t>, 1844</w:t>
      </w:r>
      <w:r w:rsidR="00FB628E">
        <w:rPr>
          <w:rFonts w:ascii="Times New Roman" w:hAnsi="Times New Roman" w:cs="Times New Roman"/>
          <w:lang w:val="en-US"/>
        </w:rPr>
        <w:t>.</w:t>
      </w:r>
    </w:p>
    <w:p w:rsidR="00FB628E" w:rsidRDefault="00FB628E">
      <w:pPr>
        <w:spacing w:after="0" w:line="240" w:lineRule="auto"/>
        <w:jc w:val="both"/>
        <w:rPr>
          <w:rFonts w:ascii="Times New Roman" w:hAnsi="Times New Roman" w:cs="Times New Roman"/>
          <w:lang w:val="en-US"/>
        </w:rPr>
      </w:pPr>
    </w:p>
    <w:p w:rsidR="00FB628E" w:rsidRDefault="0037449C">
      <w:pPr>
        <w:spacing w:after="0" w:line="240" w:lineRule="auto"/>
        <w:jc w:val="both"/>
        <w:rPr>
          <w:rFonts w:ascii="Times New Roman" w:hAnsi="Times New Roman" w:cs="Times New Roman"/>
          <w:lang w:val="fr-CH"/>
        </w:rPr>
      </w:pPr>
      <w:proofErr w:type="spellStart"/>
      <w:r w:rsidRPr="0037449C">
        <w:rPr>
          <w:rFonts w:ascii="Times New Roman" w:hAnsi="Times New Roman" w:cs="Times New Roman"/>
          <w:u w:val="single"/>
          <w:lang w:val="fr-CH"/>
        </w:rPr>
        <w:t>Tarbé</w:t>
      </w:r>
      <w:proofErr w:type="spellEnd"/>
      <w:r w:rsidRPr="0037449C">
        <w:rPr>
          <w:rFonts w:ascii="Times New Roman" w:hAnsi="Times New Roman" w:cs="Times New Roman"/>
          <w:u w:val="single"/>
          <w:lang w:val="fr-CH"/>
        </w:rPr>
        <w:t xml:space="preserve"> 1851</w:t>
      </w:r>
      <w:r>
        <w:rPr>
          <w:rFonts w:ascii="Times New Roman" w:hAnsi="Times New Roman" w:cs="Times New Roman"/>
          <w:lang w:val="fr-CH"/>
        </w:rPr>
        <w:t xml:space="preserve">: </w:t>
      </w:r>
      <w:r w:rsidR="00FB628E">
        <w:rPr>
          <w:rFonts w:ascii="Times New Roman" w:hAnsi="Times New Roman" w:cs="Times New Roman"/>
          <w:lang w:val="fr-CH"/>
        </w:rPr>
        <w:t>Prosper</w:t>
      </w:r>
      <w:r w:rsidR="00FB628E" w:rsidRPr="00D33565">
        <w:rPr>
          <w:rFonts w:ascii="Times New Roman" w:hAnsi="Times New Roman" w:cs="Times New Roman"/>
          <w:lang w:val="fr-CH"/>
        </w:rPr>
        <w:t xml:space="preserve"> </w:t>
      </w:r>
      <w:proofErr w:type="spellStart"/>
      <w:r w:rsidR="00FB628E" w:rsidRPr="00D33565">
        <w:rPr>
          <w:rFonts w:ascii="Times New Roman" w:hAnsi="Times New Roman" w:cs="Times New Roman"/>
          <w:lang w:val="fr-CH"/>
        </w:rPr>
        <w:t>Tarbé</w:t>
      </w:r>
      <w:proofErr w:type="spellEnd"/>
      <w:r w:rsidR="00FB628E" w:rsidRPr="00D33565">
        <w:rPr>
          <w:rFonts w:ascii="Times New Roman" w:hAnsi="Times New Roman" w:cs="Times New Roman"/>
          <w:lang w:val="fr-CH"/>
        </w:rPr>
        <w:t xml:space="preserve">, </w:t>
      </w:r>
      <w:r w:rsidR="00FB628E" w:rsidRPr="00D33565">
        <w:rPr>
          <w:rFonts w:ascii="Times New Roman" w:hAnsi="Times New Roman" w:cs="Times New Roman"/>
          <w:i/>
          <w:lang w:val="fr-CH"/>
        </w:rPr>
        <w:t>Chansons de Thibault V, comte de Champagne et de Brie, roi de Navarre</w:t>
      </w:r>
      <w:r w:rsidR="00FB628E" w:rsidRPr="00D33565">
        <w:rPr>
          <w:rFonts w:ascii="Times New Roman" w:hAnsi="Times New Roman" w:cs="Times New Roman"/>
          <w:lang w:val="fr-CH"/>
        </w:rPr>
        <w:t>, Reims, R</w:t>
      </w:r>
      <w:r w:rsidR="00FB628E">
        <w:rPr>
          <w:rFonts w:ascii="Times New Roman" w:hAnsi="Times New Roman" w:cs="Times New Roman"/>
          <w:lang w:val="fr-CH"/>
        </w:rPr>
        <w:t>eigner, 1851.</w:t>
      </w:r>
    </w:p>
    <w:p w:rsidR="00FB628E" w:rsidRDefault="00FB628E">
      <w:pPr>
        <w:spacing w:after="0" w:line="240" w:lineRule="auto"/>
        <w:jc w:val="both"/>
        <w:rPr>
          <w:rFonts w:ascii="Times New Roman" w:hAnsi="Times New Roman" w:cs="Times New Roman"/>
          <w:lang w:val="fr-CH"/>
        </w:rPr>
      </w:pPr>
    </w:p>
    <w:p w:rsidR="00FB628E" w:rsidRDefault="0037449C">
      <w:pPr>
        <w:spacing w:after="0" w:line="240" w:lineRule="auto"/>
        <w:jc w:val="both"/>
        <w:rPr>
          <w:rFonts w:ascii="Times New Roman" w:hAnsi="Times New Roman" w:cs="Times New Roman"/>
          <w:lang w:val="en-US"/>
        </w:rPr>
      </w:pPr>
      <w:proofErr w:type="spellStart"/>
      <w:r w:rsidRPr="0037449C">
        <w:rPr>
          <w:rFonts w:ascii="Times New Roman" w:hAnsi="Times New Roman" w:cs="Times New Roman"/>
          <w:u w:val="single"/>
          <w:lang w:val="en-US"/>
        </w:rPr>
        <w:t>Mætzner</w:t>
      </w:r>
      <w:proofErr w:type="spellEnd"/>
      <w:r w:rsidRPr="0037449C">
        <w:rPr>
          <w:rFonts w:ascii="Times New Roman" w:hAnsi="Times New Roman" w:cs="Times New Roman"/>
          <w:u w:val="single"/>
          <w:lang w:val="en-US"/>
        </w:rPr>
        <w:t xml:space="preserve"> 1853</w:t>
      </w:r>
      <w:r>
        <w:rPr>
          <w:rFonts w:ascii="Times New Roman" w:hAnsi="Times New Roman" w:cs="Times New Roman"/>
          <w:lang w:val="en-US"/>
        </w:rPr>
        <w:t xml:space="preserve">: </w:t>
      </w:r>
      <w:r w:rsidR="00FB628E" w:rsidRPr="00FB628E">
        <w:rPr>
          <w:rFonts w:ascii="Times New Roman" w:hAnsi="Times New Roman" w:cs="Times New Roman"/>
          <w:lang w:val="en-US"/>
        </w:rPr>
        <w:t xml:space="preserve">Eduard </w:t>
      </w:r>
      <w:proofErr w:type="spellStart"/>
      <w:r w:rsidR="00FB628E" w:rsidRPr="00FB628E">
        <w:rPr>
          <w:rFonts w:ascii="Times New Roman" w:hAnsi="Times New Roman" w:cs="Times New Roman"/>
          <w:lang w:val="en-US"/>
        </w:rPr>
        <w:t>Mætzner</w:t>
      </w:r>
      <w:proofErr w:type="spellEnd"/>
      <w:r w:rsidR="00FB628E" w:rsidRPr="00FB628E">
        <w:rPr>
          <w:rFonts w:ascii="Times New Roman" w:hAnsi="Times New Roman" w:cs="Times New Roman"/>
          <w:lang w:val="en-US"/>
        </w:rPr>
        <w:t xml:space="preserve">, </w:t>
      </w:r>
      <w:proofErr w:type="spellStart"/>
      <w:r w:rsidR="00FB628E" w:rsidRPr="00FB628E">
        <w:rPr>
          <w:rFonts w:ascii="Times New Roman" w:hAnsi="Times New Roman" w:cs="Times New Roman"/>
          <w:i/>
          <w:lang w:val="en-US"/>
        </w:rPr>
        <w:t>Altfranzösische</w:t>
      </w:r>
      <w:proofErr w:type="spellEnd"/>
      <w:r w:rsidR="00FB628E" w:rsidRPr="00FB628E">
        <w:rPr>
          <w:rFonts w:ascii="Times New Roman" w:hAnsi="Times New Roman" w:cs="Times New Roman"/>
          <w:i/>
          <w:lang w:val="en-US"/>
        </w:rPr>
        <w:t xml:space="preserve"> Lieder, </w:t>
      </w:r>
      <w:proofErr w:type="spellStart"/>
      <w:r w:rsidR="00FB628E" w:rsidRPr="00FB628E">
        <w:rPr>
          <w:rFonts w:ascii="Times New Roman" w:hAnsi="Times New Roman" w:cs="Times New Roman"/>
          <w:i/>
          <w:lang w:val="en-US"/>
        </w:rPr>
        <w:t>berichtigt</w:t>
      </w:r>
      <w:proofErr w:type="spellEnd"/>
      <w:r w:rsidR="00FB628E" w:rsidRPr="00FB628E">
        <w:rPr>
          <w:rFonts w:ascii="Times New Roman" w:hAnsi="Times New Roman" w:cs="Times New Roman"/>
          <w:i/>
          <w:lang w:val="en-US"/>
        </w:rPr>
        <w:t xml:space="preserve"> und </w:t>
      </w:r>
      <w:proofErr w:type="spellStart"/>
      <w:r w:rsidR="00FB628E" w:rsidRPr="00FB628E">
        <w:rPr>
          <w:rFonts w:ascii="Times New Roman" w:hAnsi="Times New Roman" w:cs="Times New Roman"/>
          <w:i/>
          <w:lang w:val="en-US"/>
        </w:rPr>
        <w:t>erläutert</w:t>
      </w:r>
      <w:proofErr w:type="spellEnd"/>
      <w:r w:rsidR="00FB628E" w:rsidRPr="00FB628E">
        <w:rPr>
          <w:rFonts w:ascii="Times New Roman" w:hAnsi="Times New Roman" w:cs="Times New Roman"/>
          <w:lang w:val="en-US"/>
        </w:rPr>
        <w:t xml:space="preserve">, Berlin, </w:t>
      </w:r>
      <w:proofErr w:type="spellStart"/>
      <w:r w:rsidR="00FB628E" w:rsidRPr="00FB628E">
        <w:rPr>
          <w:rFonts w:ascii="Times New Roman" w:hAnsi="Times New Roman" w:cs="Times New Roman"/>
          <w:lang w:val="en-US"/>
        </w:rPr>
        <w:t>Dümmler</w:t>
      </w:r>
      <w:proofErr w:type="spellEnd"/>
      <w:r w:rsidR="00FB628E" w:rsidRPr="00FB628E">
        <w:rPr>
          <w:rFonts w:ascii="Times New Roman" w:hAnsi="Times New Roman" w:cs="Times New Roman"/>
          <w:lang w:val="en-US"/>
        </w:rPr>
        <w:t>, 1853</w:t>
      </w:r>
      <w:r w:rsidR="00FB628E">
        <w:rPr>
          <w:rFonts w:ascii="Times New Roman" w:hAnsi="Times New Roman" w:cs="Times New Roman"/>
          <w:lang w:val="en-US"/>
        </w:rPr>
        <w:t>.</w:t>
      </w:r>
    </w:p>
    <w:p w:rsidR="00FB628E" w:rsidRDefault="00FB628E">
      <w:pPr>
        <w:spacing w:after="0" w:line="240" w:lineRule="auto"/>
        <w:jc w:val="both"/>
        <w:rPr>
          <w:rFonts w:ascii="Times New Roman" w:hAnsi="Times New Roman" w:cs="Times New Roman"/>
          <w:lang w:val="en-US"/>
        </w:rPr>
      </w:pPr>
    </w:p>
    <w:p w:rsidR="00FB628E" w:rsidRDefault="000A792C">
      <w:pPr>
        <w:spacing w:after="0" w:line="240" w:lineRule="auto"/>
        <w:jc w:val="both"/>
        <w:rPr>
          <w:rFonts w:ascii="Times New Roman" w:hAnsi="Times New Roman" w:cs="Times New Roman"/>
          <w:lang w:val="en-US"/>
        </w:rPr>
      </w:pPr>
      <w:proofErr w:type="spellStart"/>
      <w:r w:rsidRPr="000A792C">
        <w:rPr>
          <w:rFonts w:ascii="Times New Roman" w:hAnsi="Times New Roman" w:cs="Times New Roman"/>
          <w:u w:val="single"/>
          <w:lang w:val="en-US"/>
        </w:rPr>
        <w:t>Fath</w:t>
      </w:r>
      <w:proofErr w:type="spellEnd"/>
      <w:r w:rsidRPr="000A792C">
        <w:rPr>
          <w:rFonts w:ascii="Times New Roman" w:hAnsi="Times New Roman" w:cs="Times New Roman"/>
          <w:u w:val="single"/>
          <w:lang w:val="en-US"/>
        </w:rPr>
        <w:t xml:space="preserve"> 1883</w:t>
      </w:r>
      <w:r>
        <w:rPr>
          <w:rFonts w:ascii="Times New Roman" w:hAnsi="Times New Roman" w:cs="Times New Roman"/>
          <w:lang w:val="en-US"/>
        </w:rPr>
        <w:t xml:space="preserve">: </w:t>
      </w:r>
      <w:r w:rsidR="00FB628E" w:rsidRPr="00FB628E">
        <w:rPr>
          <w:rFonts w:ascii="Times New Roman" w:hAnsi="Times New Roman" w:cs="Times New Roman"/>
          <w:lang w:val="en-US"/>
        </w:rPr>
        <w:t xml:space="preserve">Fritz </w:t>
      </w:r>
      <w:proofErr w:type="spellStart"/>
      <w:r w:rsidR="00FB628E" w:rsidRPr="00FB628E">
        <w:rPr>
          <w:rFonts w:ascii="Times New Roman" w:hAnsi="Times New Roman" w:cs="Times New Roman"/>
          <w:lang w:val="en-US"/>
        </w:rPr>
        <w:t>Fath</w:t>
      </w:r>
      <w:proofErr w:type="spellEnd"/>
      <w:r w:rsidR="00FB628E" w:rsidRPr="00FB628E">
        <w:rPr>
          <w:rFonts w:ascii="Times New Roman" w:hAnsi="Times New Roman" w:cs="Times New Roman"/>
          <w:lang w:val="en-US"/>
        </w:rPr>
        <w:t xml:space="preserve">, </w:t>
      </w:r>
      <w:r w:rsidR="00FB628E" w:rsidRPr="00FB628E">
        <w:rPr>
          <w:rFonts w:ascii="Times New Roman" w:hAnsi="Times New Roman" w:cs="Times New Roman"/>
          <w:i/>
          <w:lang w:val="en-US"/>
        </w:rPr>
        <w:t xml:space="preserve">Die Lieder des Castellans von </w:t>
      </w:r>
      <w:proofErr w:type="spellStart"/>
      <w:r w:rsidR="00FB628E" w:rsidRPr="00FB628E">
        <w:rPr>
          <w:rFonts w:ascii="Times New Roman" w:hAnsi="Times New Roman" w:cs="Times New Roman"/>
          <w:i/>
          <w:lang w:val="en-US"/>
        </w:rPr>
        <w:t>Coucy</w:t>
      </w:r>
      <w:proofErr w:type="spellEnd"/>
      <w:r w:rsidR="00FB628E" w:rsidRPr="00FB628E">
        <w:rPr>
          <w:rFonts w:ascii="Times New Roman" w:hAnsi="Times New Roman" w:cs="Times New Roman"/>
          <w:lang w:val="en-US"/>
        </w:rPr>
        <w:t xml:space="preserve">, Heidelberg, </w:t>
      </w:r>
      <w:proofErr w:type="spellStart"/>
      <w:r w:rsidR="00FB628E" w:rsidRPr="00FB628E">
        <w:rPr>
          <w:rFonts w:ascii="Times New Roman" w:hAnsi="Times New Roman" w:cs="Times New Roman"/>
          <w:lang w:val="en-US"/>
        </w:rPr>
        <w:t>Hörning</w:t>
      </w:r>
      <w:proofErr w:type="spellEnd"/>
      <w:r w:rsidR="00FB628E" w:rsidRPr="00FB628E">
        <w:rPr>
          <w:rFonts w:ascii="Times New Roman" w:hAnsi="Times New Roman" w:cs="Times New Roman"/>
          <w:lang w:val="en-US"/>
        </w:rPr>
        <w:t>, 1883</w:t>
      </w:r>
      <w:r w:rsidR="00FB628E">
        <w:rPr>
          <w:rFonts w:ascii="Times New Roman" w:hAnsi="Times New Roman" w:cs="Times New Roman"/>
          <w:lang w:val="en-US"/>
        </w:rPr>
        <w:t>.</w:t>
      </w:r>
    </w:p>
    <w:p w:rsidR="00FB628E" w:rsidRDefault="00FB628E">
      <w:pPr>
        <w:spacing w:after="0" w:line="240" w:lineRule="auto"/>
        <w:jc w:val="both"/>
        <w:rPr>
          <w:rFonts w:ascii="Times New Roman" w:hAnsi="Times New Roman" w:cs="Times New Roman"/>
          <w:lang w:val="en-US"/>
        </w:rPr>
      </w:pPr>
    </w:p>
    <w:p w:rsidR="00FB628E" w:rsidRDefault="000A792C">
      <w:pPr>
        <w:spacing w:after="0" w:line="240" w:lineRule="auto"/>
        <w:jc w:val="both"/>
        <w:rPr>
          <w:rFonts w:ascii="Times New Roman" w:hAnsi="Times New Roman" w:cs="Times New Roman"/>
          <w:lang w:val="fr-CH"/>
        </w:rPr>
      </w:pPr>
      <w:r w:rsidRPr="000A792C">
        <w:rPr>
          <w:rFonts w:ascii="Times New Roman" w:hAnsi="Times New Roman" w:cs="Times New Roman"/>
          <w:u w:val="single"/>
          <w:lang w:val="fr-CH"/>
        </w:rPr>
        <w:t>Beck 1937</w:t>
      </w:r>
      <w:r>
        <w:rPr>
          <w:rFonts w:ascii="Times New Roman" w:hAnsi="Times New Roman" w:cs="Times New Roman"/>
          <w:lang w:val="fr-CH"/>
        </w:rPr>
        <w:t xml:space="preserve">: </w:t>
      </w:r>
      <w:r w:rsidR="00FB628E">
        <w:rPr>
          <w:rFonts w:ascii="Times New Roman" w:hAnsi="Times New Roman" w:cs="Times New Roman"/>
          <w:lang w:val="fr-CH"/>
        </w:rPr>
        <w:t>Jean</w:t>
      </w:r>
      <w:r w:rsidR="00FB628E" w:rsidRPr="00D33565">
        <w:rPr>
          <w:rFonts w:ascii="Times New Roman" w:hAnsi="Times New Roman" w:cs="Times New Roman"/>
          <w:lang w:val="fr-CH"/>
        </w:rPr>
        <w:t xml:space="preserve"> Beck, </w:t>
      </w:r>
      <w:r w:rsidR="00FB628E" w:rsidRPr="00D33565">
        <w:rPr>
          <w:rFonts w:ascii="Times New Roman" w:hAnsi="Times New Roman" w:cs="Times New Roman"/>
          <w:i/>
          <w:lang w:val="fr-CH"/>
        </w:rPr>
        <w:t>Anthologie de cent chansons de trouvères et de troubadours des XII</w:t>
      </w:r>
      <w:r w:rsidR="00FB628E" w:rsidRPr="00D33565">
        <w:rPr>
          <w:rFonts w:ascii="Times New Roman" w:hAnsi="Times New Roman" w:cs="Times New Roman"/>
          <w:i/>
          <w:vertAlign w:val="superscript"/>
          <w:lang w:val="fr-CH"/>
        </w:rPr>
        <w:t>e</w:t>
      </w:r>
      <w:r w:rsidR="00FB628E" w:rsidRPr="00D33565">
        <w:rPr>
          <w:rFonts w:ascii="Times New Roman" w:hAnsi="Times New Roman" w:cs="Times New Roman"/>
          <w:i/>
          <w:lang w:val="fr-CH"/>
        </w:rPr>
        <w:t xml:space="preserve"> et XIII</w:t>
      </w:r>
      <w:r w:rsidR="00FB628E" w:rsidRPr="00D33565">
        <w:rPr>
          <w:rFonts w:ascii="Times New Roman" w:hAnsi="Times New Roman" w:cs="Times New Roman"/>
          <w:i/>
          <w:vertAlign w:val="superscript"/>
          <w:lang w:val="fr-CH"/>
        </w:rPr>
        <w:t>e</w:t>
      </w:r>
      <w:r w:rsidR="00FB628E" w:rsidRPr="00D33565">
        <w:rPr>
          <w:rFonts w:ascii="Times New Roman" w:hAnsi="Times New Roman" w:cs="Times New Roman"/>
          <w:i/>
          <w:lang w:val="fr-CH"/>
        </w:rPr>
        <w:t xml:space="preserve"> siècles</w:t>
      </w:r>
      <w:r w:rsidR="00FB628E">
        <w:rPr>
          <w:rFonts w:ascii="Times New Roman" w:hAnsi="Times New Roman" w:cs="Times New Roman"/>
          <w:lang w:val="fr-CH"/>
        </w:rPr>
        <w:t xml:space="preserve">, Philadelphia, </w:t>
      </w:r>
      <w:proofErr w:type="spellStart"/>
      <w:r w:rsidR="00FB628E">
        <w:rPr>
          <w:rFonts w:ascii="Times New Roman" w:hAnsi="Times New Roman" w:cs="Times New Roman"/>
          <w:lang w:val="fr-CH"/>
        </w:rPr>
        <w:t>University</w:t>
      </w:r>
      <w:proofErr w:type="spellEnd"/>
      <w:r w:rsidR="00FB628E">
        <w:rPr>
          <w:rFonts w:ascii="Times New Roman" w:hAnsi="Times New Roman" w:cs="Times New Roman"/>
          <w:lang w:val="fr-CH"/>
        </w:rPr>
        <w:t xml:space="preserve"> of </w:t>
      </w:r>
      <w:proofErr w:type="spellStart"/>
      <w:r w:rsidR="00FB628E">
        <w:rPr>
          <w:rFonts w:ascii="Times New Roman" w:hAnsi="Times New Roman" w:cs="Times New Roman"/>
          <w:lang w:val="fr-CH"/>
        </w:rPr>
        <w:t>Pennsylvania</w:t>
      </w:r>
      <w:proofErr w:type="spellEnd"/>
      <w:r w:rsidR="00FB628E">
        <w:rPr>
          <w:rFonts w:ascii="Times New Roman" w:hAnsi="Times New Roman" w:cs="Times New Roman"/>
          <w:lang w:val="fr-CH"/>
        </w:rPr>
        <w:t xml:space="preserve"> </w:t>
      </w:r>
      <w:proofErr w:type="spellStart"/>
      <w:r w:rsidR="00FB628E">
        <w:rPr>
          <w:rFonts w:ascii="Times New Roman" w:hAnsi="Times New Roman" w:cs="Times New Roman"/>
          <w:lang w:val="fr-CH"/>
        </w:rPr>
        <w:t>Press</w:t>
      </w:r>
      <w:proofErr w:type="spellEnd"/>
      <w:r w:rsidR="00FB628E">
        <w:rPr>
          <w:rFonts w:ascii="Times New Roman" w:hAnsi="Times New Roman" w:cs="Times New Roman"/>
          <w:lang w:val="fr-CH"/>
        </w:rPr>
        <w:t>, 1937.</w:t>
      </w:r>
    </w:p>
    <w:p w:rsidR="00FB628E" w:rsidRDefault="00FB628E">
      <w:pPr>
        <w:spacing w:after="0" w:line="240" w:lineRule="auto"/>
        <w:jc w:val="both"/>
        <w:rPr>
          <w:rFonts w:ascii="Times New Roman" w:hAnsi="Times New Roman" w:cs="Times New Roman"/>
          <w:lang w:val="fr-CH"/>
        </w:rPr>
      </w:pPr>
    </w:p>
    <w:p w:rsidR="00FB628E" w:rsidRPr="000A792C" w:rsidRDefault="000A792C">
      <w:pPr>
        <w:spacing w:after="0" w:line="240" w:lineRule="auto"/>
        <w:jc w:val="both"/>
        <w:rPr>
          <w:rFonts w:ascii="Times New Roman" w:hAnsi="Times New Roman" w:cs="Times New Roman"/>
          <w:lang w:val="en-US"/>
        </w:rPr>
      </w:pPr>
      <w:proofErr w:type="spellStart"/>
      <w:r w:rsidRPr="000A792C">
        <w:rPr>
          <w:rFonts w:ascii="Times New Roman" w:hAnsi="Times New Roman" w:cs="Times New Roman"/>
          <w:u w:val="single"/>
          <w:lang w:val="en-US"/>
        </w:rPr>
        <w:t>Gennrich</w:t>
      </w:r>
      <w:proofErr w:type="spellEnd"/>
      <w:r w:rsidRPr="000A792C">
        <w:rPr>
          <w:rFonts w:ascii="Times New Roman" w:hAnsi="Times New Roman" w:cs="Times New Roman"/>
          <w:u w:val="single"/>
          <w:lang w:val="en-US"/>
        </w:rPr>
        <w:t xml:space="preserve"> 1953</w:t>
      </w:r>
      <w:r w:rsidRPr="000A792C">
        <w:rPr>
          <w:rFonts w:ascii="Times New Roman" w:hAnsi="Times New Roman" w:cs="Times New Roman"/>
          <w:lang w:val="en-US"/>
        </w:rPr>
        <w:t xml:space="preserve">: </w:t>
      </w:r>
      <w:r w:rsidR="00FB628E" w:rsidRPr="000A792C">
        <w:rPr>
          <w:rFonts w:ascii="Times New Roman" w:hAnsi="Times New Roman" w:cs="Times New Roman"/>
          <w:lang w:val="en-US"/>
        </w:rPr>
        <w:t xml:space="preserve">Friedrich </w:t>
      </w:r>
      <w:proofErr w:type="spellStart"/>
      <w:r w:rsidR="00FB628E" w:rsidRPr="000A792C">
        <w:rPr>
          <w:rFonts w:ascii="Times New Roman" w:hAnsi="Times New Roman" w:cs="Times New Roman"/>
          <w:lang w:val="en-US"/>
        </w:rPr>
        <w:t>Gennrich</w:t>
      </w:r>
      <w:proofErr w:type="spellEnd"/>
      <w:r w:rsidR="00FB628E" w:rsidRPr="000A792C">
        <w:rPr>
          <w:rFonts w:ascii="Times New Roman" w:hAnsi="Times New Roman" w:cs="Times New Roman"/>
          <w:lang w:val="en-US"/>
        </w:rPr>
        <w:t xml:space="preserve">, </w:t>
      </w:r>
      <w:proofErr w:type="spellStart"/>
      <w:r w:rsidR="00FB628E" w:rsidRPr="000A792C">
        <w:rPr>
          <w:rFonts w:ascii="Times New Roman" w:hAnsi="Times New Roman" w:cs="Times New Roman"/>
          <w:i/>
          <w:lang w:val="en-US"/>
        </w:rPr>
        <w:t>Altfranzösische</w:t>
      </w:r>
      <w:proofErr w:type="spellEnd"/>
      <w:r w:rsidR="00FB628E" w:rsidRPr="000A792C">
        <w:rPr>
          <w:rFonts w:ascii="Times New Roman" w:hAnsi="Times New Roman" w:cs="Times New Roman"/>
          <w:i/>
          <w:lang w:val="en-US"/>
        </w:rPr>
        <w:t xml:space="preserve"> Lieder</w:t>
      </w:r>
      <w:r w:rsidR="00FB628E" w:rsidRPr="000A792C">
        <w:rPr>
          <w:rFonts w:ascii="Times New Roman" w:hAnsi="Times New Roman" w:cs="Times New Roman"/>
          <w:lang w:val="en-US"/>
        </w:rPr>
        <w:t>, I, Halle a. S., Niemeyer, 1953.</w:t>
      </w:r>
    </w:p>
    <w:p w:rsidR="00FB628E" w:rsidRPr="000A792C" w:rsidRDefault="00FB628E">
      <w:pPr>
        <w:spacing w:after="0" w:line="240" w:lineRule="auto"/>
        <w:jc w:val="both"/>
        <w:rPr>
          <w:rFonts w:ascii="Times New Roman" w:hAnsi="Times New Roman" w:cs="Times New Roman"/>
          <w:lang w:val="en-US"/>
        </w:rPr>
      </w:pPr>
    </w:p>
    <w:p w:rsidR="00FB628E" w:rsidRDefault="000A792C">
      <w:pPr>
        <w:spacing w:after="0" w:line="240" w:lineRule="auto"/>
        <w:jc w:val="both"/>
        <w:rPr>
          <w:rFonts w:ascii="Times New Roman" w:hAnsi="Times New Roman" w:cs="Times New Roman"/>
          <w:lang w:val="en-US"/>
        </w:rPr>
      </w:pPr>
      <w:proofErr w:type="spellStart"/>
      <w:r w:rsidRPr="000A792C">
        <w:rPr>
          <w:rFonts w:ascii="Times New Roman" w:hAnsi="Times New Roman" w:cs="Times New Roman"/>
          <w:u w:val="single"/>
          <w:lang w:val="en-US"/>
        </w:rPr>
        <w:t>Blume</w:t>
      </w:r>
      <w:proofErr w:type="spellEnd"/>
      <w:r w:rsidRPr="000A792C">
        <w:rPr>
          <w:rFonts w:ascii="Times New Roman" w:hAnsi="Times New Roman" w:cs="Times New Roman"/>
          <w:u w:val="single"/>
          <w:lang w:val="en-US"/>
        </w:rPr>
        <w:t xml:space="preserve"> 1957</w:t>
      </w:r>
      <w:r>
        <w:rPr>
          <w:rFonts w:ascii="Times New Roman" w:hAnsi="Times New Roman" w:cs="Times New Roman"/>
          <w:lang w:val="en-US"/>
        </w:rPr>
        <w:t xml:space="preserve">: </w:t>
      </w:r>
      <w:r w:rsidR="00FB628E" w:rsidRPr="00FB628E">
        <w:rPr>
          <w:rFonts w:ascii="Times New Roman" w:hAnsi="Times New Roman" w:cs="Times New Roman"/>
          <w:lang w:val="en-US"/>
        </w:rPr>
        <w:t xml:space="preserve">Friedrich </w:t>
      </w:r>
      <w:proofErr w:type="spellStart"/>
      <w:r w:rsidR="00FB628E" w:rsidRPr="00FB628E">
        <w:rPr>
          <w:rFonts w:ascii="Times New Roman" w:hAnsi="Times New Roman" w:cs="Times New Roman"/>
          <w:lang w:val="en-US"/>
        </w:rPr>
        <w:t>Blume</w:t>
      </w:r>
      <w:proofErr w:type="spellEnd"/>
      <w:r w:rsidR="00FB628E" w:rsidRPr="00FB628E">
        <w:rPr>
          <w:rFonts w:ascii="Times New Roman" w:hAnsi="Times New Roman" w:cs="Times New Roman"/>
          <w:lang w:val="en-US"/>
        </w:rPr>
        <w:t xml:space="preserve">, </w:t>
      </w:r>
      <w:r w:rsidR="00FB628E" w:rsidRPr="00FB628E">
        <w:rPr>
          <w:rFonts w:ascii="Times New Roman" w:hAnsi="Times New Roman" w:cs="Times New Roman"/>
          <w:i/>
          <w:lang w:val="en-US"/>
        </w:rPr>
        <w:t xml:space="preserve">Die </w:t>
      </w:r>
      <w:proofErr w:type="spellStart"/>
      <w:r w:rsidR="00FB628E" w:rsidRPr="00FB628E">
        <w:rPr>
          <w:rFonts w:ascii="Times New Roman" w:hAnsi="Times New Roman" w:cs="Times New Roman"/>
          <w:i/>
          <w:lang w:val="en-US"/>
        </w:rPr>
        <w:t>Musik</w:t>
      </w:r>
      <w:proofErr w:type="spellEnd"/>
      <w:r w:rsidR="00FB628E" w:rsidRPr="00FB628E">
        <w:rPr>
          <w:rFonts w:ascii="Times New Roman" w:hAnsi="Times New Roman" w:cs="Times New Roman"/>
          <w:i/>
          <w:lang w:val="en-US"/>
        </w:rPr>
        <w:t xml:space="preserve"> in Geschichte und </w:t>
      </w:r>
      <w:proofErr w:type="spellStart"/>
      <w:r w:rsidR="00FB628E" w:rsidRPr="00FB628E">
        <w:rPr>
          <w:rFonts w:ascii="Times New Roman" w:hAnsi="Times New Roman" w:cs="Times New Roman"/>
          <w:i/>
          <w:lang w:val="en-US"/>
        </w:rPr>
        <w:t>Gegenwart</w:t>
      </w:r>
      <w:proofErr w:type="spellEnd"/>
      <w:r w:rsidR="00FB628E" w:rsidRPr="00FB628E">
        <w:rPr>
          <w:rFonts w:ascii="Times New Roman" w:hAnsi="Times New Roman" w:cs="Times New Roman"/>
          <w:lang w:val="en-US"/>
        </w:rPr>
        <w:t xml:space="preserve">, VI, Kassel-Basel-London, </w:t>
      </w:r>
      <w:proofErr w:type="spellStart"/>
      <w:r w:rsidR="00FB628E" w:rsidRPr="00FB628E">
        <w:rPr>
          <w:rFonts w:ascii="Times New Roman" w:hAnsi="Times New Roman" w:cs="Times New Roman"/>
          <w:lang w:val="en-US"/>
        </w:rPr>
        <w:t>Bärenreiter</w:t>
      </w:r>
      <w:proofErr w:type="spellEnd"/>
      <w:r w:rsidR="00FB628E" w:rsidRPr="00FB628E">
        <w:rPr>
          <w:rFonts w:ascii="Times New Roman" w:hAnsi="Times New Roman" w:cs="Times New Roman"/>
          <w:lang w:val="en-US"/>
        </w:rPr>
        <w:t>, 1957</w:t>
      </w:r>
      <w:r w:rsidR="00FB628E">
        <w:rPr>
          <w:rFonts w:ascii="Times New Roman" w:hAnsi="Times New Roman" w:cs="Times New Roman"/>
          <w:lang w:val="en-US"/>
        </w:rPr>
        <w:t>.</w:t>
      </w:r>
    </w:p>
    <w:p w:rsidR="00FB628E" w:rsidRDefault="00FB628E">
      <w:pPr>
        <w:spacing w:after="0" w:line="240" w:lineRule="auto"/>
        <w:jc w:val="both"/>
        <w:rPr>
          <w:rFonts w:ascii="Times New Roman" w:hAnsi="Times New Roman" w:cs="Times New Roman"/>
          <w:lang w:val="en-US"/>
        </w:rPr>
      </w:pPr>
    </w:p>
    <w:p w:rsidR="00FB628E" w:rsidRPr="00FB628E" w:rsidRDefault="000A792C">
      <w:pPr>
        <w:spacing w:after="0" w:line="240" w:lineRule="auto"/>
        <w:jc w:val="both"/>
        <w:rPr>
          <w:rFonts w:ascii="Times New Roman" w:hAnsi="Times New Roman" w:cs="Times New Roman"/>
          <w:lang w:val="fr-CH"/>
        </w:rPr>
      </w:pPr>
      <w:proofErr w:type="spellStart"/>
      <w:r w:rsidRPr="000A792C">
        <w:rPr>
          <w:rFonts w:ascii="Times New Roman" w:hAnsi="Times New Roman" w:cs="Times New Roman"/>
          <w:u w:val="single"/>
          <w:lang w:val="fr-CH"/>
        </w:rPr>
        <w:t>Dufournet</w:t>
      </w:r>
      <w:proofErr w:type="spellEnd"/>
      <w:r w:rsidRPr="000A792C">
        <w:rPr>
          <w:rFonts w:ascii="Times New Roman" w:hAnsi="Times New Roman" w:cs="Times New Roman"/>
          <w:u w:val="single"/>
          <w:lang w:val="fr-CH"/>
        </w:rPr>
        <w:t xml:space="preserve"> 1989</w:t>
      </w:r>
      <w:r>
        <w:rPr>
          <w:rFonts w:ascii="Times New Roman" w:hAnsi="Times New Roman" w:cs="Times New Roman"/>
          <w:lang w:val="fr-CH"/>
        </w:rPr>
        <w:t xml:space="preserve">: </w:t>
      </w:r>
      <w:r w:rsidR="00FB628E">
        <w:rPr>
          <w:rFonts w:ascii="Times New Roman" w:hAnsi="Times New Roman" w:cs="Times New Roman"/>
          <w:lang w:val="fr-CH"/>
        </w:rPr>
        <w:t xml:space="preserve">Jean </w:t>
      </w:r>
      <w:proofErr w:type="spellStart"/>
      <w:r w:rsidR="00FB628E">
        <w:rPr>
          <w:rFonts w:ascii="Times New Roman" w:hAnsi="Times New Roman" w:cs="Times New Roman"/>
          <w:lang w:val="fr-CH"/>
        </w:rPr>
        <w:t>Dufournet</w:t>
      </w:r>
      <w:proofErr w:type="spellEnd"/>
      <w:r w:rsidR="00FB628E">
        <w:rPr>
          <w:rFonts w:ascii="Times New Roman" w:hAnsi="Times New Roman" w:cs="Times New Roman"/>
          <w:lang w:val="fr-CH"/>
        </w:rPr>
        <w:t xml:space="preserve">, </w:t>
      </w:r>
      <w:r w:rsidR="00FB628E">
        <w:rPr>
          <w:rFonts w:ascii="Times New Roman" w:hAnsi="Times New Roman" w:cs="Times New Roman"/>
          <w:i/>
          <w:lang w:val="fr-CH"/>
        </w:rPr>
        <w:t>Anthologie de la poésie lyrique française des XII</w:t>
      </w:r>
      <w:r w:rsidR="00FB628E" w:rsidRPr="00F8208F">
        <w:rPr>
          <w:rFonts w:ascii="Times New Roman" w:hAnsi="Times New Roman" w:cs="Times New Roman"/>
          <w:i/>
          <w:vertAlign w:val="superscript"/>
          <w:lang w:val="fr-CH"/>
        </w:rPr>
        <w:t>e</w:t>
      </w:r>
      <w:r w:rsidR="00FB628E">
        <w:rPr>
          <w:rFonts w:ascii="Times New Roman" w:hAnsi="Times New Roman" w:cs="Times New Roman"/>
          <w:i/>
          <w:lang w:val="fr-CH"/>
        </w:rPr>
        <w:t xml:space="preserve"> et XIII</w:t>
      </w:r>
      <w:r w:rsidR="00FB628E" w:rsidRPr="00F8208F">
        <w:rPr>
          <w:rFonts w:ascii="Times New Roman" w:hAnsi="Times New Roman" w:cs="Times New Roman"/>
          <w:i/>
          <w:vertAlign w:val="superscript"/>
          <w:lang w:val="fr-CH"/>
        </w:rPr>
        <w:t>e</w:t>
      </w:r>
      <w:r w:rsidR="00FB628E">
        <w:rPr>
          <w:rFonts w:ascii="Times New Roman" w:hAnsi="Times New Roman" w:cs="Times New Roman"/>
          <w:i/>
          <w:lang w:val="fr-CH"/>
        </w:rPr>
        <w:t xml:space="preserve"> siècles</w:t>
      </w:r>
      <w:r w:rsidR="00FB628E">
        <w:rPr>
          <w:rFonts w:ascii="Times New Roman" w:hAnsi="Times New Roman" w:cs="Times New Roman"/>
          <w:lang w:val="fr-CH"/>
        </w:rPr>
        <w:t>, Paris, Gallimard, 1989.</w:t>
      </w:r>
    </w:p>
    <w:sectPr w:rsidR="00FB628E" w:rsidRPr="00FB628E" w:rsidSect="005F097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A68" w:rsidRDefault="00873A68" w:rsidP="002B1B03">
      <w:pPr>
        <w:spacing w:after="0" w:line="240" w:lineRule="auto"/>
      </w:pPr>
      <w:r>
        <w:separator/>
      </w:r>
    </w:p>
  </w:endnote>
  <w:endnote w:type="continuationSeparator" w:id="0">
    <w:p w:rsidR="00873A68" w:rsidRDefault="00873A68" w:rsidP="002B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851257358"/>
      <w:docPartObj>
        <w:docPartGallery w:val="Page Numbers (Bottom of Page)"/>
        <w:docPartUnique/>
      </w:docPartObj>
    </w:sdtPr>
    <w:sdtEndPr/>
    <w:sdtContent>
      <w:p w:rsidR="00EF7ABA" w:rsidRPr="005F0970" w:rsidRDefault="00EF7ABA" w:rsidP="005F0970">
        <w:pPr>
          <w:pStyle w:val="Pidipagina"/>
          <w:jc w:val="center"/>
          <w:rPr>
            <w:rFonts w:ascii="Times New Roman" w:hAnsi="Times New Roman" w:cs="Times New Roman"/>
          </w:rPr>
        </w:pPr>
        <w:r w:rsidRPr="005F0970">
          <w:rPr>
            <w:rFonts w:ascii="Times New Roman" w:hAnsi="Times New Roman" w:cs="Times New Roman"/>
          </w:rPr>
          <w:fldChar w:fldCharType="begin"/>
        </w:r>
        <w:r w:rsidRPr="005F0970">
          <w:rPr>
            <w:rFonts w:ascii="Times New Roman" w:hAnsi="Times New Roman" w:cs="Times New Roman"/>
          </w:rPr>
          <w:instrText>PAGE   \* MERGEFORMAT</w:instrText>
        </w:r>
        <w:r w:rsidRPr="005F0970">
          <w:rPr>
            <w:rFonts w:ascii="Times New Roman" w:hAnsi="Times New Roman" w:cs="Times New Roman"/>
          </w:rPr>
          <w:fldChar w:fldCharType="separate"/>
        </w:r>
        <w:r w:rsidR="00082726">
          <w:rPr>
            <w:rFonts w:ascii="Times New Roman" w:hAnsi="Times New Roman" w:cs="Times New Roman"/>
            <w:noProof/>
          </w:rPr>
          <w:t>4</w:t>
        </w:r>
        <w:r w:rsidRPr="005F09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A68" w:rsidRDefault="00873A68" w:rsidP="002B1B03">
      <w:pPr>
        <w:spacing w:after="0" w:line="240" w:lineRule="auto"/>
      </w:pPr>
      <w:r>
        <w:separator/>
      </w:r>
    </w:p>
  </w:footnote>
  <w:footnote w:type="continuationSeparator" w:id="0">
    <w:p w:rsidR="00873A68" w:rsidRDefault="00873A68" w:rsidP="002B1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3E89"/>
    <w:multiLevelType w:val="hybridMultilevel"/>
    <w:tmpl w:val="D5CA543C"/>
    <w:lvl w:ilvl="0" w:tplc="A9D267C8">
      <w:start w:val="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0766363"/>
    <w:multiLevelType w:val="hybridMultilevel"/>
    <w:tmpl w:val="CDC6A3A0"/>
    <w:lvl w:ilvl="0" w:tplc="A5F409AE">
      <w:start w:val="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CD"/>
    <w:rsid w:val="00000141"/>
    <w:rsid w:val="00003189"/>
    <w:rsid w:val="00005F2B"/>
    <w:rsid w:val="0001164A"/>
    <w:rsid w:val="0002082E"/>
    <w:rsid w:val="00045B5B"/>
    <w:rsid w:val="00051D14"/>
    <w:rsid w:val="000566FD"/>
    <w:rsid w:val="00082726"/>
    <w:rsid w:val="00093ACB"/>
    <w:rsid w:val="000A00B2"/>
    <w:rsid w:val="000A77E9"/>
    <w:rsid w:val="000A792C"/>
    <w:rsid w:val="000B167F"/>
    <w:rsid w:val="000B3BB3"/>
    <w:rsid w:val="000C5532"/>
    <w:rsid w:val="000D111B"/>
    <w:rsid w:val="000D3E82"/>
    <w:rsid w:val="000D6D8F"/>
    <w:rsid w:val="000E3BD5"/>
    <w:rsid w:val="000F138B"/>
    <w:rsid w:val="00106692"/>
    <w:rsid w:val="00111218"/>
    <w:rsid w:val="0011316E"/>
    <w:rsid w:val="001204E2"/>
    <w:rsid w:val="0012520B"/>
    <w:rsid w:val="00132BB2"/>
    <w:rsid w:val="00151023"/>
    <w:rsid w:val="00152FB8"/>
    <w:rsid w:val="001602B3"/>
    <w:rsid w:val="00160337"/>
    <w:rsid w:val="001634ED"/>
    <w:rsid w:val="00167685"/>
    <w:rsid w:val="00167F28"/>
    <w:rsid w:val="001721AF"/>
    <w:rsid w:val="001745B3"/>
    <w:rsid w:val="0017606C"/>
    <w:rsid w:val="0017767B"/>
    <w:rsid w:val="00177EBA"/>
    <w:rsid w:val="001844EF"/>
    <w:rsid w:val="001A6867"/>
    <w:rsid w:val="001B1D68"/>
    <w:rsid w:val="001C1349"/>
    <w:rsid w:val="001C6CCD"/>
    <w:rsid w:val="001E15B7"/>
    <w:rsid w:val="001F2C35"/>
    <w:rsid w:val="002375BA"/>
    <w:rsid w:val="0024575C"/>
    <w:rsid w:val="00246745"/>
    <w:rsid w:val="00246D2A"/>
    <w:rsid w:val="002568CD"/>
    <w:rsid w:val="00263F06"/>
    <w:rsid w:val="0026562A"/>
    <w:rsid w:val="00270151"/>
    <w:rsid w:val="0027748C"/>
    <w:rsid w:val="0028105C"/>
    <w:rsid w:val="00286BB2"/>
    <w:rsid w:val="00287FE0"/>
    <w:rsid w:val="0029678A"/>
    <w:rsid w:val="002A0A0B"/>
    <w:rsid w:val="002A4FF4"/>
    <w:rsid w:val="002B0AC2"/>
    <w:rsid w:val="002B1B03"/>
    <w:rsid w:val="002B372B"/>
    <w:rsid w:val="002C31E6"/>
    <w:rsid w:val="002C3D95"/>
    <w:rsid w:val="002C6803"/>
    <w:rsid w:val="002F796C"/>
    <w:rsid w:val="00312278"/>
    <w:rsid w:val="00315E1F"/>
    <w:rsid w:val="0032430A"/>
    <w:rsid w:val="003528F5"/>
    <w:rsid w:val="00353C4B"/>
    <w:rsid w:val="003540C0"/>
    <w:rsid w:val="00356D0E"/>
    <w:rsid w:val="0035762B"/>
    <w:rsid w:val="00357D84"/>
    <w:rsid w:val="00360169"/>
    <w:rsid w:val="003703D1"/>
    <w:rsid w:val="0037449C"/>
    <w:rsid w:val="0038656F"/>
    <w:rsid w:val="003929F5"/>
    <w:rsid w:val="003A0AB3"/>
    <w:rsid w:val="003A1F8D"/>
    <w:rsid w:val="003C6069"/>
    <w:rsid w:val="003E74A5"/>
    <w:rsid w:val="003F4957"/>
    <w:rsid w:val="00424D8A"/>
    <w:rsid w:val="00427159"/>
    <w:rsid w:val="00435776"/>
    <w:rsid w:val="004456A9"/>
    <w:rsid w:val="004460AE"/>
    <w:rsid w:val="0044642A"/>
    <w:rsid w:val="00451638"/>
    <w:rsid w:val="00454455"/>
    <w:rsid w:val="00464177"/>
    <w:rsid w:val="00464F55"/>
    <w:rsid w:val="0047594B"/>
    <w:rsid w:val="004860C9"/>
    <w:rsid w:val="00491C7E"/>
    <w:rsid w:val="004A403D"/>
    <w:rsid w:val="004D29BD"/>
    <w:rsid w:val="004D2F86"/>
    <w:rsid w:val="004D4135"/>
    <w:rsid w:val="004D7E8A"/>
    <w:rsid w:val="004E28C7"/>
    <w:rsid w:val="004F62FE"/>
    <w:rsid w:val="004F7B3D"/>
    <w:rsid w:val="00502B41"/>
    <w:rsid w:val="005155A7"/>
    <w:rsid w:val="00530D46"/>
    <w:rsid w:val="0053490D"/>
    <w:rsid w:val="005403F9"/>
    <w:rsid w:val="0054384D"/>
    <w:rsid w:val="00546219"/>
    <w:rsid w:val="00550911"/>
    <w:rsid w:val="00553585"/>
    <w:rsid w:val="00564135"/>
    <w:rsid w:val="0057239D"/>
    <w:rsid w:val="005735C8"/>
    <w:rsid w:val="005737E5"/>
    <w:rsid w:val="00576160"/>
    <w:rsid w:val="005814D8"/>
    <w:rsid w:val="00585AF4"/>
    <w:rsid w:val="005A18DE"/>
    <w:rsid w:val="005A20E6"/>
    <w:rsid w:val="005B1088"/>
    <w:rsid w:val="005B53B3"/>
    <w:rsid w:val="005D0B08"/>
    <w:rsid w:val="005E7071"/>
    <w:rsid w:val="005F0970"/>
    <w:rsid w:val="00605C84"/>
    <w:rsid w:val="00607BFE"/>
    <w:rsid w:val="00651530"/>
    <w:rsid w:val="006536AD"/>
    <w:rsid w:val="00657F68"/>
    <w:rsid w:val="006648D2"/>
    <w:rsid w:val="00682800"/>
    <w:rsid w:val="00693F72"/>
    <w:rsid w:val="006A2853"/>
    <w:rsid w:val="006C0025"/>
    <w:rsid w:val="006C6E39"/>
    <w:rsid w:val="006D3DF5"/>
    <w:rsid w:val="006D7F33"/>
    <w:rsid w:val="006E2F60"/>
    <w:rsid w:val="006E6368"/>
    <w:rsid w:val="006E6927"/>
    <w:rsid w:val="00702A2B"/>
    <w:rsid w:val="00704B47"/>
    <w:rsid w:val="00706E0C"/>
    <w:rsid w:val="00707523"/>
    <w:rsid w:val="00711269"/>
    <w:rsid w:val="007343A8"/>
    <w:rsid w:val="00780A49"/>
    <w:rsid w:val="00796300"/>
    <w:rsid w:val="007B77E2"/>
    <w:rsid w:val="007D03BF"/>
    <w:rsid w:val="007D1B3B"/>
    <w:rsid w:val="007F77C7"/>
    <w:rsid w:val="0080410A"/>
    <w:rsid w:val="00813E53"/>
    <w:rsid w:val="00817FC6"/>
    <w:rsid w:val="00823C7E"/>
    <w:rsid w:val="00832C99"/>
    <w:rsid w:val="00832DA8"/>
    <w:rsid w:val="00845182"/>
    <w:rsid w:val="00845839"/>
    <w:rsid w:val="0085471C"/>
    <w:rsid w:val="00855AD2"/>
    <w:rsid w:val="0086141D"/>
    <w:rsid w:val="00864195"/>
    <w:rsid w:val="0087109A"/>
    <w:rsid w:val="00873A68"/>
    <w:rsid w:val="008A7E13"/>
    <w:rsid w:val="008B5F7D"/>
    <w:rsid w:val="008D2411"/>
    <w:rsid w:val="008D25B9"/>
    <w:rsid w:val="008E60A3"/>
    <w:rsid w:val="008F6C99"/>
    <w:rsid w:val="008F71D8"/>
    <w:rsid w:val="00901580"/>
    <w:rsid w:val="00904EA4"/>
    <w:rsid w:val="00910818"/>
    <w:rsid w:val="0091275F"/>
    <w:rsid w:val="00941482"/>
    <w:rsid w:val="009448C3"/>
    <w:rsid w:val="00946E4A"/>
    <w:rsid w:val="00954E33"/>
    <w:rsid w:val="00962DC4"/>
    <w:rsid w:val="0096528A"/>
    <w:rsid w:val="0097772B"/>
    <w:rsid w:val="0098166C"/>
    <w:rsid w:val="00982524"/>
    <w:rsid w:val="0098566A"/>
    <w:rsid w:val="0098583B"/>
    <w:rsid w:val="00986A75"/>
    <w:rsid w:val="00994B42"/>
    <w:rsid w:val="009B0B45"/>
    <w:rsid w:val="009B450E"/>
    <w:rsid w:val="009E3077"/>
    <w:rsid w:val="009F278C"/>
    <w:rsid w:val="00A03F1B"/>
    <w:rsid w:val="00A11BC3"/>
    <w:rsid w:val="00A17F52"/>
    <w:rsid w:val="00A43A59"/>
    <w:rsid w:val="00A46428"/>
    <w:rsid w:val="00A50A8C"/>
    <w:rsid w:val="00A5341D"/>
    <w:rsid w:val="00A53CAF"/>
    <w:rsid w:val="00A54055"/>
    <w:rsid w:val="00A64637"/>
    <w:rsid w:val="00A708BC"/>
    <w:rsid w:val="00A75CE7"/>
    <w:rsid w:val="00A77816"/>
    <w:rsid w:val="00AA4EB8"/>
    <w:rsid w:val="00AB4F23"/>
    <w:rsid w:val="00AB7312"/>
    <w:rsid w:val="00AC0BA0"/>
    <w:rsid w:val="00AC4332"/>
    <w:rsid w:val="00AD5CF9"/>
    <w:rsid w:val="00AE3678"/>
    <w:rsid w:val="00AF5B3C"/>
    <w:rsid w:val="00B15B81"/>
    <w:rsid w:val="00B25856"/>
    <w:rsid w:val="00B263F0"/>
    <w:rsid w:val="00B3499B"/>
    <w:rsid w:val="00B4500E"/>
    <w:rsid w:val="00B47B84"/>
    <w:rsid w:val="00B571A6"/>
    <w:rsid w:val="00B66684"/>
    <w:rsid w:val="00B72A13"/>
    <w:rsid w:val="00BB0615"/>
    <w:rsid w:val="00BB4A8C"/>
    <w:rsid w:val="00BC1343"/>
    <w:rsid w:val="00BC33C7"/>
    <w:rsid w:val="00BC471D"/>
    <w:rsid w:val="00BD0C91"/>
    <w:rsid w:val="00BE6B82"/>
    <w:rsid w:val="00BF445A"/>
    <w:rsid w:val="00C052F5"/>
    <w:rsid w:val="00C235F1"/>
    <w:rsid w:val="00C2502A"/>
    <w:rsid w:val="00C258D7"/>
    <w:rsid w:val="00C30C36"/>
    <w:rsid w:val="00C4548E"/>
    <w:rsid w:val="00C52090"/>
    <w:rsid w:val="00C55C1C"/>
    <w:rsid w:val="00C60899"/>
    <w:rsid w:val="00C66A82"/>
    <w:rsid w:val="00C66AD9"/>
    <w:rsid w:val="00C70516"/>
    <w:rsid w:val="00C70548"/>
    <w:rsid w:val="00C718BA"/>
    <w:rsid w:val="00C73C0F"/>
    <w:rsid w:val="00C77A54"/>
    <w:rsid w:val="00C905C4"/>
    <w:rsid w:val="00CB4F8C"/>
    <w:rsid w:val="00CB60D0"/>
    <w:rsid w:val="00CC0AF5"/>
    <w:rsid w:val="00CC4B13"/>
    <w:rsid w:val="00CD50F9"/>
    <w:rsid w:val="00CD5255"/>
    <w:rsid w:val="00CE53AE"/>
    <w:rsid w:val="00CE7399"/>
    <w:rsid w:val="00D1299B"/>
    <w:rsid w:val="00D13B0E"/>
    <w:rsid w:val="00D141F3"/>
    <w:rsid w:val="00D17754"/>
    <w:rsid w:val="00D21DBD"/>
    <w:rsid w:val="00D25E39"/>
    <w:rsid w:val="00D33565"/>
    <w:rsid w:val="00D40125"/>
    <w:rsid w:val="00D443CD"/>
    <w:rsid w:val="00D57498"/>
    <w:rsid w:val="00D66200"/>
    <w:rsid w:val="00D71968"/>
    <w:rsid w:val="00D75B99"/>
    <w:rsid w:val="00D9296E"/>
    <w:rsid w:val="00D964D1"/>
    <w:rsid w:val="00DA0328"/>
    <w:rsid w:val="00DA04B8"/>
    <w:rsid w:val="00DA08BC"/>
    <w:rsid w:val="00DB6BD9"/>
    <w:rsid w:val="00DB722F"/>
    <w:rsid w:val="00DC19FE"/>
    <w:rsid w:val="00DC33A7"/>
    <w:rsid w:val="00DD4FC9"/>
    <w:rsid w:val="00DD667B"/>
    <w:rsid w:val="00DD7D26"/>
    <w:rsid w:val="00DE55C6"/>
    <w:rsid w:val="00DF74A3"/>
    <w:rsid w:val="00E00C32"/>
    <w:rsid w:val="00E04D4C"/>
    <w:rsid w:val="00E07C59"/>
    <w:rsid w:val="00E175B3"/>
    <w:rsid w:val="00E306C4"/>
    <w:rsid w:val="00E36DD0"/>
    <w:rsid w:val="00E464A9"/>
    <w:rsid w:val="00E556D0"/>
    <w:rsid w:val="00E56201"/>
    <w:rsid w:val="00E56270"/>
    <w:rsid w:val="00E70955"/>
    <w:rsid w:val="00E70D60"/>
    <w:rsid w:val="00E75687"/>
    <w:rsid w:val="00E80A0C"/>
    <w:rsid w:val="00E95649"/>
    <w:rsid w:val="00E964B8"/>
    <w:rsid w:val="00E975C1"/>
    <w:rsid w:val="00EA4599"/>
    <w:rsid w:val="00EB08BD"/>
    <w:rsid w:val="00EB15FD"/>
    <w:rsid w:val="00EB1DA9"/>
    <w:rsid w:val="00EB4437"/>
    <w:rsid w:val="00EB6855"/>
    <w:rsid w:val="00EC465A"/>
    <w:rsid w:val="00EC5472"/>
    <w:rsid w:val="00ED72AF"/>
    <w:rsid w:val="00EE6D21"/>
    <w:rsid w:val="00EE7F81"/>
    <w:rsid w:val="00EF7ABA"/>
    <w:rsid w:val="00F00EB5"/>
    <w:rsid w:val="00F03101"/>
    <w:rsid w:val="00F062DB"/>
    <w:rsid w:val="00F0790B"/>
    <w:rsid w:val="00F14CC1"/>
    <w:rsid w:val="00F16FAC"/>
    <w:rsid w:val="00F17632"/>
    <w:rsid w:val="00F31F3F"/>
    <w:rsid w:val="00F32796"/>
    <w:rsid w:val="00F33DF9"/>
    <w:rsid w:val="00F427DC"/>
    <w:rsid w:val="00F429AE"/>
    <w:rsid w:val="00F4443D"/>
    <w:rsid w:val="00F471BF"/>
    <w:rsid w:val="00F47EF8"/>
    <w:rsid w:val="00F544C1"/>
    <w:rsid w:val="00F559BC"/>
    <w:rsid w:val="00F610E1"/>
    <w:rsid w:val="00F62B20"/>
    <w:rsid w:val="00F66FBB"/>
    <w:rsid w:val="00F7177C"/>
    <w:rsid w:val="00F8208F"/>
    <w:rsid w:val="00F8232F"/>
    <w:rsid w:val="00F845DD"/>
    <w:rsid w:val="00F84EC1"/>
    <w:rsid w:val="00F90B3B"/>
    <w:rsid w:val="00FB232A"/>
    <w:rsid w:val="00FB628E"/>
    <w:rsid w:val="00FB74A7"/>
    <w:rsid w:val="00FC1840"/>
    <w:rsid w:val="00FC3217"/>
    <w:rsid w:val="00FE1F4D"/>
    <w:rsid w:val="00FE77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2B1B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B1B03"/>
    <w:rPr>
      <w:sz w:val="20"/>
      <w:szCs w:val="20"/>
    </w:rPr>
  </w:style>
  <w:style w:type="character" w:styleId="Rimandonotaapidipagina">
    <w:name w:val="footnote reference"/>
    <w:basedOn w:val="Carpredefinitoparagrafo"/>
    <w:semiHidden/>
    <w:rsid w:val="002B1B03"/>
    <w:rPr>
      <w:vertAlign w:val="superscript"/>
    </w:rPr>
  </w:style>
  <w:style w:type="paragraph" w:styleId="Testocommento">
    <w:name w:val="annotation text"/>
    <w:basedOn w:val="Normale"/>
    <w:link w:val="TestocommentoCarattere"/>
    <w:uiPriority w:val="99"/>
    <w:semiHidden/>
    <w:unhideWhenUsed/>
    <w:rsid w:val="00994B4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94B42"/>
    <w:rPr>
      <w:sz w:val="20"/>
      <w:szCs w:val="20"/>
    </w:rPr>
  </w:style>
  <w:style w:type="character" w:styleId="Rimandocommento">
    <w:name w:val="annotation reference"/>
    <w:basedOn w:val="Carpredefinitoparagrafo"/>
    <w:semiHidden/>
    <w:rsid w:val="00994B42"/>
    <w:rPr>
      <w:sz w:val="16"/>
    </w:rPr>
  </w:style>
  <w:style w:type="paragraph" w:styleId="Testofumetto">
    <w:name w:val="Balloon Text"/>
    <w:basedOn w:val="Normale"/>
    <w:link w:val="TestofumettoCarattere"/>
    <w:uiPriority w:val="99"/>
    <w:semiHidden/>
    <w:unhideWhenUsed/>
    <w:rsid w:val="00994B4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94B42"/>
    <w:rPr>
      <w:rFonts w:ascii="Tahoma" w:hAnsi="Tahoma" w:cs="Tahoma"/>
      <w:sz w:val="16"/>
      <w:szCs w:val="16"/>
    </w:rPr>
  </w:style>
  <w:style w:type="paragraph" w:styleId="Paragrafoelenco">
    <w:name w:val="List Paragraph"/>
    <w:basedOn w:val="Normale"/>
    <w:uiPriority w:val="34"/>
    <w:qFormat/>
    <w:rsid w:val="00357D84"/>
    <w:pPr>
      <w:ind w:left="720"/>
      <w:contextualSpacing/>
    </w:pPr>
  </w:style>
  <w:style w:type="paragraph" w:styleId="Intestazione">
    <w:name w:val="header"/>
    <w:basedOn w:val="Normale"/>
    <w:link w:val="IntestazioneCarattere"/>
    <w:uiPriority w:val="99"/>
    <w:unhideWhenUsed/>
    <w:rsid w:val="005F097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0970"/>
  </w:style>
  <w:style w:type="paragraph" w:styleId="Pidipagina">
    <w:name w:val="footer"/>
    <w:basedOn w:val="Normale"/>
    <w:link w:val="PidipaginaCarattere"/>
    <w:uiPriority w:val="99"/>
    <w:unhideWhenUsed/>
    <w:rsid w:val="005F097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0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2B1B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B1B03"/>
    <w:rPr>
      <w:sz w:val="20"/>
      <w:szCs w:val="20"/>
    </w:rPr>
  </w:style>
  <w:style w:type="character" w:styleId="Rimandonotaapidipagina">
    <w:name w:val="footnote reference"/>
    <w:basedOn w:val="Carpredefinitoparagrafo"/>
    <w:semiHidden/>
    <w:rsid w:val="002B1B03"/>
    <w:rPr>
      <w:vertAlign w:val="superscript"/>
    </w:rPr>
  </w:style>
  <w:style w:type="paragraph" w:styleId="Testocommento">
    <w:name w:val="annotation text"/>
    <w:basedOn w:val="Normale"/>
    <w:link w:val="TestocommentoCarattere"/>
    <w:uiPriority w:val="99"/>
    <w:semiHidden/>
    <w:unhideWhenUsed/>
    <w:rsid w:val="00994B4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94B42"/>
    <w:rPr>
      <w:sz w:val="20"/>
      <w:szCs w:val="20"/>
    </w:rPr>
  </w:style>
  <w:style w:type="character" w:styleId="Rimandocommento">
    <w:name w:val="annotation reference"/>
    <w:basedOn w:val="Carpredefinitoparagrafo"/>
    <w:semiHidden/>
    <w:rsid w:val="00994B42"/>
    <w:rPr>
      <w:sz w:val="16"/>
    </w:rPr>
  </w:style>
  <w:style w:type="paragraph" w:styleId="Testofumetto">
    <w:name w:val="Balloon Text"/>
    <w:basedOn w:val="Normale"/>
    <w:link w:val="TestofumettoCarattere"/>
    <w:uiPriority w:val="99"/>
    <w:semiHidden/>
    <w:unhideWhenUsed/>
    <w:rsid w:val="00994B4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94B42"/>
    <w:rPr>
      <w:rFonts w:ascii="Tahoma" w:hAnsi="Tahoma" w:cs="Tahoma"/>
      <w:sz w:val="16"/>
      <w:szCs w:val="16"/>
    </w:rPr>
  </w:style>
  <w:style w:type="paragraph" w:styleId="Paragrafoelenco">
    <w:name w:val="List Paragraph"/>
    <w:basedOn w:val="Normale"/>
    <w:uiPriority w:val="34"/>
    <w:qFormat/>
    <w:rsid w:val="00357D84"/>
    <w:pPr>
      <w:ind w:left="720"/>
      <w:contextualSpacing/>
    </w:pPr>
  </w:style>
  <w:style w:type="paragraph" w:styleId="Intestazione">
    <w:name w:val="header"/>
    <w:basedOn w:val="Normale"/>
    <w:link w:val="IntestazioneCarattere"/>
    <w:uiPriority w:val="99"/>
    <w:unhideWhenUsed/>
    <w:rsid w:val="005F097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0970"/>
  </w:style>
  <w:style w:type="paragraph" w:styleId="Pidipagina">
    <w:name w:val="footer"/>
    <w:basedOn w:val="Normale"/>
    <w:link w:val="PidipaginaCarattere"/>
    <w:uiPriority w:val="99"/>
    <w:unhideWhenUsed/>
    <w:rsid w:val="005F097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0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86610">
      <w:bodyDiv w:val="1"/>
      <w:marLeft w:val="0"/>
      <w:marRight w:val="0"/>
      <w:marTop w:val="0"/>
      <w:marBottom w:val="0"/>
      <w:divBdr>
        <w:top w:val="none" w:sz="0" w:space="0" w:color="auto"/>
        <w:left w:val="none" w:sz="0" w:space="0" w:color="auto"/>
        <w:bottom w:val="none" w:sz="0" w:space="0" w:color="auto"/>
        <w:right w:val="none" w:sz="0" w:space="0" w:color="auto"/>
      </w:divBdr>
    </w:div>
    <w:div w:id="1083723941">
      <w:bodyDiv w:val="1"/>
      <w:marLeft w:val="0"/>
      <w:marRight w:val="0"/>
      <w:marTop w:val="0"/>
      <w:marBottom w:val="0"/>
      <w:divBdr>
        <w:top w:val="none" w:sz="0" w:space="0" w:color="auto"/>
        <w:left w:val="none" w:sz="0" w:space="0" w:color="auto"/>
        <w:bottom w:val="none" w:sz="0" w:space="0" w:color="auto"/>
        <w:right w:val="none" w:sz="0" w:space="0" w:color="auto"/>
      </w:divBdr>
    </w:div>
    <w:div w:id="1587306406">
      <w:bodyDiv w:val="1"/>
      <w:marLeft w:val="0"/>
      <w:marRight w:val="0"/>
      <w:marTop w:val="0"/>
      <w:marBottom w:val="0"/>
      <w:divBdr>
        <w:top w:val="none" w:sz="0" w:space="0" w:color="auto"/>
        <w:left w:val="none" w:sz="0" w:space="0" w:color="auto"/>
        <w:bottom w:val="none" w:sz="0" w:space="0" w:color="auto"/>
        <w:right w:val="none" w:sz="0" w:space="0" w:color="auto"/>
      </w:divBdr>
    </w:div>
    <w:div w:id="18812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EEAD-0A24-49BD-BCF8-1524C538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2602</Words>
  <Characters>14836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Barbieri</dc:creator>
  <cp:lastModifiedBy>Luca Barbieri</cp:lastModifiedBy>
  <cp:revision>20</cp:revision>
  <dcterms:created xsi:type="dcterms:W3CDTF">2013-10-28T12:47:00Z</dcterms:created>
  <dcterms:modified xsi:type="dcterms:W3CDTF">2013-12-30T14:22:00Z</dcterms:modified>
</cp:coreProperties>
</file>