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C6" w:rsidRPr="00A431F8" w:rsidRDefault="00E52169" w:rsidP="009565C6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Chardon de Croisilles</w:t>
      </w:r>
    </w:p>
    <w:p w:rsidR="009565C6" w:rsidRPr="00A431F8" w:rsidRDefault="009565C6" w:rsidP="009565C6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</w:p>
    <w:p w:rsidR="009565C6" w:rsidRPr="00A431F8" w:rsidRDefault="00E52169" w:rsidP="009565C6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Li </w:t>
      </w:r>
      <w:proofErr w:type="spellStart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>departirs</w:t>
      </w:r>
      <w:proofErr w:type="spellEnd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proofErr w:type="gramStart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>de la douce</w:t>
      </w:r>
      <w:proofErr w:type="gramEnd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proofErr w:type="spellStart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>contree</w:t>
      </w:r>
      <w:proofErr w:type="spellEnd"/>
      <w:r w:rsidR="009565C6" w:rsidRPr="00A431F8">
        <w:rPr>
          <w:rFonts w:ascii="Times New Roman" w:hAnsi="Times New Roman" w:cs="Times New Roman"/>
          <w:sz w:val="28"/>
          <w:szCs w:val="28"/>
          <w:lang w:val="fr-CH"/>
        </w:rPr>
        <w:t xml:space="preserve"> (RS </w:t>
      </w:r>
      <w:r>
        <w:rPr>
          <w:rFonts w:ascii="Times New Roman" w:hAnsi="Times New Roman" w:cs="Times New Roman"/>
          <w:sz w:val="28"/>
          <w:szCs w:val="28"/>
          <w:lang w:val="fr-CH"/>
        </w:rPr>
        <w:t>499</w:t>
      </w:r>
      <w:r w:rsidR="009565C6" w:rsidRPr="00A431F8">
        <w:rPr>
          <w:rFonts w:ascii="Times New Roman" w:hAnsi="Times New Roman" w:cs="Times New Roman"/>
          <w:sz w:val="28"/>
          <w:szCs w:val="28"/>
          <w:lang w:val="fr-CH"/>
        </w:rPr>
        <w:t>)</w:t>
      </w:r>
    </w:p>
    <w:p w:rsidR="009565C6" w:rsidRDefault="009565C6" w:rsidP="009565C6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B2691D" w:rsidRPr="00E52169" w:rsidRDefault="00B2691D" w:rsidP="009565C6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 xml:space="preserve">Li </w:t>
      </w:r>
      <w:proofErr w:type="spellStart"/>
      <w:r w:rsidRPr="0045253F">
        <w:rPr>
          <w:rFonts w:ascii="Times New Roman" w:hAnsi="Times New Roman" w:cs="Times New Roman"/>
          <w:lang w:val="fr-CH"/>
        </w:rPr>
        <w:t>departirs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gramStart"/>
      <w:r w:rsidRPr="0045253F">
        <w:rPr>
          <w:rFonts w:ascii="Times New Roman" w:hAnsi="Times New Roman" w:cs="Times New Roman"/>
          <w:lang w:val="fr-CH"/>
        </w:rPr>
        <w:t>de la douce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contree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ou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la </w:t>
      </w:r>
      <w:proofErr w:type="spellStart"/>
      <w:r w:rsidRPr="0045253F">
        <w:rPr>
          <w:rFonts w:ascii="Times New Roman" w:hAnsi="Times New Roman" w:cs="Times New Roman"/>
          <w:lang w:val="fr-CH"/>
        </w:rPr>
        <w:t>bele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est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m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 xml:space="preserve">a mis en </w:t>
      </w:r>
      <w:proofErr w:type="spellStart"/>
      <w:r w:rsidRPr="0045253F">
        <w:rPr>
          <w:rFonts w:ascii="Times New Roman" w:hAnsi="Times New Roman" w:cs="Times New Roman"/>
          <w:lang w:val="fr-CH"/>
        </w:rPr>
        <w:t>grant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tris</w:t>
      </w:r>
      <w:r>
        <w:rPr>
          <w:rFonts w:ascii="Times New Roman" w:hAnsi="Times New Roman" w:cs="Times New Roman"/>
          <w:lang w:val="fr-CH"/>
        </w:rPr>
        <w:t>tor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lessier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estuet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la</w:t>
      </w:r>
      <w:r>
        <w:rPr>
          <w:rFonts w:ascii="Times New Roman" w:hAnsi="Times New Roman" w:cs="Times New Roman"/>
          <w:lang w:val="fr-CH"/>
        </w:rPr>
        <w:t xml:space="preserve"> riens qu’ai plus </w:t>
      </w:r>
      <w:proofErr w:type="spellStart"/>
      <w:r>
        <w:rPr>
          <w:rFonts w:ascii="Times New Roman" w:hAnsi="Times New Roman" w:cs="Times New Roman"/>
          <w:lang w:val="fr-CH"/>
        </w:rPr>
        <w:t>amee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4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por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Damledieu</w:t>
      </w:r>
      <w:proofErr w:type="spellEnd"/>
      <w:r>
        <w:rPr>
          <w:rFonts w:ascii="Times New Roman" w:hAnsi="Times New Roman" w:cs="Times New Roman"/>
          <w:lang w:val="fr-CH"/>
        </w:rPr>
        <w:t xml:space="preserve"> serv</w:t>
      </w:r>
      <w:r w:rsidRPr="0045253F">
        <w:rPr>
          <w:rFonts w:ascii="Times New Roman" w:hAnsi="Times New Roman" w:cs="Times New Roman"/>
          <w:lang w:val="fr-CH"/>
        </w:rPr>
        <w:t>ir</w:t>
      </w:r>
      <w:r>
        <w:rPr>
          <w:rFonts w:ascii="Times New Roman" w:hAnsi="Times New Roman" w:cs="Times New Roman"/>
          <w:lang w:val="fr-CH"/>
        </w:rPr>
        <w:t xml:space="preserve">, </w:t>
      </w:r>
      <w:r w:rsidRPr="0045253F">
        <w:rPr>
          <w:rFonts w:ascii="Times New Roman" w:hAnsi="Times New Roman" w:cs="Times New Roman"/>
          <w:lang w:val="fr-CH"/>
        </w:rPr>
        <w:t>mon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criator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et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neporquant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tot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remaing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a </w:t>
      </w:r>
      <w:proofErr w:type="spellStart"/>
      <w:r>
        <w:rPr>
          <w:rFonts w:ascii="Times New Roman" w:hAnsi="Times New Roman" w:cs="Times New Roman"/>
          <w:lang w:val="fr-CH"/>
        </w:rPr>
        <w:t>A</w:t>
      </w:r>
      <w:r w:rsidRPr="0045253F">
        <w:rPr>
          <w:rFonts w:ascii="Times New Roman" w:hAnsi="Times New Roman" w:cs="Times New Roman"/>
          <w:lang w:val="fr-CH"/>
        </w:rPr>
        <w:t>mor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car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tot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li lez mon </w:t>
      </w:r>
      <w:proofErr w:type="spellStart"/>
      <w:r w:rsidRPr="0045253F">
        <w:rPr>
          <w:rFonts w:ascii="Times New Roman" w:hAnsi="Times New Roman" w:cs="Times New Roman"/>
          <w:lang w:val="fr-CH"/>
        </w:rPr>
        <w:t>cuer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ma </w:t>
      </w:r>
      <w:proofErr w:type="spellStart"/>
      <w:r>
        <w:rPr>
          <w:rFonts w:ascii="Times New Roman" w:hAnsi="Times New Roman" w:cs="Times New Roman"/>
          <w:lang w:val="fr-CH"/>
        </w:rPr>
        <w:t>pensee</w:t>
      </w:r>
      <w:proofErr w:type="spellEnd"/>
      <w:r>
        <w:rPr>
          <w:rFonts w:ascii="Times New Roman" w:hAnsi="Times New Roman" w:cs="Times New Roman"/>
          <w:lang w:val="fr-CH"/>
        </w:rPr>
        <w:t>: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se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mes cors</w:t>
      </w:r>
      <w:r>
        <w:rPr>
          <w:rFonts w:ascii="Times New Roman" w:hAnsi="Times New Roman" w:cs="Times New Roman"/>
          <w:lang w:val="fr-CH"/>
        </w:rPr>
        <w:t xml:space="preserve"> va servir </w:t>
      </w:r>
      <w:proofErr w:type="spellStart"/>
      <w:r>
        <w:rPr>
          <w:rFonts w:ascii="Times New Roman" w:hAnsi="Times New Roman" w:cs="Times New Roman"/>
          <w:lang w:val="fr-CH"/>
        </w:rPr>
        <w:t>Nostre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Seignor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8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por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ce n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 xml:space="preserve">ai pas fine </w:t>
      </w:r>
      <w:proofErr w:type="spellStart"/>
      <w:r w:rsidRPr="0045253F">
        <w:rPr>
          <w:rFonts w:ascii="Times New Roman" w:hAnsi="Times New Roman" w:cs="Times New Roman"/>
          <w:lang w:val="fr-CH"/>
        </w:rPr>
        <w:t>amor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oub</w:t>
      </w:r>
      <w:r>
        <w:rPr>
          <w:rFonts w:ascii="Times New Roman" w:hAnsi="Times New Roman" w:cs="Times New Roman"/>
          <w:lang w:val="fr-CH"/>
        </w:rPr>
        <w:t>liee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Amors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ci a trop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dure </w:t>
      </w:r>
      <w:proofErr w:type="spellStart"/>
      <w:r w:rsidRPr="0045253F">
        <w:rPr>
          <w:rFonts w:ascii="Times New Roman" w:hAnsi="Times New Roman" w:cs="Times New Roman"/>
          <w:lang w:val="fr-CH"/>
        </w:rPr>
        <w:t>de</w:t>
      </w:r>
      <w:r>
        <w:rPr>
          <w:rFonts w:ascii="Times New Roman" w:hAnsi="Times New Roman" w:cs="Times New Roman"/>
          <w:lang w:val="fr-CH"/>
        </w:rPr>
        <w:t>sevree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quant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il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estuet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partir</w:t>
      </w:r>
      <w:r>
        <w:rPr>
          <w:rFonts w:ascii="Times New Roman" w:hAnsi="Times New Roman" w:cs="Times New Roman"/>
          <w:lang w:val="fr-CH"/>
        </w:rPr>
        <w:t xml:space="preserve"> de la </w:t>
      </w:r>
      <w:proofErr w:type="spellStart"/>
      <w:r>
        <w:rPr>
          <w:rFonts w:ascii="Times New Roman" w:hAnsi="Times New Roman" w:cs="Times New Roman"/>
          <w:lang w:val="fr-CH"/>
        </w:rPr>
        <w:t>meillor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qui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onques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fust</w:t>
      </w:r>
      <w:proofErr w:type="spellEnd"/>
      <w:r>
        <w:rPr>
          <w:rFonts w:ascii="Times New Roman" w:hAnsi="Times New Roman" w:cs="Times New Roman"/>
          <w:lang w:val="fr-CH"/>
        </w:rPr>
        <w:t xml:space="preserve"> ne qui </w:t>
      </w:r>
      <w:proofErr w:type="spellStart"/>
      <w:r>
        <w:rPr>
          <w:rFonts w:ascii="Times New Roman" w:hAnsi="Times New Roman" w:cs="Times New Roman"/>
          <w:lang w:val="fr-CH"/>
        </w:rPr>
        <w:t>jamé</w:t>
      </w:r>
      <w:r w:rsidRPr="0045253F">
        <w:rPr>
          <w:rFonts w:ascii="Times New Roman" w:hAnsi="Times New Roman" w:cs="Times New Roman"/>
          <w:lang w:val="fr-CH"/>
        </w:rPr>
        <w:t>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soit </w:t>
      </w:r>
      <w:proofErr w:type="spellStart"/>
      <w:r w:rsidRPr="0045253F">
        <w:rPr>
          <w:rFonts w:ascii="Times New Roman" w:hAnsi="Times New Roman" w:cs="Times New Roman"/>
          <w:lang w:val="fr-CH"/>
        </w:rPr>
        <w:t>nee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12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tote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a en li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biauté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>alor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nus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ne s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>en doit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merv</w:t>
      </w:r>
      <w:r w:rsidRPr="0045253F">
        <w:rPr>
          <w:rFonts w:ascii="Times New Roman" w:hAnsi="Times New Roman" w:cs="Times New Roman"/>
          <w:lang w:val="fr-CH"/>
        </w:rPr>
        <w:t>eillier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se </w:t>
      </w:r>
      <w:r>
        <w:rPr>
          <w:rFonts w:ascii="Times New Roman" w:hAnsi="Times New Roman" w:cs="Times New Roman"/>
          <w:lang w:val="fr-CH"/>
        </w:rPr>
        <w:t xml:space="preserve">j’en </w:t>
      </w:r>
      <w:proofErr w:type="spellStart"/>
      <w:r>
        <w:rPr>
          <w:rFonts w:ascii="Times New Roman" w:hAnsi="Times New Roman" w:cs="Times New Roman"/>
          <w:lang w:val="fr-CH"/>
        </w:rPr>
        <w:t>plor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quant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mes cors va </w:t>
      </w:r>
      <w:proofErr w:type="spellStart"/>
      <w:r w:rsidRPr="0045253F">
        <w:rPr>
          <w:rFonts w:ascii="Times New Roman" w:hAnsi="Times New Roman" w:cs="Times New Roman"/>
          <w:lang w:val="fr-CH"/>
        </w:rPr>
        <w:t>fere</w:t>
      </w:r>
      <w:proofErr w:type="spellEnd"/>
      <w:r>
        <w:rPr>
          <w:rFonts w:ascii="Times New Roman" w:hAnsi="Times New Roman" w:cs="Times New Roman"/>
          <w:lang w:val="fr-CH"/>
        </w:rPr>
        <w:t xml:space="preserve"> sa </w:t>
      </w:r>
      <w:proofErr w:type="spellStart"/>
      <w:r>
        <w:rPr>
          <w:rFonts w:ascii="Times New Roman" w:hAnsi="Times New Roman" w:cs="Times New Roman"/>
          <w:lang w:val="fr-CH"/>
        </w:rPr>
        <w:t>destinee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et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mes fins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cuers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</w:t>
      </w:r>
      <w:r>
        <w:rPr>
          <w:rFonts w:ascii="Times New Roman" w:hAnsi="Times New Roman" w:cs="Times New Roman"/>
          <w:lang w:val="fr-CH"/>
        </w:rPr>
        <w:t xml:space="preserve">’est </w:t>
      </w:r>
      <w:proofErr w:type="spellStart"/>
      <w:r>
        <w:rPr>
          <w:rFonts w:ascii="Times New Roman" w:hAnsi="Times New Roman" w:cs="Times New Roman"/>
          <w:lang w:val="fr-CH"/>
        </w:rPr>
        <w:t>ja</w:t>
      </w:r>
      <w:proofErr w:type="spellEnd"/>
      <w:r>
        <w:rPr>
          <w:rFonts w:ascii="Times New Roman" w:hAnsi="Times New Roman" w:cs="Times New Roman"/>
          <w:lang w:val="fr-CH"/>
        </w:rPr>
        <w:t xml:space="preserve"> mis el </w:t>
      </w:r>
      <w:proofErr w:type="spellStart"/>
      <w:r>
        <w:rPr>
          <w:rFonts w:ascii="Times New Roman" w:hAnsi="Times New Roman" w:cs="Times New Roman"/>
          <w:lang w:val="fr-CH"/>
        </w:rPr>
        <w:t>retor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16</w:t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 xml:space="preserve">qui </w:t>
      </w:r>
      <w:proofErr w:type="spellStart"/>
      <w:r w:rsidRPr="0045253F">
        <w:rPr>
          <w:rFonts w:ascii="Times New Roman" w:hAnsi="Times New Roman" w:cs="Times New Roman"/>
          <w:lang w:val="fr-CH"/>
        </w:rPr>
        <w:t>sanz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fa</w:t>
      </w:r>
      <w:r>
        <w:rPr>
          <w:rFonts w:ascii="Times New Roman" w:hAnsi="Times New Roman" w:cs="Times New Roman"/>
          <w:lang w:val="fr-CH"/>
        </w:rPr>
        <w:t>user</w:t>
      </w:r>
      <w:proofErr w:type="spellEnd"/>
      <w:r>
        <w:rPr>
          <w:rFonts w:ascii="Times New Roman" w:hAnsi="Times New Roman" w:cs="Times New Roman"/>
          <w:lang w:val="fr-CH"/>
        </w:rPr>
        <w:t xml:space="preserve"> pen</w:t>
      </w:r>
      <w:r w:rsidRPr="0045253F">
        <w:rPr>
          <w:rFonts w:ascii="Times New Roman" w:hAnsi="Times New Roman" w:cs="Times New Roman"/>
          <w:lang w:val="fr-CH"/>
        </w:rPr>
        <w:t xml:space="preserve">se </w:t>
      </w:r>
      <w:proofErr w:type="spellStart"/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ma dame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bee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Dame</w:t>
      </w:r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en qui est et ma mort et ma </w:t>
      </w:r>
      <w:r>
        <w:rPr>
          <w:rFonts w:ascii="Times New Roman" w:hAnsi="Times New Roman" w:cs="Times New Roman"/>
          <w:lang w:val="fr-CH"/>
        </w:rPr>
        <w:t>vie,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5E57DC">
        <w:rPr>
          <w:rFonts w:ascii="Times New Roman" w:hAnsi="Times New Roman" w:cs="Times New Roman"/>
          <w:lang w:val="fr-CH"/>
        </w:rPr>
        <w:t>dolens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me</w:t>
      </w:r>
      <w:r>
        <w:rPr>
          <w:rFonts w:ascii="Times New Roman" w:hAnsi="Times New Roman" w:cs="Times New Roman"/>
          <w:lang w:val="fr-CH"/>
        </w:rPr>
        <w:t xml:space="preserve"> part de v</w:t>
      </w:r>
      <w:r w:rsidRPr="0045253F">
        <w:rPr>
          <w:rFonts w:ascii="Times New Roman" w:hAnsi="Times New Roman" w:cs="Times New Roman"/>
          <w:lang w:val="fr-CH"/>
        </w:rPr>
        <w:t>o</w:t>
      </w:r>
      <w:r>
        <w:rPr>
          <w:rFonts w:ascii="Times New Roman" w:hAnsi="Times New Roman" w:cs="Times New Roman"/>
          <w:lang w:val="fr-CH"/>
        </w:rPr>
        <w:t>s plus que ne di;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mon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cuer</w:t>
      </w:r>
      <w:proofErr w:type="spellEnd"/>
      <w:r>
        <w:rPr>
          <w:rFonts w:ascii="Times New Roman" w:hAnsi="Times New Roman" w:cs="Times New Roman"/>
          <w:lang w:val="fr-CH"/>
        </w:rPr>
        <w:t xml:space="preserve"> avez </w:t>
      </w:r>
      <w:proofErr w:type="spellStart"/>
      <w:r>
        <w:rPr>
          <w:rFonts w:ascii="Times New Roman" w:hAnsi="Times New Roman" w:cs="Times New Roman"/>
          <w:lang w:val="fr-CH"/>
        </w:rPr>
        <w:t>pieç</w:t>
      </w:r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en</w:t>
      </w:r>
      <w:r>
        <w:rPr>
          <w:rFonts w:ascii="Times New Roman" w:hAnsi="Times New Roman" w:cs="Times New Roman"/>
          <w:lang w:val="fr-CH"/>
        </w:rPr>
        <w:t xml:space="preserve"> vo </w:t>
      </w:r>
      <w:proofErr w:type="spellStart"/>
      <w:r>
        <w:rPr>
          <w:rFonts w:ascii="Times New Roman" w:hAnsi="Times New Roman" w:cs="Times New Roman"/>
          <w:lang w:val="fr-CH"/>
        </w:rPr>
        <w:t>baillie</w:t>
      </w:r>
      <w:proofErr w:type="spellEnd"/>
      <w:r>
        <w:rPr>
          <w:rFonts w:ascii="Times New Roman" w:hAnsi="Times New Roman" w:cs="Times New Roman"/>
          <w:lang w:val="fr-CH"/>
        </w:rPr>
        <w:t>: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20</w:t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retenez le</w:t>
      </w:r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ou</w:t>
      </w:r>
      <w:r>
        <w:rPr>
          <w:rFonts w:ascii="Times New Roman" w:hAnsi="Times New Roman" w:cs="Times New Roman"/>
          <w:lang w:val="fr-CH"/>
        </w:rPr>
        <w:t xml:space="preserve"> v</w:t>
      </w:r>
      <w:r w:rsidRPr="0045253F">
        <w:rPr>
          <w:rFonts w:ascii="Times New Roman" w:hAnsi="Times New Roman" w:cs="Times New Roman"/>
          <w:lang w:val="fr-CH"/>
        </w:rPr>
        <w:t>o</w:t>
      </w:r>
      <w:r>
        <w:rPr>
          <w:rFonts w:ascii="Times New Roman" w:hAnsi="Times New Roman" w:cs="Times New Roman"/>
          <w:lang w:val="fr-CH"/>
        </w:rPr>
        <w:t xml:space="preserve">s m’avez </w:t>
      </w:r>
      <w:proofErr w:type="spellStart"/>
      <w:r>
        <w:rPr>
          <w:rFonts w:ascii="Times New Roman" w:hAnsi="Times New Roman" w:cs="Times New Roman"/>
          <w:lang w:val="fr-CH"/>
        </w:rPr>
        <w:t>traï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D</w:t>
      </w:r>
      <w:r w:rsidRPr="0045253F">
        <w:rPr>
          <w:rFonts w:ascii="Times New Roman" w:hAnsi="Times New Roman" w:cs="Times New Roman"/>
          <w:lang w:val="fr-CH"/>
        </w:rPr>
        <w:t>ex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ou</w:t>
      </w:r>
      <w:r>
        <w:rPr>
          <w:rFonts w:ascii="Times New Roman" w:hAnsi="Times New Roman" w:cs="Times New Roman"/>
          <w:lang w:val="fr-CH"/>
        </w:rPr>
        <w:t xml:space="preserve"> irai? </w:t>
      </w:r>
      <w:proofErr w:type="gramStart"/>
      <w:r>
        <w:rPr>
          <w:rFonts w:ascii="Times New Roman" w:hAnsi="Times New Roman" w:cs="Times New Roman"/>
          <w:lang w:val="fr-CH"/>
        </w:rPr>
        <w:t>ferai</w:t>
      </w:r>
      <w:proofErr w:type="gramEnd"/>
      <w:r>
        <w:rPr>
          <w:rFonts w:ascii="Times New Roman" w:hAnsi="Times New Roman" w:cs="Times New Roman"/>
          <w:lang w:val="fr-CH"/>
        </w:rPr>
        <w:t xml:space="preserve"> je noise ou cri,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quant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il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estuet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fere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la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departie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de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mon fin </w:t>
      </w:r>
      <w:proofErr w:type="spellStart"/>
      <w:r w:rsidRPr="0045253F">
        <w:rPr>
          <w:rFonts w:ascii="Times New Roman" w:hAnsi="Times New Roman" w:cs="Times New Roman"/>
          <w:lang w:val="fr-CH"/>
        </w:rPr>
        <w:t>cuer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lessier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celi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24</w:t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qui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ainc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du sien ne me </w:t>
      </w:r>
      <w:proofErr w:type="spellStart"/>
      <w:r w:rsidRPr="0045253F">
        <w:rPr>
          <w:rFonts w:ascii="Times New Roman" w:hAnsi="Times New Roman" w:cs="Times New Roman"/>
          <w:lang w:val="fr-CH"/>
        </w:rPr>
        <w:t>lessa</w:t>
      </w:r>
      <w:proofErr w:type="spellEnd"/>
      <w:r>
        <w:rPr>
          <w:rFonts w:ascii="Times New Roman" w:hAnsi="Times New Roman" w:cs="Times New Roman"/>
          <w:lang w:val="fr-CH"/>
        </w:rPr>
        <w:t xml:space="preserve"> partie?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Cil </w:t>
      </w:r>
      <w:proofErr w:type="spellStart"/>
      <w:r>
        <w:rPr>
          <w:rFonts w:ascii="Times New Roman" w:hAnsi="Times New Roman" w:cs="Times New Roman"/>
          <w:lang w:val="fr-CH"/>
        </w:rPr>
        <w:t>faus</w:t>
      </w:r>
      <w:proofErr w:type="spellEnd"/>
      <w:r>
        <w:rPr>
          <w:rFonts w:ascii="Times New Roman" w:hAnsi="Times New Roman" w:cs="Times New Roman"/>
          <w:lang w:val="fr-CH"/>
        </w:rPr>
        <w:t xml:space="preserve"> aman</w:t>
      </w:r>
      <w:r w:rsidRPr="0045253F">
        <w:rPr>
          <w:rFonts w:ascii="Times New Roman" w:hAnsi="Times New Roman" w:cs="Times New Roman"/>
          <w:lang w:val="fr-CH"/>
        </w:rPr>
        <w:t>t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par droit </w:t>
      </w:r>
      <w:proofErr w:type="spellStart"/>
      <w:r>
        <w:rPr>
          <w:rFonts w:ascii="Times New Roman" w:hAnsi="Times New Roman" w:cs="Times New Roman"/>
          <w:lang w:val="fr-CH"/>
        </w:rPr>
        <w:t>A</w:t>
      </w:r>
      <w:r w:rsidRPr="0045253F">
        <w:rPr>
          <w:rFonts w:ascii="Times New Roman" w:hAnsi="Times New Roman" w:cs="Times New Roman"/>
          <w:lang w:val="fr-CH"/>
        </w:rPr>
        <w:t>mors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mercie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des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biens </w:t>
      </w:r>
      <w:proofErr w:type="spellStart"/>
      <w:r w:rsidRPr="0045253F">
        <w:rPr>
          <w:rFonts w:ascii="Times New Roman" w:hAnsi="Times New Roman" w:cs="Times New Roman"/>
          <w:lang w:val="fr-CH"/>
        </w:rPr>
        <w:t>q</w:t>
      </w:r>
      <w:r>
        <w:rPr>
          <w:rFonts w:ascii="Times New Roman" w:hAnsi="Times New Roman" w:cs="Times New Roman"/>
          <w:lang w:val="fr-CH"/>
        </w:rPr>
        <w:t>’il</w:t>
      </w:r>
      <w:proofErr w:type="spellEnd"/>
      <w:r>
        <w:rPr>
          <w:rFonts w:ascii="Times New Roman" w:hAnsi="Times New Roman" w:cs="Times New Roman"/>
          <w:lang w:val="fr-CH"/>
        </w:rPr>
        <w:t xml:space="preserve"> a, </w:t>
      </w:r>
      <w:proofErr w:type="spellStart"/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 xml:space="preserve">e </w:t>
      </w:r>
      <w:proofErr w:type="spellStart"/>
      <w:r w:rsidRPr="0045253F">
        <w:rPr>
          <w:rFonts w:ascii="Times New Roman" w:hAnsi="Times New Roman" w:cs="Times New Roman"/>
          <w:lang w:val="fr-CH"/>
        </w:rPr>
        <w:t>fail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a </w:t>
      </w:r>
      <w:r>
        <w:rPr>
          <w:rFonts w:ascii="Times New Roman" w:hAnsi="Times New Roman" w:cs="Times New Roman"/>
          <w:lang w:val="fr-CH"/>
        </w:rPr>
        <w:t>merci;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en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losengier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en </w:t>
      </w:r>
      <w:proofErr w:type="spellStart"/>
      <w:r w:rsidRPr="0045253F">
        <w:rPr>
          <w:rFonts w:ascii="Times New Roman" w:hAnsi="Times New Roman" w:cs="Times New Roman"/>
          <w:lang w:val="fr-CH"/>
        </w:rPr>
        <w:t>fauser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a</w:t>
      </w:r>
      <w:r>
        <w:rPr>
          <w:rFonts w:ascii="Times New Roman" w:hAnsi="Times New Roman" w:cs="Times New Roman"/>
          <w:lang w:val="fr-CH"/>
        </w:rPr>
        <w:t>fie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28</w:t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>e</w:t>
      </w:r>
      <w:r>
        <w:rPr>
          <w:rFonts w:ascii="Times New Roman" w:hAnsi="Times New Roman" w:cs="Times New Roman"/>
          <w:lang w:val="fr-CH"/>
        </w:rPr>
        <w:t xml:space="preserve"> du tout en </w:t>
      </w:r>
      <w:proofErr w:type="spellStart"/>
      <w:r>
        <w:rPr>
          <w:rFonts w:ascii="Times New Roman" w:hAnsi="Times New Roman" w:cs="Times New Roman"/>
          <w:lang w:val="fr-CH"/>
        </w:rPr>
        <w:t>biau</w:t>
      </w:r>
      <w:proofErr w:type="spellEnd"/>
      <w:r>
        <w:rPr>
          <w:rFonts w:ascii="Times New Roman" w:hAnsi="Times New Roman" w:cs="Times New Roman"/>
          <w:lang w:val="fr-CH"/>
        </w:rPr>
        <w:t xml:space="preserve"> serv</w:t>
      </w:r>
      <w:r w:rsidRPr="0045253F">
        <w:rPr>
          <w:rFonts w:ascii="Times New Roman" w:hAnsi="Times New Roman" w:cs="Times New Roman"/>
          <w:lang w:val="fr-CH"/>
        </w:rPr>
        <w:t>ir</w:t>
      </w:r>
      <w:r>
        <w:rPr>
          <w:rFonts w:ascii="Times New Roman" w:hAnsi="Times New Roman" w:cs="Times New Roman"/>
          <w:lang w:val="fr-CH"/>
        </w:rPr>
        <w:t xml:space="preserve"> m’</w:t>
      </w:r>
      <w:proofErr w:type="spellStart"/>
      <w:r>
        <w:rPr>
          <w:rFonts w:ascii="Times New Roman" w:hAnsi="Times New Roman" w:cs="Times New Roman"/>
          <w:lang w:val="fr-CH"/>
        </w:rPr>
        <w:t>afi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ma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loiauté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me</w:t>
      </w:r>
      <w:r>
        <w:rPr>
          <w:rFonts w:ascii="Times New Roman" w:hAnsi="Times New Roman" w:cs="Times New Roman"/>
          <w:lang w:val="fr-CH"/>
        </w:rPr>
        <w:t xml:space="preserve"> tout, </w:t>
      </w:r>
      <w:proofErr w:type="spellStart"/>
      <w:r w:rsidRPr="0076497E">
        <w:rPr>
          <w:rFonts w:ascii="Times New Roman" w:hAnsi="Times New Roman" w:cs="Times New Roman"/>
          <w:lang w:val="fr-CH"/>
        </w:rPr>
        <w:t>jel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sai</w:t>
      </w:r>
      <w:proofErr w:type="spellEnd"/>
      <w:r>
        <w:rPr>
          <w:rFonts w:ascii="Times New Roman" w:hAnsi="Times New Roman" w:cs="Times New Roman"/>
          <w:lang w:val="fr-CH"/>
        </w:rPr>
        <w:t xml:space="preserve"> de fi,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la</w:t>
      </w:r>
      <w:proofErr w:type="gramEnd"/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>oie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q’ai</w:t>
      </w:r>
      <w:proofErr w:type="spellEnd"/>
      <w:r>
        <w:rPr>
          <w:rFonts w:ascii="Times New Roman" w:hAnsi="Times New Roman" w:cs="Times New Roman"/>
          <w:lang w:val="fr-CH"/>
        </w:rPr>
        <w:t xml:space="preserve"> par </w:t>
      </w:r>
      <w:proofErr w:type="spellStart"/>
      <w:r>
        <w:rPr>
          <w:rFonts w:ascii="Times New Roman" w:hAnsi="Times New Roman" w:cs="Times New Roman"/>
          <w:lang w:val="fr-CH"/>
        </w:rPr>
        <w:t>reson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deservie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moult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me poise que</w:t>
      </w:r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>e onques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la </w:t>
      </w:r>
      <w:proofErr w:type="spellStart"/>
      <w:r w:rsidRPr="0045253F"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>i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76497E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H"/>
        </w:rPr>
        <w:tab/>
      </w:r>
      <w:r w:rsidRPr="0076497E">
        <w:rPr>
          <w:rFonts w:ascii="Times New Roman" w:hAnsi="Times New Roman" w:cs="Times New Roman"/>
        </w:rPr>
        <w:t>32</w:t>
      </w:r>
      <w:r w:rsidRPr="0076497E">
        <w:rPr>
          <w:rFonts w:ascii="Times New Roman" w:hAnsi="Times New Roman" w:cs="Times New Roman"/>
        </w:rPr>
        <w:tab/>
      </w:r>
      <w:proofErr w:type="spellStart"/>
      <w:proofErr w:type="gramStart"/>
      <w:r w:rsidRPr="0076497E">
        <w:rPr>
          <w:rFonts w:ascii="Times New Roman" w:hAnsi="Times New Roman" w:cs="Times New Roman"/>
        </w:rPr>
        <w:t>q</w:t>
      </w:r>
      <w:proofErr w:type="gramEnd"/>
      <w:r w:rsidRPr="0076497E">
        <w:rPr>
          <w:rFonts w:ascii="Times New Roman" w:hAnsi="Times New Roman" w:cs="Times New Roman"/>
        </w:rPr>
        <w:t>uant</w:t>
      </w:r>
      <w:proofErr w:type="spellEnd"/>
      <w:r w:rsidRPr="0076497E">
        <w:rPr>
          <w:rFonts w:ascii="Times New Roman" w:hAnsi="Times New Roman" w:cs="Times New Roman"/>
        </w:rPr>
        <w:t xml:space="preserve"> fine amor por li si me </w:t>
      </w:r>
      <w:proofErr w:type="spellStart"/>
      <w:r w:rsidRPr="0076497E">
        <w:rPr>
          <w:rFonts w:ascii="Times New Roman" w:hAnsi="Times New Roman" w:cs="Times New Roman"/>
        </w:rPr>
        <w:t>defie</w:t>
      </w:r>
      <w:proofErr w:type="spellEnd"/>
      <w:r w:rsidRPr="0076497E">
        <w:rPr>
          <w:rFonts w:ascii="Times New Roman" w:hAnsi="Times New Roman" w:cs="Times New Roman"/>
        </w:rPr>
        <w:t>.</w:t>
      </w:r>
    </w:p>
    <w:p w:rsidR="00776DF4" w:rsidRPr="0076497E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</w:rPr>
      </w:pP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Douce</w:t>
      </w:r>
      <w:r>
        <w:rPr>
          <w:rFonts w:ascii="Times New Roman" w:hAnsi="Times New Roman" w:cs="Times New Roman"/>
          <w:lang w:val="fr-CH"/>
        </w:rPr>
        <w:t xml:space="preserve"> dame, </w:t>
      </w:r>
      <w:r w:rsidRPr="005E57DC">
        <w:rPr>
          <w:rFonts w:ascii="Times New Roman" w:hAnsi="Times New Roman" w:cs="Times New Roman"/>
          <w:lang w:val="fr-CH"/>
        </w:rPr>
        <w:t>qui</w:t>
      </w:r>
      <w:r w:rsidRPr="0045253F">
        <w:rPr>
          <w:rFonts w:ascii="Times New Roman" w:hAnsi="Times New Roman" w:cs="Times New Roman"/>
          <w:lang w:val="fr-CH"/>
        </w:rPr>
        <w:t xml:space="preserve"> mes </w:t>
      </w:r>
      <w:proofErr w:type="spellStart"/>
      <w:r w:rsidRPr="0045253F">
        <w:rPr>
          <w:rFonts w:ascii="Times New Roman" w:hAnsi="Times New Roman" w:cs="Times New Roman"/>
          <w:lang w:val="fr-CH"/>
        </w:rPr>
        <w:t>cuers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pas</w:t>
      </w:r>
      <w:r>
        <w:rPr>
          <w:rFonts w:ascii="Times New Roman" w:hAnsi="Times New Roman" w:cs="Times New Roman"/>
          <w:lang w:val="fr-CH"/>
        </w:rPr>
        <w:t xml:space="preserve"> n’oublie,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ne</w:t>
      </w:r>
      <w:proofErr w:type="gramEnd"/>
      <w:r>
        <w:rPr>
          <w:rFonts w:ascii="Times New Roman" w:hAnsi="Times New Roman" w:cs="Times New Roman"/>
          <w:lang w:val="fr-CH"/>
        </w:rPr>
        <w:t xml:space="preserve"> me </w:t>
      </w:r>
      <w:proofErr w:type="spellStart"/>
      <w:r>
        <w:rPr>
          <w:rFonts w:ascii="Times New Roman" w:hAnsi="Times New Roman" w:cs="Times New Roman"/>
          <w:lang w:val="fr-CH"/>
        </w:rPr>
        <w:t>v</w:t>
      </w:r>
      <w:r w:rsidRPr="0045253F">
        <w:rPr>
          <w:rFonts w:ascii="Times New Roman" w:hAnsi="Times New Roman" w:cs="Times New Roman"/>
          <w:lang w:val="fr-CH"/>
        </w:rPr>
        <w:t>ueilliez</w:t>
      </w:r>
      <w:proofErr w:type="spellEnd"/>
      <w:r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45253F">
        <w:rPr>
          <w:rFonts w:ascii="Times New Roman" w:hAnsi="Times New Roman" w:cs="Times New Roman"/>
          <w:lang w:val="fr-CH"/>
        </w:rPr>
        <w:t>po</w:t>
      </w:r>
      <w:r>
        <w:rPr>
          <w:rFonts w:ascii="Times New Roman" w:hAnsi="Times New Roman" w:cs="Times New Roman"/>
          <w:lang w:val="fr-CH"/>
        </w:rPr>
        <w:t>r</w:t>
      </w:r>
      <w:proofErr w:type="spellEnd"/>
      <w:r>
        <w:rPr>
          <w:rFonts w:ascii="Times New Roman" w:hAnsi="Times New Roman" w:cs="Times New Roman"/>
          <w:lang w:val="fr-CH"/>
        </w:rPr>
        <w:t xml:space="preserve"> Dieu, </w:t>
      </w:r>
      <w:proofErr w:type="spellStart"/>
      <w:r>
        <w:rPr>
          <w:rFonts w:ascii="Times New Roman" w:hAnsi="Times New Roman" w:cs="Times New Roman"/>
          <w:lang w:val="fr-CH"/>
        </w:rPr>
        <w:t>metre</w:t>
      </w:r>
      <w:proofErr w:type="spellEnd"/>
      <w:r>
        <w:rPr>
          <w:rFonts w:ascii="Times New Roman" w:hAnsi="Times New Roman" w:cs="Times New Roman"/>
          <w:lang w:val="fr-CH"/>
        </w:rPr>
        <w:t xml:space="preserve"> en oubli!</w:t>
      </w:r>
    </w:p>
    <w:p w:rsidR="00776DF4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Jamé</w:t>
      </w:r>
      <w:r w:rsidRPr="0045253F">
        <w:rPr>
          <w:rFonts w:ascii="Times New Roman" w:hAnsi="Times New Roman" w:cs="Times New Roman"/>
          <w:lang w:val="fr-CH"/>
        </w:rPr>
        <w:t>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nul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ne </w:t>
      </w:r>
      <w:r w:rsidRPr="005E57DC">
        <w:rPr>
          <w:rFonts w:ascii="Times New Roman" w:hAnsi="Times New Roman" w:cs="Times New Roman"/>
          <w:lang w:val="fr-CH"/>
        </w:rPr>
        <w:t>ferai</w:t>
      </w:r>
      <w:r w:rsidRPr="0045253F">
        <w:rPr>
          <w:rFonts w:ascii="Times New Roman" w:hAnsi="Times New Roman" w:cs="Times New Roman"/>
          <w:lang w:val="fr-CH"/>
        </w:rPr>
        <w:t xml:space="preserve"> autre amie</w:t>
      </w:r>
      <w:r>
        <w:rPr>
          <w:rFonts w:ascii="Times New Roman" w:hAnsi="Times New Roman" w:cs="Times New Roman"/>
          <w:lang w:val="fr-CH"/>
        </w:rPr>
        <w:t>;</w:t>
      </w:r>
    </w:p>
    <w:p w:rsidR="00776DF4" w:rsidRPr="005E57DC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36</w:t>
      </w:r>
      <w:r>
        <w:rPr>
          <w:rFonts w:ascii="Times New Roman" w:hAnsi="Times New Roman" w:cs="Times New Roman"/>
          <w:lang w:val="fr-CH"/>
        </w:rPr>
        <w:tab/>
      </w:r>
      <w:r w:rsidRPr="005E57DC">
        <w:rPr>
          <w:rFonts w:ascii="Times New Roman" w:hAnsi="Times New Roman" w:cs="Times New Roman"/>
          <w:lang w:val="fr-CH"/>
        </w:rPr>
        <w:t xml:space="preserve">pour Dieu vos </w:t>
      </w:r>
      <w:proofErr w:type="spellStart"/>
      <w:r w:rsidRPr="005E57DC">
        <w:rPr>
          <w:rFonts w:ascii="Times New Roman" w:hAnsi="Times New Roman" w:cs="Times New Roman"/>
          <w:lang w:val="fr-CH"/>
        </w:rPr>
        <w:t>pri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5E57DC">
        <w:rPr>
          <w:rFonts w:ascii="Times New Roman" w:hAnsi="Times New Roman" w:cs="Times New Roman"/>
          <w:lang w:val="fr-CH"/>
        </w:rPr>
        <w:t xml:space="preserve"> ne faites autre ami</w:t>
      </w:r>
      <w:r>
        <w:rPr>
          <w:rFonts w:ascii="Times New Roman" w:hAnsi="Times New Roman" w:cs="Times New Roman"/>
          <w:lang w:val="fr-CH"/>
        </w:rPr>
        <w:t>!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se je </w:t>
      </w:r>
      <w:proofErr w:type="spellStart"/>
      <w:r>
        <w:rPr>
          <w:rFonts w:ascii="Times New Roman" w:hAnsi="Times New Roman" w:cs="Times New Roman"/>
          <w:lang w:val="fr-CH"/>
        </w:rPr>
        <w:t>sai</w:t>
      </w:r>
      <w:proofErr w:type="spellEnd"/>
      <w:r>
        <w:rPr>
          <w:rFonts w:ascii="Times New Roman" w:hAnsi="Times New Roman" w:cs="Times New Roman"/>
          <w:lang w:val="fr-CH"/>
        </w:rPr>
        <w:t xml:space="preserve"> que v</w:t>
      </w:r>
      <w:r w:rsidRPr="0045253F">
        <w:rPr>
          <w:rFonts w:ascii="Times New Roman" w:hAnsi="Times New Roman" w:cs="Times New Roman"/>
          <w:lang w:val="fr-CH"/>
        </w:rPr>
        <w:t>o</w:t>
      </w:r>
      <w:r>
        <w:rPr>
          <w:rFonts w:ascii="Times New Roman" w:hAnsi="Times New Roman" w:cs="Times New Roman"/>
          <w:lang w:val="fr-CH"/>
        </w:rPr>
        <w:t>s gabez de mi,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ma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mort n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ert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pas </w:t>
      </w:r>
      <w:proofErr w:type="spellStart"/>
      <w:r w:rsidRPr="0045253F">
        <w:rPr>
          <w:rFonts w:ascii="Times New Roman" w:hAnsi="Times New Roman" w:cs="Times New Roman"/>
          <w:lang w:val="fr-CH"/>
        </w:rPr>
        <w:t>entiere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5E57DC"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demie</w:t>
      </w:r>
      <w:r>
        <w:rPr>
          <w:rFonts w:ascii="Times New Roman" w:hAnsi="Times New Roman" w:cs="Times New Roman"/>
          <w:lang w:val="fr-CH"/>
        </w:rPr>
        <w:t>;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ne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de moi ne ferez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anemi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40</w:t>
      </w:r>
      <w:r>
        <w:rPr>
          <w:rFonts w:ascii="Times New Roman" w:hAnsi="Times New Roman" w:cs="Times New Roman"/>
          <w:lang w:val="fr-CH"/>
        </w:rPr>
        <w:tab/>
        <w:t xml:space="preserve">se </w:t>
      </w:r>
      <w:proofErr w:type="spellStart"/>
      <w:r>
        <w:rPr>
          <w:rFonts w:ascii="Times New Roman" w:hAnsi="Times New Roman" w:cs="Times New Roman"/>
          <w:lang w:val="fr-CH"/>
        </w:rPr>
        <w:t>loiauté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ne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i</w:t>
      </w:r>
      <w:proofErr w:type="spellEnd"/>
      <w:r>
        <w:rPr>
          <w:rFonts w:ascii="Times New Roman" w:hAnsi="Times New Roman" w:cs="Times New Roman"/>
          <w:lang w:val="fr-CH"/>
        </w:rPr>
        <w:t xml:space="preserve"> est </w:t>
      </w:r>
      <w:proofErr w:type="spellStart"/>
      <w:r>
        <w:rPr>
          <w:rFonts w:ascii="Times New Roman" w:hAnsi="Times New Roman" w:cs="Times New Roman"/>
          <w:lang w:val="fr-CH"/>
        </w:rPr>
        <w:t>anemie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 xml:space="preserve">Au </w:t>
      </w:r>
      <w:proofErr w:type="spellStart"/>
      <w:r w:rsidRPr="0045253F">
        <w:rPr>
          <w:rFonts w:ascii="Times New Roman" w:hAnsi="Times New Roman" w:cs="Times New Roman"/>
          <w:lang w:val="fr-CH"/>
        </w:rPr>
        <w:t>departir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douce dame, vos </w:t>
      </w:r>
      <w:proofErr w:type="spellStart"/>
      <w:r>
        <w:rPr>
          <w:rFonts w:ascii="Times New Roman" w:hAnsi="Times New Roman" w:cs="Times New Roman"/>
          <w:lang w:val="fr-CH"/>
        </w:rPr>
        <w:t>pri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que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por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riens que </w:t>
      </w:r>
      <w:proofErr w:type="spellStart"/>
      <w:r w:rsidRPr="0045253F">
        <w:rPr>
          <w:rFonts w:ascii="Times New Roman" w:hAnsi="Times New Roman" w:cs="Times New Roman"/>
          <w:lang w:val="fr-CH"/>
        </w:rPr>
        <w:t>losen</w:t>
      </w:r>
      <w:r>
        <w:rPr>
          <w:rFonts w:ascii="Times New Roman" w:hAnsi="Times New Roman" w:cs="Times New Roman"/>
          <w:lang w:val="fr-CH"/>
        </w:rPr>
        <w:t>giers</w:t>
      </w:r>
      <w:proofErr w:type="spellEnd"/>
      <w:r>
        <w:rPr>
          <w:rFonts w:ascii="Times New Roman" w:hAnsi="Times New Roman" w:cs="Times New Roman"/>
          <w:lang w:val="fr-CH"/>
        </w:rPr>
        <w:t xml:space="preserve"> vos die</w:t>
      </w:r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ne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>ou</w:t>
      </w:r>
      <w:r>
        <w:rPr>
          <w:rFonts w:ascii="Times New Roman" w:hAnsi="Times New Roman" w:cs="Times New Roman"/>
          <w:lang w:val="fr-CH"/>
        </w:rPr>
        <w:t xml:space="preserve">bliez, et je </w:t>
      </w:r>
      <w:proofErr w:type="spellStart"/>
      <w:r>
        <w:rPr>
          <w:rFonts w:ascii="Times New Roman" w:hAnsi="Times New Roman" w:cs="Times New Roman"/>
          <w:lang w:val="fr-CH"/>
        </w:rPr>
        <w:t>tot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autresi</w:t>
      </w:r>
      <w:proofErr w:type="spellEnd"/>
    </w:p>
    <w:p w:rsidR="00776DF4" w:rsidRPr="0045253F" w:rsidRDefault="00776DF4" w:rsidP="00776DF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44</w:t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a</w:t>
      </w:r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vers v</w:t>
      </w:r>
      <w:r w:rsidRPr="0045253F">
        <w:rPr>
          <w:rFonts w:ascii="Times New Roman" w:hAnsi="Times New Roman" w:cs="Times New Roman"/>
          <w:lang w:val="fr-CH"/>
        </w:rPr>
        <w:t xml:space="preserve">os ne ferai </w:t>
      </w:r>
      <w:proofErr w:type="spellStart"/>
      <w:r w:rsidRPr="0045253F">
        <w:rPr>
          <w:rFonts w:ascii="Times New Roman" w:hAnsi="Times New Roman" w:cs="Times New Roman"/>
          <w:lang w:val="fr-CH"/>
        </w:rPr>
        <w:t>vi</w:t>
      </w:r>
      <w:r>
        <w:rPr>
          <w:rFonts w:ascii="Times New Roman" w:hAnsi="Times New Roman" w:cs="Times New Roman"/>
          <w:lang w:val="fr-CH"/>
        </w:rPr>
        <w:t>lanie</w:t>
      </w:r>
      <w:proofErr w:type="spellEnd"/>
      <w:r w:rsidRPr="0045253F">
        <w:rPr>
          <w:rFonts w:ascii="Times New Roman" w:hAnsi="Times New Roman" w:cs="Times New Roman"/>
          <w:lang w:val="fr-CH"/>
        </w:rPr>
        <w:t>.</w:t>
      </w:r>
    </w:p>
    <w:p w:rsidR="00B2691D" w:rsidRPr="003E61B0" w:rsidRDefault="00B2691D" w:rsidP="00B2691D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B2691D" w:rsidRPr="003E61B0" w:rsidRDefault="00B2691D" w:rsidP="00B2691D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:rsidR="00B2691D" w:rsidRPr="00D92786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D92786">
        <w:rPr>
          <w:rFonts w:ascii="Times New Roman" w:hAnsi="Times New Roman" w:cs="Times New Roman"/>
          <w:b/>
        </w:rPr>
        <w:lastRenderedPageBreak/>
        <w:t>Traduzione.</w:t>
      </w:r>
    </w:p>
    <w:p w:rsidR="00B2691D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 w:rsidRPr="00F50866">
        <w:rPr>
          <w:rFonts w:ascii="Times New Roman" w:hAnsi="Times New Roman" w:cs="Times New Roman"/>
        </w:rPr>
        <w:t>I</w:t>
      </w:r>
      <w:proofErr w:type="gramEnd"/>
      <w:r w:rsidRPr="00F508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50866">
        <w:rPr>
          <w:rFonts w:ascii="Times New Roman" w:hAnsi="Times New Roman" w:cs="Times New Roman"/>
        </w:rPr>
        <w:t>La partenza dal dolce paese dov</w:t>
      </w:r>
      <w:r>
        <w:rPr>
          <w:rFonts w:ascii="Times New Roman" w:hAnsi="Times New Roman" w:cs="Times New Roman"/>
        </w:rPr>
        <w:t>’</w:t>
      </w:r>
      <w:r w:rsidRPr="00F50866">
        <w:rPr>
          <w:rFonts w:ascii="Times New Roman" w:hAnsi="Times New Roman" w:cs="Times New Roman"/>
        </w:rPr>
        <w:t xml:space="preserve">è la bella mi ha messo in una grande tristezza; sono costretto a lasciare ciò che più ho amato per servire il Signore, mio creatore; tuttavia appartengo completamente ad Amore, poiché </w:t>
      </w:r>
      <w:proofErr w:type="gramStart"/>
      <w:r w:rsidRPr="00F50866">
        <w:rPr>
          <w:rFonts w:ascii="Times New Roman" w:hAnsi="Times New Roman" w:cs="Times New Roman"/>
        </w:rPr>
        <w:t>gli</w:t>
      </w:r>
      <w:proofErr w:type="gramEnd"/>
      <w:r w:rsidRPr="00F50866">
        <w:rPr>
          <w:rFonts w:ascii="Times New Roman" w:hAnsi="Times New Roman" w:cs="Times New Roman"/>
        </w:rPr>
        <w:t xml:space="preserve"> lascio tutto il mio cuore e il mio pensiero; se il mio corpo va a servire Nostro Signore, per questo non ho dimenticato il vero amore.</w:t>
      </w:r>
    </w:p>
    <w:p w:rsidR="00B2691D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Amore, questa è una separazione troppo dura, </w:t>
      </w:r>
      <w:proofErr w:type="gramStart"/>
      <w:r>
        <w:rPr>
          <w:rFonts w:ascii="Times New Roman" w:hAnsi="Times New Roman" w:cs="Times New Roman"/>
        </w:rPr>
        <w:t>dal momento che</w:t>
      </w:r>
      <w:proofErr w:type="gramEnd"/>
      <w:r>
        <w:rPr>
          <w:rFonts w:ascii="Times New Roman" w:hAnsi="Times New Roman" w:cs="Times New Roman"/>
        </w:rPr>
        <w:t xml:space="preserve"> mi tocca partire dalla migliore che sia mai esistita e che sia mai nata; in lei vi è ogni bellezza e valore, nessuno si deve meravigliare se per questo piango; mentre il mio corpo va a compiere il suo destino, ecco che il mio cuore puro s’è già messo sulla via del ritorno, lui che senza infedeltà pensa e aspira alla mia signora.</w:t>
      </w:r>
    </w:p>
    <w:p w:rsidR="00B2691D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Signora, in cui è la mia morte e la mia vita, mi </w:t>
      </w:r>
      <w:proofErr w:type="gramStart"/>
      <w:r>
        <w:rPr>
          <w:rFonts w:ascii="Times New Roman" w:hAnsi="Times New Roman" w:cs="Times New Roman"/>
        </w:rPr>
        <w:t>separo</w:t>
      </w:r>
      <w:proofErr w:type="gramEnd"/>
      <w:r>
        <w:rPr>
          <w:rFonts w:ascii="Times New Roman" w:hAnsi="Times New Roman" w:cs="Times New Roman"/>
        </w:rPr>
        <w:t xml:space="preserve"> da voi più dolente di quanto possa dire; da tempo avete il mio cuore in vostro potere: tenetelo (con voi) o mi avrete tradito. Dio, dove andrò? Mi dispererò o griderò, </w:t>
      </w:r>
      <w:proofErr w:type="gramStart"/>
      <w:r>
        <w:rPr>
          <w:rFonts w:ascii="Times New Roman" w:hAnsi="Times New Roman" w:cs="Times New Roman"/>
        </w:rPr>
        <w:t>dal momento che</w:t>
      </w:r>
      <w:proofErr w:type="gramEnd"/>
      <w:r>
        <w:rPr>
          <w:rFonts w:ascii="Times New Roman" w:hAnsi="Times New Roman" w:cs="Times New Roman"/>
        </w:rPr>
        <w:t xml:space="preserve"> devo separarmi dal mio cuore fedele e lasciarlo a colei che non mi ha mai concesso una parte del suo?</w:t>
      </w:r>
    </w:p>
    <w:p w:rsidR="00B2691D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Il falso amante giustamente ringrazia Amore per i beni che riceve, mentre io non ottengo pietà; si affida all’adulazione e all’inganno, ma io mi affido completamente al buon servizio; la mia lealtà mi priva, lo so bene, della gioia che ho meritato a buon diritto.</w:t>
      </w:r>
      <w:r w:rsidR="00341B7C" w:rsidRPr="00341B7C">
        <w:rPr>
          <w:rFonts w:ascii="Times New Roman" w:hAnsi="Times New Roman" w:cs="Times New Roman"/>
        </w:rPr>
        <w:t xml:space="preserve"> </w:t>
      </w:r>
      <w:r w:rsidR="00341B7C">
        <w:rPr>
          <w:rFonts w:ascii="Times New Roman" w:hAnsi="Times New Roman" w:cs="Times New Roman"/>
        </w:rPr>
        <w:t xml:space="preserve">Mi pesa persino d’averla mai vista, dato che il vero amore mi </w:t>
      </w:r>
      <w:r w:rsidR="00CC51F3">
        <w:rPr>
          <w:rFonts w:ascii="Times New Roman" w:hAnsi="Times New Roman" w:cs="Times New Roman"/>
        </w:rPr>
        <w:t>tormenta</w:t>
      </w:r>
      <w:r w:rsidR="00341B7C">
        <w:rPr>
          <w:rFonts w:ascii="Times New Roman" w:hAnsi="Times New Roman" w:cs="Times New Roman"/>
        </w:rPr>
        <w:t xml:space="preserve"> così a causa sua.</w:t>
      </w:r>
    </w:p>
    <w:p w:rsidR="00B2691D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Dolce signora, che il mio cuore non dimentica, per Dio, non </w:t>
      </w:r>
      <w:proofErr w:type="gramStart"/>
      <w:r>
        <w:rPr>
          <w:rFonts w:ascii="Times New Roman" w:hAnsi="Times New Roman" w:cs="Times New Roman"/>
        </w:rPr>
        <w:t>vogliate</w:t>
      </w:r>
      <w:proofErr w:type="gramEnd"/>
      <w:r>
        <w:rPr>
          <w:rFonts w:ascii="Times New Roman" w:hAnsi="Times New Roman" w:cs="Times New Roman"/>
        </w:rPr>
        <w:t xml:space="preserve"> dimenticarvi di me! Non </w:t>
      </w:r>
      <w:r w:rsidRPr="00F66665">
        <w:rPr>
          <w:rFonts w:ascii="Times New Roman" w:hAnsi="Times New Roman" w:cs="Times New Roman"/>
        </w:rPr>
        <w:t>cercherò</w:t>
      </w:r>
      <w:r>
        <w:rPr>
          <w:rFonts w:ascii="Times New Roman" w:hAnsi="Times New Roman" w:cs="Times New Roman"/>
        </w:rPr>
        <w:t xml:space="preserve"> mai in nessun caso un’altra amica; per Dio, non </w:t>
      </w:r>
      <w:r w:rsidRPr="00F66665">
        <w:rPr>
          <w:rFonts w:ascii="Times New Roman" w:hAnsi="Times New Roman" w:cs="Times New Roman"/>
        </w:rPr>
        <w:t>cercate</w:t>
      </w:r>
      <w:r>
        <w:rPr>
          <w:rFonts w:ascii="Times New Roman" w:hAnsi="Times New Roman" w:cs="Times New Roman"/>
        </w:rPr>
        <w:t xml:space="preserve"> un altro amico! </w:t>
      </w:r>
      <w:proofErr w:type="gramStart"/>
      <w:r>
        <w:rPr>
          <w:rFonts w:ascii="Times New Roman" w:hAnsi="Times New Roman" w:cs="Times New Roman"/>
        </w:rPr>
        <w:t>Ma</w:t>
      </w:r>
      <w:proofErr w:type="gramEnd"/>
      <w:r>
        <w:rPr>
          <w:rFonts w:ascii="Times New Roman" w:hAnsi="Times New Roman" w:cs="Times New Roman"/>
        </w:rPr>
        <w:t xml:space="preserve"> se saprò che vi prendete gioco di me, non morirò del tutto, ma </w:t>
      </w:r>
      <w:r w:rsidR="008041D1">
        <w:rPr>
          <w:rFonts w:ascii="Times New Roman" w:hAnsi="Times New Roman" w:cs="Times New Roman"/>
        </w:rPr>
        <w:t>a metà</w:t>
      </w:r>
      <w:r>
        <w:rPr>
          <w:rFonts w:ascii="Times New Roman" w:hAnsi="Times New Roman" w:cs="Times New Roman"/>
        </w:rPr>
        <w:t>; tuttavia non farete mai di me un nemico, se la lealtà non mi è nemica.</w:t>
      </w:r>
    </w:p>
    <w:p w:rsidR="00B2691D" w:rsidRPr="00F50866" w:rsidRDefault="00B2691D" w:rsidP="00B2691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VI. Al momento di lasciarvi, dolce signora, vi prego, qualunque cosa un adulatore possa dirvi, di non dimenticarmi, </w:t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io allo stesso modo non mi comporterò mai in modo vile nei vostri confronti.</w:t>
      </w:r>
    </w:p>
    <w:p w:rsidR="00776DF4" w:rsidRPr="00B2691D" w:rsidRDefault="00776DF4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776DF4" w:rsidRPr="00B2691D" w:rsidRDefault="00776DF4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9565C6" w:rsidRDefault="009B1B5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b/>
          <w:lang w:val="fr-CH"/>
        </w:rPr>
        <w:t>M</w:t>
      </w:r>
      <w:r w:rsidRPr="00BF30BF">
        <w:rPr>
          <w:rFonts w:ascii="Times New Roman" w:hAnsi="Times New Roman" w:cs="Times New Roman"/>
          <w:b/>
          <w:lang w:val="fr-CH"/>
        </w:rPr>
        <w:t>ss.</w:t>
      </w:r>
      <w:r>
        <w:rPr>
          <w:rFonts w:ascii="Times New Roman" w:hAnsi="Times New Roman" w:cs="Times New Roman"/>
          <w:b/>
          <w:lang w:val="fr-CH"/>
        </w:rPr>
        <w:t xml:space="preserve"> (5)</w:t>
      </w:r>
      <w:r w:rsidR="00FF52FB">
        <w:rPr>
          <w:rFonts w:ascii="Times New Roman" w:hAnsi="Times New Roman" w:cs="Times New Roman"/>
          <w:b/>
          <w:lang w:val="fr-CH"/>
        </w:rPr>
        <w:t>.</w:t>
      </w:r>
      <w:r w:rsidR="009565C6" w:rsidRPr="00630523">
        <w:rPr>
          <w:rFonts w:ascii="Times New Roman" w:hAnsi="Times New Roman" w:cs="Times New Roman"/>
          <w:lang w:val="fr-CH"/>
        </w:rPr>
        <w:t xml:space="preserve"> </w:t>
      </w:r>
      <w:r w:rsidR="00E52169">
        <w:rPr>
          <w:rFonts w:ascii="Times New Roman" w:hAnsi="Times New Roman" w:cs="Times New Roman"/>
          <w:lang w:val="fr-CH"/>
        </w:rPr>
        <w:t>K 253b</w:t>
      </w:r>
      <w:r w:rsidR="00437947">
        <w:rPr>
          <w:rFonts w:ascii="Times New Roman" w:hAnsi="Times New Roman" w:cs="Times New Roman"/>
          <w:lang w:val="fr-CH"/>
        </w:rPr>
        <w:t xml:space="preserve"> (</w:t>
      </w:r>
      <w:r w:rsidR="00437947">
        <w:rPr>
          <w:rFonts w:ascii="Times New Roman" w:hAnsi="Times New Roman" w:cs="Times New Roman"/>
          <w:i/>
          <w:lang w:val="fr-CH"/>
        </w:rPr>
        <w:t>chardon</w:t>
      </w:r>
      <w:r w:rsidR="00437947">
        <w:rPr>
          <w:rFonts w:ascii="Times New Roman" w:hAnsi="Times New Roman" w:cs="Times New Roman"/>
          <w:lang w:val="fr-CH"/>
        </w:rPr>
        <w:t>)</w:t>
      </w:r>
      <w:r w:rsidR="00E52169">
        <w:rPr>
          <w:rFonts w:ascii="Times New Roman" w:hAnsi="Times New Roman" w:cs="Times New Roman"/>
          <w:lang w:val="fr-CH"/>
        </w:rPr>
        <w:t>, N 124b</w:t>
      </w:r>
      <w:r w:rsidR="00437947">
        <w:rPr>
          <w:rFonts w:ascii="Times New Roman" w:hAnsi="Times New Roman" w:cs="Times New Roman"/>
          <w:lang w:val="fr-CH"/>
        </w:rPr>
        <w:t xml:space="preserve"> (</w:t>
      </w:r>
      <w:r w:rsidR="00437947">
        <w:rPr>
          <w:rFonts w:ascii="Times New Roman" w:hAnsi="Times New Roman" w:cs="Times New Roman"/>
          <w:i/>
          <w:lang w:val="fr-CH"/>
        </w:rPr>
        <w:t xml:space="preserve">chardon de </w:t>
      </w:r>
      <w:proofErr w:type="spellStart"/>
      <w:r w:rsidR="00437947">
        <w:rPr>
          <w:rFonts w:ascii="Times New Roman" w:hAnsi="Times New Roman" w:cs="Times New Roman"/>
          <w:i/>
          <w:lang w:val="fr-CH"/>
        </w:rPr>
        <w:t>rains</w:t>
      </w:r>
      <w:proofErr w:type="spellEnd"/>
      <w:r w:rsidR="00437947">
        <w:rPr>
          <w:rFonts w:ascii="Times New Roman" w:hAnsi="Times New Roman" w:cs="Times New Roman"/>
          <w:lang w:val="fr-CH"/>
        </w:rPr>
        <w:t>)</w:t>
      </w:r>
      <w:r w:rsidR="00E52169">
        <w:rPr>
          <w:rFonts w:ascii="Times New Roman" w:hAnsi="Times New Roman" w:cs="Times New Roman"/>
          <w:lang w:val="fr-CH"/>
        </w:rPr>
        <w:t>, P 112b</w:t>
      </w:r>
      <w:r w:rsidR="003C69D5">
        <w:rPr>
          <w:rFonts w:ascii="Times New Roman" w:hAnsi="Times New Roman" w:cs="Times New Roman"/>
          <w:lang w:val="fr-CH"/>
        </w:rPr>
        <w:t xml:space="preserve"> (</w:t>
      </w:r>
      <w:r w:rsidR="003C69D5">
        <w:rPr>
          <w:rFonts w:ascii="Times New Roman" w:hAnsi="Times New Roman" w:cs="Times New Roman"/>
          <w:i/>
          <w:lang w:val="fr-CH"/>
        </w:rPr>
        <w:t>Chardons</w:t>
      </w:r>
      <w:r w:rsidR="003C69D5">
        <w:rPr>
          <w:rFonts w:ascii="Times New Roman" w:hAnsi="Times New Roman" w:cs="Times New Roman"/>
          <w:lang w:val="fr-CH"/>
        </w:rPr>
        <w:t>)</w:t>
      </w:r>
      <w:r w:rsidR="00E52169">
        <w:rPr>
          <w:rFonts w:ascii="Times New Roman" w:hAnsi="Times New Roman" w:cs="Times New Roman"/>
          <w:lang w:val="fr-CH"/>
        </w:rPr>
        <w:t>, T 42r</w:t>
      </w:r>
      <w:r w:rsidR="003C69D5">
        <w:rPr>
          <w:rFonts w:ascii="Times New Roman" w:hAnsi="Times New Roman" w:cs="Times New Roman"/>
          <w:lang w:val="fr-CH"/>
        </w:rPr>
        <w:t xml:space="preserve"> (</w:t>
      </w:r>
      <w:proofErr w:type="spellStart"/>
      <w:r w:rsidR="003C69D5">
        <w:rPr>
          <w:rFonts w:ascii="Times New Roman" w:hAnsi="Times New Roman" w:cs="Times New Roman"/>
          <w:i/>
          <w:lang w:val="fr-CH"/>
        </w:rPr>
        <w:t>Robers</w:t>
      </w:r>
      <w:proofErr w:type="spellEnd"/>
      <w:r w:rsidR="003C69D5">
        <w:rPr>
          <w:rFonts w:ascii="Times New Roman" w:hAnsi="Times New Roman" w:cs="Times New Roman"/>
          <w:i/>
          <w:lang w:val="fr-CH"/>
        </w:rPr>
        <w:t xml:space="preserve"> de </w:t>
      </w:r>
      <w:proofErr w:type="spellStart"/>
      <w:r w:rsidR="003C69D5">
        <w:rPr>
          <w:rFonts w:ascii="Times New Roman" w:hAnsi="Times New Roman" w:cs="Times New Roman"/>
          <w:i/>
          <w:lang w:val="fr-CH"/>
        </w:rPr>
        <w:t>blois</w:t>
      </w:r>
      <w:proofErr w:type="spellEnd"/>
      <w:r w:rsidR="003C69D5">
        <w:rPr>
          <w:rFonts w:ascii="Times New Roman" w:hAnsi="Times New Roman" w:cs="Times New Roman"/>
          <w:lang w:val="fr-CH"/>
        </w:rPr>
        <w:t>)</w:t>
      </w:r>
      <w:r w:rsidR="00E52169">
        <w:rPr>
          <w:rFonts w:ascii="Times New Roman" w:hAnsi="Times New Roman" w:cs="Times New Roman"/>
          <w:lang w:val="fr-CH"/>
        </w:rPr>
        <w:t>, X 171ab</w:t>
      </w:r>
      <w:r w:rsidR="003C69D5">
        <w:rPr>
          <w:rFonts w:ascii="Times New Roman" w:hAnsi="Times New Roman" w:cs="Times New Roman"/>
          <w:lang w:val="fr-CH"/>
        </w:rPr>
        <w:t xml:space="preserve"> (</w:t>
      </w:r>
      <w:r w:rsidR="003C69D5">
        <w:rPr>
          <w:rFonts w:ascii="Times New Roman" w:hAnsi="Times New Roman" w:cs="Times New Roman"/>
          <w:i/>
          <w:lang w:val="fr-CH"/>
        </w:rPr>
        <w:t>chardon</w:t>
      </w:r>
      <w:r w:rsidR="003C69D5">
        <w:rPr>
          <w:rFonts w:ascii="Times New Roman" w:hAnsi="Times New Roman" w:cs="Times New Roman"/>
          <w:lang w:val="fr-CH"/>
        </w:rPr>
        <w:t>)</w:t>
      </w:r>
      <w:r w:rsidR="009565C6">
        <w:rPr>
          <w:rFonts w:ascii="Times New Roman" w:hAnsi="Times New Roman" w:cs="Times New Roman"/>
          <w:lang w:val="fr-CH"/>
        </w:rPr>
        <w:t>.</w:t>
      </w:r>
    </w:p>
    <w:p w:rsidR="009565C6" w:rsidRDefault="009565C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</w:p>
    <w:p w:rsidR="009B1B56" w:rsidRPr="00CB4678" w:rsidRDefault="009B1B5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FF52FB">
        <w:rPr>
          <w:rFonts w:ascii="Times New Roman" w:hAnsi="Times New Roman" w:cs="Times New Roman"/>
          <w:b/>
        </w:rPr>
        <w:t>Edizioni precedenti</w:t>
      </w:r>
      <w:r w:rsidR="00FF52FB">
        <w:rPr>
          <w:rFonts w:ascii="Times New Roman" w:hAnsi="Times New Roman" w:cs="Times New Roman"/>
          <w:b/>
        </w:rPr>
        <w:t>.</w:t>
      </w:r>
      <w:r w:rsidRPr="00FF52FB">
        <w:rPr>
          <w:rFonts w:ascii="Times New Roman" w:hAnsi="Times New Roman" w:cs="Times New Roman"/>
        </w:rPr>
        <w:t xml:space="preserve"> </w:t>
      </w:r>
      <w:proofErr w:type="spellStart"/>
      <w:r w:rsidR="00D312B4" w:rsidRPr="00FF52FB">
        <w:rPr>
          <w:rFonts w:ascii="Times New Roman" w:hAnsi="Times New Roman" w:cs="Times New Roman"/>
        </w:rPr>
        <w:t>Buchon</w:t>
      </w:r>
      <w:proofErr w:type="spellEnd"/>
      <w:r w:rsidR="00D312B4" w:rsidRPr="00FF52FB">
        <w:rPr>
          <w:rFonts w:ascii="Times New Roman" w:hAnsi="Times New Roman" w:cs="Times New Roman"/>
        </w:rPr>
        <w:t xml:space="preserve"> 1840</w:t>
      </w:r>
      <w:r w:rsidRPr="00FF52FB">
        <w:rPr>
          <w:rFonts w:ascii="Times New Roman" w:hAnsi="Times New Roman" w:cs="Times New Roman"/>
        </w:rPr>
        <w:t xml:space="preserve">, </w:t>
      </w:r>
      <w:r w:rsidR="00D312B4" w:rsidRPr="00FF52FB">
        <w:rPr>
          <w:rFonts w:ascii="Times New Roman" w:hAnsi="Times New Roman" w:cs="Times New Roman"/>
        </w:rPr>
        <w:t>42</w:t>
      </w:r>
      <w:r w:rsidRPr="00FF52FB">
        <w:rPr>
          <w:rFonts w:ascii="Times New Roman" w:hAnsi="Times New Roman" w:cs="Times New Roman"/>
        </w:rPr>
        <w:t xml:space="preserve">5; </w:t>
      </w:r>
      <w:proofErr w:type="spellStart"/>
      <w:r w:rsidR="00D312B4" w:rsidRPr="00FF52FB">
        <w:rPr>
          <w:rFonts w:ascii="Times New Roman" w:hAnsi="Times New Roman" w:cs="Times New Roman"/>
        </w:rPr>
        <w:t>Tarbé</w:t>
      </w:r>
      <w:proofErr w:type="spellEnd"/>
      <w:r w:rsidR="00D312B4" w:rsidRPr="00FF52FB">
        <w:rPr>
          <w:rFonts w:ascii="Times New Roman" w:hAnsi="Times New Roman" w:cs="Times New Roman"/>
        </w:rPr>
        <w:t xml:space="preserve"> 1850</w:t>
      </w:r>
      <w:r w:rsidRPr="00FF52FB">
        <w:rPr>
          <w:rFonts w:ascii="Times New Roman" w:hAnsi="Times New Roman" w:cs="Times New Roman"/>
        </w:rPr>
        <w:t xml:space="preserve">, </w:t>
      </w:r>
      <w:proofErr w:type="gramStart"/>
      <w:r w:rsidR="00D312B4" w:rsidRPr="00FF52FB">
        <w:rPr>
          <w:rFonts w:ascii="Times New Roman" w:hAnsi="Times New Roman" w:cs="Times New Roman"/>
        </w:rPr>
        <w:t>29</w:t>
      </w:r>
      <w:proofErr w:type="gramEnd"/>
      <w:r w:rsidRPr="00FF52FB">
        <w:rPr>
          <w:rFonts w:ascii="Times New Roman" w:hAnsi="Times New Roman" w:cs="Times New Roman"/>
        </w:rPr>
        <w:t>;</w:t>
      </w:r>
      <w:r w:rsidR="00C32ACC" w:rsidRPr="00FF52FB">
        <w:rPr>
          <w:rFonts w:ascii="Times New Roman" w:hAnsi="Times New Roman" w:cs="Times New Roman"/>
        </w:rPr>
        <w:t xml:space="preserve"> Paris 1855, 57; </w:t>
      </w:r>
      <w:proofErr w:type="spellStart"/>
      <w:r w:rsidR="00C32ACC" w:rsidRPr="00FF52FB">
        <w:rPr>
          <w:rFonts w:ascii="Times New Roman" w:hAnsi="Times New Roman" w:cs="Times New Roman"/>
        </w:rPr>
        <w:t>Suchier</w:t>
      </w:r>
      <w:proofErr w:type="spellEnd"/>
      <w:r w:rsidR="00C32ACC" w:rsidRPr="00FF52FB">
        <w:rPr>
          <w:rFonts w:ascii="Times New Roman" w:hAnsi="Times New Roman" w:cs="Times New Roman"/>
        </w:rPr>
        <w:t xml:space="preserve"> 1907, 144;</w:t>
      </w:r>
      <w:r w:rsidRPr="00FF52FB">
        <w:rPr>
          <w:rFonts w:ascii="Times New Roman" w:hAnsi="Times New Roman" w:cs="Times New Roman"/>
        </w:rPr>
        <w:t xml:space="preserve"> </w:t>
      </w:r>
      <w:proofErr w:type="spellStart"/>
      <w:r w:rsidRPr="00FF52FB">
        <w:rPr>
          <w:rFonts w:ascii="Times New Roman" w:hAnsi="Times New Roman" w:cs="Times New Roman"/>
        </w:rPr>
        <w:t>Bédier-Aubry</w:t>
      </w:r>
      <w:proofErr w:type="spellEnd"/>
      <w:r w:rsidRPr="00FF52FB">
        <w:rPr>
          <w:rFonts w:ascii="Times New Roman" w:hAnsi="Times New Roman" w:cs="Times New Roman"/>
        </w:rPr>
        <w:t xml:space="preserve"> 1909,</w:t>
      </w:r>
      <w:r w:rsidR="00C32ACC" w:rsidRPr="00FF52FB">
        <w:rPr>
          <w:rFonts w:ascii="Times New Roman" w:hAnsi="Times New Roman" w:cs="Times New Roman"/>
        </w:rPr>
        <w:t xml:space="preserve"> 209</w:t>
      </w:r>
      <w:r w:rsidRPr="00FF52FB">
        <w:rPr>
          <w:rFonts w:ascii="Times New Roman" w:hAnsi="Times New Roman" w:cs="Times New Roman"/>
        </w:rPr>
        <w:t xml:space="preserve">; </w:t>
      </w:r>
      <w:r w:rsidR="00C32ACC" w:rsidRPr="00FF52FB">
        <w:rPr>
          <w:rFonts w:ascii="Times New Roman" w:hAnsi="Times New Roman" w:cs="Times New Roman"/>
        </w:rPr>
        <w:t>Cremonesi</w:t>
      </w:r>
      <w:r w:rsidRPr="00FF52FB">
        <w:rPr>
          <w:rFonts w:ascii="Times New Roman" w:hAnsi="Times New Roman" w:cs="Times New Roman"/>
        </w:rPr>
        <w:t xml:space="preserve"> </w:t>
      </w:r>
      <w:r w:rsidR="00C32ACC" w:rsidRPr="00FF52FB">
        <w:rPr>
          <w:rFonts w:ascii="Times New Roman" w:hAnsi="Times New Roman" w:cs="Times New Roman"/>
        </w:rPr>
        <w:t>1</w:t>
      </w:r>
      <w:r w:rsidR="00C32ACC" w:rsidRPr="00CB4678">
        <w:rPr>
          <w:rFonts w:ascii="Times New Roman" w:hAnsi="Times New Roman" w:cs="Times New Roman"/>
        </w:rPr>
        <w:t>955</w:t>
      </w:r>
      <w:r w:rsidRPr="00CB4678">
        <w:rPr>
          <w:rFonts w:ascii="Times New Roman" w:hAnsi="Times New Roman" w:cs="Times New Roman"/>
        </w:rPr>
        <w:t xml:space="preserve">, </w:t>
      </w:r>
      <w:r w:rsidR="00C32ACC" w:rsidRPr="00CB4678">
        <w:rPr>
          <w:rFonts w:ascii="Times New Roman" w:hAnsi="Times New Roman" w:cs="Times New Roman"/>
        </w:rPr>
        <w:t>134</w:t>
      </w:r>
      <w:r w:rsidRPr="00CB4678">
        <w:rPr>
          <w:rFonts w:ascii="Times New Roman" w:hAnsi="Times New Roman" w:cs="Times New Roman"/>
        </w:rPr>
        <w:t xml:space="preserve">; </w:t>
      </w:r>
      <w:proofErr w:type="spellStart"/>
      <w:r w:rsidR="00C32ACC" w:rsidRPr="00CB4678">
        <w:rPr>
          <w:rFonts w:ascii="Times New Roman" w:hAnsi="Times New Roman" w:cs="Times New Roman"/>
        </w:rPr>
        <w:t>Toja</w:t>
      </w:r>
      <w:proofErr w:type="spellEnd"/>
      <w:r w:rsidRPr="00CB4678">
        <w:rPr>
          <w:rFonts w:ascii="Times New Roman" w:hAnsi="Times New Roman" w:cs="Times New Roman"/>
        </w:rPr>
        <w:t xml:space="preserve"> 19</w:t>
      </w:r>
      <w:r w:rsidR="00C32ACC" w:rsidRPr="00CB4678">
        <w:rPr>
          <w:rFonts w:ascii="Times New Roman" w:hAnsi="Times New Roman" w:cs="Times New Roman"/>
        </w:rPr>
        <w:t>74</w:t>
      </w:r>
      <w:r w:rsidRPr="00CB4678">
        <w:rPr>
          <w:rFonts w:ascii="Times New Roman" w:hAnsi="Times New Roman" w:cs="Times New Roman"/>
        </w:rPr>
        <w:t xml:space="preserve">, </w:t>
      </w:r>
      <w:r w:rsidR="00C32ACC" w:rsidRPr="00CB4678">
        <w:rPr>
          <w:rFonts w:ascii="Times New Roman" w:hAnsi="Times New Roman" w:cs="Times New Roman"/>
        </w:rPr>
        <w:t>278</w:t>
      </w:r>
      <w:r w:rsidRPr="00CB4678">
        <w:rPr>
          <w:rFonts w:ascii="Times New Roman" w:hAnsi="Times New Roman" w:cs="Times New Roman"/>
        </w:rPr>
        <w:t xml:space="preserve">; </w:t>
      </w:r>
      <w:proofErr w:type="spellStart"/>
      <w:r w:rsidRPr="00CB4678">
        <w:rPr>
          <w:rFonts w:ascii="Times New Roman" w:hAnsi="Times New Roman" w:cs="Times New Roman"/>
        </w:rPr>
        <w:t>Dijkstra</w:t>
      </w:r>
      <w:proofErr w:type="spellEnd"/>
      <w:r w:rsidRPr="00CB4678">
        <w:rPr>
          <w:rFonts w:ascii="Times New Roman" w:hAnsi="Times New Roman" w:cs="Times New Roman"/>
        </w:rPr>
        <w:t xml:space="preserve"> 1995a, </w:t>
      </w:r>
      <w:r w:rsidR="00C32ACC" w:rsidRPr="00CB4678">
        <w:rPr>
          <w:rFonts w:ascii="Times New Roman" w:hAnsi="Times New Roman" w:cs="Times New Roman"/>
        </w:rPr>
        <w:t>208</w:t>
      </w:r>
      <w:r w:rsidRPr="00CB4678">
        <w:rPr>
          <w:rFonts w:ascii="Times New Roman" w:hAnsi="Times New Roman" w:cs="Times New Roman"/>
        </w:rPr>
        <w:t>.</w:t>
      </w:r>
    </w:p>
    <w:p w:rsidR="009B1B56" w:rsidRPr="00CB4678" w:rsidRDefault="009B1B5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5D3ED5" w:rsidRPr="00D759BA" w:rsidRDefault="009B1B5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15F95">
        <w:rPr>
          <w:rFonts w:ascii="Times New Roman" w:hAnsi="Times New Roman" w:cs="Times New Roman"/>
          <w:b/>
        </w:rPr>
        <w:t>Metrica, prosodia e musica</w:t>
      </w:r>
      <w:r w:rsidR="00FF52FB">
        <w:rPr>
          <w:rFonts w:ascii="Times New Roman" w:hAnsi="Times New Roman" w:cs="Times New Roman"/>
          <w:b/>
        </w:rPr>
        <w:t>.</w:t>
      </w:r>
      <w:r w:rsidRPr="00715F95">
        <w:rPr>
          <w:rFonts w:ascii="Times New Roman" w:hAnsi="Times New Roman" w:cs="Times New Roman"/>
        </w:rPr>
        <w:t xml:space="preserve"> </w:t>
      </w:r>
      <w:r w:rsidR="00A47823">
        <w:rPr>
          <w:rFonts w:ascii="Times New Roman" w:hAnsi="Times New Roman" w:cs="Times New Roman"/>
        </w:rPr>
        <w:t>10a</w:t>
      </w:r>
      <w:r w:rsidR="002D769F">
        <w:rPr>
          <w:rFonts w:ascii="Times New Roman" w:hAnsi="Times New Roman" w:cs="Times New Roman"/>
        </w:rPr>
        <w:t>’</w:t>
      </w:r>
      <w:r w:rsidR="00A47823">
        <w:rPr>
          <w:rFonts w:ascii="Times New Roman" w:hAnsi="Times New Roman" w:cs="Times New Roman"/>
        </w:rPr>
        <w:t>b</w:t>
      </w:r>
      <w:r w:rsidR="00715F95" w:rsidRPr="00715F95">
        <w:rPr>
          <w:rFonts w:ascii="Times New Roman" w:hAnsi="Times New Roman" w:cs="Times New Roman"/>
        </w:rPr>
        <w:t>a</w:t>
      </w:r>
      <w:r w:rsidR="002D769F">
        <w:rPr>
          <w:rFonts w:ascii="Times New Roman" w:hAnsi="Times New Roman" w:cs="Times New Roman"/>
        </w:rPr>
        <w:t>’</w:t>
      </w:r>
      <w:r w:rsidR="00A47823">
        <w:rPr>
          <w:rFonts w:ascii="Times New Roman" w:hAnsi="Times New Roman" w:cs="Times New Roman"/>
        </w:rPr>
        <w:t>bb</w:t>
      </w:r>
      <w:r w:rsidR="00715F95" w:rsidRPr="00715F95">
        <w:rPr>
          <w:rFonts w:ascii="Times New Roman" w:hAnsi="Times New Roman" w:cs="Times New Roman"/>
        </w:rPr>
        <w:t>a</w:t>
      </w:r>
      <w:r w:rsidR="002D769F">
        <w:rPr>
          <w:rFonts w:ascii="Times New Roman" w:hAnsi="Times New Roman" w:cs="Times New Roman"/>
        </w:rPr>
        <w:t>’</w:t>
      </w:r>
      <w:r w:rsidR="00715F95" w:rsidRPr="00715F95">
        <w:rPr>
          <w:rFonts w:ascii="Times New Roman" w:hAnsi="Times New Roman" w:cs="Times New Roman"/>
        </w:rPr>
        <w:t>ba</w:t>
      </w:r>
      <w:r w:rsidR="002D769F">
        <w:rPr>
          <w:rFonts w:ascii="Times New Roman" w:hAnsi="Times New Roman" w:cs="Times New Roman"/>
        </w:rPr>
        <w:t>’</w:t>
      </w:r>
      <w:r w:rsidR="00715F95" w:rsidRPr="00715F95">
        <w:rPr>
          <w:rFonts w:ascii="Times New Roman" w:hAnsi="Times New Roman" w:cs="Times New Roman"/>
        </w:rPr>
        <w:t xml:space="preserve"> (MW </w:t>
      </w:r>
      <w:r w:rsidR="00A47823">
        <w:rPr>
          <w:rFonts w:ascii="Times New Roman" w:hAnsi="Times New Roman" w:cs="Times New Roman"/>
        </w:rPr>
        <w:t>902,9</w:t>
      </w:r>
      <w:r w:rsidR="00715F95" w:rsidRPr="00715F95">
        <w:rPr>
          <w:rFonts w:ascii="Times New Roman" w:hAnsi="Times New Roman" w:cs="Times New Roman"/>
        </w:rPr>
        <w:t xml:space="preserve"> = Frank </w:t>
      </w:r>
      <w:r w:rsidR="00A47823">
        <w:rPr>
          <w:rFonts w:ascii="Times New Roman" w:hAnsi="Times New Roman" w:cs="Times New Roman"/>
        </w:rPr>
        <w:t>302</w:t>
      </w:r>
      <w:r w:rsidR="00715F95" w:rsidRPr="00715F95">
        <w:rPr>
          <w:rFonts w:ascii="Times New Roman" w:hAnsi="Times New Roman" w:cs="Times New Roman"/>
        </w:rPr>
        <w:t xml:space="preserve">); 5 </w:t>
      </w:r>
      <w:proofErr w:type="spellStart"/>
      <w:r w:rsidR="00715F95" w:rsidRPr="00715F95">
        <w:rPr>
          <w:rFonts w:ascii="Times New Roman" w:hAnsi="Times New Roman" w:cs="Times New Roman"/>
          <w:i/>
        </w:rPr>
        <w:t>coblas</w:t>
      </w:r>
      <w:proofErr w:type="spellEnd"/>
      <w:r w:rsidR="00715F95" w:rsidRPr="00715F95">
        <w:rPr>
          <w:rFonts w:ascii="Times New Roman" w:hAnsi="Times New Roman" w:cs="Times New Roman"/>
          <w:i/>
        </w:rPr>
        <w:t xml:space="preserve"> </w:t>
      </w:r>
      <w:proofErr w:type="spellStart"/>
      <w:r w:rsidR="00A47823">
        <w:rPr>
          <w:rFonts w:ascii="Times New Roman" w:hAnsi="Times New Roman" w:cs="Times New Roman"/>
          <w:i/>
        </w:rPr>
        <w:t>doblas</w:t>
      </w:r>
      <w:proofErr w:type="spellEnd"/>
      <w:r w:rsidR="00A47823">
        <w:rPr>
          <w:rFonts w:ascii="Times New Roman" w:hAnsi="Times New Roman" w:cs="Times New Roman"/>
          <w:i/>
        </w:rPr>
        <w:t>/</w:t>
      </w:r>
      <w:proofErr w:type="spellStart"/>
      <w:r w:rsidR="00A47823">
        <w:rPr>
          <w:rFonts w:ascii="Times New Roman" w:hAnsi="Times New Roman" w:cs="Times New Roman"/>
          <w:i/>
        </w:rPr>
        <w:t>ternas</w:t>
      </w:r>
      <w:proofErr w:type="spellEnd"/>
      <w:r w:rsidR="00A47823">
        <w:rPr>
          <w:rFonts w:ascii="Times New Roman" w:hAnsi="Times New Roman" w:cs="Times New Roman"/>
        </w:rPr>
        <w:t xml:space="preserve"> </w:t>
      </w:r>
      <w:r w:rsidR="0008364E">
        <w:rPr>
          <w:rFonts w:ascii="Times New Roman" w:hAnsi="Times New Roman" w:cs="Times New Roman"/>
        </w:rPr>
        <w:t xml:space="preserve">(2+3) </w:t>
      </w:r>
      <w:r w:rsidR="00A47823">
        <w:rPr>
          <w:rFonts w:ascii="Times New Roman" w:hAnsi="Times New Roman" w:cs="Times New Roman"/>
        </w:rPr>
        <w:t xml:space="preserve">con un </w:t>
      </w:r>
      <w:proofErr w:type="spellStart"/>
      <w:r w:rsidR="00A47823">
        <w:rPr>
          <w:rFonts w:ascii="Times New Roman" w:hAnsi="Times New Roman" w:cs="Times New Roman"/>
          <w:i/>
        </w:rPr>
        <w:t>envoi</w:t>
      </w:r>
      <w:proofErr w:type="spellEnd"/>
      <w:r w:rsidR="00A47823">
        <w:rPr>
          <w:rFonts w:ascii="Times New Roman" w:hAnsi="Times New Roman" w:cs="Times New Roman"/>
          <w:i/>
        </w:rPr>
        <w:t xml:space="preserve"> </w:t>
      </w:r>
      <w:r w:rsidR="00A47823">
        <w:rPr>
          <w:rFonts w:ascii="Times New Roman" w:hAnsi="Times New Roman" w:cs="Times New Roman"/>
        </w:rPr>
        <w:t xml:space="preserve">di </w:t>
      </w:r>
      <w:proofErr w:type="gramStart"/>
      <w:r w:rsidR="00A47823">
        <w:rPr>
          <w:rFonts w:ascii="Times New Roman" w:hAnsi="Times New Roman" w:cs="Times New Roman"/>
        </w:rPr>
        <w:t>4</w:t>
      </w:r>
      <w:proofErr w:type="gramEnd"/>
      <w:r w:rsidR="00A47823">
        <w:rPr>
          <w:rFonts w:ascii="Times New Roman" w:hAnsi="Times New Roman" w:cs="Times New Roman"/>
        </w:rPr>
        <w:t xml:space="preserve"> versi (</w:t>
      </w:r>
      <w:proofErr w:type="spellStart"/>
      <w:r w:rsidR="00A47823">
        <w:rPr>
          <w:rFonts w:ascii="Times New Roman" w:hAnsi="Times New Roman" w:cs="Times New Roman"/>
        </w:rPr>
        <w:t>ba</w:t>
      </w:r>
      <w:r w:rsidR="002D769F">
        <w:rPr>
          <w:rFonts w:ascii="Times New Roman" w:hAnsi="Times New Roman" w:cs="Times New Roman"/>
        </w:rPr>
        <w:t>’</w:t>
      </w:r>
      <w:r w:rsidR="00A47823">
        <w:rPr>
          <w:rFonts w:ascii="Times New Roman" w:hAnsi="Times New Roman" w:cs="Times New Roman"/>
        </w:rPr>
        <w:t>ba</w:t>
      </w:r>
      <w:proofErr w:type="spellEnd"/>
      <w:r w:rsidR="002D769F">
        <w:rPr>
          <w:rFonts w:ascii="Times New Roman" w:hAnsi="Times New Roman" w:cs="Times New Roman"/>
        </w:rPr>
        <w:t>’</w:t>
      </w:r>
      <w:r w:rsidR="00A47823">
        <w:rPr>
          <w:rFonts w:ascii="Times New Roman" w:hAnsi="Times New Roman" w:cs="Times New Roman"/>
        </w:rPr>
        <w:t>)</w:t>
      </w:r>
      <w:r w:rsidR="00715F95" w:rsidRPr="00715F95">
        <w:rPr>
          <w:rFonts w:ascii="Times New Roman" w:hAnsi="Times New Roman" w:cs="Times New Roman"/>
        </w:rPr>
        <w:t xml:space="preserve">; rima a = </w:t>
      </w:r>
      <w:r w:rsidR="0008364E" w:rsidRPr="0008364E">
        <w:rPr>
          <w:rFonts w:ascii="Times New Roman" w:hAnsi="Times New Roman" w:cs="Times New Roman"/>
          <w:i/>
        </w:rPr>
        <w:t>-</w:t>
      </w:r>
      <w:proofErr w:type="spellStart"/>
      <w:r w:rsidR="0008364E">
        <w:rPr>
          <w:rFonts w:ascii="Times New Roman" w:hAnsi="Times New Roman" w:cs="Times New Roman"/>
          <w:i/>
        </w:rPr>
        <w:t>ee</w:t>
      </w:r>
      <w:proofErr w:type="spellEnd"/>
      <w:r w:rsidR="0008364E">
        <w:rPr>
          <w:rFonts w:ascii="Times New Roman" w:hAnsi="Times New Roman" w:cs="Times New Roman"/>
        </w:rPr>
        <w:t xml:space="preserve">, </w:t>
      </w:r>
      <w:r w:rsidR="00715F95" w:rsidRPr="00715F95">
        <w:rPr>
          <w:rFonts w:ascii="Times New Roman" w:hAnsi="Times New Roman" w:cs="Times New Roman"/>
          <w:i/>
        </w:rPr>
        <w:t>-</w:t>
      </w:r>
      <w:proofErr w:type="spellStart"/>
      <w:r w:rsidR="00715F95" w:rsidRPr="00715F95">
        <w:rPr>
          <w:rFonts w:ascii="Times New Roman" w:hAnsi="Times New Roman" w:cs="Times New Roman"/>
          <w:i/>
        </w:rPr>
        <w:t>ie</w:t>
      </w:r>
      <w:proofErr w:type="spellEnd"/>
      <w:r w:rsidR="00715F95" w:rsidRPr="00715F95">
        <w:rPr>
          <w:rFonts w:ascii="Times New Roman" w:hAnsi="Times New Roman" w:cs="Times New Roman"/>
        </w:rPr>
        <w:t xml:space="preserve">; rima b = </w:t>
      </w:r>
      <w:r w:rsidR="00715F95" w:rsidRPr="00715F95">
        <w:rPr>
          <w:rFonts w:ascii="Times New Roman" w:hAnsi="Times New Roman" w:cs="Times New Roman"/>
          <w:i/>
        </w:rPr>
        <w:t>-</w:t>
      </w:r>
      <w:r w:rsidR="00715F95">
        <w:rPr>
          <w:rFonts w:ascii="Times New Roman" w:hAnsi="Times New Roman" w:cs="Times New Roman"/>
          <w:i/>
        </w:rPr>
        <w:t>o</w:t>
      </w:r>
      <w:r w:rsidR="0008364E">
        <w:rPr>
          <w:rFonts w:ascii="Times New Roman" w:hAnsi="Times New Roman" w:cs="Times New Roman"/>
          <w:i/>
        </w:rPr>
        <w:t>r</w:t>
      </w:r>
      <w:r w:rsidR="0008364E">
        <w:rPr>
          <w:rFonts w:ascii="Times New Roman" w:hAnsi="Times New Roman" w:cs="Times New Roman"/>
        </w:rPr>
        <w:t xml:space="preserve">, </w:t>
      </w:r>
      <w:r w:rsidR="0008364E" w:rsidRPr="0008364E">
        <w:rPr>
          <w:rFonts w:ascii="Times New Roman" w:hAnsi="Times New Roman" w:cs="Times New Roman"/>
          <w:i/>
        </w:rPr>
        <w:t>-i</w:t>
      </w:r>
      <w:r w:rsidR="00715F95" w:rsidRPr="00715F95">
        <w:rPr>
          <w:rFonts w:ascii="Times New Roman" w:hAnsi="Times New Roman" w:cs="Times New Roman"/>
        </w:rPr>
        <w:t>;</w:t>
      </w:r>
      <w:r w:rsidR="00715F95">
        <w:rPr>
          <w:rFonts w:ascii="Times New Roman" w:hAnsi="Times New Roman" w:cs="Times New Roman"/>
        </w:rPr>
        <w:t xml:space="preserve"> schema metrico </w:t>
      </w:r>
      <w:r w:rsidR="0008364E">
        <w:rPr>
          <w:rFonts w:ascii="Times New Roman" w:hAnsi="Times New Roman" w:cs="Times New Roman"/>
        </w:rPr>
        <w:t>diffusissimo</w:t>
      </w:r>
      <w:r w:rsidR="00715F95">
        <w:rPr>
          <w:rFonts w:ascii="Times New Roman" w:hAnsi="Times New Roman" w:cs="Times New Roman"/>
        </w:rPr>
        <w:t xml:space="preserve"> </w:t>
      </w:r>
      <w:r w:rsidR="0008364E">
        <w:rPr>
          <w:rFonts w:ascii="Times New Roman" w:hAnsi="Times New Roman" w:cs="Times New Roman"/>
        </w:rPr>
        <w:t xml:space="preserve">adottato da </w:t>
      </w:r>
      <w:proofErr w:type="spellStart"/>
      <w:r w:rsidR="0008364E">
        <w:rPr>
          <w:rFonts w:ascii="Times New Roman" w:hAnsi="Times New Roman" w:cs="Times New Roman"/>
        </w:rPr>
        <w:t>Conon</w:t>
      </w:r>
      <w:proofErr w:type="spellEnd"/>
      <w:r w:rsidR="0008364E">
        <w:rPr>
          <w:rFonts w:ascii="Times New Roman" w:hAnsi="Times New Roman" w:cs="Times New Roman"/>
        </w:rPr>
        <w:t xml:space="preserve"> de </w:t>
      </w:r>
      <w:proofErr w:type="spellStart"/>
      <w:r w:rsidR="0008364E">
        <w:rPr>
          <w:rFonts w:ascii="Times New Roman" w:hAnsi="Times New Roman" w:cs="Times New Roman"/>
        </w:rPr>
        <w:t>Béthune</w:t>
      </w:r>
      <w:proofErr w:type="spellEnd"/>
      <w:r w:rsidR="0008364E">
        <w:rPr>
          <w:rFonts w:ascii="Times New Roman" w:hAnsi="Times New Roman" w:cs="Times New Roman"/>
        </w:rPr>
        <w:t xml:space="preserve"> nella famosa canzone di crociata RS 1125 </w:t>
      </w:r>
      <w:r w:rsidR="005252AD">
        <w:rPr>
          <w:rFonts w:ascii="Times New Roman" w:hAnsi="Times New Roman" w:cs="Times New Roman"/>
        </w:rPr>
        <w:t>(che usa nelle prime due strofi</w:t>
      </w:r>
      <w:r w:rsidR="0008364E">
        <w:rPr>
          <w:rFonts w:ascii="Times New Roman" w:hAnsi="Times New Roman" w:cs="Times New Roman"/>
        </w:rPr>
        <w:t xml:space="preserve"> le rime </w:t>
      </w:r>
      <w:r w:rsidR="0008364E">
        <w:rPr>
          <w:rFonts w:ascii="Times New Roman" w:hAnsi="Times New Roman" w:cs="Times New Roman"/>
          <w:i/>
        </w:rPr>
        <w:t>-</w:t>
      </w:r>
      <w:proofErr w:type="spellStart"/>
      <w:r w:rsidR="0008364E">
        <w:rPr>
          <w:rFonts w:ascii="Times New Roman" w:hAnsi="Times New Roman" w:cs="Times New Roman"/>
          <w:i/>
        </w:rPr>
        <w:t>ie</w:t>
      </w:r>
      <w:proofErr w:type="spellEnd"/>
      <w:r w:rsidR="0008364E">
        <w:rPr>
          <w:rFonts w:ascii="Times New Roman" w:hAnsi="Times New Roman" w:cs="Times New Roman"/>
        </w:rPr>
        <w:t xml:space="preserve"> e </w:t>
      </w:r>
      <w:r w:rsidR="0008364E">
        <w:rPr>
          <w:rFonts w:ascii="Times New Roman" w:hAnsi="Times New Roman" w:cs="Times New Roman"/>
          <w:i/>
        </w:rPr>
        <w:t>-or</w:t>
      </w:r>
      <w:r w:rsidR="0008364E">
        <w:rPr>
          <w:rFonts w:ascii="Times New Roman" w:hAnsi="Times New Roman" w:cs="Times New Roman"/>
        </w:rPr>
        <w:t xml:space="preserve"> che si trov</w:t>
      </w:r>
      <w:r w:rsidR="008C59D6">
        <w:rPr>
          <w:rFonts w:ascii="Times New Roman" w:hAnsi="Times New Roman" w:cs="Times New Roman"/>
        </w:rPr>
        <w:t xml:space="preserve">ano anche nel testo di </w:t>
      </w:r>
      <w:proofErr w:type="spellStart"/>
      <w:r w:rsidR="008C59D6">
        <w:rPr>
          <w:rFonts w:ascii="Times New Roman" w:hAnsi="Times New Roman" w:cs="Times New Roman"/>
        </w:rPr>
        <w:t>Chardon</w:t>
      </w:r>
      <w:proofErr w:type="spellEnd"/>
      <w:r w:rsidR="008C59D6">
        <w:rPr>
          <w:rFonts w:ascii="Times New Roman" w:hAnsi="Times New Roman" w:cs="Times New Roman"/>
        </w:rPr>
        <w:t>) e</w:t>
      </w:r>
      <w:r w:rsidR="0008364E">
        <w:rPr>
          <w:rFonts w:ascii="Times New Roman" w:hAnsi="Times New Roman" w:cs="Times New Roman"/>
        </w:rPr>
        <w:t xml:space="preserve"> ripreso da altri testi legati alla crociata come Richard de </w:t>
      </w:r>
      <w:proofErr w:type="spellStart"/>
      <w:r w:rsidR="0008364E">
        <w:rPr>
          <w:rFonts w:ascii="Times New Roman" w:hAnsi="Times New Roman" w:cs="Times New Roman"/>
        </w:rPr>
        <w:t>Fournival</w:t>
      </w:r>
      <w:proofErr w:type="spellEnd"/>
      <w:r w:rsidR="0008364E">
        <w:rPr>
          <w:rFonts w:ascii="Times New Roman" w:hAnsi="Times New Roman" w:cs="Times New Roman"/>
        </w:rPr>
        <w:t xml:space="preserve"> RS 1020a e </w:t>
      </w:r>
      <w:proofErr w:type="spellStart"/>
      <w:r w:rsidR="0008364E">
        <w:rPr>
          <w:rFonts w:ascii="Times New Roman" w:hAnsi="Times New Roman" w:cs="Times New Roman"/>
        </w:rPr>
        <w:t>Huon</w:t>
      </w:r>
      <w:proofErr w:type="spellEnd"/>
      <w:r w:rsidR="0008364E">
        <w:rPr>
          <w:rFonts w:ascii="Times New Roman" w:hAnsi="Times New Roman" w:cs="Times New Roman"/>
        </w:rPr>
        <w:t xml:space="preserve"> d</w:t>
      </w:r>
      <w:r w:rsidR="002D769F">
        <w:rPr>
          <w:rFonts w:ascii="Times New Roman" w:hAnsi="Times New Roman" w:cs="Times New Roman"/>
        </w:rPr>
        <w:t>’</w:t>
      </w:r>
      <w:proofErr w:type="spellStart"/>
      <w:r w:rsidR="0008364E">
        <w:rPr>
          <w:rFonts w:ascii="Times New Roman" w:hAnsi="Times New Roman" w:cs="Times New Roman"/>
        </w:rPr>
        <w:t>Oisi</w:t>
      </w:r>
      <w:proofErr w:type="spellEnd"/>
      <w:r w:rsidR="0008364E">
        <w:rPr>
          <w:rFonts w:ascii="Times New Roman" w:hAnsi="Times New Roman" w:cs="Times New Roman"/>
        </w:rPr>
        <w:t xml:space="preserve"> RS 1030 (ma con sole rime maschili)</w:t>
      </w:r>
      <w:r w:rsidR="008C59D6">
        <w:rPr>
          <w:rFonts w:ascii="Times New Roman" w:hAnsi="Times New Roman" w:cs="Times New Roman"/>
        </w:rPr>
        <w:t>.</w:t>
      </w:r>
    </w:p>
    <w:p w:rsidR="009B1B56" w:rsidRDefault="009B1B5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A163AB" w:rsidRPr="00031663" w:rsidRDefault="009B1B56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 w:rsidRPr="009B1B56">
        <w:rPr>
          <w:rFonts w:ascii="Times New Roman" w:hAnsi="Times New Roman" w:cs="Times New Roman"/>
          <w:b/>
        </w:rPr>
        <w:t>Contesto</w:t>
      </w:r>
      <w:proofErr w:type="gramEnd"/>
      <w:r w:rsidRPr="009B1B56">
        <w:rPr>
          <w:rFonts w:ascii="Times New Roman" w:hAnsi="Times New Roman" w:cs="Times New Roman"/>
          <w:b/>
        </w:rPr>
        <w:t xml:space="preserve"> storico e datazione</w:t>
      </w:r>
      <w:r w:rsidR="00590F93">
        <w:rPr>
          <w:rFonts w:ascii="Times New Roman" w:hAnsi="Times New Roman" w:cs="Times New Roman"/>
          <w:b/>
        </w:rPr>
        <w:t>.</w:t>
      </w:r>
      <w:r w:rsidR="003437FE">
        <w:rPr>
          <w:rFonts w:ascii="Times New Roman" w:hAnsi="Times New Roman" w:cs="Times New Roman"/>
        </w:rPr>
        <w:t xml:space="preserve"> </w:t>
      </w:r>
      <w:proofErr w:type="spellStart"/>
      <w:r w:rsidR="00227F34">
        <w:rPr>
          <w:rFonts w:ascii="Times New Roman" w:hAnsi="Times New Roman" w:cs="Times New Roman"/>
        </w:rPr>
        <w:t>Chardon</w:t>
      </w:r>
      <w:proofErr w:type="spellEnd"/>
      <w:r w:rsidR="00227F34">
        <w:rPr>
          <w:rFonts w:ascii="Times New Roman" w:hAnsi="Times New Roman" w:cs="Times New Roman"/>
        </w:rPr>
        <w:t xml:space="preserve"> de </w:t>
      </w:r>
      <w:proofErr w:type="spellStart"/>
      <w:r w:rsidR="00227F34">
        <w:rPr>
          <w:rFonts w:ascii="Times New Roman" w:hAnsi="Times New Roman" w:cs="Times New Roman"/>
        </w:rPr>
        <w:t>Croisilles</w:t>
      </w:r>
      <w:proofErr w:type="spellEnd"/>
      <w:r w:rsidR="00227F34">
        <w:rPr>
          <w:rFonts w:ascii="Times New Roman" w:hAnsi="Times New Roman" w:cs="Times New Roman"/>
        </w:rPr>
        <w:t xml:space="preserve"> o</w:t>
      </w:r>
      <w:r w:rsidR="00615E7C">
        <w:rPr>
          <w:rFonts w:ascii="Times New Roman" w:hAnsi="Times New Roman" w:cs="Times New Roman"/>
        </w:rPr>
        <w:t xml:space="preserve"> de Reims (attribuzione di RS 499 in N)</w:t>
      </w:r>
      <w:r w:rsidR="00227F34">
        <w:rPr>
          <w:rFonts w:ascii="Times New Roman" w:hAnsi="Times New Roman" w:cs="Times New Roman"/>
        </w:rPr>
        <w:t xml:space="preserve"> sarebbe un signore artesiano della prima metà del XIII secolo (</w:t>
      </w:r>
      <w:r w:rsidR="00290E2A">
        <w:rPr>
          <w:rFonts w:ascii="Times New Roman" w:hAnsi="Times New Roman" w:cs="Times New Roman"/>
        </w:rPr>
        <w:t>ma</w:t>
      </w:r>
      <w:r w:rsidR="00227F34">
        <w:rPr>
          <w:rFonts w:ascii="Times New Roman" w:hAnsi="Times New Roman" w:cs="Times New Roman"/>
        </w:rPr>
        <w:t xml:space="preserve"> esiste un altro </w:t>
      </w:r>
      <w:proofErr w:type="spellStart"/>
      <w:r w:rsidR="00227F34">
        <w:rPr>
          <w:rFonts w:ascii="Times New Roman" w:hAnsi="Times New Roman" w:cs="Times New Roman"/>
        </w:rPr>
        <w:t>Croisilles</w:t>
      </w:r>
      <w:proofErr w:type="spellEnd"/>
      <w:r w:rsidR="00227F34">
        <w:rPr>
          <w:rFonts w:ascii="Times New Roman" w:hAnsi="Times New Roman" w:cs="Times New Roman"/>
        </w:rPr>
        <w:t xml:space="preserve"> in Normandia, Calvados), autore di quattro canzoni d</w:t>
      </w:r>
      <w:r w:rsidR="002D769F">
        <w:rPr>
          <w:rFonts w:ascii="Times New Roman" w:hAnsi="Times New Roman" w:cs="Times New Roman"/>
        </w:rPr>
        <w:t>’</w:t>
      </w:r>
      <w:r w:rsidR="00227F34">
        <w:rPr>
          <w:rFonts w:ascii="Times New Roman" w:hAnsi="Times New Roman" w:cs="Times New Roman"/>
        </w:rPr>
        <w:t xml:space="preserve">amore e di due </w:t>
      </w:r>
      <w:proofErr w:type="spellStart"/>
      <w:r w:rsidR="00227F34">
        <w:rPr>
          <w:rFonts w:ascii="Times New Roman" w:hAnsi="Times New Roman" w:cs="Times New Roman"/>
          <w:i/>
        </w:rPr>
        <w:t>jeux-partis</w:t>
      </w:r>
      <w:proofErr w:type="spellEnd"/>
      <w:r w:rsidR="00227F34">
        <w:rPr>
          <w:rFonts w:ascii="Times New Roman" w:hAnsi="Times New Roman" w:cs="Times New Roman"/>
        </w:rPr>
        <w:t>, più forse un terzo scritto in lingua occitanica</w:t>
      </w:r>
      <w:r w:rsidR="0071565B">
        <w:rPr>
          <w:rFonts w:ascii="Times New Roman" w:hAnsi="Times New Roman" w:cs="Times New Roman"/>
        </w:rPr>
        <w:t xml:space="preserve"> (si veda Radaelli 2007, pp. 236-240)</w:t>
      </w:r>
      <w:r w:rsidR="00227F34">
        <w:rPr>
          <w:rFonts w:ascii="Times New Roman" w:hAnsi="Times New Roman" w:cs="Times New Roman"/>
        </w:rPr>
        <w:t>. Di lui non resta traccia al di fuori della sua produzione poetica</w:t>
      </w:r>
      <w:r w:rsidR="0071565B">
        <w:rPr>
          <w:rFonts w:ascii="Times New Roman" w:hAnsi="Times New Roman" w:cs="Times New Roman"/>
        </w:rPr>
        <w:t xml:space="preserve"> e non vi è </w:t>
      </w:r>
      <w:r w:rsidR="00084124">
        <w:rPr>
          <w:rFonts w:ascii="Times New Roman" w:hAnsi="Times New Roman" w:cs="Times New Roman"/>
        </w:rPr>
        <w:t>dunque</w:t>
      </w:r>
      <w:r w:rsidR="0071565B">
        <w:rPr>
          <w:rFonts w:ascii="Times New Roman" w:hAnsi="Times New Roman" w:cs="Times New Roman"/>
        </w:rPr>
        <w:t xml:space="preserve"> alcuna certezza storica sul fatto che abbia partecipato a una crociata. I suoi testi, inizialmente riferiti al tempo della terza crociata a causa della menzione di Erardo di </w:t>
      </w:r>
      <w:proofErr w:type="spellStart"/>
      <w:r w:rsidR="0071565B">
        <w:rPr>
          <w:rFonts w:ascii="Times New Roman" w:hAnsi="Times New Roman" w:cs="Times New Roman"/>
        </w:rPr>
        <w:t>Brienne</w:t>
      </w:r>
      <w:proofErr w:type="spellEnd"/>
      <w:r w:rsidR="0071565B">
        <w:rPr>
          <w:rFonts w:ascii="Times New Roman" w:hAnsi="Times New Roman" w:cs="Times New Roman"/>
        </w:rPr>
        <w:t xml:space="preserve">, identificato con il conte morto ad Acri nel 1191, sono stati ridatati da </w:t>
      </w:r>
      <w:proofErr w:type="spellStart"/>
      <w:r w:rsidR="0071565B">
        <w:rPr>
          <w:rFonts w:ascii="Times New Roman" w:hAnsi="Times New Roman" w:cs="Times New Roman"/>
        </w:rPr>
        <w:t>Suchier</w:t>
      </w:r>
      <w:proofErr w:type="spellEnd"/>
      <w:r w:rsidR="0071565B">
        <w:rPr>
          <w:rFonts w:ascii="Times New Roman" w:hAnsi="Times New Roman" w:cs="Times New Roman"/>
        </w:rPr>
        <w:t xml:space="preserve"> 1907, che vi ha </w:t>
      </w:r>
      <w:proofErr w:type="gramStart"/>
      <w:r w:rsidR="0071565B">
        <w:rPr>
          <w:rFonts w:ascii="Times New Roman" w:hAnsi="Times New Roman" w:cs="Times New Roman"/>
        </w:rPr>
        <w:t>reperito</w:t>
      </w:r>
      <w:proofErr w:type="gramEnd"/>
      <w:r w:rsidR="0071565B">
        <w:rPr>
          <w:rFonts w:ascii="Times New Roman" w:hAnsi="Times New Roman" w:cs="Times New Roman"/>
        </w:rPr>
        <w:t xml:space="preserve"> alcuni acrostici determinando così il legame di </w:t>
      </w:r>
      <w:proofErr w:type="spellStart"/>
      <w:r w:rsidR="0071565B">
        <w:rPr>
          <w:rFonts w:ascii="Times New Roman" w:hAnsi="Times New Roman" w:cs="Times New Roman"/>
        </w:rPr>
        <w:t>Chardon</w:t>
      </w:r>
      <w:proofErr w:type="spellEnd"/>
      <w:r w:rsidR="0071565B">
        <w:rPr>
          <w:rFonts w:ascii="Times New Roman" w:hAnsi="Times New Roman" w:cs="Times New Roman"/>
        </w:rPr>
        <w:t xml:space="preserve"> con </w:t>
      </w:r>
      <w:proofErr w:type="spellStart"/>
      <w:r w:rsidR="0071565B">
        <w:rPr>
          <w:rFonts w:ascii="Times New Roman" w:hAnsi="Times New Roman" w:cs="Times New Roman"/>
        </w:rPr>
        <w:t>Thibaut</w:t>
      </w:r>
      <w:proofErr w:type="spellEnd"/>
      <w:r w:rsidR="0071565B">
        <w:rPr>
          <w:rFonts w:ascii="Times New Roman" w:hAnsi="Times New Roman" w:cs="Times New Roman"/>
        </w:rPr>
        <w:t xml:space="preserve"> de Champagne e il suo </w:t>
      </w:r>
      <w:r w:rsidR="0071565B" w:rsidRPr="00AA76AE">
        <w:rPr>
          <w:rFonts w:ascii="Times New Roman" w:hAnsi="Times New Roman" w:cs="Times New Roman"/>
          <w:i/>
        </w:rPr>
        <w:t>entourage</w:t>
      </w:r>
      <w:r w:rsidR="0071565B">
        <w:rPr>
          <w:rFonts w:ascii="Times New Roman" w:hAnsi="Times New Roman" w:cs="Times New Roman"/>
        </w:rPr>
        <w:t xml:space="preserve">. </w:t>
      </w:r>
      <w:r w:rsidR="00A44244">
        <w:rPr>
          <w:rFonts w:ascii="Times New Roman" w:hAnsi="Times New Roman" w:cs="Times New Roman"/>
        </w:rPr>
        <w:t>Perciò</w:t>
      </w:r>
      <w:r w:rsidR="0071565B">
        <w:rPr>
          <w:rFonts w:ascii="Times New Roman" w:hAnsi="Times New Roman" w:cs="Times New Roman"/>
        </w:rPr>
        <w:t xml:space="preserve"> </w:t>
      </w:r>
      <w:proofErr w:type="gramStart"/>
      <w:r w:rsidR="0071565B">
        <w:rPr>
          <w:rFonts w:ascii="Times New Roman" w:hAnsi="Times New Roman" w:cs="Times New Roman"/>
        </w:rPr>
        <w:t>l</w:t>
      </w:r>
      <w:r w:rsidR="002D769F">
        <w:rPr>
          <w:rFonts w:ascii="Times New Roman" w:hAnsi="Times New Roman" w:cs="Times New Roman"/>
        </w:rPr>
        <w:t>’</w:t>
      </w:r>
      <w:r w:rsidR="0071565B">
        <w:rPr>
          <w:rFonts w:ascii="Times New Roman" w:hAnsi="Times New Roman" w:cs="Times New Roman"/>
        </w:rPr>
        <w:t>Erardo</w:t>
      </w:r>
      <w:proofErr w:type="gramEnd"/>
      <w:r w:rsidR="0071565B">
        <w:rPr>
          <w:rFonts w:ascii="Times New Roman" w:hAnsi="Times New Roman" w:cs="Times New Roman"/>
        </w:rPr>
        <w:t xml:space="preserve"> di </w:t>
      </w:r>
      <w:proofErr w:type="spellStart"/>
      <w:r w:rsidR="0071565B">
        <w:rPr>
          <w:rFonts w:ascii="Times New Roman" w:hAnsi="Times New Roman" w:cs="Times New Roman"/>
        </w:rPr>
        <w:t>Brienne</w:t>
      </w:r>
      <w:proofErr w:type="spellEnd"/>
      <w:r w:rsidR="0071565B">
        <w:rPr>
          <w:rFonts w:ascii="Times New Roman" w:hAnsi="Times New Roman" w:cs="Times New Roman"/>
        </w:rPr>
        <w:t xml:space="preserve"> menzionato nella canzone RS 397 (</w:t>
      </w:r>
      <w:proofErr w:type="spellStart"/>
      <w:r w:rsidR="0071565B">
        <w:rPr>
          <w:rFonts w:ascii="Times New Roman" w:hAnsi="Times New Roman" w:cs="Times New Roman"/>
        </w:rPr>
        <w:t>vv</w:t>
      </w:r>
      <w:proofErr w:type="spellEnd"/>
      <w:r w:rsidR="0071565B">
        <w:rPr>
          <w:rFonts w:ascii="Times New Roman" w:hAnsi="Times New Roman" w:cs="Times New Roman"/>
        </w:rPr>
        <w:t xml:space="preserve">. 33-34) sarà il signore di </w:t>
      </w:r>
      <w:proofErr w:type="spellStart"/>
      <w:r w:rsidR="0071565B">
        <w:rPr>
          <w:rFonts w:ascii="Times New Roman" w:hAnsi="Times New Roman" w:cs="Times New Roman"/>
        </w:rPr>
        <w:t>Ramerupt</w:t>
      </w:r>
      <w:proofErr w:type="spellEnd"/>
      <w:r w:rsidR="0071565B">
        <w:rPr>
          <w:rFonts w:ascii="Times New Roman" w:hAnsi="Times New Roman" w:cs="Times New Roman"/>
        </w:rPr>
        <w:t xml:space="preserve"> morto nel 1243 e il </w:t>
      </w:r>
      <w:proofErr w:type="spellStart"/>
      <w:r w:rsidR="0071565B">
        <w:rPr>
          <w:rFonts w:ascii="Times New Roman" w:hAnsi="Times New Roman" w:cs="Times New Roman"/>
          <w:i/>
        </w:rPr>
        <w:t>Montroial</w:t>
      </w:r>
      <w:proofErr w:type="spellEnd"/>
      <w:r w:rsidR="0071565B">
        <w:rPr>
          <w:rFonts w:ascii="Times New Roman" w:hAnsi="Times New Roman" w:cs="Times New Roman"/>
        </w:rPr>
        <w:t xml:space="preserve"> </w:t>
      </w:r>
      <w:r w:rsidR="005B34D3">
        <w:rPr>
          <w:rFonts w:ascii="Times New Roman" w:hAnsi="Times New Roman" w:cs="Times New Roman"/>
        </w:rPr>
        <w:t>citato</w:t>
      </w:r>
      <w:r w:rsidR="0071565B">
        <w:rPr>
          <w:rFonts w:ascii="Times New Roman" w:hAnsi="Times New Roman" w:cs="Times New Roman"/>
        </w:rPr>
        <w:t xml:space="preserve"> al v. 37 della stessa canzone sarà la fortezza di Navarra dove </w:t>
      </w:r>
      <w:proofErr w:type="spellStart"/>
      <w:r w:rsidR="0071565B">
        <w:rPr>
          <w:rFonts w:ascii="Times New Roman" w:hAnsi="Times New Roman" w:cs="Times New Roman"/>
        </w:rPr>
        <w:t>Thibaut</w:t>
      </w:r>
      <w:proofErr w:type="spellEnd"/>
      <w:r w:rsidR="0071565B">
        <w:rPr>
          <w:rFonts w:ascii="Times New Roman" w:hAnsi="Times New Roman" w:cs="Times New Roman"/>
        </w:rPr>
        <w:t xml:space="preserve"> soggiorn</w:t>
      </w:r>
      <w:r w:rsidR="005B34D3">
        <w:rPr>
          <w:rFonts w:ascii="Times New Roman" w:hAnsi="Times New Roman" w:cs="Times New Roman"/>
        </w:rPr>
        <w:t>ò per qualche tempo nel 1237; l</w:t>
      </w:r>
      <w:r w:rsidR="002D769F">
        <w:rPr>
          <w:rFonts w:ascii="Times New Roman" w:hAnsi="Times New Roman" w:cs="Times New Roman"/>
        </w:rPr>
        <w:t>’</w:t>
      </w:r>
      <w:r w:rsidR="005B34D3">
        <w:rPr>
          <w:rFonts w:ascii="Times New Roman" w:hAnsi="Times New Roman" w:cs="Times New Roman"/>
        </w:rPr>
        <w:t xml:space="preserve">imperatrice di Costantinopoli evocata nella canzone RS 1035 sarà invece Maria, figlia di Giovanni di </w:t>
      </w:r>
      <w:proofErr w:type="spellStart"/>
      <w:r w:rsidR="005B34D3">
        <w:rPr>
          <w:rFonts w:ascii="Times New Roman" w:hAnsi="Times New Roman" w:cs="Times New Roman"/>
        </w:rPr>
        <w:t>Brienne</w:t>
      </w:r>
      <w:proofErr w:type="spellEnd"/>
      <w:r w:rsidR="005B34D3">
        <w:rPr>
          <w:rFonts w:ascii="Times New Roman" w:hAnsi="Times New Roman" w:cs="Times New Roman"/>
        </w:rPr>
        <w:t xml:space="preserve"> e sposa di Baldovino di </w:t>
      </w:r>
      <w:proofErr w:type="spellStart"/>
      <w:r w:rsidR="005B34D3">
        <w:rPr>
          <w:rFonts w:ascii="Times New Roman" w:hAnsi="Times New Roman" w:cs="Times New Roman"/>
        </w:rPr>
        <w:t>Courtenay</w:t>
      </w:r>
      <w:proofErr w:type="spellEnd"/>
      <w:r w:rsidR="005B34D3">
        <w:rPr>
          <w:rFonts w:ascii="Times New Roman" w:hAnsi="Times New Roman" w:cs="Times New Roman"/>
        </w:rPr>
        <w:t>, che diventerà imperatore dopo la morte del suocero nel 1237.</w:t>
      </w:r>
      <w:r w:rsidR="00A14B17">
        <w:rPr>
          <w:rFonts w:ascii="Times New Roman" w:hAnsi="Times New Roman" w:cs="Times New Roman"/>
        </w:rPr>
        <w:t xml:space="preserve"> </w:t>
      </w:r>
      <w:proofErr w:type="gramStart"/>
      <w:r w:rsidR="00A14B17">
        <w:rPr>
          <w:rFonts w:ascii="Times New Roman" w:hAnsi="Times New Roman" w:cs="Times New Roman"/>
        </w:rPr>
        <w:t>Nei</w:t>
      </w:r>
      <w:proofErr w:type="gramEnd"/>
      <w:r w:rsidR="00A14B17">
        <w:rPr>
          <w:rFonts w:ascii="Times New Roman" w:hAnsi="Times New Roman" w:cs="Times New Roman"/>
        </w:rPr>
        <w:t xml:space="preserve"> </w:t>
      </w:r>
      <w:proofErr w:type="spellStart"/>
      <w:r w:rsidR="00A14B17">
        <w:rPr>
          <w:rFonts w:ascii="Times New Roman" w:hAnsi="Times New Roman" w:cs="Times New Roman"/>
          <w:i/>
        </w:rPr>
        <w:t>jeux-partis</w:t>
      </w:r>
      <w:proofErr w:type="spellEnd"/>
      <w:r w:rsidR="00A44244">
        <w:rPr>
          <w:rFonts w:ascii="Times New Roman" w:hAnsi="Times New Roman" w:cs="Times New Roman"/>
        </w:rPr>
        <w:t>,</w:t>
      </w:r>
      <w:r w:rsidR="00A14B17">
        <w:rPr>
          <w:rFonts w:ascii="Times New Roman" w:hAnsi="Times New Roman" w:cs="Times New Roman"/>
        </w:rPr>
        <w:t xml:space="preserve"> </w:t>
      </w:r>
      <w:proofErr w:type="spellStart"/>
      <w:r w:rsidR="00A14B17">
        <w:rPr>
          <w:rFonts w:ascii="Times New Roman" w:hAnsi="Times New Roman" w:cs="Times New Roman"/>
        </w:rPr>
        <w:t>Chardon</w:t>
      </w:r>
      <w:proofErr w:type="spellEnd"/>
      <w:r w:rsidR="00A14B17">
        <w:rPr>
          <w:rFonts w:ascii="Times New Roman" w:hAnsi="Times New Roman" w:cs="Times New Roman"/>
        </w:rPr>
        <w:t xml:space="preserve"> nomina altri personaggi vicini al re di Navarra, come il conte Enrico di Bar, suo cognato Rinaldo III</w:t>
      </w:r>
      <w:r w:rsidR="00EE503E">
        <w:rPr>
          <w:rFonts w:ascii="Times New Roman" w:hAnsi="Times New Roman" w:cs="Times New Roman"/>
        </w:rPr>
        <w:t xml:space="preserve"> di</w:t>
      </w:r>
      <w:r w:rsidR="00A14B17">
        <w:rPr>
          <w:rFonts w:ascii="Times New Roman" w:hAnsi="Times New Roman" w:cs="Times New Roman"/>
        </w:rPr>
        <w:t xml:space="preserve"> </w:t>
      </w:r>
      <w:proofErr w:type="spellStart"/>
      <w:r w:rsidR="00A14B17">
        <w:rPr>
          <w:rFonts w:ascii="Times New Roman" w:hAnsi="Times New Roman" w:cs="Times New Roman"/>
        </w:rPr>
        <w:t>Choiseul</w:t>
      </w:r>
      <w:proofErr w:type="spellEnd"/>
      <w:r w:rsidR="00A14B17">
        <w:rPr>
          <w:rFonts w:ascii="Times New Roman" w:hAnsi="Times New Roman" w:cs="Times New Roman"/>
        </w:rPr>
        <w:t xml:space="preserve"> e un certo Jean d</w:t>
      </w:r>
      <w:r w:rsidR="002D769F">
        <w:rPr>
          <w:rFonts w:ascii="Times New Roman" w:hAnsi="Times New Roman" w:cs="Times New Roman"/>
        </w:rPr>
        <w:t>’</w:t>
      </w:r>
      <w:proofErr w:type="spellStart"/>
      <w:r w:rsidR="00A14B17">
        <w:rPr>
          <w:rFonts w:ascii="Times New Roman" w:hAnsi="Times New Roman" w:cs="Times New Roman"/>
        </w:rPr>
        <w:t>Archi</w:t>
      </w:r>
      <w:r w:rsidR="00A44244">
        <w:rPr>
          <w:rFonts w:ascii="Times New Roman" w:hAnsi="Times New Roman" w:cs="Times New Roman"/>
        </w:rPr>
        <w:t>e</w:t>
      </w:r>
      <w:r w:rsidR="00A14B17">
        <w:rPr>
          <w:rFonts w:ascii="Times New Roman" w:hAnsi="Times New Roman" w:cs="Times New Roman"/>
        </w:rPr>
        <w:t>s</w:t>
      </w:r>
      <w:proofErr w:type="spellEnd"/>
      <w:r w:rsidR="00A14B17">
        <w:rPr>
          <w:rFonts w:ascii="Times New Roman" w:hAnsi="Times New Roman" w:cs="Times New Roman"/>
        </w:rPr>
        <w:t xml:space="preserve"> che sarà forse da identificare con l</w:t>
      </w:r>
      <w:r w:rsidR="002D769F">
        <w:rPr>
          <w:rFonts w:ascii="Times New Roman" w:hAnsi="Times New Roman" w:cs="Times New Roman"/>
        </w:rPr>
        <w:t>’</w:t>
      </w:r>
      <w:r w:rsidR="00A14B17">
        <w:rPr>
          <w:rFonts w:ascii="Times New Roman" w:hAnsi="Times New Roman" w:cs="Times New Roman"/>
        </w:rPr>
        <w:t>altrimenti ignoto Gilles d</w:t>
      </w:r>
      <w:r w:rsidR="002D769F">
        <w:rPr>
          <w:rFonts w:ascii="Times New Roman" w:hAnsi="Times New Roman" w:cs="Times New Roman"/>
        </w:rPr>
        <w:t>’</w:t>
      </w:r>
      <w:proofErr w:type="spellStart"/>
      <w:r w:rsidR="00A14B17">
        <w:rPr>
          <w:rFonts w:ascii="Times New Roman" w:hAnsi="Times New Roman" w:cs="Times New Roman"/>
        </w:rPr>
        <w:t>Archies</w:t>
      </w:r>
      <w:proofErr w:type="spellEnd"/>
      <w:r w:rsidR="00A14B17">
        <w:rPr>
          <w:rFonts w:ascii="Times New Roman" w:hAnsi="Times New Roman" w:cs="Times New Roman"/>
        </w:rPr>
        <w:t xml:space="preserve"> nominato nella </w:t>
      </w:r>
      <w:proofErr w:type="spellStart"/>
      <w:r w:rsidR="00A14B17">
        <w:rPr>
          <w:rFonts w:ascii="Times New Roman" w:hAnsi="Times New Roman" w:cs="Times New Roman"/>
          <w:i/>
        </w:rPr>
        <w:t>Continuation</w:t>
      </w:r>
      <w:proofErr w:type="spellEnd"/>
      <w:r w:rsidR="00A14B17">
        <w:rPr>
          <w:rFonts w:ascii="Times New Roman" w:hAnsi="Times New Roman" w:cs="Times New Roman"/>
          <w:i/>
        </w:rPr>
        <w:t xml:space="preserve"> </w:t>
      </w:r>
      <w:proofErr w:type="spellStart"/>
      <w:r w:rsidR="00A14B17">
        <w:rPr>
          <w:rFonts w:ascii="Times New Roman" w:hAnsi="Times New Roman" w:cs="Times New Roman"/>
          <w:i/>
        </w:rPr>
        <w:t>Rothelin</w:t>
      </w:r>
      <w:proofErr w:type="spellEnd"/>
      <w:r w:rsidR="00A14B17">
        <w:rPr>
          <w:rFonts w:ascii="Times New Roman" w:hAnsi="Times New Roman" w:cs="Times New Roman"/>
        </w:rPr>
        <w:t xml:space="preserve"> e </w:t>
      </w:r>
      <w:r w:rsidR="00B154CE">
        <w:rPr>
          <w:rFonts w:ascii="Times New Roman" w:hAnsi="Times New Roman" w:cs="Times New Roman"/>
        </w:rPr>
        <w:t>fatto prigioniero</w:t>
      </w:r>
      <w:r w:rsidR="00A14B17">
        <w:rPr>
          <w:rFonts w:ascii="Times New Roman" w:hAnsi="Times New Roman" w:cs="Times New Roman"/>
        </w:rPr>
        <w:t xml:space="preserve"> a Gaza (</w:t>
      </w:r>
      <w:proofErr w:type="spellStart"/>
      <w:r w:rsidR="00A14B17">
        <w:rPr>
          <w:rFonts w:ascii="Times New Roman" w:hAnsi="Times New Roman" w:cs="Times New Roman"/>
          <w:i/>
        </w:rPr>
        <w:t>Cont</w:t>
      </w:r>
      <w:proofErr w:type="spellEnd"/>
      <w:r w:rsidR="00A14B17">
        <w:rPr>
          <w:rFonts w:ascii="Times New Roman" w:hAnsi="Times New Roman" w:cs="Times New Roman"/>
          <w:i/>
        </w:rPr>
        <w:t>. Roth.</w:t>
      </w:r>
      <w:r w:rsidR="00A14B17">
        <w:rPr>
          <w:rFonts w:ascii="Times New Roman" w:hAnsi="Times New Roman" w:cs="Times New Roman"/>
        </w:rPr>
        <w:t>,</w:t>
      </w:r>
      <w:r w:rsidR="00491560">
        <w:rPr>
          <w:rFonts w:ascii="Times New Roman" w:hAnsi="Times New Roman" w:cs="Times New Roman"/>
        </w:rPr>
        <w:t xml:space="preserve"> pp. 539 e 546</w:t>
      </w:r>
      <w:r w:rsidR="00915393">
        <w:rPr>
          <w:rFonts w:ascii="Times New Roman" w:hAnsi="Times New Roman" w:cs="Times New Roman"/>
        </w:rPr>
        <w:t>; si veda</w:t>
      </w:r>
      <w:r w:rsidR="005C3923">
        <w:rPr>
          <w:rFonts w:ascii="Times New Roman" w:hAnsi="Times New Roman" w:cs="Times New Roman"/>
        </w:rPr>
        <w:t xml:space="preserve"> la forma</w:t>
      </w:r>
      <w:r w:rsidR="00915393">
        <w:rPr>
          <w:rFonts w:ascii="Times New Roman" w:hAnsi="Times New Roman" w:cs="Times New Roman"/>
        </w:rPr>
        <w:t xml:space="preserve"> </w:t>
      </w:r>
      <w:r w:rsidR="00915393">
        <w:rPr>
          <w:rFonts w:ascii="Times New Roman" w:hAnsi="Times New Roman" w:cs="Times New Roman"/>
          <w:i/>
        </w:rPr>
        <w:t>Johan d</w:t>
      </w:r>
      <w:r w:rsidR="002D769F">
        <w:rPr>
          <w:rFonts w:ascii="Times New Roman" w:hAnsi="Times New Roman" w:cs="Times New Roman"/>
          <w:i/>
        </w:rPr>
        <w:t>’</w:t>
      </w:r>
      <w:proofErr w:type="spellStart"/>
      <w:r w:rsidR="00915393">
        <w:rPr>
          <w:rFonts w:ascii="Times New Roman" w:hAnsi="Times New Roman" w:cs="Times New Roman"/>
          <w:i/>
        </w:rPr>
        <w:t>Arsur</w:t>
      </w:r>
      <w:proofErr w:type="spellEnd"/>
      <w:r w:rsidR="00915393">
        <w:rPr>
          <w:rFonts w:ascii="Times New Roman" w:hAnsi="Times New Roman" w:cs="Times New Roman"/>
        </w:rPr>
        <w:t xml:space="preserve"> in </w:t>
      </w:r>
      <w:proofErr w:type="spellStart"/>
      <w:r w:rsidR="00915393">
        <w:rPr>
          <w:rFonts w:ascii="Times New Roman" w:hAnsi="Times New Roman" w:cs="Times New Roman"/>
          <w:i/>
        </w:rPr>
        <w:t>Eracles</w:t>
      </w:r>
      <w:proofErr w:type="spellEnd"/>
      <w:r w:rsidR="00915393">
        <w:rPr>
          <w:rFonts w:ascii="Times New Roman" w:hAnsi="Times New Roman" w:cs="Times New Roman"/>
        </w:rPr>
        <w:t xml:space="preserve"> p. </w:t>
      </w:r>
      <w:r w:rsidR="005C3923">
        <w:rPr>
          <w:rFonts w:ascii="Times New Roman" w:hAnsi="Times New Roman" w:cs="Times New Roman"/>
        </w:rPr>
        <w:t>414</w:t>
      </w:r>
      <w:proofErr w:type="gramStart"/>
      <w:r w:rsidR="00A14B17">
        <w:rPr>
          <w:rFonts w:ascii="Times New Roman" w:hAnsi="Times New Roman" w:cs="Times New Roman"/>
        </w:rPr>
        <w:t>).</w:t>
      </w:r>
      <w:proofErr w:type="gramEnd"/>
      <w:r w:rsidR="00A14B17">
        <w:rPr>
          <w:rFonts w:ascii="Times New Roman" w:hAnsi="Times New Roman" w:cs="Times New Roman"/>
        </w:rPr>
        <w:t xml:space="preserve"> Dagli acrostici inseriti nei testi RS 397 e RS 736</w:t>
      </w:r>
      <w:r w:rsidR="00290E2A">
        <w:rPr>
          <w:rFonts w:ascii="Times New Roman" w:hAnsi="Times New Roman" w:cs="Times New Roman"/>
        </w:rPr>
        <w:t xml:space="preserve"> (</w:t>
      </w:r>
      <w:proofErr w:type="spellStart"/>
      <w:r w:rsidR="00290E2A">
        <w:rPr>
          <w:rFonts w:ascii="Times New Roman" w:hAnsi="Times New Roman" w:cs="Times New Roman"/>
          <w:i/>
        </w:rPr>
        <w:t>Marguerite</w:t>
      </w:r>
      <w:proofErr w:type="spellEnd"/>
      <w:r w:rsidR="00290E2A">
        <w:rPr>
          <w:rFonts w:ascii="Times New Roman" w:hAnsi="Times New Roman" w:cs="Times New Roman"/>
        </w:rPr>
        <w:t xml:space="preserve"> e </w:t>
      </w:r>
      <w:proofErr w:type="spellStart"/>
      <w:r w:rsidR="00290E2A">
        <w:rPr>
          <w:rFonts w:ascii="Times New Roman" w:hAnsi="Times New Roman" w:cs="Times New Roman"/>
          <w:i/>
        </w:rPr>
        <w:t>roïnete</w:t>
      </w:r>
      <w:proofErr w:type="spellEnd"/>
      <w:r w:rsidR="00290E2A">
        <w:rPr>
          <w:rFonts w:ascii="Times New Roman" w:hAnsi="Times New Roman" w:cs="Times New Roman"/>
        </w:rPr>
        <w:t>)</w:t>
      </w:r>
      <w:r w:rsidR="00A14B17">
        <w:rPr>
          <w:rFonts w:ascii="Times New Roman" w:hAnsi="Times New Roman" w:cs="Times New Roman"/>
        </w:rPr>
        <w:t xml:space="preserve"> si scopre che la dama cantata da </w:t>
      </w:r>
      <w:proofErr w:type="spellStart"/>
      <w:r w:rsidR="00A14B17">
        <w:rPr>
          <w:rFonts w:ascii="Times New Roman" w:hAnsi="Times New Roman" w:cs="Times New Roman"/>
        </w:rPr>
        <w:t>Chardon</w:t>
      </w:r>
      <w:proofErr w:type="spellEnd"/>
      <w:r w:rsidR="00A14B17">
        <w:rPr>
          <w:rFonts w:ascii="Times New Roman" w:hAnsi="Times New Roman" w:cs="Times New Roman"/>
        </w:rPr>
        <w:t xml:space="preserve"> sarebbe Margherita di Bourbon, sposa di </w:t>
      </w:r>
      <w:proofErr w:type="spellStart"/>
      <w:r w:rsidR="00A14B17">
        <w:rPr>
          <w:rFonts w:ascii="Times New Roman" w:hAnsi="Times New Roman" w:cs="Times New Roman"/>
        </w:rPr>
        <w:t>Thibaut</w:t>
      </w:r>
      <w:proofErr w:type="spellEnd"/>
      <w:r w:rsidR="00A14B17">
        <w:rPr>
          <w:rFonts w:ascii="Times New Roman" w:hAnsi="Times New Roman" w:cs="Times New Roman"/>
        </w:rPr>
        <w:t xml:space="preserve"> de Champagne. A favore dell</w:t>
      </w:r>
      <w:r w:rsidR="002D769F">
        <w:rPr>
          <w:rFonts w:ascii="Times New Roman" w:hAnsi="Times New Roman" w:cs="Times New Roman"/>
        </w:rPr>
        <w:t>’</w:t>
      </w:r>
      <w:r w:rsidR="00A14B17">
        <w:rPr>
          <w:rFonts w:ascii="Times New Roman" w:hAnsi="Times New Roman" w:cs="Times New Roman"/>
        </w:rPr>
        <w:t xml:space="preserve">identità asserita da </w:t>
      </w:r>
      <w:proofErr w:type="spellStart"/>
      <w:r w:rsidR="00A14B17">
        <w:rPr>
          <w:rFonts w:ascii="Times New Roman" w:hAnsi="Times New Roman" w:cs="Times New Roman"/>
        </w:rPr>
        <w:t>Suchier</w:t>
      </w:r>
      <w:proofErr w:type="spellEnd"/>
      <w:r w:rsidR="00A14B17">
        <w:rPr>
          <w:rFonts w:ascii="Times New Roman" w:hAnsi="Times New Roman" w:cs="Times New Roman"/>
        </w:rPr>
        <w:t xml:space="preserve"> tra </w:t>
      </w:r>
      <w:proofErr w:type="spellStart"/>
      <w:r w:rsidR="00A14B17">
        <w:rPr>
          <w:rFonts w:ascii="Times New Roman" w:hAnsi="Times New Roman" w:cs="Times New Roman"/>
        </w:rPr>
        <w:t>Chardon</w:t>
      </w:r>
      <w:proofErr w:type="spellEnd"/>
      <w:r w:rsidR="00A14B17">
        <w:rPr>
          <w:rFonts w:ascii="Times New Roman" w:hAnsi="Times New Roman" w:cs="Times New Roman"/>
        </w:rPr>
        <w:t xml:space="preserve"> de </w:t>
      </w:r>
      <w:proofErr w:type="spellStart"/>
      <w:r w:rsidR="00A14B17">
        <w:rPr>
          <w:rFonts w:ascii="Times New Roman" w:hAnsi="Times New Roman" w:cs="Times New Roman"/>
        </w:rPr>
        <w:t>Croisilles</w:t>
      </w:r>
      <w:proofErr w:type="spellEnd"/>
      <w:r w:rsidR="00A14B17">
        <w:rPr>
          <w:rFonts w:ascii="Times New Roman" w:hAnsi="Times New Roman" w:cs="Times New Roman"/>
        </w:rPr>
        <w:t xml:space="preserve"> e </w:t>
      </w:r>
      <w:proofErr w:type="spellStart"/>
      <w:proofErr w:type="gramStart"/>
      <w:r w:rsidR="00A44244">
        <w:rPr>
          <w:rFonts w:ascii="Times New Roman" w:hAnsi="Times New Roman" w:cs="Times New Roman"/>
        </w:rPr>
        <w:t>Chardon</w:t>
      </w:r>
      <w:proofErr w:type="spellEnd"/>
      <w:proofErr w:type="gramEnd"/>
      <w:r w:rsidR="00A44244">
        <w:rPr>
          <w:rFonts w:ascii="Times New Roman" w:hAnsi="Times New Roman" w:cs="Times New Roman"/>
        </w:rPr>
        <w:t xml:space="preserve"> de</w:t>
      </w:r>
      <w:r w:rsidR="00A14B17">
        <w:rPr>
          <w:rFonts w:ascii="Times New Roman" w:hAnsi="Times New Roman" w:cs="Times New Roman"/>
        </w:rPr>
        <w:t xml:space="preserve"> Reims parla il legame esist</w:t>
      </w:r>
      <w:r w:rsidR="00031663">
        <w:rPr>
          <w:rFonts w:ascii="Times New Roman" w:hAnsi="Times New Roman" w:cs="Times New Roman"/>
        </w:rPr>
        <w:t xml:space="preserve">ente tra il nostro testo RS 499, canzone di partenza per la crociata, e RS 1035, canzone di lontananza priva di riferimenti </w:t>
      </w:r>
      <w:r w:rsidR="00EE503E">
        <w:rPr>
          <w:rFonts w:ascii="Times New Roman" w:hAnsi="Times New Roman" w:cs="Times New Roman"/>
        </w:rPr>
        <w:t xml:space="preserve">espliciti </w:t>
      </w:r>
      <w:r w:rsidR="00031663">
        <w:rPr>
          <w:rFonts w:ascii="Times New Roman" w:hAnsi="Times New Roman" w:cs="Times New Roman"/>
        </w:rPr>
        <w:t xml:space="preserve">alla crociata, ma indirizzata a Maria di </w:t>
      </w:r>
      <w:proofErr w:type="spellStart"/>
      <w:r w:rsidR="00031663">
        <w:rPr>
          <w:rFonts w:ascii="Times New Roman" w:hAnsi="Times New Roman" w:cs="Times New Roman"/>
        </w:rPr>
        <w:t>Brienne</w:t>
      </w:r>
      <w:proofErr w:type="spellEnd"/>
      <w:r w:rsidR="00031663">
        <w:rPr>
          <w:rFonts w:ascii="Times New Roman" w:hAnsi="Times New Roman" w:cs="Times New Roman"/>
        </w:rPr>
        <w:t xml:space="preserve"> da </w:t>
      </w:r>
      <w:r w:rsidR="00031663">
        <w:rPr>
          <w:rFonts w:ascii="Times New Roman" w:hAnsi="Times New Roman" w:cs="Times New Roman"/>
        </w:rPr>
        <w:lastRenderedPageBreak/>
        <w:t>Costantinopoli (</w:t>
      </w:r>
      <w:proofErr w:type="spellStart"/>
      <w:r w:rsidR="00031663">
        <w:rPr>
          <w:rFonts w:ascii="Times New Roman" w:hAnsi="Times New Roman" w:cs="Times New Roman"/>
        </w:rPr>
        <w:t>vv</w:t>
      </w:r>
      <w:proofErr w:type="spellEnd"/>
      <w:r w:rsidR="00031663">
        <w:rPr>
          <w:rFonts w:ascii="Times New Roman" w:hAnsi="Times New Roman" w:cs="Times New Roman"/>
        </w:rPr>
        <w:t xml:space="preserve">. 36-37). Una conferma della datazione proposta da </w:t>
      </w:r>
      <w:proofErr w:type="spellStart"/>
      <w:r w:rsidR="00031663">
        <w:rPr>
          <w:rFonts w:ascii="Times New Roman" w:hAnsi="Times New Roman" w:cs="Times New Roman"/>
        </w:rPr>
        <w:t>Suchier</w:t>
      </w:r>
      <w:proofErr w:type="spellEnd"/>
      <w:r w:rsidR="00031663">
        <w:rPr>
          <w:rFonts w:ascii="Times New Roman" w:hAnsi="Times New Roman" w:cs="Times New Roman"/>
        </w:rPr>
        <w:t xml:space="preserve"> sta nella presenza nel nostro testo di numerosi riferimenti all</w:t>
      </w:r>
      <w:r w:rsidR="002D769F">
        <w:rPr>
          <w:rFonts w:ascii="Times New Roman" w:hAnsi="Times New Roman" w:cs="Times New Roman"/>
        </w:rPr>
        <w:t>’</w:t>
      </w:r>
      <w:r w:rsidR="00031663">
        <w:rPr>
          <w:rFonts w:ascii="Times New Roman" w:hAnsi="Times New Roman" w:cs="Times New Roman"/>
        </w:rPr>
        <w:t xml:space="preserve">opera di </w:t>
      </w:r>
      <w:proofErr w:type="spellStart"/>
      <w:r w:rsidR="00031663">
        <w:rPr>
          <w:rFonts w:ascii="Times New Roman" w:hAnsi="Times New Roman" w:cs="Times New Roman"/>
        </w:rPr>
        <w:t>Thibaut</w:t>
      </w:r>
      <w:proofErr w:type="spellEnd"/>
      <w:r w:rsidR="00031663">
        <w:rPr>
          <w:rFonts w:ascii="Times New Roman" w:hAnsi="Times New Roman" w:cs="Times New Roman"/>
        </w:rPr>
        <w:t xml:space="preserve"> de Champagne, in particolare alla canzone RS 757.</w:t>
      </w:r>
      <w:r w:rsidR="00EE503E">
        <w:rPr>
          <w:rFonts w:ascii="Times New Roman" w:hAnsi="Times New Roman" w:cs="Times New Roman"/>
        </w:rPr>
        <w:t xml:space="preserve"> Visti gli accenni dell</w:t>
      </w:r>
      <w:r w:rsidR="002D769F">
        <w:rPr>
          <w:rFonts w:ascii="Times New Roman" w:hAnsi="Times New Roman" w:cs="Times New Roman"/>
        </w:rPr>
        <w:t>’</w:t>
      </w:r>
      <w:r w:rsidR="00EE503E">
        <w:rPr>
          <w:rFonts w:ascii="Times New Roman" w:hAnsi="Times New Roman" w:cs="Times New Roman"/>
        </w:rPr>
        <w:t>autore alla sua prossima partenza per la crociata (</w:t>
      </w:r>
      <w:proofErr w:type="spellStart"/>
      <w:proofErr w:type="gramStart"/>
      <w:r w:rsidR="00EE503E">
        <w:rPr>
          <w:rFonts w:ascii="Times New Roman" w:hAnsi="Times New Roman" w:cs="Times New Roman"/>
        </w:rPr>
        <w:t>vv</w:t>
      </w:r>
      <w:proofErr w:type="spellEnd"/>
      <w:r w:rsidR="00EE503E">
        <w:rPr>
          <w:rFonts w:ascii="Times New Roman" w:hAnsi="Times New Roman" w:cs="Times New Roman"/>
        </w:rPr>
        <w:t>.</w:t>
      </w:r>
      <w:proofErr w:type="gramEnd"/>
      <w:r w:rsidR="00EE503E">
        <w:rPr>
          <w:rFonts w:ascii="Times New Roman" w:hAnsi="Times New Roman" w:cs="Times New Roman"/>
        </w:rPr>
        <w:t xml:space="preserve"> 4 e 7), questa canzone non può che riferirsi alla spedizione guidata da </w:t>
      </w:r>
      <w:proofErr w:type="spellStart"/>
      <w:r w:rsidR="00EE503E">
        <w:rPr>
          <w:rFonts w:ascii="Times New Roman" w:hAnsi="Times New Roman" w:cs="Times New Roman"/>
        </w:rPr>
        <w:t>Thibaut</w:t>
      </w:r>
      <w:proofErr w:type="spellEnd"/>
      <w:r w:rsidR="00EE503E">
        <w:rPr>
          <w:rFonts w:ascii="Times New Roman" w:hAnsi="Times New Roman" w:cs="Times New Roman"/>
        </w:rPr>
        <w:t xml:space="preserve"> de Champagne</w:t>
      </w:r>
      <w:r w:rsidR="004D754C">
        <w:rPr>
          <w:rFonts w:ascii="Times New Roman" w:hAnsi="Times New Roman" w:cs="Times New Roman"/>
        </w:rPr>
        <w:t xml:space="preserve">, e la sua composizione dovrà risalire al 1239, </w:t>
      </w:r>
      <w:r w:rsidR="00F46DB9">
        <w:rPr>
          <w:rFonts w:ascii="Times New Roman" w:hAnsi="Times New Roman" w:cs="Times New Roman"/>
        </w:rPr>
        <w:t>nei mesi precedenti la partenza dei crociati da Marsiglia.</w:t>
      </w:r>
    </w:p>
    <w:p w:rsidR="00D0649A" w:rsidRDefault="00D0649A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8D4BFD" w:rsidRDefault="001173FE" w:rsidP="008D4BF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9E0C90">
        <w:rPr>
          <w:rFonts w:ascii="Times New Roman" w:hAnsi="Times New Roman" w:cs="Times New Roman"/>
          <w:b/>
        </w:rPr>
        <w:t>Note.</w:t>
      </w:r>
      <w:r w:rsidR="009E0C90" w:rsidRPr="009E0C90">
        <w:rPr>
          <w:rFonts w:ascii="Times New Roman" w:hAnsi="Times New Roman" w:cs="Times New Roman"/>
        </w:rPr>
        <w:t xml:space="preserve"> </w:t>
      </w:r>
      <w:r w:rsidR="00341B7C" w:rsidRPr="009E0C90">
        <w:rPr>
          <w:rFonts w:ascii="Times New Roman" w:hAnsi="Times New Roman" w:cs="Times New Roman"/>
        </w:rPr>
        <w:t xml:space="preserve">Il testo di </w:t>
      </w:r>
      <w:proofErr w:type="spellStart"/>
      <w:r w:rsidR="00341B7C" w:rsidRPr="009E0C90">
        <w:rPr>
          <w:rFonts w:ascii="Times New Roman" w:hAnsi="Times New Roman" w:cs="Times New Roman"/>
        </w:rPr>
        <w:t>Chardon</w:t>
      </w:r>
      <w:proofErr w:type="spellEnd"/>
      <w:r w:rsidR="00341B7C" w:rsidRPr="009E0C90">
        <w:rPr>
          <w:rFonts w:ascii="Times New Roman" w:hAnsi="Times New Roman" w:cs="Times New Roman"/>
        </w:rPr>
        <w:t xml:space="preserve"> de </w:t>
      </w:r>
      <w:proofErr w:type="spellStart"/>
      <w:r w:rsidR="00341B7C" w:rsidRPr="009E0C90">
        <w:rPr>
          <w:rFonts w:ascii="Times New Roman" w:hAnsi="Times New Roman" w:cs="Times New Roman"/>
        </w:rPr>
        <w:t>Croisilles</w:t>
      </w:r>
      <w:proofErr w:type="spellEnd"/>
      <w:r w:rsidR="00341B7C" w:rsidRPr="009E0C90">
        <w:rPr>
          <w:rFonts w:ascii="Times New Roman" w:hAnsi="Times New Roman" w:cs="Times New Roman"/>
        </w:rPr>
        <w:t xml:space="preserve"> è un classico esempio di </w:t>
      </w:r>
      <w:r w:rsidR="00341B7C">
        <w:rPr>
          <w:rFonts w:ascii="Times New Roman" w:hAnsi="Times New Roman" w:cs="Times New Roman"/>
          <w:i/>
        </w:rPr>
        <w:t xml:space="preserve">chanson de </w:t>
      </w:r>
      <w:proofErr w:type="spellStart"/>
      <w:r w:rsidR="00341B7C">
        <w:rPr>
          <w:rFonts w:ascii="Times New Roman" w:hAnsi="Times New Roman" w:cs="Times New Roman"/>
          <w:i/>
        </w:rPr>
        <w:t>départie</w:t>
      </w:r>
      <w:proofErr w:type="spellEnd"/>
      <w:r w:rsidR="00341B7C">
        <w:rPr>
          <w:rFonts w:ascii="Times New Roman" w:hAnsi="Times New Roman" w:cs="Times New Roman"/>
        </w:rPr>
        <w:t>, elegante nella forma ma interamente costruito sfruttando</w:t>
      </w:r>
      <w:r w:rsidR="009E0C90">
        <w:rPr>
          <w:rFonts w:ascii="Times New Roman" w:hAnsi="Times New Roman" w:cs="Times New Roman"/>
        </w:rPr>
        <w:t xml:space="preserve"> citazioni tratte dai migliori esempi del genere, </w:t>
      </w:r>
      <w:r w:rsidR="00C6287B">
        <w:rPr>
          <w:rFonts w:ascii="Times New Roman" w:hAnsi="Times New Roman" w:cs="Times New Roman"/>
        </w:rPr>
        <w:t>in particolare le canzoni RS 112</w:t>
      </w:r>
      <w:r w:rsidR="009E0C90">
        <w:rPr>
          <w:rFonts w:ascii="Times New Roman" w:hAnsi="Times New Roman" w:cs="Times New Roman"/>
        </w:rPr>
        <w:t xml:space="preserve">5 di </w:t>
      </w:r>
      <w:proofErr w:type="spellStart"/>
      <w:r w:rsidR="009E0C90">
        <w:rPr>
          <w:rFonts w:ascii="Times New Roman" w:hAnsi="Times New Roman" w:cs="Times New Roman"/>
        </w:rPr>
        <w:t>Conon</w:t>
      </w:r>
      <w:proofErr w:type="spellEnd"/>
      <w:r w:rsidR="009E0C90">
        <w:rPr>
          <w:rFonts w:ascii="Times New Roman" w:hAnsi="Times New Roman" w:cs="Times New Roman"/>
        </w:rPr>
        <w:t xml:space="preserve"> de </w:t>
      </w:r>
      <w:proofErr w:type="spellStart"/>
      <w:r w:rsidR="009E0C90">
        <w:rPr>
          <w:rFonts w:ascii="Times New Roman" w:hAnsi="Times New Roman" w:cs="Times New Roman"/>
        </w:rPr>
        <w:t>Béthune</w:t>
      </w:r>
      <w:proofErr w:type="spellEnd"/>
      <w:r w:rsidR="009E0C90">
        <w:rPr>
          <w:rFonts w:ascii="Times New Roman" w:hAnsi="Times New Roman" w:cs="Times New Roman"/>
        </w:rPr>
        <w:t>, RS 679</w:t>
      </w:r>
      <w:r w:rsidR="00C6287B">
        <w:rPr>
          <w:rFonts w:ascii="Times New Roman" w:hAnsi="Times New Roman" w:cs="Times New Roman"/>
        </w:rPr>
        <w:t xml:space="preserve"> del Castellano di </w:t>
      </w:r>
      <w:proofErr w:type="spellStart"/>
      <w:r w:rsidR="00C6287B">
        <w:rPr>
          <w:rFonts w:ascii="Times New Roman" w:hAnsi="Times New Roman" w:cs="Times New Roman"/>
        </w:rPr>
        <w:t>Couci</w:t>
      </w:r>
      <w:proofErr w:type="spellEnd"/>
      <w:r w:rsidR="00C6287B">
        <w:rPr>
          <w:rFonts w:ascii="Times New Roman" w:hAnsi="Times New Roman" w:cs="Times New Roman"/>
        </w:rPr>
        <w:t>, RS 112</w:t>
      </w:r>
      <w:r w:rsidR="009E0C90">
        <w:rPr>
          <w:rFonts w:ascii="Times New Roman" w:hAnsi="Times New Roman" w:cs="Times New Roman"/>
        </w:rPr>
        <w:t xml:space="preserve">6 di </w:t>
      </w:r>
      <w:proofErr w:type="spellStart"/>
      <w:r w:rsidR="009E0C90">
        <w:rPr>
          <w:rFonts w:ascii="Times New Roman" w:hAnsi="Times New Roman" w:cs="Times New Roman"/>
        </w:rPr>
        <w:t>Hugues</w:t>
      </w:r>
      <w:proofErr w:type="spellEnd"/>
      <w:r w:rsidR="009E0C90">
        <w:rPr>
          <w:rFonts w:ascii="Times New Roman" w:hAnsi="Times New Roman" w:cs="Times New Roman"/>
        </w:rPr>
        <w:t xml:space="preserve"> de </w:t>
      </w:r>
      <w:proofErr w:type="spellStart"/>
      <w:r w:rsidR="009E0C90">
        <w:rPr>
          <w:rFonts w:ascii="Times New Roman" w:hAnsi="Times New Roman" w:cs="Times New Roman"/>
        </w:rPr>
        <w:t>Berzé</w:t>
      </w:r>
      <w:proofErr w:type="spellEnd"/>
      <w:r w:rsidR="00A53077">
        <w:rPr>
          <w:rFonts w:ascii="Times New Roman" w:hAnsi="Times New Roman" w:cs="Times New Roman"/>
        </w:rPr>
        <w:t xml:space="preserve">, RS 795 di </w:t>
      </w:r>
      <w:proofErr w:type="spellStart"/>
      <w:r w:rsidR="00A53077">
        <w:rPr>
          <w:rFonts w:ascii="Times New Roman" w:hAnsi="Times New Roman" w:cs="Times New Roman"/>
        </w:rPr>
        <w:t>Gautier</w:t>
      </w:r>
      <w:proofErr w:type="spellEnd"/>
      <w:r w:rsidR="00A53077">
        <w:rPr>
          <w:rFonts w:ascii="Times New Roman" w:hAnsi="Times New Roman" w:cs="Times New Roman"/>
        </w:rPr>
        <w:t xml:space="preserve"> de </w:t>
      </w:r>
      <w:proofErr w:type="spellStart"/>
      <w:r w:rsidR="00A53077">
        <w:rPr>
          <w:rFonts w:ascii="Times New Roman" w:hAnsi="Times New Roman" w:cs="Times New Roman"/>
        </w:rPr>
        <w:t>Dargies</w:t>
      </w:r>
      <w:proofErr w:type="spellEnd"/>
      <w:r w:rsidR="009E0C90">
        <w:rPr>
          <w:rFonts w:ascii="Times New Roman" w:hAnsi="Times New Roman" w:cs="Times New Roman"/>
        </w:rPr>
        <w:t xml:space="preserve"> e RS 757 di </w:t>
      </w:r>
      <w:proofErr w:type="spellStart"/>
      <w:r w:rsidR="009E0C90">
        <w:rPr>
          <w:rFonts w:ascii="Times New Roman" w:hAnsi="Times New Roman" w:cs="Times New Roman"/>
        </w:rPr>
        <w:t>Thibaut</w:t>
      </w:r>
      <w:proofErr w:type="spellEnd"/>
      <w:r w:rsidR="009E0C90">
        <w:rPr>
          <w:rFonts w:ascii="Times New Roman" w:hAnsi="Times New Roman" w:cs="Times New Roman"/>
        </w:rPr>
        <w:t xml:space="preserve"> de Champagne.</w:t>
      </w:r>
      <w:r w:rsidR="00536865">
        <w:rPr>
          <w:rFonts w:ascii="Times New Roman" w:hAnsi="Times New Roman" w:cs="Times New Roman"/>
        </w:rPr>
        <w:t xml:space="preserve"> La dipendenza dai modelli, dichiarata fin dalla scelta dello schema metrico della canzone di </w:t>
      </w:r>
      <w:proofErr w:type="spellStart"/>
      <w:r w:rsidR="00536865">
        <w:rPr>
          <w:rFonts w:ascii="Times New Roman" w:hAnsi="Times New Roman" w:cs="Times New Roman"/>
        </w:rPr>
        <w:t>Conon</w:t>
      </w:r>
      <w:proofErr w:type="spellEnd"/>
      <w:r w:rsidR="00536865">
        <w:rPr>
          <w:rFonts w:ascii="Times New Roman" w:hAnsi="Times New Roman" w:cs="Times New Roman"/>
        </w:rPr>
        <w:t xml:space="preserve">, è ribadita </w:t>
      </w:r>
      <w:proofErr w:type="gramStart"/>
      <w:r w:rsidR="00536865">
        <w:rPr>
          <w:rFonts w:ascii="Times New Roman" w:hAnsi="Times New Roman" w:cs="Times New Roman"/>
        </w:rPr>
        <w:t>nell</w:t>
      </w:r>
      <w:r w:rsidR="002D769F">
        <w:rPr>
          <w:rFonts w:ascii="Times New Roman" w:hAnsi="Times New Roman" w:cs="Times New Roman"/>
        </w:rPr>
        <w:t>’</w:t>
      </w:r>
      <w:proofErr w:type="gramEnd"/>
      <w:r w:rsidR="00536865">
        <w:rPr>
          <w:rFonts w:ascii="Times New Roman" w:hAnsi="Times New Roman" w:cs="Times New Roman"/>
        </w:rPr>
        <w:t>incipit che riprende in modo quasi identico il v. 2 dell</w:t>
      </w:r>
      <w:r w:rsidR="000E78AD">
        <w:rPr>
          <w:rFonts w:ascii="Times New Roman" w:hAnsi="Times New Roman" w:cs="Times New Roman"/>
        </w:rPr>
        <w:t>a c</w:t>
      </w:r>
      <w:r w:rsidR="00247029">
        <w:rPr>
          <w:rFonts w:ascii="Times New Roman" w:hAnsi="Times New Roman" w:cs="Times New Roman"/>
        </w:rPr>
        <w:t>anzone RS 757 del re di Navarra.</w:t>
      </w:r>
    </w:p>
    <w:p w:rsidR="00F100C8" w:rsidRPr="0001499D" w:rsidRDefault="00B2691D" w:rsidP="008D4BF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100C8" w:rsidRPr="00F3749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L</w:t>
      </w:r>
      <w:r w:rsidR="002D769F">
        <w:rPr>
          <w:rFonts w:ascii="Times New Roman" w:hAnsi="Times New Roman" w:cs="Times New Roman"/>
        </w:rPr>
        <w:t>’</w:t>
      </w:r>
      <w:r w:rsidR="0001499D">
        <w:rPr>
          <w:rFonts w:ascii="Times New Roman" w:hAnsi="Times New Roman" w:cs="Times New Roman"/>
        </w:rPr>
        <w:t xml:space="preserve">uso del verbo </w:t>
      </w:r>
      <w:proofErr w:type="spellStart"/>
      <w:r w:rsidR="0001499D">
        <w:rPr>
          <w:rFonts w:ascii="Times New Roman" w:hAnsi="Times New Roman" w:cs="Times New Roman"/>
          <w:i/>
        </w:rPr>
        <w:t>estuet</w:t>
      </w:r>
      <w:proofErr w:type="spellEnd"/>
      <w:r w:rsidR="00014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(si vedano anche i </w:t>
      </w:r>
      <w:proofErr w:type="spellStart"/>
      <w:proofErr w:type="gramStart"/>
      <w:r>
        <w:rPr>
          <w:rFonts w:ascii="Times New Roman" w:hAnsi="Times New Roman" w:cs="Times New Roman"/>
        </w:rPr>
        <w:t>vv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10 e 22), </w:t>
      </w:r>
      <w:r w:rsidR="0001499D">
        <w:rPr>
          <w:rFonts w:ascii="Times New Roman" w:hAnsi="Times New Roman" w:cs="Times New Roman"/>
        </w:rPr>
        <w:t xml:space="preserve">che </w:t>
      </w:r>
      <w:r w:rsidR="00201433">
        <w:rPr>
          <w:rFonts w:ascii="Times New Roman" w:hAnsi="Times New Roman" w:cs="Times New Roman"/>
        </w:rPr>
        <w:t>conferisce</w:t>
      </w:r>
      <w:r w:rsidR="0001499D">
        <w:rPr>
          <w:rFonts w:ascii="Times New Roman" w:hAnsi="Times New Roman" w:cs="Times New Roman"/>
        </w:rPr>
        <w:t xml:space="preserve"> </w:t>
      </w:r>
      <w:r w:rsidR="00201433">
        <w:rPr>
          <w:rFonts w:ascii="Times New Roman" w:hAnsi="Times New Roman" w:cs="Times New Roman"/>
        </w:rPr>
        <w:t>al</w:t>
      </w:r>
      <w:r w:rsidR="0001499D">
        <w:rPr>
          <w:rFonts w:ascii="Times New Roman" w:hAnsi="Times New Roman" w:cs="Times New Roman"/>
        </w:rPr>
        <w:t xml:space="preserve">la partecipazione alla crociata </w:t>
      </w:r>
      <w:r w:rsidR="00201433">
        <w:rPr>
          <w:rFonts w:ascii="Times New Roman" w:hAnsi="Times New Roman" w:cs="Times New Roman"/>
        </w:rPr>
        <w:t>un senso di</w:t>
      </w:r>
      <w:r w:rsidR="0001499D">
        <w:rPr>
          <w:rFonts w:ascii="Times New Roman" w:hAnsi="Times New Roman" w:cs="Times New Roman"/>
        </w:rPr>
        <w:t xml:space="preserve"> dovere ineluttabile </w:t>
      </w:r>
      <w:r w:rsidR="00084124">
        <w:rPr>
          <w:rFonts w:ascii="Times New Roman" w:hAnsi="Times New Roman" w:cs="Times New Roman"/>
        </w:rPr>
        <w:t>opposto</w:t>
      </w:r>
      <w:r w:rsidR="0001499D">
        <w:rPr>
          <w:rFonts w:ascii="Times New Roman" w:hAnsi="Times New Roman" w:cs="Times New Roman"/>
        </w:rPr>
        <w:t xml:space="preserve"> alla volontà del poeta, è tipico del</w:t>
      </w:r>
      <w:r>
        <w:rPr>
          <w:rFonts w:ascii="Times New Roman" w:hAnsi="Times New Roman" w:cs="Times New Roman"/>
        </w:rPr>
        <w:t>le canzoni di crociata del</w:t>
      </w:r>
      <w:r w:rsidR="0001499D">
        <w:rPr>
          <w:rFonts w:ascii="Times New Roman" w:hAnsi="Times New Roman" w:cs="Times New Roman"/>
        </w:rPr>
        <w:t xml:space="preserve"> Castellano di </w:t>
      </w:r>
      <w:proofErr w:type="spellStart"/>
      <w:r w:rsidR="0001499D">
        <w:rPr>
          <w:rFonts w:ascii="Times New Roman" w:hAnsi="Times New Roman" w:cs="Times New Roman"/>
        </w:rPr>
        <w:t>Couci</w:t>
      </w:r>
      <w:proofErr w:type="spellEnd"/>
      <w:r w:rsidR="0001499D">
        <w:rPr>
          <w:rFonts w:ascii="Times New Roman" w:hAnsi="Times New Roman" w:cs="Times New Roman"/>
        </w:rPr>
        <w:t>.</w:t>
      </w:r>
    </w:p>
    <w:p w:rsidR="00F100C8" w:rsidRPr="00FC0125" w:rsidRDefault="008D4BFD" w:rsidP="002464F5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769F">
        <w:rPr>
          <w:rFonts w:ascii="Times New Roman" w:hAnsi="Times New Roman" w:cs="Times New Roman"/>
        </w:rPr>
        <w:t xml:space="preserve">4. </w:t>
      </w:r>
      <w:r w:rsidR="002D769F">
        <w:rPr>
          <w:rFonts w:ascii="Times New Roman" w:hAnsi="Times New Roman" w:cs="Times New Roman"/>
        </w:rPr>
        <w:t>Q</w:t>
      </w:r>
      <w:r w:rsidR="003C35E3">
        <w:rPr>
          <w:rFonts w:ascii="Times New Roman" w:hAnsi="Times New Roman" w:cs="Times New Roman"/>
        </w:rPr>
        <w:t>uesto verso</w:t>
      </w:r>
      <w:r w:rsidR="002D769F">
        <w:rPr>
          <w:rFonts w:ascii="Times New Roman" w:hAnsi="Times New Roman" w:cs="Times New Roman"/>
        </w:rPr>
        <w:t xml:space="preserve"> e il v. </w:t>
      </w:r>
      <w:proofErr w:type="gramStart"/>
      <w:r w:rsidR="002D769F">
        <w:rPr>
          <w:rFonts w:ascii="Times New Roman" w:hAnsi="Times New Roman" w:cs="Times New Roman"/>
        </w:rPr>
        <w:t>7</w:t>
      </w:r>
      <w:proofErr w:type="gramEnd"/>
      <w:r w:rsidR="00B2691D">
        <w:rPr>
          <w:rFonts w:ascii="Times New Roman" w:hAnsi="Times New Roman" w:cs="Times New Roman"/>
        </w:rPr>
        <w:t>, che accennano al servizio dovuto a Dio,</w:t>
      </w:r>
      <w:r w:rsidR="002D769F">
        <w:rPr>
          <w:rFonts w:ascii="Times New Roman" w:hAnsi="Times New Roman" w:cs="Times New Roman"/>
        </w:rPr>
        <w:t xml:space="preserve"> contengono</w:t>
      </w:r>
      <w:r w:rsidR="003C35E3">
        <w:rPr>
          <w:rFonts w:ascii="Times New Roman" w:hAnsi="Times New Roman" w:cs="Times New Roman"/>
        </w:rPr>
        <w:t xml:space="preserve"> </w:t>
      </w:r>
      <w:r w:rsidR="002D769F">
        <w:rPr>
          <w:rFonts w:ascii="Times New Roman" w:hAnsi="Times New Roman" w:cs="Times New Roman"/>
        </w:rPr>
        <w:t xml:space="preserve">gli unici </w:t>
      </w:r>
      <w:r w:rsidR="00B2691D">
        <w:rPr>
          <w:rFonts w:ascii="Times New Roman" w:hAnsi="Times New Roman" w:cs="Times New Roman"/>
        </w:rPr>
        <w:t>elementi</w:t>
      </w:r>
      <w:r w:rsidR="002D769F">
        <w:rPr>
          <w:rFonts w:ascii="Times New Roman" w:hAnsi="Times New Roman" w:cs="Times New Roman"/>
        </w:rPr>
        <w:t xml:space="preserve"> che permettono</w:t>
      </w:r>
      <w:r w:rsidR="003C35E3">
        <w:rPr>
          <w:rFonts w:ascii="Times New Roman" w:hAnsi="Times New Roman" w:cs="Times New Roman"/>
        </w:rPr>
        <w:t xml:space="preserve"> di legare questo canto di partenza alla partecipazione alla crociata.</w:t>
      </w:r>
    </w:p>
    <w:p w:rsidR="00C6287B" w:rsidRPr="003849CC" w:rsidRDefault="00B2691D" w:rsidP="00C6287B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B2691D">
        <w:rPr>
          <w:rFonts w:ascii="Times New Roman" w:hAnsi="Times New Roman" w:cs="Times New Roman"/>
        </w:rPr>
        <w:t xml:space="preserve">. </w:t>
      </w:r>
      <w:r w:rsidR="003849CC">
        <w:rPr>
          <w:rFonts w:ascii="Times New Roman" w:hAnsi="Times New Roman" w:cs="Times New Roman"/>
        </w:rPr>
        <w:t xml:space="preserve">Per la funzione </w:t>
      </w:r>
      <w:r>
        <w:rPr>
          <w:rFonts w:ascii="Times New Roman" w:hAnsi="Times New Roman" w:cs="Times New Roman"/>
        </w:rPr>
        <w:t xml:space="preserve">paraipotattica </w:t>
      </w:r>
      <w:r w:rsidR="00242EA0">
        <w:rPr>
          <w:rFonts w:ascii="Times New Roman" w:hAnsi="Times New Roman" w:cs="Times New Roman"/>
        </w:rPr>
        <w:t xml:space="preserve">di ripresa </w:t>
      </w:r>
      <w:r w:rsidR="003849CC">
        <w:rPr>
          <w:rFonts w:ascii="Times New Roman" w:hAnsi="Times New Roman" w:cs="Times New Roman"/>
        </w:rPr>
        <w:t xml:space="preserve">della congiunzione </w:t>
      </w:r>
      <w:r w:rsidR="003849CC">
        <w:rPr>
          <w:rFonts w:ascii="Times New Roman" w:hAnsi="Times New Roman" w:cs="Times New Roman"/>
          <w:i/>
        </w:rPr>
        <w:t>et</w:t>
      </w:r>
      <w:r w:rsidR="00A901F0">
        <w:rPr>
          <w:rFonts w:ascii="Times New Roman" w:hAnsi="Times New Roman" w:cs="Times New Roman"/>
        </w:rPr>
        <w:t xml:space="preserve"> si veda </w:t>
      </w:r>
      <w:proofErr w:type="spellStart"/>
      <w:r w:rsidR="00A901F0">
        <w:rPr>
          <w:rFonts w:ascii="Times New Roman" w:hAnsi="Times New Roman" w:cs="Times New Roman"/>
        </w:rPr>
        <w:t>Ménard</w:t>
      </w:r>
      <w:proofErr w:type="spellEnd"/>
      <w:r w:rsidR="00A901F0">
        <w:rPr>
          <w:rFonts w:ascii="Times New Roman" w:hAnsi="Times New Roman" w:cs="Times New Roman"/>
        </w:rPr>
        <w:t>, § 195.</w:t>
      </w:r>
    </w:p>
    <w:p w:rsidR="0090357E" w:rsidRPr="00C74D7F" w:rsidRDefault="0090357E" w:rsidP="00480CDC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4B511F">
        <w:rPr>
          <w:rFonts w:ascii="Times New Roman" w:hAnsi="Times New Roman" w:cs="Times New Roman"/>
        </w:rPr>
        <w:t xml:space="preserve">33. </w:t>
      </w:r>
      <w:r w:rsidR="00C74D7F">
        <w:rPr>
          <w:rFonts w:ascii="Times New Roman" w:hAnsi="Times New Roman" w:cs="Times New Roman"/>
        </w:rPr>
        <w:t xml:space="preserve">Il </w:t>
      </w:r>
      <w:r w:rsidR="00363300">
        <w:rPr>
          <w:rFonts w:ascii="Times New Roman" w:hAnsi="Times New Roman" w:cs="Times New Roman"/>
        </w:rPr>
        <w:t xml:space="preserve">pronome </w:t>
      </w:r>
      <w:r w:rsidR="00C74D7F">
        <w:rPr>
          <w:rFonts w:ascii="Times New Roman" w:hAnsi="Times New Roman" w:cs="Times New Roman"/>
        </w:rPr>
        <w:t>relativo</w:t>
      </w:r>
      <w:r w:rsidRPr="004B511F">
        <w:rPr>
          <w:rFonts w:ascii="Times New Roman" w:hAnsi="Times New Roman" w:cs="Times New Roman"/>
        </w:rPr>
        <w:t xml:space="preserve"> </w:t>
      </w:r>
      <w:r w:rsidR="00C74D7F">
        <w:rPr>
          <w:rFonts w:ascii="Times New Roman" w:hAnsi="Times New Roman" w:cs="Times New Roman"/>
        </w:rPr>
        <w:t>è</w:t>
      </w:r>
      <w:r w:rsidR="004B511F" w:rsidRPr="004B511F">
        <w:rPr>
          <w:rFonts w:ascii="Times New Roman" w:hAnsi="Times New Roman" w:cs="Times New Roman"/>
        </w:rPr>
        <w:t xml:space="preserve"> </w:t>
      </w:r>
      <w:r w:rsidR="00C74D7F">
        <w:rPr>
          <w:rFonts w:ascii="Times New Roman" w:hAnsi="Times New Roman" w:cs="Times New Roman"/>
        </w:rPr>
        <w:t>con tutta probabilità</w:t>
      </w:r>
      <w:r w:rsidR="004B511F" w:rsidRPr="004B511F">
        <w:rPr>
          <w:rFonts w:ascii="Times New Roman" w:hAnsi="Times New Roman" w:cs="Times New Roman"/>
        </w:rPr>
        <w:t xml:space="preserve"> un complemento oggetto diretto enfatico (</w:t>
      </w:r>
      <w:r w:rsidR="004B511F">
        <w:rPr>
          <w:rFonts w:ascii="Times New Roman" w:hAnsi="Times New Roman" w:cs="Times New Roman"/>
          <w:i/>
        </w:rPr>
        <w:t>cui</w:t>
      </w:r>
      <w:r w:rsidR="004B511F">
        <w:rPr>
          <w:rFonts w:ascii="Times New Roman" w:hAnsi="Times New Roman" w:cs="Times New Roman"/>
        </w:rPr>
        <w:t xml:space="preserve">) che </w:t>
      </w:r>
      <w:proofErr w:type="gramStart"/>
      <w:r w:rsidR="004B511F">
        <w:rPr>
          <w:rFonts w:ascii="Times New Roman" w:hAnsi="Times New Roman" w:cs="Times New Roman"/>
        </w:rPr>
        <w:t>viene</w:t>
      </w:r>
      <w:proofErr w:type="gramEnd"/>
      <w:r w:rsidR="004B511F">
        <w:rPr>
          <w:rFonts w:ascii="Times New Roman" w:hAnsi="Times New Roman" w:cs="Times New Roman"/>
        </w:rPr>
        <w:t xml:space="preserve"> sp</w:t>
      </w:r>
      <w:r w:rsidR="00801FB8">
        <w:rPr>
          <w:rFonts w:ascii="Times New Roman" w:hAnsi="Times New Roman" w:cs="Times New Roman"/>
        </w:rPr>
        <w:t xml:space="preserve">esso rappresentato graficamente da </w:t>
      </w:r>
      <w:r w:rsidR="00801FB8">
        <w:rPr>
          <w:rFonts w:ascii="Times New Roman" w:hAnsi="Times New Roman" w:cs="Times New Roman"/>
          <w:i/>
        </w:rPr>
        <w:t>qui</w:t>
      </w:r>
      <w:r w:rsidR="00801FB8">
        <w:rPr>
          <w:rFonts w:ascii="Times New Roman" w:hAnsi="Times New Roman" w:cs="Times New Roman"/>
        </w:rPr>
        <w:t xml:space="preserve"> (si veda Jensen, §§ 433 e 435).</w:t>
      </w:r>
    </w:p>
    <w:p w:rsidR="00A95121" w:rsidRPr="008C59D6" w:rsidRDefault="0090357E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64782A">
        <w:rPr>
          <w:rFonts w:ascii="Times New Roman" w:hAnsi="Times New Roman" w:cs="Times New Roman"/>
        </w:rPr>
        <w:t xml:space="preserve">38. </w:t>
      </w:r>
      <w:r w:rsidR="003E61B0">
        <w:rPr>
          <w:rFonts w:ascii="Times New Roman" w:hAnsi="Times New Roman" w:cs="Times New Roman"/>
        </w:rPr>
        <w:t xml:space="preserve">Il senso di questa </w:t>
      </w:r>
      <w:r w:rsidR="0064782A" w:rsidRPr="0064782A">
        <w:rPr>
          <w:rFonts w:ascii="Times New Roman" w:hAnsi="Times New Roman" w:cs="Times New Roman"/>
        </w:rPr>
        <w:t xml:space="preserve">espressione non è chiarissimo e </w:t>
      </w:r>
      <w:proofErr w:type="spellStart"/>
      <w:r w:rsidR="0064782A" w:rsidRPr="0064782A">
        <w:rPr>
          <w:rFonts w:ascii="Times New Roman" w:hAnsi="Times New Roman" w:cs="Times New Roman"/>
        </w:rPr>
        <w:t>Bédier</w:t>
      </w:r>
      <w:proofErr w:type="spellEnd"/>
      <w:r w:rsidR="0064782A" w:rsidRPr="0064782A">
        <w:rPr>
          <w:rFonts w:ascii="Times New Roman" w:hAnsi="Times New Roman" w:cs="Times New Roman"/>
        </w:rPr>
        <w:t xml:space="preserve">, che tra l’altro accoglie la variante </w:t>
      </w:r>
      <w:proofErr w:type="gramStart"/>
      <w:r w:rsidR="0064782A" w:rsidRPr="0064782A">
        <w:rPr>
          <w:rFonts w:ascii="Times New Roman" w:hAnsi="Times New Roman" w:cs="Times New Roman"/>
          <w:i/>
        </w:rPr>
        <w:t>ne</w:t>
      </w:r>
      <w:proofErr w:type="gramEnd"/>
      <w:r w:rsidR="0064782A" w:rsidRPr="0064782A">
        <w:rPr>
          <w:rFonts w:ascii="Times New Roman" w:hAnsi="Times New Roman" w:cs="Times New Roman"/>
        </w:rPr>
        <w:t xml:space="preserve"> per </w:t>
      </w:r>
      <w:proofErr w:type="spellStart"/>
      <w:r w:rsidR="0064782A" w:rsidRPr="0064782A">
        <w:rPr>
          <w:rFonts w:ascii="Times New Roman" w:hAnsi="Times New Roman" w:cs="Times New Roman"/>
          <w:i/>
        </w:rPr>
        <w:t>més</w:t>
      </w:r>
      <w:proofErr w:type="spellEnd"/>
      <w:r w:rsidR="0064782A" w:rsidRPr="0064782A">
        <w:rPr>
          <w:rFonts w:ascii="Times New Roman" w:hAnsi="Times New Roman" w:cs="Times New Roman"/>
        </w:rPr>
        <w:t xml:space="preserve"> di NT, rinuncia a tradurla.</w:t>
      </w:r>
      <w:r w:rsidR="0064782A">
        <w:rPr>
          <w:rFonts w:ascii="Times New Roman" w:hAnsi="Times New Roman" w:cs="Times New Roman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Dato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il </w:t>
      </w:r>
      <w:proofErr w:type="spellStart"/>
      <w:r w:rsidR="0064782A">
        <w:rPr>
          <w:rFonts w:ascii="Times New Roman" w:hAnsi="Times New Roman" w:cs="Times New Roman"/>
          <w:lang w:val="fr-CH"/>
        </w:rPr>
        <w:t>contesto</w:t>
      </w:r>
      <w:proofErr w:type="spellEnd"/>
      <w:r w:rsidR="0064782A">
        <w:rPr>
          <w:rFonts w:ascii="Times New Roman" w:hAnsi="Times New Roman" w:cs="Times New Roman"/>
          <w:lang w:val="fr-CH"/>
        </w:rPr>
        <w:t>, m</w:t>
      </w:r>
      <w:r w:rsidR="0064782A" w:rsidRPr="0064782A">
        <w:rPr>
          <w:rFonts w:ascii="Times New Roman" w:hAnsi="Times New Roman" w:cs="Times New Roman"/>
          <w:lang w:val="fr-CH"/>
        </w:rPr>
        <w:t>i pare</w:t>
      </w:r>
      <w:r w:rsidR="0064782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che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il verso si </w:t>
      </w:r>
      <w:proofErr w:type="spellStart"/>
      <w:r w:rsidR="0064782A">
        <w:rPr>
          <w:rFonts w:ascii="Times New Roman" w:hAnsi="Times New Roman" w:cs="Times New Roman"/>
          <w:lang w:val="fr-CH"/>
        </w:rPr>
        <w:t>possa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associare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all’idea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della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morte </w:t>
      </w:r>
      <w:proofErr w:type="spellStart"/>
      <w:r w:rsidR="0064782A">
        <w:rPr>
          <w:rFonts w:ascii="Times New Roman" w:hAnsi="Times New Roman" w:cs="Times New Roman"/>
          <w:lang w:val="fr-CH"/>
        </w:rPr>
        <w:t>del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cuore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64782A">
        <w:rPr>
          <w:rFonts w:ascii="Times New Roman" w:hAnsi="Times New Roman" w:cs="Times New Roman"/>
          <w:lang w:val="fr-CH"/>
        </w:rPr>
        <w:t>che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si </w:t>
      </w:r>
      <w:proofErr w:type="spellStart"/>
      <w:r w:rsidR="0064782A">
        <w:rPr>
          <w:rFonts w:ascii="Times New Roman" w:hAnsi="Times New Roman" w:cs="Times New Roman"/>
          <w:lang w:val="fr-CH"/>
        </w:rPr>
        <w:t>trova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4782A">
        <w:rPr>
          <w:rFonts w:ascii="Times New Roman" w:hAnsi="Times New Roman" w:cs="Times New Roman"/>
          <w:lang w:val="fr-CH"/>
        </w:rPr>
        <w:t>espressa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con </w:t>
      </w:r>
      <w:proofErr w:type="spellStart"/>
      <w:r w:rsidR="0064782A">
        <w:rPr>
          <w:rFonts w:ascii="Times New Roman" w:hAnsi="Times New Roman" w:cs="Times New Roman"/>
          <w:lang w:val="fr-CH"/>
        </w:rPr>
        <w:t>accenti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simili in</w:t>
      </w:r>
      <w:r w:rsidRPr="0064782A">
        <w:rPr>
          <w:rFonts w:ascii="Times New Roman" w:hAnsi="Times New Roman" w:cs="Times New Roman"/>
          <w:lang w:val="fr-CH"/>
        </w:rPr>
        <w:t xml:space="preserve"> </w:t>
      </w:r>
      <w:r w:rsidRPr="0090357E">
        <w:rPr>
          <w:rFonts w:ascii="Times New Roman" w:hAnsi="Times New Roman" w:cs="Times New Roman"/>
          <w:lang w:val="fr-CH"/>
        </w:rPr>
        <w:t>H</w:t>
      </w:r>
      <w:r w:rsidR="00084124">
        <w:rPr>
          <w:rFonts w:ascii="Times New Roman" w:hAnsi="Times New Roman" w:cs="Times New Roman"/>
          <w:lang w:val="fr-CH"/>
        </w:rPr>
        <w:t>u</w:t>
      </w:r>
      <w:r w:rsidRPr="0090357E">
        <w:rPr>
          <w:rFonts w:ascii="Times New Roman" w:hAnsi="Times New Roman" w:cs="Times New Roman"/>
          <w:lang w:val="fr-CH"/>
        </w:rPr>
        <w:t>g</w:t>
      </w:r>
      <w:r w:rsidR="00084124">
        <w:rPr>
          <w:rFonts w:ascii="Times New Roman" w:hAnsi="Times New Roman" w:cs="Times New Roman"/>
          <w:lang w:val="fr-CH"/>
        </w:rPr>
        <w:t xml:space="preserve">ues de </w:t>
      </w:r>
      <w:proofErr w:type="spellStart"/>
      <w:r w:rsidRPr="0090357E">
        <w:rPr>
          <w:rFonts w:ascii="Times New Roman" w:hAnsi="Times New Roman" w:cs="Times New Roman"/>
          <w:lang w:val="fr-CH"/>
        </w:rPr>
        <w:t>Ber</w:t>
      </w:r>
      <w:r w:rsidR="00084124">
        <w:rPr>
          <w:rFonts w:ascii="Times New Roman" w:hAnsi="Times New Roman" w:cs="Times New Roman"/>
          <w:lang w:val="fr-CH"/>
        </w:rPr>
        <w:t>zé</w:t>
      </w:r>
      <w:proofErr w:type="spellEnd"/>
      <w:r w:rsidRPr="0090357E">
        <w:rPr>
          <w:rFonts w:ascii="Times New Roman" w:hAnsi="Times New Roman" w:cs="Times New Roman"/>
          <w:lang w:val="fr-CH"/>
        </w:rPr>
        <w:t xml:space="preserve"> RS 1126, 9-16: </w:t>
      </w:r>
      <w:r w:rsidRPr="00B2708D">
        <w:rPr>
          <w:rFonts w:ascii="Times New Roman" w:hAnsi="Times New Roman" w:cs="Times New Roman"/>
          <w:i/>
          <w:lang w:val="fr-CH"/>
        </w:rPr>
        <w:t xml:space="preserve">Li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reveoirs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m</w:t>
      </w:r>
      <w:r w:rsidR="002D769F">
        <w:rPr>
          <w:rFonts w:ascii="Times New Roman" w:hAnsi="Times New Roman" w:cs="Times New Roman"/>
          <w:i/>
          <w:lang w:val="fr-CH"/>
        </w:rPr>
        <w:t>’</w:t>
      </w:r>
      <w:r w:rsidRPr="00B2708D">
        <w:rPr>
          <w:rFonts w:ascii="Times New Roman" w:hAnsi="Times New Roman" w:cs="Times New Roman"/>
          <w:i/>
          <w:lang w:val="fr-CH"/>
        </w:rPr>
        <w:t>a mis en la folie, / dont je m</w:t>
      </w:r>
      <w:r w:rsidR="002D769F">
        <w:rPr>
          <w:rFonts w:ascii="Times New Roman" w:hAnsi="Times New Roman" w:cs="Times New Roman"/>
          <w:i/>
          <w:lang w:val="fr-CH"/>
        </w:rPr>
        <w:t>’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iere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gardeis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mainte saison, / d</w:t>
      </w:r>
      <w:r w:rsidR="002D769F">
        <w:rPr>
          <w:rFonts w:ascii="Times New Roman" w:hAnsi="Times New Roman" w:cs="Times New Roman"/>
          <w:i/>
          <w:lang w:val="fr-CH"/>
        </w:rPr>
        <w:t>’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aler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a li; or ai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quis</w:t>
      </w:r>
      <w:proofErr w:type="spellEnd"/>
      <w:r w:rsidR="002D769F">
        <w:rPr>
          <w:rFonts w:ascii="Times New Roman" w:hAnsi="Times New Roman" w:cs="Times New Roman"/>
          <w:i/>
          <w:lang w:val="fr-CH"/>
        </w:rPr>
        <w:t>’</w:t>
      </w:r>
      <w:r w:rsidRPr="00B2708D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ochoison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/ dont je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morai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et se je vif, ma vie / vaudra bien mort, car cil</w:t>
      </w:r>
      <w:bookmarkStart w:id="0" w:name="_GoBack"/>
      <w:bookmarkEnd w:id="0"/>
      <w:r w:rsidRPr="0090357E">
        <w:rPr>
          <w:rFonts w:ascii="Times New Roman" w:hAnsi="Times New Roman" w:cs="Times New Roman"/>
          <w:i/>
          <w:lang w:val="fr-CH"/>
        </w:rPr>
        <w:t xml:space="preserve"> qui ait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apris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/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estre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anvoisiés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et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chantans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et jolis / a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aseis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pis,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cant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sa joie est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faillie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>, / que s</w:t>
      </w:r>
      <w:r w:rsidR="002D769F">
        <w:rPr>
          <w:rFonts w:ascii="Times New Roman" w:hAnsi="Times New Roman" w:cs="Times New Roman"/>
          <w:i/>
          <w:lang w:val="fr-CH"/>
        </w:rPr>
        <w:t>’</w:t>
      </w:r>
      <w:r w:rsidRPr="0090357E">
        <w:rPr>
          <w:rFonts w:ascii="Times New Roman" w:hAnsi="Times New Roman" w:cs="Times New Roman"/>
          <w:i/>
          <w:lang w:val="fr-CH"/>
        </w:rPr>
        <w:t xml:space="preserve">il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moroit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tout a une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foïe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e </w:t>
      </w:r>
      <w:proofErr w:type="spellStart"/>
      <w:r w:rsidR="00084124">
        <w:rPr>
          <w:rFonts w:ascii="Times New Roman" w:hAnsi="Times New Roman" w:cs="Times New Roman"/>
          <w:lang w:val="fr-CH"/>
        </w:rPr>
        <w:t>nel</w:t>
      </w:r>
      <w:proofErr w:type="spellEnd"/>
      <w:r w:rsidR="00084124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084124">
        <w:rPr>
          <w:rFonts w:ascii="Times New Roman" w:hAnsi="Times New Roman" w:cs="Times New Roman"/>
          <w:lang w:val="fr-CH"/>
        </w:rPr>
        <w:t>Castellano</w:t>
      </w:r>
      <w:proofErr w:type="spellEnd"/>
      <w:r w:rsidR="00084124">
        <w:rPr>
          <w:rFonts w:ascii="Times New Roman" w:hAnsi="Times New Roman" w:cs="Times New Roman"/>
          <w:lang w:val="fr-CH"/>
        </w:rPr>
        <w:t xml:space="preserve"> di </w:t>
      </w:r>
      <w:proofErr w:type="spellStart"/>
      <w:r w:rsidR="0064782A">
        <w:rPr>
          <w:rFonts w:ascii="Times New Roman" w:hAnsi="Times New Roman" w:cs="Times New Roman"/>
          <w:lang w:val="fr-CH"/>
        </w:rPr>
        <w:t>Cou</w:t>
      </w:r>
      <w:r w:rsidR="00084124">
        <w:rPr>
          <w:rFonts w:ascii="Times New Roman" w:hAnsi="Times New Roman" w:cs="Times New Roman"/>
          <w:lang w:val="fr-CH"/>
        </w:rPr>
        <w:t>ci</w:t>
      </w:r>
      <w:proofErr w:type="spellEnd"/>
      <w:r w:rsidR="0064782A">
        <w:rPr>
          <w:rFonts w:ascii="Times New Roman" w:hAnsi="Times New Roman" w:cs="Times New Roman"/>
          <w:lang w:val="fr-CH"/>
        </w:rPr>
        <w:t xml:space="preserve"> RS 679, 6-8: </w:t>
      </w:r>
      <w:r w:rsidR="0064782A" w:rsidRPr="0064782A">
        <w:rPr>
          <w:rFonts w:ascii="Times New Roman" w:hAnsi="Times New Roman" w:cs="Times New Roman"/>
          <w:i/>
          <w:lang w:val="fr-CH"/>
        </w:rPr>
        <w:t xml:space="preserve">et sachiez bien, Amours, 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seürement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>, / s’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ainc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 xml:space="preserve"> nuls 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morut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 xml:space="preserve"> pour avoir 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cuer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 xml:space="preserve"> dolent, / donc n’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iert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 xml:space="preserve"> par moi 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maiz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meüs</w:t>
      </w:r>
      <w:proofErr w:type="spellEnd"/>
      <w:r w:rsidR="0064782A" w:rsidRPr="0064782A">
        <w:rPr>
          <w:rFonts w:ascii="Times New Roman" w:hAnsi="Times New Roman" w:cs="Times New Roman"/>
          <w:i/>
          <w:lang w:val="fr-CH"/>
        </w:rPr>
        <w:t xml:space="preserve"> vers ne </w:t>
      </w:r>
      <w:proofErr w:type="spellStart"/>
      <w:r w:rsidR="0064782A" w:rsidRPr="0064782A">
        <w:rPr>
          <w:rFonts w:ascii="Times New Roman" w:hAnsi="Times New Roman" w:cs="Times New Roman"/>
          <w:i/>
          <w:lang w:val="fr-CH"/>
        </w:rPr>
        <w:t>laiz</w:t>
      </w:r>
      <w:proofErr w:type="spellEnd"/>
      <w:r w:rsidR="0064782A">
        <w:rPr>
          <w:rFonts w:ascii="Times New Roman" w:hAnsi="Times New Roman" w:cs="Times New Roman"/>
          <w:lang w:val="fr-CH"/>
        </w:rPr>
        <w:t>.</w:t>
      </w:r>
    </w:p>
    <w:p w:rsidR="007B2782" w:rsidRPr="008C59D6" w:rsidRDefault="007B2782" w:rsidP="003248D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  <w:sectPr w:rsidR="007B2782" w:rsidRPr="008C59D6"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BF348D" w:rsidRPr="008C59D6" w:rsidRDefault="00BF348D" w:rsidP="00BF348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8C59D6">
        <w:rPr>
          <w:rFonts w:ascii="Times New Roman" w:hAnsi="Times New Roman" w:cs="Times New Roman"/>
          <w:b/>
          <w:lang w:val="fr-CH"/>
        </w:rPr>
        <w:lastRenderedPageBreak/>
        <w:t>Bibliografia</w:t>
      </w:r>
      <w:proofErr w:type="spellEnd"/>
      <w:r w:rsidRPr="008C59D6">
        <w:rPr>
          <w:rFonts w:ascii="Times New Roman" w:hAnsi="Times New Roman" w:cs="Times New Roman"/>
          <w:b/>
          <w:lang w:val="fr-CH"/>
        </w:rPr>
        <w:t xml:space="preserve"> </w:t>
      </w:r>
      <w:proofErr w:type="spellStart"/>
      <w:r w:rsidRPr="008C59D6">
        <w:rPr>
          <w:rFonts w:ascii="Times New Roman" w:hAnsi="Times New Roman" w:cs="Times New Roman"/>
          <w:b/>
          <w:lang w:val="fr-CH"/>
        </w:rPr>
        <w:t>essenziale</w:t>
      </w:r>
      <w:proofErr w:type="spellEnd"/>
      <w:r w:rsidRPr="008C59D6">
        <w:rPr>
          <w:rFonts w:ascii="Times New Roman" w:hAnsi="Times New Roman" w:cs="Times New Roman"/>
          <w:b/>
          <w:lang w:val="fr-CH"/>
        </w:rPr>
        <w:t>.</w:t>
      </w:r>
    </w:p>
    <w:p w:rsidR="00BF348D" w:rsidRPr="008C59D6" w:rsidRDefault="00BF348D" w:rsidP="00BF348D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</w:p>
    <w:p w:rsidR="009A6636" w:rsidRPr="002C4E82" w:rsidRDefault="009A6636" w:rsidP="009A6636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2C4E82">
        <w:rPr>
          <w:rFonts w:ascii="Times New Roman" w:hAnsi="Times New Roman" w:cs="Times New Roman"/>
          <w:u w:val="single"/>
          <w:lang w:val="fr-CH"/>
        </w:rPr>
        <w:t>Buchon</w:t>
      </w:r>
      <w:proofErr w:type="spellEnd"/>
      <w:r w:rsidRPr="002C4E82">
        <w:rPr>
          <w:rFonts w:ascii="Times New Roman" w:hAnsi="Times New Roman" w:cs="Times New Roman"/>
          <w:u w:val="single"/>
          <w:lang w:val="fr-CH"/>
        </w:rPr>
        <w:t xml:space="preserve"> 1840</w:t>
      </w:r>
      <w:r w:rsidRPr="002C4E82">
        <w:rPr>
          <w:rFonts w:ascii="Times New Roman" w:hAnsi="Times New Roman" w:cs="Times New Roman"/>
          <w:lang w:val="fr-CH"/>
        </w:rPr>
        <w:t>:</w:t>
      </w:r>
      <w:r w:rsidR="002C4E82">
        <w:rPr>
          <w:rFonts w:ascii="Times New Roman" w:hAnsi="Times New Roman" w:cs="Times New Roman"/>
          <w:lang w:val="fr-CH"/>
        </w:rPr>
        <w:t xml:space="preserve"> Jean Alexandre C. </w:t>
      </w:r>
      <w:proofErr w:type="spellStart"/>
      <w:r w:rsidR="002C4E82">
        <w:rPr>
          <w:rFonts w:ascii="Times New Roman" w:hAnsi="Times New Roman" w:cs="Times New Roman"/>
          <w:lang w:val="fr-CH"/>
        </w:rPr>
        <w:t>Buchon</w:t>
      </w:r>
      <w:proofErr w:type="spellEnd"/>
      <w:r w:rsidR="002C4E82">
        <w:rPr>
          <w:rFonts w:ascii="Times New Roman" w:hAnsi="Times New Roman" w:cs="Times New Roman"/>
          <w:lang w:val="fr-CH"/>
        </w:rPr>
        <w:t xml:space="preserve">, </w:t>
      </w:r>
      <w:r w:rsidR="002C4E82">
        <w:rPr>
          <w:rFonts w:ascii="Times New Roman" w:hAnsi="Times New Roman" w:cs="Times New Roman"/>
          <w:i/>
          <w:lang w:val="fr-CH"/>
        </w:rPr>
        <w:t>Recherches et matériaux pour servir à une histoire de la domination française aux XIII</w:t>
      </w:r>
      <w:r w:rsidR="002C4E82" w:rsidRPr="002C4E82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="002C4E82">
        <w:rPr>
          <w:rFonts w:ascii="Times New Roman" w:hAnsi="Times New Roman" w:cs="Times New Roman"/>
          <w:i/>
          <w:lang w:val="fr-CH"/>
        </w:rPr>
        <w:t>, XIV</w:t>
      </w:r>
      <w:r w:rsidR="002C4E82" w:rsidRPr="002C4E82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="002C4E82">
        <w:rPr>
          <w:rFonts w:ascii="Times New Roman" w:hAnsi="Times New Roman" w:cs="Times New Roman"/>
          <w:i/>
          <w:lang w:val="fr-CH"/>
        </w:rPr>
        <w:t xml:space="preserve"> et XV</w:t>
      </w:r>
      <w:r w:rsidR="002C4E82" w:rsidRPr="002C4E82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="002C4E82">
        <w:rPr>
          <w:rFonts w:ascii="Times New Roman" w:hAnsi="Times New Roman" w:cs="Times New Roman"/>
          <w:i/>
          <w:lang w:val="fr-CH"/>
        </w:rPr>
        <w:t xml:space="preserve"> siècles dans les provinces démembrées de l’</w:t>
      </w:r>
      <w:r w:rsidR="00383E0F">
        <w:rPr>
          <w:rFonts w:ascii="Times New Roman" w:hAnsi="Times New Roman" w:cs="Times New Roman"/>
          <w:i/>
          <w:lang w:val="fr-CH"/>
        </w:rPr>
        <w:t>E</w:t>
      </w:r>
      <w:r w:rsidR="002C4E82">
        <w:rPr>
          <w:rFonts w:ascii="Times New Roman" w:hAnsi="Times New Roman" w:cs="Times New Roman"/>
          <w:i/>
          <w:lang w:val="fr-CH"/>
        </w:rPr>
        <w:t>mpire grec à la suite de la quatrième croisade</w:t>
      </w:r>
      <w:r w:rsidR="002C4E82">
        <w:rPr>
          <w:rFonts w:ascii="Times New Roman" w:hAnsi="Times New Roman" w:cs="Times New Roman"/>
          <w:lang w:val="fr-CH"/>
        </w:rPr>
        <w:t xml:space="preserve">, Paris, </w:t>
      </w:r>
      <w:proofErr w:type="spellStart"/>
      <w:r w:rsidR="002C4E82">
        <w:rPr>
          <w:rFonts w:ascii="Times New Roman" w:hAnsi="Times New Roman" w:cs="Times New Roman"/>
          <w:lang w:val="fr-CH"/>
        </w:rPr>
        <w:t>Desrez</w:t>
      </w:r>
      <w:proofErr w:type="spellEnd"/>
      <w:r w:rsidR="002C4E82">
        <w:rPr>
          <w:rFonts w:ascii="Times New Roman" w:hAnsi="Times New Roman" w:cs="Times New Roman"/>
          <w:lang w:val="fr-CH"/>
        </w:rPr>
        <w:t>, 1840.</w:t>
      </w:r>
    </w:p>
    <w:p w:rsidR="007D4DAD" w:rsidRPr="002C4E82" w:rsidRDefault="00697353" w:rsidP="00BF348D">
      <w:pPr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u w:val="single"/>
          <w:lang w:val="fr-CH"/>
        </w:rPr>
        <w:t xml:space="preserve">De </w:t>
      </w:r>
      <w:proofErr w:type="spellStart"/>
      <w:r>
        <w:rPr>
          <w:rFonts w:ascii="Times New Roman" w:hAnsi="Times New Roman" w:cs="Times New Roman"/>
          <w:u w:val="single"/>
          <w:lang w:val="fr-CH"/>
        </w:rPr>
        <w:t>Bartholomaeis</w:t>
      </w:r>
      <w:proofErr w:type="spellEnd"/>
      <w:r>
        <w:rPr>
          <w:rFonts w:ascii="Times New Roman" w:hAnsi="Times New Roman" w:cs="Times New Roman"/>
          <w:u w:val="single"/>
          <w:lang w:val="fr-CH"/>
        </w:rPr>
        <w:t xml:space="preserve"> 1906</w:t>
      </w:r>
      <w:r w:rsidR="007D4DAD" w:rsidRPr="00D92786">
        <w:rPr>
          <w:rFonts w:ascii="Times New Roman" w:hAnsi="Times New Roman" w:cs="Times New Roman"/>
          <w:lang w:val="fr-CH"/>
        </w:rPr>
        <w:t xml:space="preserve">: </w:t>
      </w:r>
      <w:r w:rsidR="002C4E82">
        <w:rPr>
          <w:rFonts w:ascii="Times New Roman" w:hAnsi="Times New Roman" w:cs="Times New Roman"/>
          <w:lang w:val="fr-CH"/>
        </w:rPr>
        <w:t xml:space="preserve">Vincenzo De </w:t>
      </w:r>
      <w:proofErr w:type="spellStart"/>
      <w:r w:rsidR="002C4E82">
        <w:rPr>
          <w:rFonts w:ascii="Times New Roman" w:hAnsi="Times New Roman" w:cs="Times New Roman"/>
          <w:lang w:val="fr-CH"/>
        </w:rPr>
        <w:t>Bartholomaeis</w:t>
      </w:r>
      <w:proofErr w:type="spellEnd"/>
      <w:r w:rsidR="002C4E82">
        <w:rPr>
          <w:rFonts w:ascii="Times New Roman" w:hAnsi="Times New Roman" w:cs="Times New Roman"/>
          <w:lang w:val="fr-CH"/>
        </w:rPr>
        <w:t xml:space="preserve">, «Il </w:t>
      </w:r>
      <w:proofErr w:type="spellStart"/>
      <w:r w:rsidR="002C4E82">
        <w:rPr>
          <w:rFonts w:ascii="Times New Roman" w:hAnsi="Times New Roman" w:cs="Times New Roman"/>
          <w:lang w:val="fr-CH"/>
        </w:rPr>
        <w:t>troviero</w:t>
      </w:r>
      <w:proofErr w:type="spellEnd"/>
      <w:r w:rsidR="002C4E82">
        <w:rPr>
          <w:rFonts w:ascii="Times New Roman" w:hAnsi="Times New Roman" w:cs="Times New Roman"/>
          <w:lang w:val="fr-CH"/>
        </w:rPr>
        <w:t xml:space="preserve"> Chardon de Croisilles», </w:t>
      </w:r>
      <w:proofErr w:type="spellStart"/>
      <w:r w:rsidR="002C4E82">
        <w:rPr>
          <w:rFonts w:ascii="Times New Roman" w:hAnsi="Times New Roman" w:cs="Times New Roman"/>
          <w:i/>
          <w:lang w:val="fr-CH"/>
        </w:rPr>
        <w:t>Studj</w:t>
      </w:r>
      <w:proofErr w:type="spellEnd"/>
      <w:r w:rsidR="002C4E82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2C4E82">
        <w:rPr>
          <w:rFonts w:ascii="Times New Roman" w:hAnsi="Times New Roman" w:cs="Times New Roman"/>
          <w:i/>
          <w:lang w:val="fr-CH"/>
        </w:rPr>
        <w:t>romanzi</w:t>
      </w:r>
      <w:proofErr w:type="spellEnd"/>
      <w:r w:rsidR="002C4E82">
        <w:rPr>
          <w:rFonts w:ascii="Times New Roman" w:hAnsi="Times New Roman" w:cs="Times New Roman"/>
          <w:lang w:val="fr-CH"/>
        </w:rPr>
        <w:t>, 4, 1906, pp. 261-297.</w:t>
      </w:r>
    </w:p>
    <w:p w:rsidR="009A6636" w:rsidRPr="002C4E82" w:rsidRDefault="009A6636" w:rsidP="009A6636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lang w:val="fr-CH"/>
        </w:rPr>
      </w:pPr>
      <w:proofErr w:type="spellStart"/>
      <w:r w:rsidRPr="002C4E82">
        <w:rPr>
          <w:rFonts w:ascii="Times New Roman" w:hAnsi="Times New Roman" w:cs="Times New Roman"/>
          <w:u w:val="single"/>
          <w:lang w:val="fr-CH"/>
        </w:rPr>
        <w:t>Guesnon</w:t>
      </w:r>
      <w:proofErr w:type="spellEnd"/>
      <w:r w:rsidRPr="002C4E82">
        <w:rPr>
          <w:rFonts w:ascii="Times New Roman" w:hAnsi="Times New Roman" w:cs="Times New Roman"/>
          <w:u w:val="single"/>
          <w:lang w:val="fr-CH"/>
        </w:rPr>
        <w:t xml:space="preserve"> 1909</w:t>
      </w:r>
      <w:r w:rsidRPr="002C4E82">
        <w:rPr>
          <w:rFonts w:ascii="Times New Roman" w:hAnsi="Times New Roman" w:cs="Times New Roman"/>
          <w:lang w:val="fr-CH"/>
        </w:rPr>
        <w:t xml:space="preserve">: </w:t>
      </w:r>
      <w:r w:rsidR="002C4E82" w:rsidRPr="002C4E82">
        <w:rPr>
          <w:rFonts w:ascii="Times New Roman" w:hAnsi="Times New Roman" w:cs="Times New Roman"/>
          <w:lang w:val="fr-CH"/>
        </w:rPr>
        <w:t xml:space="preserve">Adolphe-Henri </w:t>
      </w:r>
      <w:proofErr w:type="spellStart"/>
      <w:r w:rsidR="002C4E82" w:rsidRPr="002C4E82">
        <w:rPr>
          <w:rFonts w:ascii="Times New Roman" w:hAnsi="Times New Roman" w:cs="Times New Roman"/>
          <w:lang w:val="fr-CH"/>
        </w:rPr>
        <w:t>Guesnon</w:t>
      </w:r>
      <w:proofErr w:type="spellEnd"/>
      <w:r w:rsidR="002C4E82" w:rsidRPr="002C4E82">
        <w:rPr>
          <w:rFonts w:ascii="Times New Roman" w:hAnsi="Times New Roman" w:cs="Times New Roman"/>
          <w:lang w:val="fr-CH"/>
        </w:rPr>
        <w:t>, «Publications nouvelles sur les trouvères artésiens</w:t>
      </w:r>
      <w:r w:rsidR="002C4E82">
        <w:rPr>
          <w:rFonts w:ascii="Times New Roman" w:hAnsi="Times New Roman" w:cs="Times New Roman"/>
          <w:lang w:val="fr-CH"/>
        </w:rPr>
        <w:t xml:space="preserve">», </w:t>
      </w:r>
      <w:r w:rsidR="002C4E82">
        <w:rPr>
          <w:rFonts w:ascii="Times New Roman" w:hAnsi="Times New Roman" w:cs="Times New Roman"/>
          <w:i/>
          <w:lang w:val="fr-CH"/>
        </w:rPr>
        <w:t>Le Moyen Âge</w:t>
      </w:r>
      <w:r w:rsidR="002C4E82">
        <w:rPr>
          <w:rFonts w:ascii="Times New Roman" w:hAnsi="Times New Roman" w:cs="Times New Roman"/>
          <w:lang w:val="fr-CH"/>
        </w:rPr>
        <w:t xml:space="preserve">, 13, 1909, pp. 65-93, </w:t>
      </w:r>
      <w:proofErr w:type="spellStart"/>
      <w:r w:rsidR="002C4E82">
        <w:rPr>
          <w:rFonts w:ascii="Times New Roman" w:hAnsi="Times New Roman" w:cs="Times New Roman"/>
          <w:lang w:val="fr-CH"/>
        </w:rPr>
        <w:t>alle</w:t>
      </w:r>
      <w:proofErr w:type="spellEnd"/>
      <w:r w:rsidR="002C4E82">
        <w:rPr>
          <w:rFonts w:ascii="Times New Roman" w:hAnsi="Times New Roman" w:cs="Times New Roman"/>
          <w:lang w:val="fr-CH"/>
        </w:rPr>
        <w:t xml:space="preserve"> pp. 89-93.</w:t>
      </w:r>
    </w:p>
    <w:p w:rsidR="009A6636" w:rsidRPr="003244D4" w:rsidRDefault="009A6636" w:rsidP="009A6636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BE160F">
        <w:rPr>
          <w:rFonts w:ascii="Times New Roman" w:hAnsi="Times New Roman" w:cs="Times New Roman"/>
          <w:u w:val="single"/>
          <w:lang w:val="fr-CH"/>
        </w:rPr>
        <w:t>Paris</w:t>
      </w:r>
      <w:r w:rsidR="00BE160F">
        <w:rPr>
          <w:rFonts w:ascii="Times New Roman" w:hAnsi="Times New Roman" w:cs="Times New Roman"/>
          <w:u w:val="single"/>
          <w:lang w:val="fr-CH"/>
        </w:rPr>
        <w:t xml:space="preserve"> (Louis)</w:t>
      </w:r>
      <w:r w:rsidRPr="00BE160F">
        <w:rPr>
          <w:rFonts w:ascii="Times New Roman" w:hAnsi="Times New Roman" w:cs="Times New Roman"/>
          <w:u w:val="single"/>
          <w:lang w:val="fr-CH"/>
        </w:rPr>
        <w:t xml:space="preserve"> 1855</w:t>
      </w:r>
      <w:r w:rsidRPr="00BE160F">
        <w:rPr>
          <w:rFonts w:ascii="Times New Roman" w:hAnsi="Times New Roman" w:cs="Times New Roman"/>
          <w:lang w:val="fr-CH"/>
        </w:rPr>
        <w:t xml:space="preserve">: </w:t>
      </w:r>
      <w:r w:rsidR="003244D4">
        <w:rPr>
          <w:rFonts w:ascii="Times New Roman" w:hAnsi="Times New Roman" w:cs="Times New Roman"/>
          <w:lang w:val="fr-CH"/>
        </w:rPr>
        <w:t xml:space="preserve">«Champagne – XIV. – Cardons de Reims», </w:t>
      </w:r>
      <w:r w:rsidR="003244D4">
        <w:rPr>
          <w:rFonts w:ascii="Times New Roman" w:hAnsi="Times New Roman" w:cs="Times New Roman"/>
          <w:i/>
          <w:lang w:val="fr-CH"/>
        </w:rPr>
        <w:t>Le Cabinet historique</w:t>
      </w:r>
      <w:r w:rsidR="003244D4">
        <w:rPr>
          <w:rFonts w:ascii="Times New Roman" w:hAnsi="Times New Roman" w:cs="Times New Roman"/>
          <w:lang w:val="fr-CH"/>
        </w:rPr>
        <w:t>, 1, 1855, pp. 56-58.</w:t>
      </w:r>
    </w:p>
    <w:p w:rsidR="009A6636" w:rsidRPr="009A6636" w:rsidRDefault="009A6636" w:rsidP="009A6636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u w:val="single"/>
          <w:lang w:val="fr-CH"/>
        </w:rPr>
        <w:t>Paris</w:t>
      </w:r>
      <w:r w:rsidR="00BE160F">
        <w:rPr>
          <w:rFonts w:ascii="Times New Roman" w:hAnsi="Times New Roman" w:cs="Times New Roman"/>
          <w:u w:val="single"/>
          <w:lang w:val="fr-CH"/>
        </w:rPr>
        <w:t xml:space="preserve"> (Paulin)</w:t>
      </w:r>
      <w:r>
        <w:rPr>
          <w:rFonts w:ascii="Times New Roman" w:hAnsi="Times New Roman" w:cs="Times New Roman"/>
          <w:u w:val="single"/>
          <w:lang w:val="fr-CH"/>
        </w:rPr>
        <w:t xml:space="preserve"> 1856</w:t>
      </w:r>
      <w:r w:rsidRPr="00B43B5B">
        <w:rPr>
          <w:rFonts w:ascii="Times New Roman" w:hAnsi="Times New Roman" w:cs="Times New Roman"/>
          <w:lang w:val="fr-CH"/>
        </w:rPr>
        <w:t>:</w:t>
      </w:r>
      <w:r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i/>
          <w:lang w:val="fr-CH"/>
        </w:rPr>
        <w:t>Histoire littéraire de la France</w:t>
      </w:r>
      <w:r>
        <w:rPr>
          <w:rFonts w:ascii="Times New Roman" w:hAnsi="Times New Roman" w:cs="Times New Roman"/>
          <w:lang w:val="fr-CH"/>
        </w:rPr>
        <w:t>, 23, Paris, Académie des Inscriptions et Belles-Lettres, 1856, pp.</w:t>
      </w:r>
      <w:r w:rsidR="002C4E82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536-537.</w:t>
      </w:r>
    </w:p>
    <w:p w:rsidR="00697353" w:rsidRPr="003244D4" w:rsidRDefault="00697353" w:rsidP="00697353">
      <w:pPr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r w:rsidRPr="009A6636">
        <w:rPr>
          <w:rFonts w:ascii="Times New Roman" w:hAnsi="Times New Roman" w:cs="Times New Roman"/>
          <w:u w:val="single"/>
        </w:rPr>
        <w:t>Radaelli 2007</w:t>
      </w:r>
      <w:r w:rsidRPr="009A6636">
        <w:rPr>
          <w:rFonts w:ascii="Times New Roman" w:hAnsi="Times New Roman" w:cs="Times New Roman"/>
        </w:rPr>
        <w:t xml:space="preserve">: </w:t>
      </w:r>
      <w:r w:rsidR="003244D4">
        <w:rPr>
          <w:rFonts w:ascii="Times New Roman" w:hAnsi="Times New Roman" w:cs="Times New Roman"/>
        </w:rPr>
        <w:t xml:space="preserve">Anna Radaelli, </w:t>
      </w:r>
      <w:proofErr w:type="gramStart"/>
      <w:r w:rsidR="003244D4">
        <w:rPr>
          <w:rFonts w:ascii="Times New Roman" w:hAnsi="Times New Roman" w:cs="Times New Roman"/>
        </w:rPr>
        <w:t>«</w:t>
      </w:r>
      <w:proofErr w:type="gramEnd"/>
      <w:r w:rsidR="003244D4">
        <w:rPr>
          <w:rFonts w:ascii="Times New Roman" w:hAnsi="Times New Roman" w:cs="Times New Roman"/>
        </w:rPr>
        <w:t xml:space="preserve">Una donna per due uomini o due uomini per una donna? </w:t>
      </w:r>
      <w:proofErr w:type="gramStart"/>
      <w:r w:rsidR="003244D4">
        <w:rPr>
          <w:rFonts w:ascii="Times New Roman" w:hAnsi="Times New Roman" w:cs="Times New Roman"/>
        </w:rPr>
        <w:t xml:space="preserve">La </w:t>
      </w:r>
      <w:proofErr w:type="spellStart"/>
      <w:r w:rsidR="003244D4">
        <w:rPr>
          <w:rFonts w:ascii="Times New Roman" w:hAnsi="Times New Roman" w:cs="Times New Roman"/>
          <w:i/>
        </w:rPr>
        <w:t>tenzo</w:t>
      </w:r>
      <w:proofErr w:type="spellEnd"/>
      <w:r w:rsidR="003244D4">
        <w:rPr>
          <w:rFonts w:ascii="Times New Roman" w:hAnsi="Times New Roman" w:cs="Times New Roman"/>
        </w:rPr>
        <w:t xml:space="preserve"> del </w:t>
      </w:r>
      <w:proofErr w:type="spellStart"/>
      <w:r w:rsidR="003244D4">
        <w:rPr>
          <w:rFonts w:ascii="Times New Roman" w:hAnsi="Times New Roman" w:cs="Times New Roman"/>
        </w:rPr>
        <w:t>Chardo</w:t>
      </w:r>
      <w:proofErr w:type="spellEnd"/>
      <w:r w:rsidR="003244D4">
        <w:rPr>
          <w:rFonts w:ascii="Times New Roman" w:hAnsi="Times New Roman" w:cs="Times New Roman"/>
        </w:rPr>
        <w:t xml:space="preserve"> e d’En Ugo (</w:t>
      </w:r>
      <w:proofErr w:type="spellStart"/>
      <w:r w:rsidR="003244D4">
        <w:rPr>
          <w:rFonts w:ascii="Times New Roman" w:hAnsi="Times New Roman" w:cs="Times New Roman"/>
        </w:rPr>
        <w:t>BdT</w:t>
      </w:r>
      <w:proofErr w:type="spellEnd"/>
      <w:r w:rsidR="003244D4">
        <w:rPr>
          <w:rFonts w:ascii="Times New Roman" w:hAnsi="Times New Roman" w:cs="Times New Roman"/>
        </w:rPr>
        <w:t xml:space="preserve"> 114.1 = 448.2)», </w:t>
      </w:r>
      <w:r w:rsidR="003244D4">
        <w:rPr>
          <w:rFonts w:ascii="Times New Roman" w:hAnsi="Times New Roman" w:cs="Times New Roman"/>
          <w:i/>
        </w:rPr>
        <w:t>Cultura neolatina</w:t>
      </w:r>
      <w:r w:rsidR="003244D4">
        <w:rPr>
          <w:rFonts w:ascii="Times New Roman" w:hAnsi="Times New Roman" w:cs="Times New Roman"/>
        </w:rPr>
        <w:t>, 67, 2007, pp. 235-251.</w:t>
      </w:r>
      <w:proofErr w:type="gramEnd"/>
    </w:p>
    <w:p w:rsidR="009A6636" w:rsidRPr="00682A10" w:rsidRDefault="009A6636" w:rsidP="009A6636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u w:val="single"/>
        </w:rPr>
        <w:t>Schultz</w:t>
      </w:r>
      <w:proofErr w:type="spellEnd"/>
      <w:r>
        <w:rPr>
          <w:rFonts w:ascii="Times New Roman" w:hAnsi="Times New Roman" w:cs="Times New Roman"/>
          <w:bCs/>
          <w:iCs/>
          <w:u w:val="single"/>
        </w:rPr>
        <w:t>-Gora 1884</w:t>
      </w:r>
      <w:r w:rsidRPr="00972907">
        <w:rPr>
          <w:rFonts w:ascii="Times New Roman" w:hAnsi="Times New Roman" w:cs="Times New Roman"/>
          <w:bCs/>
          <w:iCs/>
        </w:rPr>
        <w:t>:</w:t>
      </w:r>
      <w:r w:rsidR="00682A10">
        <w:rPr>
          <w:rFonts w:ascii="Times New Roman" w:hAnsi="Times New Roman" w:cs="Times New Roman"/>
          <w:bCs/>
          <w:iCs/>
        </w:rPr>
        <w:t xml:space="preserve"> Oskar </w:t>
      </w:r>
      <w:proofErr w:type="spellStart"/>
      <w:r w:rsidR="00682A10">
        <w:rPr>
          <w:rFonts w:ascii="Times New Roman" w:hAnsi="Times New Roman" w:cs="Times New Roman"/>
          <w:bCs/>
          <w:iCs/>
        </w:rPr>
        <w:t>Schultz</w:t>
      </w:r>
      <w:proofErr w:type="spellEnd"/>
      <w:r w:rsidR="00682A10">
        <w:rPr>
          <w:rFonts w:ascii="Times New Roman" w:hAnsi="Times New Roman" w:cs="Times New Roman"/>
          <w:bCs/>
          <w:iCs/>
        </w:rPr>
        <w:t>-Gora, «</w:t>
      </w:r>
      <w:proofErr w:type="spellStart"/>
      <w:r w:rsidR="00682A10">
        <w:rPr>
          <w:rFonts w:ascii="Times New Roman" w:hAnsi="Times New Roman" w:cs="Times New Roman"/>
          <w:bCs/>
          <w:iCs/>
        </w:rPr>
        <w:t>Das</w:t>
      </w:r>
      <w:proofErr w:type="spellEnd"/>
      <w:r w:rsidR="00682A10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Cs/>
        </w:rPr>
        <w:t>Verhältnis</w:t>
      </w:r>
      <w:proofErr w:type="spellEnd"/>
      <w:r w:rsidR="00682A10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Cs/>
        </w:rPr>
        <w:t>der</w:t>
      </w:r>
      <w:proofErr w:type="spellEnd"/>
      <w:r w:rsidR="00682A10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Cs/>
        </w:rPr>
        <w:t>provenzalischen</w:t>
      </w:r>
      <w:proofErr w:type="spellEnd"/>
      <w:r w:rsidR="00682A10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Cs/>
        </w:rPr>
        <w:t>Pastourelle</w:t>
      </w:r>
      <w:proofErr w:type="spellEnd"/>
      <w:r w:rsidR="00682A10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Cs/>
        </w:rPr>
        <w:t>zur</w:t>
      </w:r>
      <w:proofErr w:type="spellEnd"/>
      <w:r w:rsidR="00682A10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Cs/>
        </w:rPr>
        <w:t>altfranzösischen</w:t>
      </w:r>
      <w:proofErr w:type="spellEnd"/>
      <w:r w:rsidR="00682A10">
        <w:rPr>
          <w:rFonts w:ascii="Times New Roman" w:hAnsi="Times New Roman" w:cs="Times New Roman"/>
          <w:bCs/>
          <w:iCs/>
        </w:rPr>
        <w:t>»</w:t>
      </w:r>
      <w:r w:rsidR="00682A10" w:rsidRPr="00682A10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682A10">
        <w:rPr>
          <w:rFonts w:ascii="Times New Roman" w:hAnsi="Times New Roman" w:cs="Times New Roman"/>
          <w:bCs/>
          <w:i/>
          <w:iCs/>
        </w:rPr>
        <w:t>Zeitschrift</w:t>
      </w:r>
      <w:proofErr w:type="spellEnd"/>
      <w:r w:rsidR="00682A10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/>
          <w:iCs/>
        </w:rPr>
        <w:t>für</w:t>
      </w:r>
      <w:proofErr w:type="spellEnd"/>
      <w:r w:rsidR="00682A10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/>
          <w:iCs/>
        </w:rPr>
        <w:t>romanische</w:t>
      </w:r>
      <w:proofErr w:type="spellEnd"/>
      <w:r w:rsidR="00682A10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682A10">
        <w:rPr>
          <w:rFonts w:ascii="Times New Roman" w:hAnsi="Times New Roman" w:cs="Times New Roman"/>
          <w:bCs/>
          <w:i/>
          <w:iCs/>
        </w:rPr>
        <w:t>Phi</w:t>
      </w:r>
      <w:proofErr w:type="gramEnd"/>
      <w:r w:rsidR="00682A10">
        <w:rPr>
          <w:rFonts w:ascii="Times New Roman" w:hAnsi="Times New Roman" w:cs="Times New Roman"/>
          <w:bCs/>
          <w:i/>
          <w:iCs/>
        </w:rPr>
        <w:t>lologie</w:t>
      </w:r>
      <w:proofErr w:type="spellEnd"/>
      <w:r w:rsidR="00682A10">
        <w:rPr>
          <w:rFonts w:ascii="Times New Roman" w:hAnsi="Times New Roman" w:cs="Times New Roman"/>
          <w:bCs/>
          <w:iCs/>
        </w:rPr>
        <w:t>, 8, 1884, pp. 106-112.</w:t>
      </w:r>
    </w:p>
    <w:p w:rsidR="00BF348D" w:rsidRPr="00645358" w:rsidRDefault="00697353" w:rsidP="00BF348D">
      <w:pPr>
        <w:spacing w:after="120" w:line="240" w:lineRule="auto"/>
        <w:ind w:firstLine="284"/>
        <w:jc w:val="both"/>
        <w:rPr>
          <w:rFonts w:ascii="Times New Roman" w:hAnsi="Times New Roman" w:cs="Times New Roman"/>
          <w:u w:val="single"/>
          <w:lang w:val="fr-CH"/>
        </w:rPr>
      </w:pPr>
      <w:proofErr w:type="spellStart"/>
      <w:r w:rsidRPr="00645358">
        <w:rPr>
          <w:rFonts w:ascii="Times New Roman" w:hAnsi="Times New Roman" w:cs="Times New Roman"/>
          <w:u w:val="single"/>
          <w:lang w:val="fr-CH"/>
        </w:rPr>
        <w:t>Suchier</w:t>
      </w:r>
      <w:proofErr w:type="spellEnd"/>
      <w:r w:rsidRPr="00645358">
        <w:rPr>
          <w:rFonts w:ascii="Times New Roman" w:hAnsi="Times New Roman" w:cs="Times New Roman"/>
          <w:u w:val="single"/>
          <w:lang w:val="fr-CH"/>
        </w:rPr>
        <w:t xml:space="preserve"> 1907</w:t>
      </w:r>
      <w:r w:rsidR="00BF348D" w:rsidRPr="00645358">
        <w:rPr>
          <w:rFonts w:ascii="Times New Roman" w:hAnsi="Times New Roman" w:cs="Times New Roman"/>
          <w:lang w:val="fr-CH"/>
        </w:rPr>
        <w:t xml:space="preserve">: </w:t>
      </w:r>
      <w:r w:rsidR="00682A10" w:rsidRPr="00645358">
        <w:rPr>
          <w:rFonts w:ascii="Times New Roman" w:hAnsi="Times New Roman" w:cs="Times New Roman"/>
          <w:lang w:val="fr-CH"/>
        </w:rPr>
        <w:t xml:space="preserve">Hermann </w:t>
      </w:r>
      <w:proofErr w:type="spellStart"/>
      <w:r w:rsidR="00682A10" w:rsidRPr="00645358">
        <w:rPr>
          <w:rFonts w:ascii="Times New Roman" w:hAnsi="Times New Roman" w:cs="Times New Roman"/>
          <w:lang w:val="fr-CH"/>
        </w:rPr>
        <w:t>Suchier</w:t>
      </w:r>
      <w:proofErr w:type="spellEnd"/>
      <w:r w:rsidR="00682A10" w:rsidRPr="00645358">
        <w:rPr>
          <w:rFonts w:ascii="Times New Roman" w:hAnsi="Times New Roman" w:cs="Times New Roman"/>
          <w:lang w:val="fr-CH"/>
        </w:rPr>
        <w:t xml:space="preserve">, «Der Minnesänger Chardon», </w:t>
      </w:r>
      <w:proofErr w:type="spellStart"/>
      <w:r w:rsidR="00682A10" w:rsidRPr="00645358">
        <w:rPr>
          <w:rFonts w:ascii="Times New Roman" w:hAnsi="Times New Roman" w:cs="Times New Roman"/>
          <w:i/>
          <w:lang w:val="fr-CH"/>
        </w:rPr>
        <w:t>Zeitschrift</w:t>
      </w:r>
      <w:proofErr w:type="spellEnd"/>
      <w:r w:rsidR="00682A10" w:rsidRPr="00645358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682A10" w:rsidRPr="00645358">
        <w:rPr>
          <w:rFonts w:ascii="Times New Roman" w:hAnsi="Times New Roman" w:cs="Times New Roman"/>
          <w:bCs/>
          <w:i/>
          <w:iCs/>
          <w:lang w:val="fr-CH"/>
        </w:rPr>
        <w:t>für</w:t>
      </w:r>
      <w:proofErr w:type="spellEnd"/>
      <w:r w:rsidR="00682A10" w:rsidRPr="00645358">
        <w:rPr>
          <w:rFonts w:ascii="Times New Roman" w:hAnsi="Times New Roman" w:cs="Times New Roman"/>
          <w:bCs/>
          <w:i/>
          <w:iCs/>
          <w:lang w:val="fr-CH"/>
        </w:rPr>
        <w:t xml:space="preserve"> </w:t>
      </w:r>
      <w:proofErr w:type="spellStart"/>
      <w:r w:rsidR="00682A10" w:rsidRPr="00645358">
        <w:rPr>
          <w:rFonts w:ascii="Times New Roman" w:hAnsi="Times New Roman" w:cs="Times New Roman"/>
          <w:bCs/>
          <w:i/>
          <w:iCs/>
          <w:lang w:val="fr-CH"/>
        </w:rPr>
        <w:t>romanische</w:t>
      </w:r>
      <w:proofErr w:type="spellEnd"/>
      <w:r w:rsidR="00682A10" w:rsidRPr="00645358">
        <w:rPr>
          <w:rFonts w:ascii="Times New Roman" w:hAnsi="Times New Roman" w:cs="Times New Roman"/>
          <w:bCs/>
          <w:i/>
          <w:iCs/>
          <w:lang w:val="fr-CH"/>
        </w:rPr>
        <w:t xml:space="preserve"> Philologie</w:t>
      </w:r>
      <w:r w:rsidR="00682A10" w:rsidRPr="00645358">
        <w:rPr>
          <w:rFonts w:ascii="Times New Roman" w:hAnsi="Times New Roman" w:cs="Times New Roman"/>
          <w:bCs/>
          <w:iCs/>
          <w:lang w:val="fr-CH"/>
        </w:rPr>
        <w:t>, 31, 1907, pp. 129-156.</w:t>
      </w:r>
    </w:p>
    <w:p w:rsidR="009A6636" w:rsidRPr="00645358" w:rsidRDefault="00B556D1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645358">
        <w:rPr>
          <w:rFonts w:ascii="Times New Roman" w:hAnsi="Times New Roman" w:cs="Times New Roman"/>
          <w:u w:val="single"/>
          <w:lang w:val="fr-CH"/>
        </w:rPr>
        <w:t>Tarbé</w:t>
      </w:r>
      <w:proofErr w:type="spellEnd"/>
      <w:r w:rsidRPr="00645358">
        <w:rPr>
          <w:rFonts w:ascii="Times New Roman" w:hAnsi="Times New Roman" w:cs="Times New Roman"/>
          <w:u w:val="single"/>
          <w:lang w:val="fr-CH"/>
        </w:rPr>
        <w:t xml:space="preserve"> 1850</w:t>
      </w:r>
      <w:r w:rsidR="00BF348D" w:rsidRPr="00645358">
        <w:rPr>
          <w:rFonts w:ascii="Times New Roman" w:hAnsi="Times New Roman" w:cs="Times New Roman"/>
          <w:lang w:val="fr-CH"/>
        </w:rPr>
        <w:t>:</w:t>
      </w:r>
      <w:r w:rsidR="00645358" w:rsidRPr="00645358">
        <w:rPr>
          <w:rFonts w:ascii="Times New Roman" w:hAnsi="Times New Roman" w:cs="Times New Roman"/>
          <w:lang w:val="fr-CH"/>
        </w:rPr>
        <w:t xml:space="preserve"> Prosper </w:t>
      </w:r>
      <w:proofErr w:type="spellStart"/>
      <w:r w:rsidR="00645358" w:rsidRPr="00645358">
        <w:rPr>
          <w:rFonts w:ascii="Times New Roman" w:hAnsi="Times New Roman" w:cs="Times New Roman"/>
          <w:lang w:val="fr-CH"/>
        </w:rPr>
        <w:t>Tarbé</w:t>
      </w:r>
      <w:proofErr w:type="spellEnd"/>
      <w:r w:rsidR="00645358" w:rsidRPr="00645358">
        <w:rPr>
          <w:rFonts w:ascii="Times New Roman" w:hAnsi="Times New Roman" w:cs="Times New Roman"/>
          <w:lang w:val="fr-CH"/>
        </w:rPr>
        <w:t xml:space="preserve">, </w:t>
      </w:r>
      <w:r w:rsidR="00645358" w:rsidRPr="00645358">
        <w:rPr>
          <w:rFonts w:ascii="Times New Roman" w:hAnsi="Times New Roman" w:cs="Times New Roman"/>
          <w:i/>
          <w:lang w:val="fr-CH"/>
        </w:rPr>
        <w:t>Les chansonniers de Champagne aux XII</w:t>
      </w:r>
      <w:r w:rsidR="00645358" w:rsidRPr="00645358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="00645358" w:rsidRPr="00645358">
        <w:rPr>
          <w:rFonts w:ascii="Times New Roman" w:hAnsi="Times New Roman" w:cs="Times New Roman"/>
          <w:i/>
          <w:lang w:val="fr-CH"/>
        </w:rPr>
        <w:t xml:space="preserve"> et XIII</w:t>
      </w:r>
      <w:r w:rsidR="00645358" w:rsidRPr="00645358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="00645358" w:rsidRPr="00645358">
        <w:rPr>
          <w:rFonts w:ascii="Times New Roman" w:hAnsi="Times New Roman" w:cs="Times New Roman"/>
          <w:i/>
          <w:lang w:val="fr-CH"/>
        </w:rPr>
        <w:t xml:space="preserve"> siècles</w:t>
      </w:r>
      <w:r w:rsidR="00645358">
        <w:rPr>
          <w:rFonts w:ascii="Times New Roman" w:hAnsi="Times New Roman" w:cs="Times New Roman"/>
          <w:lang w:val="fr-CH"/>
        </w:rPr>
        <w:t xml:space="preserve">, Reims, </w:t>
      </w:r>
      <w:proofErr w:type="spellStart"/>
      <w:r w:rsidR="00645358">
        <w:rPr>
          <w:rFonts w:ascii="Times New Roman" w:hAnsi="Times New Roman" w:cs="Times New Roman"/>
          <w:lang w:val="fr-CH"/>
        </w:rPr>
        <w:t>Regnier</w:t>
      </w:r>
      <w:proofErr w:type="spellEnd"/>
      <w:r w:rsidR="00645358">
        <w:rPr>
          <w:rFonts w:ascii="Times New Roman" w:hAnsi="Times New Roman" w:cs="Times New Roman"/>
          <w:lang w:val="fr-CH"/>
        </w:rPr>
        <w:t>, 1850.</w:t>
      </w:r>
    </w:p>
    <w:sectPr w:rsidR="009A6636" w:rsidRPr="00645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CD7" w:rsidRDefault="00BA2CD7" w:rsidP="007E2121">
      <w:pPr>
        <w:spacing w:after="0" w:line="240" w:lineRule="auto"/>
      </w:pPr>
      <w:r>
        <w:separator/>
      </w:r>
    </w:p>
  </w:endnote>
  <w:endnote w:type="continuationSeparator" w:id="0">
    <w:p w:rsidR="00BA2CD7" w:rsidRDefault="00BA2CD7" w:rsidP="007E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879613230"/>
      <w:docPartObj>
        <w:docPartGallery w:val="Page Numbers (Bottom of Page)"/>
        <w:docPartUnique/>
      </w:docPartObj>
    </w:sdtPr>
    <w:sdtEndPr/>
    <w:sdtContent>
      <w:p w:rsidR="00B1742F" w:rsidRPr="00B1742F" w:rsidRDefault="00B1742F" w:rsidP="00B1742F">
        <w:pPr>
          <w:pStyle w:val="Pidipagina"/>
          <w:jc w:val="center"/>
          <w:rPr>
            <w:rFonts w:ascii="Times New Roman" w:hAnsi="Times New Roman" w:cs="Times New Roman"/>
          </w:rPr>
        </w:pPr>
        <w:r w:rsidRPr="00B1742F">
          <w:rPr>
            <w:rFonts w:ascii="Times New Roman" w:hAnsi="Times New Roman" w:cs="Times New Roman"/>
          </w:rPr>
          <w:fldChar w:fldCharType="begin"/>
        </w:r>
        <w:r w:rsidRPr="00B1742F">
          <w:rPr>
            <w:rFonts w:ascii="Times New Roman" w:hAnsi="Times New Roman" w:cs="Times New Roman"/>
          </w:rPr>
          <w:instrText>PAGE   \* MERGEFORMAT</w:instrText>
        </w:r>
        <w:r w:rsidRPr="00B1742F">
          <w:rPr>
            <w:rFonts w:ascii="Times New Roman" w:hAnsi="Times New Roman" w:cs="Times New Roman"/>
          </w:rPr>
          <w:fldChar w:fldCharType="separate"/>
        </w:r>
        <w:r w:rsidR="00FF52FB">
          <w:rPr>
            <w:rFonts w:ascii="Times New Roman" w:hAnsi="Times New Roman" w:cs="Times New Roman"/>
            <w:noProof/>
          </w:rPr>
          <w:t>4</w:t>
        </w:r>
        <w:r w:rsidRPr="00B1742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CD7" w:rsidRDefault="00BA2CD7" w:rsidP="007E2121">
      <w:pPr>
        <w:spacing w:after="0" w:line="240" w:lineRule="auto"/>
      </w:pPr>
      <w:r>
        <w:separator/>
      </w:r>
    </w:p>
  </w:footnote>
  <w:footnote w:type="continuationSeparator" w:id="0">
    <w:p w:rsidR="00BA2CD7" w:rsidRDefault="00BA2CD7" w:rsidP="007E2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34CD6"/>
    <w:multiLevelType w:val="hybridMultilevel"/>
    <w:tmpl w:val="63366F16"/>
    <w:lvl w:ilvl="0" w:tplc="EE7006C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CD72CB"/>
    <w:multiLevelType w:val="hybridMultilevel"/>
    <w:tmpl w:val="6E0652C8"/>
    <w:lvl w:ilvl="0" w:tplc="E094377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C6"/>
    <w:rsid w:val="000106CD"/>
    <w:rsid w:val="0001499D"/>
    <w:rsid w:val="00024D29"/>
    <w:rsid w:val="00030179"/>
    <w:rsid w:val="00030411"/>
    <w:rsid w:val="00031663"/>
    <w:rsid w:val="00051D14"/>
    <w:rsid w:val="00053B44"/>
    <w:rsid w:val="000563AD"/>
    <w:rsid w:val="000758D2"/>
    <w:rsid w:val="0007722D"/>
    <w:rsid w:val="00077B39"/>
    <w:rsid w:val="0008364E"/>
    <w:rsid w:val="00084124"/>
    <w:rsid w:val="00084863"/>
    <w:rsid w:val="000A141C"/>
    <w:rsid w:val="000D6C06"/>
    <w:rsid w:val="000E1E7D"/>
    <w:rsid w:val="000E78AD"/>
    <w:rsid w:val="000F59C4"/>
    <w:rsid w:val="000F7B1F"/>
    <w:rsid w:val="001115B3"/>
    <w:rsid w:val="00111818"/>
    <w:rsid w:val="001173FE"/>
    <w:rsid w:val="00117519"/>
    <w:rsid w:val="0011788C"/>
    <w:rsid w:val="0012203F"/>
    <w:rsid w:val="001318E3"/>
    <w:rsid w:val="001342A1"/>
    <w:rsid w:val="00136F96"/>
    <w:rsid w:val="001565E7"/>
    <w:rsid w:val="00162457"/>
    <w:rsid w:val="00183532"/>
    <w:rsid w:val="001A34AC"/>
    <w:rsid w:val="001B2A47"/>
    <w:rsid w:val="001C455D"/>
    <w:rsid w:val="001C649B"/>
    <w:rsid w:val="001E0B32"/>
    <w:rsid w:val="00201433"/>
    <w:rsid w:val="002101A1"/>
    <w:rsid w:val="00211078"/>
    <w:rsid w:val="002146B5"/>
    <w:rsid w:val="00215BDB"/>
    <w:rsid w:val="0022303E"/>
    <w:rsid w:val="00227F34"/>
    <w:rsid w:val="00242602"/>
    <w:rsid w:val="00242EA0"/>
    <w:rsid w:val="0024550A"/>
    <w:rsid w:val="002464F5"/>
    <w:rsid w:val="00247029"/>
    <w:rsid w:val="00255A3C"/>
    <w:rsid w:val="00260291"/>
    <w:rsid w:val="00263AC5"/>
    <w:rsid w:val="002700D8"/>
    <w:rsid w:val="002802B5"/>
    <w:rsid w:val="00290E2A"/>
    <w:rsid w:val="00294E0C"/>
    <w:rsid w:val="002C3D78"/>
    <w:rsid w:val="002C4E82"/>
    <w:rsid w:val="002D19BA"/>
    <w:rsid w:val="002D3595"/>
    <w:rsid w:val="002D769F"/>
    <w:rsid w:val="002E7352"/>
    <w:rsid w:val="002F3D02"/>
    <w:rsid w:val="0030176F"/>
    <w:rsid w:val="003244D4"/>
    <w:rsid w:val="003248DD"/>
    <w:rsid w:val="0032724C"/>
    <w:rsid w:val="00341B7C"/>
    <w:rsid w:val="003437FE"/>
    <w:rsid w:val="00344E93"/>
    <w:rsid w:val="00346909"/>
    <w:rsid w:val="00352283"/>
    <w:rsid w:val="003601D2"/>
    <w:rsid w:val="00363300"/>
    <w:rsid w:val="00383E0F"/>
    <w:rsid w:val="003849CC"/>
    <w:rsid w:val="00391AAC"/>
    <w:rsid w:val="003C35E3"/>
    <w:rsid w:val="003C69D5"/>
    <w:rsid w:val="003D6179"/>
    <w:rsid w:val="003E61B0"/>
    <w:rsid w:val="00417CA5"/>
    <w:rsid w:val="00436B7D"/>
    <w:rsid w:val="004374AB"/>
    <w:rsid w:val="00437947"/>
    <w:rsid w:val="00441E17"/>
    <w:rsid w:val="0045253F"/>
    <w:rsid w:val="00452642"/>
    <w:rsid w:val="00464CB8"/>
    <w:rsid w:val="00471328"/>
    <w:rsid w:val="004754B7"/>
    <w:rsid w:val="00480CDC"/>
    <w:rsid w:val="00491560"/>
    <w:rsid w:val="004948EE"/>
    <w:rsid w:val="004A182B"/>
    <w:rsid w:val="004A403D"/>
    <w:rsid w:val="004B511F"/>
    <w:rsid w:val="004B639A"/>
    <w:rsid w:val="004C6A9B"/>
    <w:rsid w:val="004D4F65"/>
    <w:rsid w:val="004D754C"/>
    <w:rsid w:val="004E6542"/>
    <w:rsid w:val="004F05AF"/>
    <w:rsid w:val="005041BA"/>
    <w:rsid w:val="005042FE"/>
    <w:rsid w:val="005252AD"/>
    <w:rsid w:val="00532212"/>
    <w:rsid w:val="00533657"/>
    <w:rsid w:val="00536865"/>
    <w:rsid w:val="00537C97"/>
    <w:rsid w:val="00540C3F"/>
    <w:rsid w:val="005608AD"/>
    <w:rsid w:val="00563B0D"/>
    <w:rsid w:val="00590F93"/>
    <w:rsid w:val="005A23E8"/>
    <w:rsid w:val="005A74F7"/>
    <w:rsid w:val="005B34D3"/>
    <w:rsid w:val="005C29F2"/>
    <w:rsid w:val="005C3923"/>
    <w:rsid w:val="005D3ED5"/>
    <w:rsid w:val="005D4632"/>
    <w:rsid w:val="005E20E3"/>
    <w:rsid w:val="005E57DC"/>
    <w:rsid w:val="005F3B37"/>
    <w:rsid w:val="00606E1E"/>
    <w:rsid w:val="00610E1B"/>
    <w:rsid w:val="00615E7C"/>
    <w:rsid w:val="00627073"/>
    <w:rsid w:val="00643C6A"/>
    <w:rsid w:val="00644C43"/>
    <w:rsid w:val="00645358"/>
    <w:rsid w:val="0064782A"/>
    <w:rsid w:val="00682A10"/>
    <w:rsid w:val="00686277"/>
    <w:rsid w:val="00697353"/>
    <w:rsid w:val="006C67E1"/>
    <w:rsid w:val="006D7484"/>
    <w:rsid w:val="006D7FA9"/>
    <w:rsid w:val="006E00CB"/>
    <w:rsid w:val="006F12C6"/>
    <w:rsid w:val="006F607C"/>
    <w:rsid w:val="0071565B"/>
    <w:rsid w:val="00715F95"/>
    <w:rsid w:val="00735F36"/>
    <w:rsid w:val="00742DDD"/>
    <w:rsid w:val="0075586B"/>
    <w:rsid w:val="007608B3"/>
    <w:rsid w:val="0076497E"/>
    <w:rsid w:val="00774B89"/>
    <w:rsid w:val="00776DF4"/>
    <w:rsid w:val="00780317"/>
    <w:rsid w:val="00795F17"/>
    <w:rsid w:val="007A2445"/>
    <w:rsid w:val="007A5132"/>
    <w:rsid w:val="007B2782"/>
    <w:rsid w:val="007B47C4"/>
    <w:rsid w:val="007C495D"/>
    <w:rsid w:val="007C4BFE"/>
    <w:rsid w:val="007C59B9"/>
    <w:rsid w:val="007D4DAD"/>
    <w:rsid w:val="007E2121"/>
    <w:rsid w:val="007F4EEE"/>
    <w:rsid w:val="007F5D9C"/>
    <w:rsid w:val="00801FB8"/>
    <w:rsid w:val="008041D1"/>
    <w:rsid w:val="008046E0"/>
    <w:rsid w:val="00813ABE"/>
    <w:rsid w:val="00822B7F"/>
    <w:rsid w:val="00832B01"/>
    <w:rsid w:val="00834E90"/>
    <w:rsid w:val="008412AB"/>
    <w:rsid w:val="00843C75"/>
    <w:rsid w:val="00847C30"/>
    <w:rsid w:val="0085339A"/>
    <w:rsid w:val="00855565"/>
    <w:rsid w:val="00863C1A"/>
    <w:rsid w:val="0088090C"/>
    <w:rsid w:val="00886061"/>
    <w:rsid w:val="00895DE7"/>
    <w:rsid w:val="008A2B60"/>
    <w:rsid w:val="008A76A9"/>
    <w:rsid w:val="008B5391"/>
    <w:rsid w:val="008C01AE"/>
    <w:rsid w:val="008C59D6"/>
    <w:rsid w:val="008D4BFD"/>
    <w:rsid w:val="008F5FB3"/>
    <w:rsid w:val="008F6D8F"/>
    <w:rsid w:val="0090357E"/>
    <w:rsid w:val="00915393"/>
    <w:rsid w:val="00915C0C"/>
    <w:rsid w:val="00925619"/>
    <w:rsid w:val="00925FEB"/>
    <w:rsid w:val="00936FD2"/>
    <w:rsid w:val="009416BC"/>
    <w:rsid w:val="00945FB2"/>
    <w:rsid w:val="009465B4"/>
    <w:rsid w:val="009526EE"/>
    <w:rsid w:val="009565C6"/>
    <w:rsid w:val="009628D8"/>
    <w:rsid w:val="00966E0D"/>
    <w:rsid w:val="00972907"/>
    <w:rsid w:val="00975765"/>
    <w:rsid w:val="00977E46"/>
    <w:rsid w:val="00980ED0"/>
    <w:rsid w:val="00996634"/>
    <w:rsid w:val="009A6531"/>
    <w:rsid w:val="009A6636"/>
    <w:rsid w:val="009B1B56"/>
    <w:rsid w:val="009C55F1"/>
    <w:rsid w:val="009D35AE"/>
    <w:rsid w:val="009E0C90"/>
    <w:rsid w:val="009E61D0"/>
    <w:rsid w:val="00A11933"/>
    <w:rsid w:val="00A14B17"/>
    <w:rsid w:val="00A163AB"/>
    <w:rsid w:val="00A20477"/>
    <w:rsid w:val="00A3267B"/>
    <w:rsid w:val="00A431F8"/>
    <w:rsid w:val="00A44244"/>
    <w:rsid w:val="00A47823"/>
    <w:rsid w:val="00A51396"/>
    <w:rsid w:val="00A53077"/>
    <w:rsid w:val="00A81A84"/>
    <w:rsid w:val="00A8458A"/>
    <w:rsid w:val="00A901F0"/>
    <w:rsid w:val="00A91AE3"/>
    <w:rsid w:val="00A9210B"/>
    <w:rsid w:val="00A93611"/>
    <w:rsid w:val="00A95121"/>
    <w:rsid w:val="00AA3388"/>
    <w:rsid w:val="00AA468C"/>
    <w:rsid w:val="00AA73E3"/>
    <w:rsid w:val="00AA76AE"/>
    <w:rsid w:val="00AB097E"/>
    <w:rsid w:val="00AB1494"/>
    <w:rsid w:val="00AB48EA"/>
    <w:rsid w:val="00AE5DCF"/>
    <w:rsid w:val="00AF787A"/>
    <w:rsid w:val="00AF7D36"/>
    <w:rsid w:val="00B065F5"/>
    <w:rsid w:val="00B154CE"/>
    <w:rsid w:val="00B1742F"/>
    <w:rsid w:val="00B20248"/>
    <w:rsid w:val="00B2691D"/>
    <w:rsid w:val="00B2708D"/>
    <w:rsid w:val="00B43B5B"/>
    <w:rsid w:val="00B50C4A"/>
    <w:rsid w:val="00B523BA"/>
    <w:rsid w:val="00B5541F"/>
    <w:rsid w:val="00B556D1"/>
    <w:rsid w:val="00B639D0"/>
    <w:rsid w:val="00B72F6B"/>
    <w:rsid w:val="00B73453"/>
    <w:rsid w:val="00B760AC"/>
    <w:rsid w:val="00B85C93"/>
    <w:rsid w:val="00BA2A4D"/>
    <w:rsid w:val="00BA2CD7"/>
    <w:rsid w:val="00BB2C53"/>
    <w:rsid w:val="00BB57D0"/>
    <w:rsid w:val="00BC264D"/>
    <w:rsid w:val="00BD3CCE"/>
    <w:rsid w:val="00BE160F"/>
    <w:rsid w:val="00BE2DFF"/>
    <w:rsid w:val="00BE4093"/>
    <w:rsid w:val="00BE77A9"/>
    <w:rsid w:val="00BF23B2"/>
    <w:rsid w:val="00BF348D"/>
    <w:rsid w:val="00C174B3"/>
    <w:rsid w:val="00C32ACC"/>
    <w:rsid w:val="00C45668"/>
    <w:rsid w:val="00C47BEE"/>
    <w:rsid w:val="00C47D99"/>
    <w:rsid w:val="00C5172F"/>
    <w:rsid w:val="00C55862"/>
    <w:rsid w:val="00C6287B"/>
    <w:rsid w:val="00C74D7F"/>
    <w:rsid w:val="00C80E12"/>
    <w:rsid w:val="00C9465D"/>
    <w:rsid w:val="00CA3608"/>
    <w:rsid w:val="00CA54FC"/>
    <w:rsid w:val="00CA76DE"/>
    <w:rsid w:val="00CB4678"/>
    <w:rsid w:val="00CB73AC"/>
    <w:rsid w:val="00CC51F3"/>
    <w:rsid w:val="00CD2E99"/>
    <w:rsid w:val="00CE1842"/>
    <w:rsid w:val="00CE3FCE"/>
    <w:rsid w:val="00CE53AE"/>
    <w:rsid w:val="00D0649A"/>
    <w:rsid w:val="00D1541E"/>
    <w:rsid w:val="00D1678C"/>
    <w:rsid w:val="00D23AFE"/>
    <w:rsid w:val="00D312B4"/>
    <w:rsid w:val="00D32317"/>
    <w:rsid w:val="00D44AA3"/>
    <w:rsid w:val="00D45EEF"/>
    <w:rsid w:val="00D56ACB"/>
    <w:rsid w:val="00D609DA"/>
    <w:rsid w:val="00D658AE"/>
    <w:rsid w:val="00D72076"/>
    <w:rsid w:val="00D759BA"/>
    <w:rsid w:val="00D92701"/>
    <w:rsid w:val="00D92786"/>
    <w:rsid w:val="00D94F74"/>
    <w:rsid w:val="00D968D8"/>
    <w:rsid w:val="00DA1629"/>
    <w:rsid w:val="00DA70F5"/>
    <w:rsid w:val="00DC6206"/>
    <w:rsid w:val="00DE7FBA"/>
    <w:rsid w:val="00DF398E"/>
    <w:rsid w:val="00E03A84"/>
    <w:rsid w:val="00E057E2"/>
    <w:rsid w:val="00E1016D"/>
    <w:rsid w:val="00E10332"/>
    <w:rsid w:val="00E14976"/>
    <w:rsid w:val="00E163C6"/>
    <w:rsid w:val="00E42EDB"/>
    <w:rsid w:val="00E45673"/>
    <w:rsid w:val="00E52169"/>
    <w:rsid w:val="00E5342A"/>
    <w:rsid w:val="00E6100C"/>
    <w:rsid w:val="00E77029"/>
    <w:rsid w:val="00E910B2"/>
    <w:rsid w:val="00E9428E"/>
    <w:rsid w:val="00EB20F3"/>
    <w:rsid w:val="00EC71A4"/>
    <w:rsid w:val="00EE0189"/>
    <w:rsid w:val="00EE503E"/>
    <w:rsid w:val="00EF6FD0"/>
    <w:rsid w:val="00F0044A"/>
    <w:rsid w:val="00F100C8"/>
    <w:rsid w:val="00F11C66"/>
    <w:rsid w:val="00F22979"/>
    <w:rsid w:val="00F22C0C"/>
    <w:rsid w:val="00F23ECA"/>
    <w:rsid w:val="00F27E40"/>
    <w:rsid w:val="00F32C8D"/>
    <w:rsid w:val="00F37493"/>
    <w:rsid w:val="00F4443D"/>
    <w:rsid w:val="00F46DB9"/>
    <w:rsid w:val="00F47FBE"/>
    <w:rsid w:val="00F50866"/>
    <w:rsid w:val="00F5107E"/>
    <w:rsid w:val="00F55B37"/>
    <w:rsid w:val="00F6298B"/>
    <w:rsid w:val="00F66665"/>
    <w:rsid w:val="00F70937"/>
    <w:rsid w:val="00F74842"/>
    <w:rsid w:val="00F773D0"/>
    <w:rsid w:val="00F96A7D"/>
    <w:rsid w:val="00FB6FC7"/>
    <w:rsid w:val="00FC0125"/>
    <w:rsid w:val="00FD4666"/>
    <w:rsid w:val="00FE2167"/>
    <w:rsid w:val="00FF52FB"/>
    <w:rsid w:val="00FF62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65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7E212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E2121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7E2121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248D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174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42F"/>
  </w:style>
  <w:style w:type="paragraph" w:styleId="Pidipagina">
    <w:name w:val="footer"/>
    <w:basedOn w:val="Normale"/>
    <w:link w:val="PidipaginaCarattere"/>
    <w:uiPriority w:val="99"/>
    <w:unhideWhenUsed/>
    <w:rsid w:val="00B174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4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65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7E212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7E2121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7E2121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248D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174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42F"/>
  </w:style>
  <w:style w:type="paragraph" w:styleId="Pidipagina">
    <w:name w:val="footer"/>
    <w:basedOn w:val="Normale"/>
    <w:link w:val="PidipaginaCarattere"/>
    <w:uiPriority w:val="99"/>
    <w:unhideWhenUsed/>
    <w:rsid w:val="00B174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4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EE387-3908-4718-960B-DB74959E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Barbieri</dc:creator>
  <cp:lastModifiedBy>Luca Barbieri</cp:lastModifiedBy>
  <cp:revision>21</cp:revision>
  <cp:lastPrinted>2013-10-23T14:29:00Z</cp:lastPrinted>
  <dcterms:created xsi:type="dcterms:W3CDTF">2013-11-01T13:16:00Z</dcterms:created>
  <dcterms:modified xsi:type="dcterms:W3CDTF">2013-12-30T14:17:00Z</dcterms:modified>
</cp:coreProperties>
</file>