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</w:t>
      </w:r>
      <w:r>
        <w:t>819</w:t>
      </w:r>
      <w:r>
        <w:t>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Utilized Flask to build an API for integrating the model into a web application, ensuring smooth interaction between the client </w:t>
      </w:r>
      <w:bookmarkStart w:id="0" w:name="_GoBack"/>
      <w:bookmarkEnd w:id="0"/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5B699422"/>
    <w:rsid w:val="777A3B2D"/>
    <w:rsid w:val="7DDC756C"/>
    <w:rsid w:val="7F5AFB3F"/>
    <w:rsid w:val="7FEF0C7D"/>
    <w:rsid w:val="7FFC95A8"/>
    <w:rsid w:val="DDDD97BB"/>
    <w:rsid w:val="FC7FF8B6"/>
    <w:rsid w:val="FE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2024-09-09T15:58:00Z</dcterms:created>
  <dc:creator>Dhairya Chawda</dc:creator>
  <cp:lastModifiedBy>parthshah</cp:lastModifiedBy>
  <dcterms:modified xsi:type="dcterms:W3CDTF">2025-02-28T15:46:34Z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