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Antes del control de contenido.</w:t>
      </w:r>
    </w:p>
    <w:sdt>
      <w:sdtPr>
        <w:alias w:val="Bloque estructurado"/>
        <w:id w:val="1234"/>
        <w:text/>
      </w:sdtPr>
      <w:sdtContent>
        <w:p>
          <w:r>
            <w:t xml:space="preserve">Contenido dentro de un control de contenido.</w:t>
          </w:r>
        </w:p>
      </w:sdtContent>
    </w:sdt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Tabla de contenido generada</w:t>
      </w:r>
      <w:r>
        <w:fldChar w:fldCharType="end"/>
      </w:r>
    </w:p>
    <w:p>
      <w:r>
        <w:t xml:space="preserve">Fecha: </w:t>
      </w:r>
      <w:fldSimple w:instr=" DATE \@ &quot;dd/MM/yyyy&quot; ">
        <w:r>
          <w:t xml:space="preserve">01/01/2026</w:t>
        </w:r>
      </w:fldSimple>
    </w:p>
    <w:p>
      <w:r>
        <w:t xml:space="preserve">Despues.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Campos y bloques opacos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