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Default Extension="gif" ContentType="image/gif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r>
        <w:t xml:space="preserve">Imagen en linea a tamano nativo:</w:t>
      </w:r>
    </w:p>
    <w:p>
      <w:r>
        <w:drawing>
          <wp:inline distT="0" distB="0" distL="0" distR="0">
            <wp:extent cx="1143000" cy="857250"/>
            <wp:effectExtent l="0" t="0" r="0" b="0"/>
            <wp:docPr id="1" name="Diagrama" descr="Diagrama de ventas" title="Figura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Imagen GIF en medio </w:t>
      </w:r>
      <w:r>
        <w:drawing>
          <wp:inline distT="0" distB="0" distL="0" distR="0">
            <wp:extent cx="457200" cy="304800"/>
            <wp:effectExtent l="0" t="0" r="0" b="0"/>
            <wp:docPr id="2" name="Icono" descr="Icono ver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del parrafo.</w:t>
      </w:r>
    </w:p>
    <w:p>
      <w:r>
        <w:t xml:space="preserve">Imagen EMF vectorial (no renderizable):</w:t>
      </w:r>
    </w:p>
    <w:p>
      <w:r>
        <w:drawing>
          <wp:inline distT="0" distB="0" distL="0" distR="0">
            <wp:extent cx="1440000" cy="720000"/>
            <wp:effectExtent l="0" t="0" r="0" b="0"/>
            <wp:docPr id="3" name="LogoEMF" descr="Logo vectori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gif"/><Relationship Id="rIdImg3" Type="http://schemas.openxmlformats.org/officeDocument/2006/relationships/image" Target="media/image3.emf"/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Imagenes en linea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