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 Convention: Category_AssetName_What it is (i.e. Character_Sight_WalkAni_01)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 Animations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Perception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LVL 1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Parallax Layers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Concepts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 Size Tests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LVL1 Concepts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References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 Animations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 Animations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Perception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 Style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HUD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Splash Art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Ground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Interactable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VFX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Flame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