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5A84" w:rsidRDefault="00000000">
      <w:pPr>
        <w:spacing w:before="1200"/>
        <w:jc w:val="center"/>
      </w:pPr>
      <w:r>
        <w:rPr>
          <w:b/>
          <w:color w:val="B8860B"/>
          <w:sz w:val="64"/>
        </w:rPr>
        <w:t>DIARIO COLLABORATORI</w:t>
      </w:r>
    </w:p>
    <w:p w:rsidR="00545A84" w:rsidRPr="006733FB" w:rsidRDefault="00000000">
      <w:pPr>
        <w:jc w:val="center"/>
        <w:rPr>
          <w:lang w:val="it-CH"/>
        </w:rPr>
      </w:pPr>
      <w:r w:rsidRPr="006733FB">
        <w:rPr>
          <w:i/>
          <w:color w:val="1A1208"/>
          <w:sz w:val="40"/>
          <w:lang w:val="it-CH"/>
        </w:rPr>
        <w:t>Documentazione Tecnica e di Sicurezza</w:t>
      </w:r>
    </w:p>
    <w:p w:rsidR="00545A84" w:rsidRPr="006733FB" w:rsidRDefault="00000000">
      <w:pPr>
        <w:spacing w:before="480"/>
        <w:jc w:val="center"/>
        <w:rPr>
          <w:lang w:val="it-CH"/>
        </w:rPr>
      </w:pPr>
      <w:r w:rsidRPr="006733FB">
        <w:rPr>
          <w:b/>
          <w:sz w:val="36"/>
          <w:lang w:val="it-CH"/>
        </w:rPr>
        <w:t>Casino Lugano SA</w:t>
      </w:r>
    </w:p>
    <w:p w:rsidR="00545A84" w:rsidRPr="006733FB" w:rsidRDefault="00000000">
      <w:pPr>
        <w:jc w:val="center"/>
        <w:rPr>
          <w:lang w:val="it-CH"/>
        </w:rPr>
      </w:pPr>
      <w:r w:rsidRPr="006733FB">
        <w:rPr>
          <w:color w:val="555555"/>
          <w:sz w:val="28"/>
          <w:lang w:val="it-CH"/>
        </w:rPr>
        <w:t>Versione del documento: 12/04/2026</w:t>
      </w:r>
    </w:p>
    <w:p w:rsidR="00545A84" w:rsidRPr="006733FB" w:rsidRDefault="00545A84">
      <w:pPr>
        <w:rPr>
          <w:lang w:val="it-CH"/>
        </w:rPr>
      </w:pPr>
    </w:p>
    <w:p w:rsidR="00545A84" w:rsidRPr="006733FB" w:rsidRDefault="00545A84">
      <w:pPr>
        <w:rPr>
          <w:lang w:val="it-CH"/>
        </w:rPr>
      </w:pPr>
    </w:p>
    <w:p w:rsidR="00545A84" w:rsidRPr="006733FB" w:rsidRDefault="00545A84">
      <w:pPr>
        <w:rPr>
          <w:lang w:val="it-CH"/>
        </w:rPr>
      </w:pPr>
    </w:p>
    <w:p w:rsidR="00545A84" w:rsidRPr="006733FB" w:rsidRDefault="00545A84">
      <w:pPr>
        <w:rPr>
          <w:lang w:val="it-CH"/>
        </w:rPr>
      </w:pPr>
    </w:p>
    <w:p w:rsidR="00545A84" w:rsidRPr="006733FB" w:rsidRDefault="00545A84">
      <w:pPr>
        <w:rPr>
          <w:lang w:val="it-CH"/>
        </w:rPr>
      </w:pPr>
    </w:p>
    <w:p w:rsidR="00545A84" w:rsidRPr="006733FB" w:rsidRDefault="00545A84">
      <w:pPr>
        <w:rPr>
          <w:lang w:val="it-CH"/>
        </w:rPr>
      </w:pPr>
    </w:p>
    <w:p w:rsidR="00545A84" w:rsidRPr="006733FB" w:rsidRDefault="00545A84">
      <w:pPr>
        <w:rPr>
          <w:lang w:val="it-CH"/>
        </w:rPr>
      </w:pPr>
    </w:p>
    <w:p w:rsidR="00545A84" w:rsidRPr="006733FB" w:rsidRDefault="00545A84">
      <w:pPr>
        <w:rPr>
          <w:lang w:val="it-CH"/>
        </w:rPr>
      </w:pPr>
    </w:p>
    <w:p w:rsidR="00545A84" w:rsidRPr="006733FB" w:rsidRDefault="00000000">
      <w:pPr>
        <w:jc w:val="center"/>
        <w:rPr>
          <w:lang w:val="it-CH"/>
        </w:rPr>
      </w:pPr>
      <w:r w:rsidRPr="006733FB">
        <w:rPr>
          <w:i/>
          <w:color w:val="555555"/>
          <w:sz w:val="28"/>
          <w:lang w:val="it-CH"/>
        </w:rPr>
        <w:t>Documento ad uso interno.</w:t>
      </w:r>
      <w:r w:rsidRPr="006733FB">
        <w:rPr>
          <w:i/>
          <w:color w:val="555555"/>
          <w:sz w:val="28"/>
          <w:lang w:val="it-CH"/>
        </w:rPr>
        <w:br/>
        <w:t>Reparto IT, Direzione e Risorse Umane.</w:t>
      </w:r>
      <w:r w:rsidRPr="006733FB">
        <w:rPr>
          <w:i/>
          <w:color w:val="555555"/>
          <w:sz w:val="28"/>
          <w:lang w:val="it-CH"/>
        </w:rPr>
        <w:br/>
        <w:t>Riservato.</w:t>
      </w:r>
    </w:p>
    <w:p w:rsidR="00545A84" w:rsidRPr="006733FB" w:rsidRDefault="00000000">
      <w:pPr>
        <w:rPr>
          <w:lang w:val="it-CH"/>
        </w:rPr>
      </w:pPr>
      <w:r w:rsidRPr="006733FB">
        <w:rPr>
          <w:lang w:val="it-CH"/>
        </w:rPr>
        <w:br w:type="page"/>
      </w:r>
    </w:p>
    <w:p w:rsidR="00545A84" w:rsidRPr="006733FB" w:rsidRDefault="00000000">
      <w:pPr>
        <w:pStyle w:val="Titolo1"/>
        <w:rPr>
          <w:lang w:val="it-CH"/>
        </w:rPr>
      </w:pPr>
      <w:r w:rsidRPr="006733FB">
        <w:rPr>
          <w:lang w:val="it-CH"/>
        </w:rPr>
        <w:lastRenderedPageBreak/>
        <w:t>Indice</w:t>
      </w:r>
    </w:p>
    <w:p w:rsidR="00545A84" w:rsidRPr="006733FB" w:rsidRDefault="00000000">
      <w:pPr>
        <w:spacing w:after="40"/>
        <w:rPr>
          <w:lang w:val="it-CH"/>
        </w:rPr>
      </w:pPr>
      <w:r w:rsidRPr="006733FB">
        <w:rPr>
          <w:rFonts w:ascii="Calibri" w:hAnsi="Calibri"/>
          <w:b/>
          <w:sz w:val="28"/>
          <w:lang w:val="it-CH"/>
        </w:rPr>
        <w:t>1. Cos'e' Diario Collaboratori</w:t>
      </w:r>
    </w:p>
    <w:p w:rsidR="00545A84" w:rsidRPr="006733FB" w:rsidRDefault="00000000">
      <w:pPr>
        <w:spacing w:after="40"/>
        <w:rPr>
          <w:lang w:val="it-CH"/>
        </w:rPr>
      </w:pPr>
      <w:r w:rsidRPr="006733FB">
        <w:rPr>
          <w:rFonts w:ascii="Calibri" w:hAnsi="Calibri"/>
          <w:b/>
          <w:sz w:val="28"/>
          <w:lang w:val="it-CH"/>
        </w:rPr>
        <w:t>2. Come funziona tecnicamente</w:t>
      </w:r>
    </w:p>
    <w:p w:rsidR="00545A84" w:rsidRPr="006733FB" w:rsidRDefault="00000000">
      <w:pPr>
        <w:spacing w:after="40"/>
        <w:rPr>
          <w:lang w:val="it-CH"/>
        </w:rPr>
      </w:pPr>
      <w:r w:rsidRPr="006733FB">
        <w:rPr>
          <w:rFonts w:ascii="Calibri" w:hAnsi="Calibri"/>
          <w:sz w:val="28"/>
          <w:lang w:val="it-CH"/>
        </w:rPr>
        <w:t xml:space="preserve">    2.1 Tecnologie utilizzate</w:t>
      </w:r>
    </w:p>
    <w:p w:rsidR="00545A84" w:rsidRPr="006733FB" w:rsidRDefault="00000000">
      <w:pPr>
        <w:spacing w:after="40"/>
        <w:rPr>
          <w:lang w:val="it-CH"/>
        </w:rPr>
      </w:pPr>
      <w:r w:rsidRPr="006733FB">
        <w:rPr>
          <w:rFonts w:ascii="Calibri" w:hAnsi="Calibri"/>
          <w:sz w:val="28"/>
          <w:lang w:val="it-CH"/>
        </w:rPr>
        <w:t xml:space="preserve">    2.2 Flusso di una richiesta</w:t>
      </w:r>
    </w:p>
    <w:p w:rsidR="00545A84" w:rsidRPr="006733FB" w:rsidRDefault="00000000">
      <w:pPr>
        <w:spacing w:after="40"/>
        <w:rPr>
          <w:lang w:val="it-CH"/>
        </w:rPr>
      </w:pPr>
      <w:r w:rsidRPr="006733FB">
        <w:rPr>
          <w:rFonts w:ascii="Calibri" w:hAnsi="Calibri"/>
          <w:sz w:val="28"/>
          <w:lang w:val="it-CH"/>
        </w:rPr>
        <w:t xml:space="preserve">    2.3 Schema del database (architettura enterprise)</w:t>
      </w:r>
    </w:p>
    <w:p w:rsidR="00545A84" w:rsidRPr="006733FB" w:rsidRDefault="00000000">
      <w:pPr>
        <w:spacing w:after="40"/>
        <w:rPr>
          <w:lang w:val="it-CH"/>
        </w:rPr>
      </w:pPr>
      <w:r w:rsidRPr="006733FB">
        <w:rPr>
          <w:rFonts w:ascii="Calibri" w:hAnsi="Calibri"/>
          <w:b/>
          <w:sz w:val="28"/>
          <w:lang w:val="it-CH"/>
        </w:rPr>
        <w:t>3. Perche' architettura web e non locale</w:t>
      </w:r>
    </w:p>
    <w:p w:rsidR="00545A84" w:rsidRPr="006733FB" w:rsidRDefault="00000000">
      <w:pPr>
        <w:spacing w:after="40"/>
        <w:rPr>
          <w:lang w:val="it-CH"/>
        </w:rPr>
      </w:pPr>
      <w:r w:rsidRPr="006733FB">
        <w:rPr>
          <w:rFonts w:ascii="Calibri" w:hAnsi="Calibri"/>
          <w:sz w:val="28"/>
          <w:lang w:val="it-CH"/>
        </w:rPr>
        <w:t xml:space="preserve">    3.1 Migrazione su server interni del Casino</w:t>
      </w:r>
    </w:p>
    <w:p w:rsidR="00545A84" w:rsidRPr="006733FB" w:rsidRDefault="00000000">
      <w:pPr>
        <w:spacing w:after="40"/>
        <w:rPr>
          <w:lang w:val="it-CH"/>
        </w:rPr>
      </w:pPr>
      <w:r w:rsidRPr="006733FB">
        <w:rPr>
          <w:rFonts w:ascii="Calibri" w:hAnsi="Calibri"/>
          <w:b/>
          <w:sz w:val="28"/>
          <w:lang w:val="it-CH"/>
        </w:rPr>
        <w:t>4. Sicurezza dei dati</w:t>
      </w:r>
    </w:p>
    <w:p w:rsidR="00545A84" w:rsidRPr="006733FB" w:rsidRDefault="00000000">
      <w:pPr>
        <w:spacing w:after="40"/>
        <w:rPr>
          <w:lang w:val="it-CH"/>
        </w:rPr>
      </w:pPr>
      <w:r w:rsidRPr="006733FB">
        <w:rPr>
          <w:rFonts w:ascii="Calibri" w:hAnsi="Calibri"/>
          <w:sz w:val="28"/>
          <w:lang w:val="it-CH"/>
        </w:rPr>
        <w:t xml:space="preserve">    4.1 Protezioni attive</w:t>
      </w:r>
    </w:p>
    <w:p w:rsidR="00545A84" w:rsidRPr="006733FB" w:rsidRDefault="00000000">
      <w:pPr>
        <w:spacing w:after="40"/>
        <w:rPr>
          <w:lang w:val="it-CH"/>
        </w:rPr>
      </w:pPr>
      <w:r w:rsidRPr="006733FB">
        <w:rPr>
          <w:rFonts w:ascii="Calibri" w:hAnsi="Calibri"/>
          <w:sz w:val="28"/>
          <w:lang w:val="it-CH"/>
        </w:rPr>
        <w:t xml:space="preserve">    4.2 Posizione geografica dei dati (verificata)</w:t>
      </w:r>
    </w:p>
    <w:p w:rsidR="00545A84" w:rsidRPr="006733FB" w:rsidRDefault="00000000">
      <w:pPr>
        <w:spacing w:after="40"/>
        <w:rPr>
          <w:lang w:val="it-CH"/>
        </w:rPr>
      </w:pPr>
      <w:r w:rsidRPr="006733FB">
        <w:rPr>
          <w:rFonts w:ascii="Calibri" w:hAnsi="Calibri"/>
          <w:sz w:val="28"/>
          <w:lang w:val="it-CH"/>
        </w:rPr>
        <w:t xml:space="preserve">    4.3 Aree di miglioramento</w:t>
      </w:r>
    </w:p>
    <w:p w:rsidR="00545A84" w:rsidRPr="006733FB" w:rsidRDefault="00000000">
      <w:pPr>
        <w:spacing w:after="40"/>
        <w:rPr>
          <w:lang w:val="it-CH"/>
        </w:rPr>
      </w:pPr>
      <w:r w:rsidRPr="006733FB">
        <w:rPr>
          <w:rFonts w:ascii="Calibri" w:hAnsi="Calibri"/>
          <w:b/>
          <w:sz w:val="28"/>
          <w:lang w:val="it-CH"/>
        </w:rPr>
        <w:t xml:space="preserve">5. Risposte </w:t>
      </w:r>
      <w:r w:rsidR="006733FB">
        <w:rPr>
          <w:rFonts w:ascii="Calibri" w:hAnsi="Calibri"/>
          <w:b/>
          <w:sz w:val="28"/>
          <w:lang w:val="it-CH"/>
        </w:rPr>
        <w:t>per IT</w:t>
      </w:r>
    </w:p>
    <w:p w:rsidR="00545A84" w:rsidRPr="006733FB" w:rsidRDefault="00000000">
      <w:pPr>
        <w:spacing w:after="40"/>
        <w:rPr>
          <w:lang w:val="it-CH"/>
        </w:rPr>
      </w:pPr>
      <w:r w:rsidRPr="006733FB">
        <w:rPr>
          <w:rFonts w:ascii="Calibri" w:hAnsi="Calibri"/>
          <w:b/>
          <w:sz w:val="28"/>
          <w:lang w:val="it-CH"/>
        </w:rPr>
        <w:t>6. Piano di miglioramento</w:t>
      </w:r>
    </w:p>
    <w:p w:rsidR="00545A84" w:rsidRPr="006733FB" w:rsidRDefault="00000000">
      <w:pPr>
        <w:spacing w:after="40"/>
        <w:rPr>
          <w:lang w:val="it-CH"/>
        </w:rPr>
      </w:pPr>
      <w:r w:rsidRPr="006733FB">
        <w:rPr>
          <w:rFonts w:ascii="Calibri" w:hAnsi="Calibri"/>
          <w:b/>
          <w:sz w:val="28"/>
          <w:lang w:val="it-CH"/>
        </w:rPr>
        <w:t>7. Backup e disaster recovery</w:t>
      </w:r>
    </w:p>
    <w:p w:rsidR="00545A84" w:rsidRPr="006733FB" w:rsidRDefault="00000000">
      <w:pPr>
        <w:spacing w:after="40"/>
        <w:rPr>
          <w:lang w:val="it-CH"/>
        </w:rPr>
      </w:pPr>
      <w:r w:rsidRPr="006733FB">
        <w:rPr>
          <w:rFonts w:ascii="Calibri" w:hAnsi="Calibri"/>
          <w:b/>
          <w:sz w:val="28"/>
          <w:lang w:val="it-CH"/>
        </w:rPr>
        <w:t>8. Riferimenti</w:t>
      </w:r>
    </w:p>
    <w:p w:rsidR="00545A84" w:rsidRPr="006733FB" w:rsidRDefault="00000000">
      <w:pPr>
        <w:rPr>
          <w:lang w:val="it-CH"/>
        </w:rPr>
      </w:pPr>
      <w:r w:rsidRPr="006733FB">
        <w:rPr>
          <w:lang w:val="it-CH"/>
        </w:rPr>
        <w:br w:type="page"/>
      </w:r>
    </w:p>
    <w:p w:rsidR="00545A84" w:rsidRPr="006733FB" w:rsidRDefault="00000000">
      <w:pPr>
        <w:pStyle w:val="Titolo1"/>
        <w:rPr>
          <w:lang w:val="it-CH"/>
        </w:rPr>
      </w:pPr>
      <w:r w:rsidRPr="006733FB">
        <w:rPr>
          <w:lang w:val="it-CH"/>
        </w:rPr>
        <w:lastRenderedPageBreak/>
        <w:t>1. Cos'e' Diario Collaboratori</w:t>
      </w:r>
    </w:p>
    <w:p w:rsidR="00545A84" w:rsidRPr="006733FB" w:rsidRDefault="00000000">
      <w:pPr>
        <w:spacing w:after="120"/>
        <w:rPr>
          <w:lang w:val="it-CH"/>
        </w:rPr>
      </w:pPr>
      <w:r w:rsidRPr="006733FB">
        <w:rPr>
          <w:rFonts w:ascii="Calibri" w:hAnsi="Calibri"/>
          <w:sz w:val="28"/>
          <w:lang w:val="it-CH"/>
        </w:rPr>
        <w:t>Ho sviluppato Diario Collaboratori come strumento interno per gestire le attivita' operative quotidiane dei reparti Slots e Tavoli del Casino Lugano SA. L'app sostituisce i fogli cartacei e gli Excel che usavamo prima, centralizzando tutto in un unico ambiente accessibile da qualsiasi dispositivo.</w:t>
      </w:r>
    </w:p>
    <w:p w:rsidR="00545A84" w:rsidRDefault="00000000">
      <w:pPr>
        <w:spacing w:after="120"/>
      </w:pPr>
      <w:r w:rsidRPr="006733FB">
        <w:rPr>
          <w:rFonts w:ascii="Calibri" w:hAnsi="Calibri"/>
          <w:sz w:val="28"/>
          <w:lang w:val="it-CH"/>
        </w:rPr>
        <w:t xml:space="preserve">L'applicazione e' una web app (si apre dal browser, non serve installare nulla) che funziona anche come app installabile sul telefono grazie alla tecnologia PWA. </w:t>
      </w:r>
      <w:r>
        <w:rPr>
          <w:rFonts w:ascii="Calibri" w:hAnsi="Calibri"/>
          <w:sz w:val="28"/>
        </w:rPr>
        <w:t xml:space="preserve">Tutti </w:t>
      </w:r>
      <w:proofErr w:type="spellStart"/>
      <w:r>
        <w:rPr>
          <w:rFonts w:ascii="Calibri" w:hAnsi="Calibri"/>
          <w:sz w:val="28"/>
        </w:rPr>
        <w:t>gli</w:t>
      </w:r>
      <w:proofErr w:type="spellEnd"/>
      <w:r>
        <w:rPr>
          <w:rFonts w:ascii="Calibri" w:hAnsi="Calibri"/>
          <w:sz w:val="28"/>
        </w:rPr>
        <w:t xml:space="preserve"> </w:t>
      </w:r>
      <w:proofErr w:type="spellStart"/>
      <w:r>
        <w:rPr>
          <w:rFonts w:ascii="Calibri" w:hAnsi="Calibri"/>
          <w:sz w:val="28"/>
        </w:rPr>
        <w:t>operatori</w:t>
      </w:r>
      <w:proofErr w:type="spellEnd"/>
      <w:r>
        <w:rPr>
          <w:rFonts w:ascii="Calibri" w:hAnsi="Calibri"/>
          <w:sz w:val="28"/>
        </w:rPr>
        <w:t xml:space="preserve"> </w:t>
      </w:r>
      <w:proofErr w:type="spellStart"/>
      <w:r>
        <w:rPr>
          <w:rFonts w:ascii="Calibri" w:hAnsi="Calibri"/>
          <w:sz w:val="28"/>
        </w:rPr>
        <w:t>dei</w:t>
      </w:r>
      <w:proofErr w:type="spellEnd"/>
      <w:r>
        <w:rPr>
          <w:rFonts w:ascii="Calibri" w:hAnsi="Calibri"/>
          <w:sz w:val="28"/>
        </w:rPr>
        <w:t xml:space="preserve"> reparti la usano quotidianamente per:</w:t>
      </w:r>
    </w:p>
    <w:p w:rsidR="00545A84" w:rsidRPr="006733FB" w:rsidRDefault="00000000">
      <w:pPr>
        <w:pStyle w:val="Puntoelenco"/>
        <w:rPr>
          <w:lang w:val="it-CH"/>
        </w:rPr>
      </w:pPr>
      <w:r w:rsidRPr="006733FB">
        <w:rPr>
          <w:sz w:val="28"/>
          <w:lang w:val="it-CH"/>
        </w:rPr>
        <w:t>Registrare eventi del personale: errori, malattie, richiami, assenze, apprezzamenti</w:t>
      </w:r>
    </w:p>
    <w:p w:rsidR="00545A84" w:rsidRPr="006733FB" w:rsidRDefault="00000000">
      <w:pPr>
        <w:pStyle w:val="Puntoelenco"/>
        <w:rPr>
          <w:lang w:val="it-CH"/>
        </w:rPr>
      </w:pPr>
      <w:r w:rsidRPr="006733FB">
        <w:rPr>
          <w:sz w:val="28"/>
          <w:lang w:val="it-CH"/>
        </w:rPr>
        <w:t>Compilare i rapporti giornalieri per turno (PRESTO e NOTTE) con autosalvataggio</w:t>
      </w:r>
    </w:p>
    <w:p w:rsidR="00545A84" w:rsidRPr="006733FB" w:rsidRDefault="00000000">
      <w:pPr>
        <w:pStyle w:val="Puntoelenco"/>
        <w:rPr>
          <w:lang w:val="it-CH"/>
        </w:rPr>
      </w:pPr>
      <w:r w:rsidRPr="006733FB">
        <w:rPr>
          <w:sz w:val="28"/>
          <w:lang w:val="it-CH"/>
        </w:rPr>
        <w:t>Generare moduli disciplinari formali in PDF (Allineamento, Apprezzamento, RDI di I e II livello)</w:t>
      </w:r>
    </w:p>
    <w:p w:rsidR="00545A84" w:rsidRPr="006733FB" w:rsidRDefault="00000000">
      <w:pPr>
        <w:pStyle w:val="Puntoelenco"/>
        <w:rPr>
          <w:lang w:val="it-CH"/>
        </w:rPr>
      </w:pPr>
      <w:r w:rsidRPr="006733FB">
        <w:rPr>
          <w:sz w:val="28"/>
          <w:lang w:val="it-CH"/>
        </w:rPr>
        <w:t>Comunicare tra colleghi tramite una chat interna sicura (stile WhatsApp), sia individuale che di gruppo</w:t>
      </w:r>
    </w:p>
    <w:p w:rsidR="00545A84" w:rsidRPr="006733FB" w:rsidRDefault="00000000">
      <w:pPr>
        <w:pStyle w:val="Puntoelenco"/>
        <w:rPr>
          <w:lang w:val="it-CH"/>
        </w:rPr>
      </w:pPr>
      <w:r w:rsidRPr="006733FB">
        <w:rPr>
          <w:sz w:val="28"/>
          <w:lang w:val="it-CH"/>
        </w:rPr>
        <w:t>Gestire i clienti VIP del programma Maison: buoni, regali, costi, categorie, compleanni</w:t>
      </w:r>
    </w:p>
    <w:p w:rsidR="00545A84" w:rsidRPr="006733FB" w:rsidRDefault="00000000">
      <w:pPr>
        <w:pStyle w:val="Puntoelenco"/>
        <w:rPr>
          <w:lang w:val="it-CH"/>
        </w:rPr>
      </w:pPr>
      <w:r w:rsidRPr="006733FB">
        <w:rPr>
          <w:sz w:val="28"/>
          <w:lang w:val="it-CH"/>
        </w:rPr>
        <w:t>Tenere traccia dell'inventario buoni e sigarette con entrate e uscite</w:t>
      </w:r>
    </w:p>
    <w:p w:rsidR="00545A84" w:rsidRPr="006733FB" w:rsidRDefault="00000000">
      <w:pPr>
        <w:pStyle w:val="Puntoelenco"/>
        <w:rPr>
          <w:lang w:val="it-CH"/>
        </w:rPr>
      </w:pPr>
      <w:r w:rsidRPr="006733FB">
        <w:rPr>
          <w:sz w:val="28"/>
          <w:lang w:val="it-CH"/>
        </w:rPr>
        <w:t>Consultare statistiche, trend mensili e generare report PDF</w:t>
      </w:r>
    </w:p>
    <w:p w:rsidR="00545A84" w:rsidRPr="006733FB" w:rsidRDefault="00000000">
      <w:pPr>
        <w:pStyle w:val="Puntoelenco"/>
        <w:rPr>
          <w:lang w:val="it-CH"/>
        </w:rPr>
      </w:pPr>
      <w:r w:rsidRPr="006733FB">
        <w:rPr>
          <w:sz w:val="28"/>
          <w:lang w:val="it-CH"/>
        </w:rPr>
        <w:t>Ricevere promemoria, scadenze e notifiche push automatiche</w:t>
      </w:r>
    </w:p>
    <w:p w:rsidR="00545A84" w:rsidRPr="006733FB" w:rsidRDefault="00000000">
      <w:pPr>
        <w:rPr>
          <w:lang w:val="it-CH"/>
        </w:rPr>
      </w:pPr>
      <w:r w:rsidRPr="006733FB">
        <w:rPr>
          <w:lang w:val="it-CH"/>
        </w:rPr>
        <w:br w:type="page"/>
      </w:r>
    </w:p>
    <w:p w:rsidR="00545A84" w:rsidRDefault="00000000">
      <w:pPr>
        <w:pStyle w:val="Titolo1"/>
      </w:pPr>
      <w:r>
        <w:lastRenderedPageBreak/>
        <w:t>2. Come funziona tecnicamente</w:t>
      </w:r>
    </w:p>
    <w:p w:rsidR="00545A84" w:rsidRDefault="00000000">
      <w:pPr>
        <w:pStyle w:val="Titolo2"/>
      </w:pPr>
      <w:r>
        <w:t>2.1 Tecnologie utilizzate</w:t>
      </w:r>
    </w:p>
    <w:tbl>
      <w:tblPr>
        <w:tblStyle w:val="Grigliachiara-Colore1"/>
        <w:tblW w:w="0" w:type="auto"/>
        <w:tblLook w:val="04A0" w:firstRow="1" w:lastRow="0" w:firstColumn="1" w:lastColumn="0" w:noHBand="0" w:noVBand="1"/>
      </w:tblPr>
      <w:tblGrid>
        <w:gridCol w:w="3249"/>
        <w:gridCol w:w="3249"/>
        <w:gridCol w:w="3249"/>
      </w:tblGrid>
      <w:tr w:rsidR="00545A84" w:rsidTr="00545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A1208"/>
          </w:tcPr>
          <w:p w:rsidR="00545A84" w:rsidRDefault="00000000">
            <w:r>
              <w:rPr>
                <w:color w:val="FFFFFF"/>
                <w:sz w:val="28"/>
              </w:rPr>
              <w:t>Componente</w:t>
            </w:r>
          </w:p>
        </w:tc>
        <w:tc>
          <w:tcPr>
            <w:tcW w:w="3249" w:type="dxa"/>
            <w:shd w:val="clear" w:color="auto" w:fill="1A1208"/>
          </w:tcPr>
          <w:p w:rsidR="00545A84" w:rsidRDefault="00000000">
            <w:pPr>
              <w:cnfStyle w:val="100000000000" w:firstRow="1" w:lastRow="0" w:firstColumn="0" w:lastColumn="0" w:oddVBand="0" w:evenVBand="0" w:oddHBand="0" w:evenHBand="0" w:firstRowFirstColumn="0" w:firstRowLastColumn="0" w:lastRowFirstColumn="0" w:lastRowLastColumn="0"/>
            </w:pPr>
            <w:r>
              <w:rPr>
                <w:color w:val="FFFFFF"/>
                <w:sz w:val="28"/>
              </w:rPr>
              <w:t>Tecnologia</w:t>
            </w:r>
          </w:p>
        </w:tc>
        <w:tc>
          <w:tcPr>
            <w:tcW w:w="3249" w:type="dxa"/>
            <w:shd w:val="clear" w:color="auto" w:fill="1A1208"/>
          </w:tcPr>
          <w:p w:rsidR="00545A84" w:rsidRDefault="00000000">
            <w:pPr>
              <w:cnfStyle w:val="100000000000" w:firstRow="1" w:lastRow="0" w:firstColumn="0" w:lastColumn="0" w:oddVBand="0" w:evenVBand="0" w:oddHBand="0" w:evenHBand="0" w:firstRowFirstColumn="0" w:firstRowLastColumn="0" w:lastRowFirstColumn="0" w:lastRowLastColumn="0"/>
            </w:pPr>
            <w:r>
              <w:rPr>
                <w:color w:val="FFFFFF"/>
                <w:sz w:val="28"/>
              </w:rPr>
              <w:t>Ruolo</w:t>
            </w:r>
          </w:p>
        </w:tc>
      </w:tr>
      <w:tr w:rsidR="00545A84" w:rsidRPr="006733FB"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r>
              <w:rPr>
                <w:sz w:val="28"/>
              </w:rPr>
              <w:t>Interfaccia utente</w:t>
            </w:r>
          </w:p>
        </w:tc>
        <w:tc>
          <w:tcPr>
            <w:tcW w:w="32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HTML5 + JavaScript + CSS3</w:t>
            </w:r>
          </w:p>
        </w:tc>
        <w:tc>
          <w:tcPr>
            <w:tcW w:w="3249"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Tutto il frontend in un singolo file (index.html)</w:t>
            </w:r>
          </w:p>
        </w:tc>
      </w:tr>
      <w:tr w:rsidR="00545A84" w:rsidRPr="006733FB" w:rsidTr="00545A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r>
              <w:rPr>
                <w:sz w:val="28"/>
              </w:rPr>
              <w:t>Hosting</w:t>
            </w:r>
          </w:p>
        </w:tc>
        <w:tc>
          <w:tcPr>
            <w:tcW w:w="32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GitHub Pages</w:t>
            </w:r>
          </w:p>
        </w:tc>
        <w:tc>
          <w:tcPr>
            <w:tcW w:w="3249" w:type="dxa"/>
          </w:tcPr>
          <w:p w:rsidR="00545A84" w:rsidRPr="006733FB" w:rsidRDefault="00000000">
            <w:pPr>
              <w:cnfStyle w:val="000000010000" w:firstRow="0" w:lastRow="0" w:firstColumn="0" w:lastColumn="0" w:oddVBand="0" w:evenVBand="0" w:oddHBand="0" w:evenHBand="1" w:firstRowFirstColumn="0" w:firstRowLastColumn="0" w:lastRowFirstColumn="0" w:lastRowLastColumn="0"/>
              <w:rPr>
                <w:lang w:val="it-CH"/>
              </w:rPr>
            </w:pPr>
            <w:r w:rsidRPr="006733FB">
              <w:rPr>
                <w:sz w:val="28"/>
                <w:lang w:val="it-CH"/>
              </w:rPr>
              <w:t>Serve i file statici via HTTPS, gratuito</w:t>
            </w:r>
          </w:p>
        </w:tc>
      </w:tr>
      <w:tr w:rsidR="00545A84" w:rsidRPr="006733FB"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r>
              <w:rPr>
                <w:sz w:val="28"/>
              </w:rPr>
              <w:t>Database</w:t>
            </w:r>
          </w:p>
        </w:tc>
        <w:tc>
          <w:tcPr>
            <w:tcW w:w="32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PostgreSQL 15</w:t>
            </w:r>
          </w:p>
        </w:tc>
        <w:tc>
          <w:tcPr>
            <w:tcW w:w="3249"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Gestito da Supabase, regione EU (Irlanda)</w:t>
            </w:r>
          </w:p>
        </w:tc>
      </w:tr>
      <w:tr w:rsidR="00545A84" w:rsidTr="00545A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r>
              <w:rPr>
                <w:sz w:val="28"/>
              </w:rPr>
              <w:t>Backend</w:t>
            </w:r>
          </w:p>
        </w:tc>
        <w:tc>
          <w:tcPr>
            <w:tcW w:w="32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Supabase (BaaS)</w:t>
            </w:r>
          </w:p>
        </w:tc>
        <w:tc>
          <w:tcPr>
            <w:tcW w:w="32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API REST, autenticazione, real-time, RLS</w:t>
            </w:r>
          </w:p>
        </w:tc>
      </w:tr>
      <w:tr w:rsidR="00545A84" w:rsidRPr="006733FB"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r>
              <w:rPr>
                <w:sz w:val="28"/>
              </w:rPr>
              <w:t>Generazione PDF</w:t>
            </w:r>
          </w:p>
        </w:tc>
        <w:tc>
          <w:tcPr>
            <w:tcW w:w="32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jsPDF + autoTable</w:t>
            </w:r>
          </w:p>
        </w:tc>
        <w:tc>
          <w:tcPr>
            <w:tcW w:w="3249"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Lato browser, nessun server PDF</w:t>
            </w:r>
          </w:p>
        </w:tc>
      </w:tr>
      <w:tr w:rsidR="00545A84" w:rsidTr="00545A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r>
              <w:rPr>
                <w:sz w:val="28"/>
              </w:rPr>
              <w:t>Chat real-time</w:t>
            </w:r>
          </w:p>
        </w:tc>
        <w:tc>
          <w:tcPr>
            <w:tcW w:w="32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Supabase Realtime (WebSocket)</w:t>
            </w:r>
          </w:p>
        </w:tc>
        <w:tc>
          <w:tcPr>
            <w:tcW w:w="32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Notifiche istantanee tra operatori</w:t>
            </w:r>
          </w:p>
        </w:tc>
      </w:tr>
      <w:tr w:rsidR="00545A84" w:rsidRPr="006733FB"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r>
              <w:rPr>
                <w:sz w:val="28"/>
              </w:rPr>
              <w:t>Cifratura messaggi</w:t>
            </w:r>
          </w:p>
        </w:tc>
        <w:tc>
          <w:tcPr>
            <w:tcW w:w="32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AES-GCM (Web Crypto API)</w:t>
            </w:r>
          </w:p>
        </w:tc>
        <w:tc>
          <w:tcPr>
            <w:tcW w:w="3249"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Messaggi cifrati prima del salvataggio</w:t>
            </w:r>
          </w:p>
        </w:tc>
      </w:tr>
      <w:tr w:rsidR="00545A84" w:rsidRPr="006733FB" w:rsidTr="00545A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proofErr w:type="spellStart"/>
            <w:r>
              <w:rPr>
                <w:sz w:val="28"/>
              </w:rPr>
              <w:t>Notifiche</w:t>
            </w:r>
            <w:proofErr w:type="spellEnd"/>
            <w:r>
              <w:rPr>
                <w:sz w:val="28"/>
              </w:rPr>
              <w:t xml:space="preserve"> push</w:t>
            </w:r>
          </w:p>
        </w:tc>
        <w:tc>
          <w:tcPr>
            <w:tcW w:w="32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W3C Push API + VAPID</w:t>
            </w:r>
          </w:p>
        </w:tc>
        <w:tc>
          <w:tcPr>
            <w:tcW w:w="3249" w:type="dxa"/>
          </w:tcPr>
          <w:p w:rsidR="00545A84" w:rsidRPr="006733FB" w:rsidRDefault="00000000">
            <w:pPr>
              <w:cnfStyle w:val="000000010000" w:firstRow="0" w:lastRow="0" w:firstColumn="0" w:lastColumn="0" w:oddVBand="0" w:evenVBand="0" w:oddHBand="0" w:evenHBand="1" w:firstRowFirstColumn="0" w:firstRowLastColumn="0" w:lastRowFirstColumn="0" w:lastRowLastColumn="0"/>
              <w:rPr>
                <w:lang w:val="it-CH"/>
              </w:rPr>
            </w:pPr>
            <w:r w:rsidRPr="006733FB">
              <w:rPr>
                <w:sz w:val="28"/>
                <w:lang w:val="it-CH"/>
              </w:rPr>
              <w:t>Funzionano anche con app chiusa</w:t>
            </w:r>
          </w:p>
        </w:tc>
      </w:tr>
      <w:tr w:rsidR="00545A84"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r>
              <w:rPr>
                <w:sz w:val="28"/>
              </w:rPr>
              <w:t xml:space="preserve">Cron </w:t>
            </w:r>
            <w:proofErr w:type="spellStart"/>
            <w:r>
              <w:rPr>
                <w:sz w:val="28"/>
              </w:rPr>
              <w:t>automatici</w:t>
            </w:r>
            <w:proofErr w:type="spellEnd"/>
          </w:p>
        </w:tc>
        <w:tc>
          <w:tcPr>
            <w:tcW w:w="32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GitHub Actions (ogni ora)</w:t>
            </w:r>
          </w:p>
        </w:tc>
        <w:tc>
          <w:tcPr>
            <w:tcW w:w="32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Push promemoria e compleanni</w:t>
            </w:r>
          </w:p>
        </w:tc>
      </w:tr>
    </w:tbl>
    <w:p w:rsidR="00545A84" w:rsidRDefault="00000000">
      <w:pPr>
        <w:pStyle w:val="Titolo2"/>
      </w:pPr>
      <w:r>
        <w:t>2.2 Flusso di una richiesta</w:t>
      </w:r>
    </w:p>
    <w:p w:rsidR="00545A84" w:rsidRPr="006733FB" w:rsidRDefault="00000000">
      <w:pPr>
        <w:spacing w:after="120"/>
        <w:rPr>
          <w:lang w:val="it-CH"/>
        </w:rPr>
      </w:pPr>
      <w:r w:rsidRPr="006733FB">
        <w:rPr>
          <w:rFonts w:ascii="Calibri" w:hAnsi="Calibri"/>
          <w:sz w:val="28"/>
          <w:lang w:val="it-CH"/>
        </w:rPr>
        <w:t>Quando un operatore esegue un'azione nell'app (ad esempio inserisce una registrazione o invia un messaggio), il flusso e' il seguente:</w:t>
      </w:r>
    </w:p>
    <w:p w:rsidR="00545A84" w:rsidRPr="006733FB" w:rsidRDefault="00000000">
      <w:pPr>
        <w:spacing w:after="120"/>
        <w:rPr>
          <w:lang w:val="it-CH"/>
        </w:rPr>
      </w:pPr>
      <w:r w:rsidRPr="006733FB">
        <w:rPr>
          <w:rFonts w:ascii="Calibri" w:hAnsi="Calibri"/>
          <w:lang w:val="it-CH"/>
        </w:rPr>
        <w:t>1. L'operatore compila il form nel browser e conferma.</w:t>
      </w:r>
    </w:p>
    <w:p w:rsidR="00545A84" w:rsidRPr="006733FB" w:rsidRDefault="00000000">
      <w:pPr>
        <w:spacing w:after="120"/>
        <w:rPr>
          <w:lang w:val="it-CH"/>
        </w:rPr>
      </w:pPr>
      <w:r w:rsidRPr="006733FB">
        <w:rPr>
          <w:rFonts w:ascii="Calibri" w:hAnsi="Calibri"/>
          <w:lang w:val="it-CH"/>
        </w:rPr>
        <w:t>2. Il browser chiama una funzione JavaScript che prepara i dati.</w:t>
      </w:r>
    </w:p>
    <w:p w:rsidR="00545A84" w:rsidRPr="006733FB" w:rsidRDefault="00000000">
      <w:pPr>
        <w:spacing w:after="120"/>
        <w:rPr>
          <w:lang w:val="it-CH"/>
        </w:rPr>
      </w:pPr>
      <w:r w:rsidRPr="006733FB">
        <w:rPr>
          <w:rFonts w:ascii="Calibri" w:hAnsi="Calibri"/>
          <w:lang w:val="it-CH"/>
        </w:rPr>
        <w:t>3. La funzione recupera il token di sessione dell'operatore (generato al login).</w:t>
      </w:r>
    </w:p>
    <w:p w:rsidR="00545A84" w:rsidRPr="006733FB" w:rsidRDefault="00000000">
      <w:pPr>
        <w:spacing w:after="120"/>
        <w:rPr>
          <w:lang w:val="it-CH"/>
        </w:rPr>
      </w:pPr>
      <w:r w:rsidRPr="006733FB">
        <w:rPr>
          <w:rFonts w:ascii="Calibri" w:hAnsi="Calibri"/>
          <w:lang w:val="it-CH"/>
        </w:rPr>
        <w:t>4. Viene chiamata una funzione RPC sicura su Supabase (es. secure_insert) passando il token e i dati.</w:t>
      </w:r>
    </w:p>
    <w:p w:rsidR="00545A84" w:rsidRPr="006733FB" w:rsidRDefault="00000000">
      <w:pPr>
        <w:spacing w:after="120"/>
        <w:rPr>
          <w:lang w:val="it-CH"/>
        </w:rPr>
      </w:pPr>
      <w:r w:rsidRPr="006733FB">
        <w:rPr>
          <w:rFonts w:ascii="Calibri" w:hAnsi="Calibri"/>
          <w:lang w:val="it-CH"/>
        </w:rPr>
        <w:t>5. Supabase valida il token: se non e' valido o scaduto, rifiuta la richiesta.</w:t>
      </w:r>
    </w:p>
    <w:p w:rsidR="00545A84" w:rsidRPr="006733FB" w:rsidRDefault="00000000">
      <w:pPr>
        <w:spacing w:after="120"/>
        <w:rPr>
          <w:lang w:val="it-CH"/>
        </w:rPr>
      </w:pPr>
      <w:r w:rsidRPr="006733FB">
        <w:rPr>
          <w:rFonts w:ascii="Calibri" w:hAnsi="Calibri"/>
          <w:lang w:val="it-CH"/>
        </w:rPr>
        <w:t>6. Se valido, esegue l'operazione sul database PostgreSQL.</w:t>
      </w:r>
    </w:p>
    <w:p w:rsidR="00545A84" w:rsidRPr="006733FB" w:rsidRDefault="00000000">
      <w:pPr>
        <w:spacing w:after="120"/>
        <w:rPr>
          <w:lang w:val="it-CH"/>
        </w:rPr>
      </w:pPr>
      <w:r w:rsidRPr="006733FB">
        <w:rPr>
          <w:rFonts w:ascii="Calibri" w:hAnsi="Calibri"/>
          <w:lang w:val="it-CH"/>
        </w:rPr>
        <w:t>7. Il risultato torna al browser che aggiorna l'interfaccia.</w:t>
      </w:r>
    </w:p>
    <w:p w:rsidR="00545A84" w:rsidRPr="006733FB" w:rsidRDefault="00000000">
      <w:pPr>
        <w:spacing w:after="120"/>
        <w:rPr>
          <w:lang w:val="it-CH"/>
        </w:rPr>
      </w:pPr>
      <w:r w:rsidRPr="006733FB">
        <w:rPr>
          <w:rFonts w:ascii="Calibri" w:hAnsi="Calibri"/>
          <w:lang w:val="it-CH"/>
        </w:rPr>
        <w:t>8. Un log dell'azione viene registrato nella tabella log_attivita per tracciabilita'.</w:t>
      </w:r>
    </w:p>
    <w:p w:rsidR="00545A84" w:rsidRPr="006733FB" w:rsidRDefault="00000000">
      <w:pPr>
        <w:pStyle w:val="Titolo2"/>
        <w:rPr>
          <w:lang w:val="it-CH"/>
        </w:rPr>
      </w:pPr>
      <w:r w:rsidRPr="006733FB">
        <w:rPr>
          <w:lang w:val="it-CH"/>
        </w:rPr>
        <w:lastRenderedPageBreak/>
        <w:t>2.3 Schema del database (architettura enterprise)</w:t>
      </w:r>
    </w:p>
    <w:p w:rsidR="00545A84" w:rsidRPr="006733FB" w:rsidRDefault="00000000">
      <w:pPr>
        <w:spacing w:after="120"/>
        <w:rPr>
          <w:lang w:val="it-CH"/>
        </w:rPr>
      </w:pPr>
      <w:r w:rsidRPr="006733FB">
        <w:rPr>
          <w:rFonts w:ascii="Calibri" w:hAnsi="Calibri"/>
          <w:sz w:val="28"/>
          <w:lang w:val="it-CH"/>
        </w:rPr>
        <w:t>Il database e' organizzato in 27 tabelle. Di seguito le piu' rilevanti, raggruppate per area funzionale:</w:t>
      </w:r>
    </w:p>
    <w:p w:rsidR="00545A84" w:rsidRDefault="00000000">
      <w:pPr>
        <w:spacing w:after="120"/>
      </w:pPr>
      <w:r>
        <w:rPr>
          <w:rFonts w:ascii="Calibri" w:hAnsi="Calibri"/>
          <w:b/>
          <w:sz w:val="28"/>
        </w:rPr>
        <w:t xml:space="preserve">Area Diario e </w:t>
      </w:r>
      <w:proofErr w:type="spellStart"/>
      <w:r>
        <w:rPr>
          <w:rFonts w:ascii="Calibri" w:hAnsi="Calibri"/>
          <w:b/>
          <w:sz w:val="28"/>
        </w:rPr>
        <w:t>Collaboratori</w:t>
      </w:r>
      <w:proofErr w:type="spellEnd"/>
      <w:r>
        <w:rPr>
          <w:rFonts w:ascii="Calibri" w:hAnsi="Calibri"/>
          <w:b/>
          <w:sz w:val="28"/>
        </w:rPr>
        <w:t>:</w:t>
      </w:r>
    </w:p>
    <w:p w:rsidR="00545A84" w:rsidRPr="006733FB" w:rsidRDefault="00000000">
      <w:pPr>
        <w:pStyle w:val="Puntoelenco"/>
        <w:rPr>
          <w:lang w:val="it-CH"/>
        </w:rPr>
      </w:pPr>
      <w:r w:rsidRPr="006733FB">
        <w:rPr>
          <w:sz w:val="28"/>
          <w:lang w:val="it-CH"/>
        </w:rPr>
        <w:t>registrazioni: tutti gli eventi (errori, malattie, richiami, ecc.) con tipo, nome, importo, data</w:t>
      </w:r>
    </w:p>
    <w:p w:rsidR="00545A84" w:rsidRDefault="00000000">
      <w:pPr>
        <w:pStyle w:val="Puntoelenco"/>
      </w:pPr>
      <w:proofErr w:type="spellStart"/>
      <w:r>
        <w:rPr>
          <w:sz w:val="28"/>
        </w:rPr>
        <w:t>collaboratori</w:t>
      </w:r>
      <w:proofErr w:type="spellEnd"/>
      <w:r>
        <w:rPr>
          <w:sz w:val="28"/>
        </w:rPr>
        <w:t xml:space="preserve">: </w:t>
      </w:r>
      <w:proofErr w:type="spellStart"/>
      <w:r>
        <w:rPr>
          <w:sz w:val="28"/>
        </w:rPr>
        <w:t>anagrafica</w:t>
      </w:r>
      <w:proofErr w:type="spellEnd"/>
      <w:r>
        <w:rPr>
          <w:sz w:val="28"/>
        </w:rPr>
        <w:t xml:space="preserve"> del </w:t>
      </w:r>
      <w:proofErr w:type="spellStart"/>
      <w:r>
        <w:rPr>
          <w:sz w:val="28"/>
        </w:rPr>
        <w:t>personale</w:t>
      </w:r>
      <w:proofErr w:type="spellEnd"/>
      <w:r>
        <w:rPr>
          <w:sz w:val="28"/>
        </w:rPr>
        <w:t xml:space="preserve"> attivo</w:t>
      </w:r>
    </w:p>
    <w:p w:rsidR="00545A84" w:rsidRPr="006733FB" w:rsidRDefault="00000000">
      <w:pPr>
        <w:pStyle w:val="Puntoelenco"/>
        <w:rPr>
          <w:lang w:val="it-CH"/>
        </w:rPr>
      </w:pPr>
      <w:r w:rsidRPr="006733FB">
        <w:rPr>
          <w:sz w:val="28"/>
          <w:lang w:val="it-CH"/>
        </w:rPr>
        <w:t>moduli: moduli disciplinari generati (Allineamento, Apprezzamento, RDI)</w:t>
      </w:r>
    </w:p>
    <w:p w:rsidR="00545A84" w:rsidRPr="006733FB" w:rsidRDefault="00000000">
      <w:pPr>
        <w:pStyle w:val="Puntoelenco"/>
        <w:rPr>
          <w:lang w:val="it-CH"/>
        </w:rPr>
      </w:pPr>
      <w:r w:rsidRPr="006733FB">
        <w:rPr>
          <w:sz w:val="28"/>
          <w:lang w:val="it-CH"/>
        </w:rPr>
        <w:t>log_attivita: registro completo di tutte le operazioni per audit e tracciabilita'</w:t>
      </w:r>
    </w:p>
    <w:p w:rsidR="00545A84" w:rsidRDefault="00000000">
      <w:pPr>
        <w:spacing w:after="120"/>
      </w:pPr>
      <w:r>
        <w:rPr>
          <w:rFonts w:ascii="Calibri" w:hAnsi="Calibri"/>
          <w:b/>
          <w:sz w:val="28"/>
        </w:rPr>
        <w:t>Area Chat (schema enterprise normalizzato):</w:t>
      </w:r>
    </w:p>
    <w:p w:rsidR="00545A84" w:rsidRDefault="00000000">
      <w:pPr>
        <w:pStyle w:val="Puntoelenco"/>
      </w:pPr>
      <w:r w:rsidRPr="006733FB">
        <w:rPr>
          <w:sz w:val="28"/>
          <w:lang w:val="it-CH"/>
        </w:rPr>
        <w:t xml:space="preserve">chat_messages: UN record per messaggio logico (sia 1-a-1 che gruppo). </w:t>
      </w:r>
      <w:proofErr w:type="spellStart"/>
      <w:r>
        <w:rPr>
          <w:sz w:val="28"/>
        </w:rPr>
        <w:t>Messaggi</w:t>
      </w:r>
      <w:proofErr w:type="spellEnd"/>
      <w:r>
        <w:rPr>
          <w:sz w:val="28"/>
        </w:rPr>
        <w:t xml:space="preserve"> </w:t>
      </w:r>
      <w:proofErr w:type="spellStart"/>
      <w:r>
        <w:rPr>
          <w:sz w:val="28"/>
        </w:rPr>
        <w:t>cifrati</w:t>
      </w:r>
      <w:proofErr w:type="spellEnd"/>
      <w:r>
        <w:rPr>
          <w:sz w:val="28"/>
        </w:rPr>
        <w:t xml:space="preserve"> con AES-GCM.</w:t>
      </w:r>
    </w:p>
    <w:p w:rsidR="00545A84" w:rsidRPr="006733FB" w:rsidRDefault="00000000">
      <w:pPr>
        <w:pStyle w:val="Puntoelenco"/>
        <w:rPr>
          <w:lang w:val="it-CH"/>
        </w:rPr>
      </w:pPr>
      <w:r w:rsidRPr="006733FB">
        <w:rPr>
          <w:sz w:val="28"/>
          <w:lang w:val="it-CH"/>
        </w:rPr>
        <w:t>chat_groups: definizione dei gruppi (Tutti Slots, Tutti Tavoli, Tutti, gruppi personalizzati)</w:t>
      </w:r>
    </w:p>
    <w:p w:rsidR="00545A84" w:rsidRPr="006733FB" w:rsidRDefault="00000000">
      <w:pPr>
        <w:pStyle w:val="Puntoelenco"/>
        <w:rPr>
          <w:lang w:val="it-CH"/>
        </w:rPr>
      </w:pPr>
      <w:r w:rsidRPr="006733FB">
        <w:rPr>
          <w:sz w:val="28"/>
          <w:lang w:val="it-CH"/>
        </w:rPr>
        <w:t>chat_group_members: membership esplicita di ogni gruppo (chi ne fa parte)</w:t>
      </w:r>
    </w:p>
    <w:p w:rsidR="00545A84" w:rsidRPr="006733FB" w:rsidRDefault="00000000">
      <w:pPr>
        <w:pStyle w:val="Puntoelenco"/>
        <w:rPr>
          <w:lang w:val="it-CH"/>
        </w:rPr>
      </w:pPr>
      <w:r w:rsidRPr="006733FB">
        <w:rPr>
          <w:sz w:val="28"/>
          <w:lang w:val="it-CH"/>
        </w:rPr>
        <w:t>chat_message_letti: read receipts separati (chi ha letto quale messaggio, quando)</w:t>
      </w:r>
    </w:p>
    <w:p w:rsidR="00545A84" w:rsidRPr="006733FB" w:rsidRDefault="00000000">
      <w:pPr>
        <w:pStyle w:val="Puntoelenco"/>
        <w:rPr>
          <w:lang w:val="it-CH"/>
        </w:rPr>
      </w:pPr>
      <w:r w:rsidRPr="006733FB">
        <w:rPr>
          <w:sz w:val="28"/>
          <w:lang w:val="it-CH"/>
        </w:rPr>
        <w:t>chat_message_hidden: flag 'nascondi per me' per ogni utente su ogni messaggio</w:t>
      </w:r>
    </w:p>
    <w:p w:rsidR="00545A84" w:rsidRPr="006733FB" w:rsidRDefault="00000000">
      <w:pPr>
        <w:spacing w:after="120"/>
        <w:rPr>
          <w:lang w:val="it-CH"/>
        </w:rPr>
      </w:pPr>
      <w:r w:rsidRPr="006733FB">
        <w:rPr>
          <w:rFonts w:ascii="Calibri" w:hAnsi="Calibri"/>
          <w:i/>
          <w:sz w:val="28"/>
          <w:lang w:val="it-CH"/>
        </w:rPr>
        <w:t>Questo schema e' lo stesso utilizzato da applicazioni come Slack, Discord e WhatsApp: un record per messaggio, con tabelle separate per le letture e le visibilita'. Non ci sono duplicati nel database.</w:t>
      </w:r>
    </w:p>
    <w:p w:rsidR="00545A84" w:rsidRPr="006733FB" w:rsidRDefault="00000000">
      <w:pPr>
        <w:spacing w:after="120"/>
        <w:rPr>
          <w:lang w:val="it-CH"/>
        </w:rPr>
      </w:pPr>
      <w:r w:rsidRPr="006733FB">
        <w:rPr>
          <w:rFonts w:ascii="Calibri" w:hAnsi="Calibri"/>
          <w:b/>
          <w:sz w:val="28"/>
          <w:lang w:val="it-CH"/>
        </w:rPr>
        <w:t>Area Maison e Inventario:</w:t>
      </w:r>
    </w:p>
    <w:p w:rsidR="00545A84" w:rsidRPr="006733FB" w:rsidRDefault="00000000">
      <w:pPr>
        <w:pStyle w:val="Puntoelenco"/>
        <w:rPr>
          <w:lang w:val="it-CH"/>
        </w:rPr>
      </w:pPr>
      <w:r w:rsidRPr="006733FB">
        <w:rPr>
          <w:sz w:val="28"/>
          <w:lang w:val="it-CH"/>
        </w:rPr>
        <w:t>costi_maison: spese giornaliere per cliente VIP</w:t>
      </w:r>
    </w:p>
    <w:p w:rsidR="00545A84" w:rsidRDefault="00000000">
      <w:pPr>
        <w:pStyle w:val="Puntoelenco"/>
      </w:pPr>
      <w:proofErr w:type="spellStart"/>
      <w:r>
        <w:rPr>
          <w:sz w:val="28"/>
        </w:rPr>
        <w:t>maison_budget</w:t>
      </w:r>
      <w:proofErr w:type="spellEnd"/>
      <w:r>
        <w:rPr>
          <w:sz w:val="28"/>
        </w:rPr>
        <w:t xml:space="preserve">: </w:t>
      </w:r>
      <w:proofErr w:type="spellStart"/>
      <w:r>
        <w:rPr>
          <w:sz w:val="28"/>
        </w:rPr>
        <w:t>categorie</w:t>
      </w:r>
      <w:proofErr w:type="spellEnd"/>
      <w:r>
        <w:rPr>
          <w:sz w:val="28"/>
        </w:rPr>
        <w:t xml:space="preserve"> </w:t>
      </w:r>
      <w:proofErr w:type="spellStart"/>
      <w:r>
        <w:rPr>
          <w:sz w:val="28"/>
        </w:rPr>
        <w:t>clienti</w:t>
      </w:r>
      <w:proofErr w:type="spellEnd"/>
      <w:r>
        <w:rPr>
          <w:sz w:val="28"/>
        </w:rPr>
        <w:t xml:space="preserve"> (BU, BL, CG, WL)</w:t>
      </w:r>
    </w:p>
    <w:p w:rsidR="00545A84" w:rsidRPr="006733FB" w:rsidRDefault="00000000">
      <w:pPr>
        <w:pStyle w:val="Puntoelenco"/>
        <w:rPr>
          <w:lang w:val="it-CH"/>
        </w:rPr>
      </w:pPr>
      <w:r w:rsidRPr="006733FB">
        <w:rPr>
          <w:sz w:val="28"/>
          <w:lang w:val="it-CH"/>
        </w:rPr>
        <w:t>spese_extra, regali_maison, note_clienti: dati accessori per la gestione Maison</w:t>
      </w:r>
    </w:p>
    <w:p w:rsidR="00545A84" w:rsidRPr="006733FB" w:rsidRDefault="00000000">
      <w:pPr>
        <w:pStyle w:val="Puntoelenco"/>
        <w:rPr>
          <w:lang w:val="it-CH"/>
        </w:rPr>
      </w:pPr>
      <w:r w:rsidRPr="006733FB">
        <w:rPr>
          <w:sz w:val="28"/>
          <w:lang w:val="it-CH"/>
        </w:rPr>
        <w:t>inventario: movimenti buoni e sigarette (entrata, uscita, preassegno)</w:t>
      </w:r>
    </w:p>
    <w:p w:rsidR="00545A84" w:rsidRDefault="00000000">
      <w:pPr>
        <w:spacing w:after="120"/>
      </w:pPr>
      <w:r>
        <w:rPr>
          <w:rFonts w:ascii="Calibri" w:hAnsi="Calibri"/>
          <w:b/>
          <w:sz w:val="28"/>
        </w:rPr>
        <w:t xml:space="preserve">Area </w:t>
      </w:r>
      <w:proofErr w:type="spellStart"/>
      <w:r>
        <w:rPr>
          <w:rFonts w:ascii="Calibri" w:hAnsi="Calibri"/>
          <w:b/>
          <w:sz w:val="28"/>
        </w:rPr>
        <w:t>Operativa</w:t>
      </w:r>
      <w:proofErr w:type="spellEnd"/>
      <w:r>
        <w:rPr>
          <w:rFonts w:ascii="Calibri" w:hAnsi="Calibri"/>
          <w:b/>
          <w:sz w:val="28"/>
        </w:rPr>
        <w:t>:</w:t>
      </w:r>
    </w:p>
    <w:p w:rsidR="00545A84" w:rsidRPr="006733FB" w:rsidRDefault="00000000">
      <w:pPr>
        <w:pStyle w:val="Puntoelenco"/>
        <w:rPr>
          <w:lang w:val="it-CH"/>
        </w:rPr>
      </w:pPr>
      <w:r w:rsidRPr="006733FB">
        <w:rPr>
          <w:sz w:val="28"/>
          <w:lang w:val="it-CH"/>
        </w:rPr>
        <w:t>rapporti_giornalieri: compilazione strutturata per turno con autosalvataggio</w:t>
      </w:r>
    </w:p>
    <w:p w:rsidR="00545A84" w:rsidRPr="006733FB" w:rsidRDefault="00000000">
      <w:pPr>
        <w:pStyle w:val="Puntoelenco"/>
        <w:rPr>
          <w:lang w:val="it-CH"/>
        </w:rPr>
      </w:pPr>
      <w:r w:rsidRPr="006733FB">
        <w:rPr>
          <w:sz w:val="28"/>
          <w:lang w:val="it-CH"/>
        </w:rPr>
        <w:t>consegne_turno: passaggio consegne tra turni con destinatari multipli</w:t>
      </w:r>
    </w:p>
    <w:p w:rsidR="00545A84" w:rsidRPr="006733FB" w:rsidRDefault="00000000">
      <w:pPr>
        <w:pStyle w:val="Puntoelenco"/>
        <w:rPr>
          <w:lang w:val="it-CH"/>
        </w:rPr>
      </w:pPr>
      <w:r w:rsidRPr="006733FB">
        <w:rPr>
          <w:sz w:val="28"/>
          <w:lang w:val="it-CH"/>
        </w:rPr>
        <w:t>promemoria: scadenze e reminder con assegnazione a operatori specifici</w:t>
      </w:r>
    </w:p>
    <w:p w:rsidR="00545A84" w:rsidRDefault="00000000">
      <w:pPr>
        <w:pStyle w:val="Puntoelenco"/>
      </w:pPr>
      <w:proofErr w:type="spellStart"/>
      <w:r>
        <w:rPr>
          <w:sz w:val="28"/>
        </w:rPr>
        <w:t>impostazioni</w:t>
      </w:r>
      <w:proofErr w:type="spellEnd"/>
      <w:r>
        <w:rPr>
          <w:sz w:val="28"/>
        </w:rPr>
        <w:t xml:space="preserve">: </w:t>
      </w:r>
      <w:proofErr w:type="spellStart"/>
      <w:r>
        <w:rPr>
          <w:sz w:val="28"/>
        </w:rPr>
        <w:t>configurazione</w:t>
      </w:r>
      <w:proofErr w:type="spellEnd"/>
      <w:r>
        <w:rPr>
          <w:sz w:val="28"/>
        </w:rPr>
        <w:t xml:space="preserve"> </w:t>
      </w:r>
      <w:proofErr w:type="spellStart"/>
      <w:r>
        <w:rPr>
          <w:sz w:val="28"/>
        </w:rPr>
        <w:t>personalizzabile</w:t>
      </w:r>
      <w:proofErr w:type="spellEnd"/>
      <w:r>
        <w:rPr>
          <w:sz w:val="28"/>
        </w:rPr>
        <w:t xml:space="preserve"> </w:t>
      </w:r>
      <w:proofErr w:type="spellStart"/>
      <w:r>
        <w:rPr>
          <w:sz w:val="28"/>
        </w:rPr>
        <w:t>dell'app</w:t>
      </w:r>
      <w:proofErr w:type="spellEnd"/>
    </w:p>
    <w:p w:rsidR="00545A84" w:rsidRDefault="00000000">
      <w:pPr>
        <w:spacing w:after="120"/>
      </w:pPr>
      <w:r>
        <w:rPr>
          <w:rFonts w:ascii="Calibri" w:hAnsi="Calibri"/>
          <w:b/>
          <w:sz w:val="28"/>
        </w:rPr>
        <w:lastRenderedPageBreak/>
        <w:t>Area Sicurezza:</w:t>
      </w:r>
    </w:p>
    <w:p w:rsidR="00545A84" w:rsidRPr="006733FB" w:rsidRDefault="00000000">
      <w:pPr>
        <w:pStyle w:val="Puntoelenco"/>
        <w:rPr>
          <w:lang w:val="it-CH"/>
        </w:rPr>
      </w:pPr>
      <w:r w:rsidRPr="006733FB">
        <w:rPr>
          <w:sz w:val="28"/>
          <w:lang w:val="it-CH"/>
        </w:rPr>
        <w:t>operatori_auth: credenziali operatori (password hashate, MAI in chiaro)</w:t>
      </w:r>
    </w:p>
    <w:p w:rsidR="00545A84" w:rsidRPr="006733FB" w:rsidRDefault="00000000">
      <w:pPr>
        <w:pStyle w:val="Puntoelenco"/>
        <w:rPr>
          <w:lang w:val="it-CH"/>
        </w:rPr>
      </w:pPr>
      <w:r w:rsidRPr="006733FB">
        <w:rPr>
          <w:sz w:val="28"/>
          <w:lang w:val="it-CH"/>
        </w:rPr>
        <w:t>operator_sessions: token di sessione con scadenza</w:t>
      </w:r>
    </w:p>
    <w:p w:rsidR="00545A84" w:rsidRPr="006733FB" w:rsidRDefault="00000000">
      <w:pPr>
        <w:pStyle w:val="Puntoelenco"/>
        <w:rPr>
          <w:lang w:val="it-CH"/>
        </w:rPr>
      </w:pPr>
      <w:r w:rsidRPr="006733FB">
        <w:rPr>
          <w:sz w:val="28"/>
          <w:lang w:val="it-CH"/>
        </w:rPr>
        <w:t>login_attempts: registro tentativi di accesso per rate limiting</w:t>
      </w:r>
    </w:p>
    <w:p w:rsidR="00545A84" w:rsidRDefault="00000000">
      <w:pPr>
        <w:pStyle w:val="Puntoelenco"/>
      </w:pPr>
      <w:proofErr w:type="spellStart"/>
      <w:r>
        <w:rPr>
          <w:sz w:val="28"/>
        </w:rPr>
        <w:t>push_subscriptions</w:t>
      </w:r>
      <w:proofErr w:type="spellEnd"/>
      <w:r>
        <w:rPr>
          <w:sz w:val="28"/>
        </w:rPr>
        <w:t xml:space="preserve">: </w:t>
      </w:r>
      <w:proofErr w:type="spellStart"/>
      <w:r>
        <w:rPr>
          <w:sz w:val="28"/>
        </w:rPr>
        <w:t>abbonamenti</w:t>
      </w:r>
      <w:proofErr w:type="spellEnd"/>
      <w:r>
        <w:rPr>
          <w:sz w:val="28"/>
        </w:rPr>
        <w:t xml:space="preserve"> push per le notifiche</w:t>
      </w:r>
    </w:p>
    <w:p w:rsidR="00545A84" w:rsidRDefault="00000000">
      <w:r>
        <w:br w:type="page"/>
      </w:r>
    </w:p>
    <w:p w:rsidR="00545A84" w:rsidRPr="006733FB" w:rsidRDefault="00000000">
      <w:pPr>
        <w:pStyle w:val="Titolo1"/>
        <w:rPr>
          <w:lang w:val="it-CH"/>
        </w:rPr>
      </w:pPr>
      <w:r w:rsidRPr="006733FB">
        <w:rPr>
          <w:lang w:val="it-CH"/>
        </w:rPr>
        <w:lastRenderedPageBreak/>
        <w:t>3. Perche' architettura web e non locale</w:t>
      </w:r>
    </w:p>
    <w:p w:rsidR="00545A84" w:rsidRPr="006733FB" w:rsidRDefault="00000000">
      <w:pPr>
        <w:spacing w:after="120"/>
        <w:rPr>
          <w:lang w:val="it-CH"/>
        </w:rPr>
      </w:pPr>
      <w:r w:rsidRPr="006733FB">
        <w:rPr>
          <w:rFonts w:ascii="Calibri" w:hAnsi="Calibri"/>
          <w:sz w:val="28"/>
          <w:lang w:val="it-CH"/>
        </w:rPr>
        <w:t>La scelta di un'architettura web nasce da esigenze operative concrete che un'applicazione locale non potrebbe soddisfare:</w:t>
      </w:r>
    </w:p>
    <w:tbl>
      <w:tblPr>
        <w:tblStyle w:val="Grigliachiara-Colore1"/>
        <w:tblW w:w="0" w:type="auto"/>
        <w:tblLook w:val="04A0" w:firstRow="1" w:lastRow="0" w:firstColumn="1" w:lastColumn="0" w:noHBand="0" w:noVBand="1"/>
      </w:tblPr>
      <w:tblGrid>
        <w:gridCol w:w="3249"/>
        <w:gridCol w:w="3249"/>
        <w:gridCol w:w="3249"/>
      </w:tblGrid>
      <w:tr w:rsidR="00545A84" w:rsidTr="00545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shd w:val="clear" w:color="auto" w:fill="1A1208"/>
          </w:tcPr>
          <w:p w:rsidR="00545A84" w:rsidRDefault="00000000">
            <w:proofErr w:type="spellStart"/>
            <w:r>
              <w:rPr>
                <w:color w:val="FFFFFF"/>
                <w:sz w:val="28"/>
              </w:rPr>
              <w:t>Esigenza</w:t>
            </w:r>
            <w:proofErr w:type="spellEnd"/>
          </w:p>
        </w:tc>
        <w:tc>
          <w:tcPr>
            <w:tcW w:w="3249" w:type="dxa"/>
            <w:shd w:val="clear" w:color="auto" w:fill="1A1208"/>
          </w:tcPr>
          <w:p w:rsidR="00545A84" w:rsidRDefault="00000000">
            <w:pPr>
              <w:cnfStyle w:val="100000000000" w:firstRow="1" w:lastRow="0" w:firstColumn="0" w:lastColumn="0" w:oddVBand="0" w:evenVBand="0" w:oddHBand="0" w:evenHBand="0" w:firstRowFirstColumn="0" w:firstRowLastColumn="0" w:lastRowFirstColumn="0" w:lastRowLastColumn="0"/>
            </w:pPr>
            <w:r>
              <w:rPr>
                <w:color w:val="FFFFFF"/>
                <w:sz w:val="28"/>
              </w:rPr>
              <w:t>Soluzione web (attuale)</w:t>
            </w:r>
          </w:p>
        </w:tc>
        <w:tc>
          <w:tcPr>
            <w:tcW w:w="3249" w:type="dxa"/>
            <w:shd w:val="clear" w:color="auto" w:fill="1A1208"/>
          </w:tcPr>
          <w:p w:rsidR="00545A84" w:rsidRDefault="00000000">
            <w:pPr>
              <w:cnfStyle w:val="100000000000" w:firstRow="1" w:lastRow="0" w:firstColumn="0" w:lastColumn="0" w:oddVBand="0" w:evenVBand="0" w:oddHBand="0" w:evenHBand="0" w:firstRowFirstColumn="0" w:firstRowLastColumn="0" w:lastRowFirstColumn="0" w:lastRowLastColumn="0"/>
            </w:pPr>
            <w:r>
              <w:rPr>
                <w:color w:val="FFFFFF"/>
                <w:sz w:val="28"/>
              </w:rPr>
              <w:t>Alternativa locale</w:t>
            </w:r>
          </w:p>
        </w:tc>
      </w:tr>
      <w:tr w:rsidR="00545A84" w:rsidRPr="006733FB"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r>
              <w:rPr>
                <w:sz w:val="28"/>
              </w:rPr>
              <w:t>Accesso multi-utente simultaneo</w:t>
            </w:r>
          </w:p>
        </w:tc>
        <w:tc>
          <w:tcPr>
            <w:tcW w:w="3249"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Tutti accedono allo stesso DB centralizzato</w:t>
            </w:r>
          </w:p>
        </w:tc>
        <w:tc>
          <w:tcPr>
            <w:tcW w:w="3249"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Servirebbe un server LAN dedicato</w:t>
            </w:r>
          </w:p>
        </w:tc>
      </w:tr>
      <w:tr w:rsidR="00545A84" w:rsidRPr="006733FB" w:rsidTr="00545A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Pr="006733FB" w:rsidRDefault="00000000">
            <w:pPr>
              <w:rPr>
                <w:lang w:val="it-CH"/>
              </w:rPr>
            </w:pPr>
            <w:r w:rsidRPr="006733FB">
              <w:rPr>
                <w:sz w:val="28"/>
                <w:lang w:val="it-CH"/>
              </w:rPr>
              <w:t>Multi-dispositivo (PC, tablet, telefono)</w:t>
            </w:r>
          </w:p>
        </w:tc>
        <w:tc>
          <w:tcPr>
            <w:tcW w:w="3249" w:type="dxa"/>
          </w:tcPr>
          <w:p w:rsidR="00545A84" w:rsidRPr="006733FB" w:rsidRDefault="00000000">
            <w:pPr>
              <w:cnfStyle w:val="000000010000" w:firstRow="0" w:lastRow="0" w:firstColumn="0" w:lastColumn="0" w:oddVBand="0" w:evenVBand="0" w:oddHBand="0" w:evenHBand="1" w:firstRowFirstColumn="0" w:firstRowLastColumn="0" w:lastRowFirstColumn="0" w:lastRowLastColumn="0"/>
              <w:rPr>
                <w:lang w:val="it-CH"/>
              </w:rPr>
            </w:pPr>
            <w:r w:rsidRPr="006733FB">
              <w:rPr>
                <w:sz w:val="28"/>
                <w:lang w:val="it-CH"/>
              </w:rPr>
              <w:t>Browser web + PWA installabile ovunque</w:t>
            </w:r>
          </w:p>
        </w:tc>
        <w:tc>
          <w:tcPr>
            <w:tcW w:w="3249" w:type="dxa"/>
          </w:tcPr>
          <w:p w:rsidR="00545A84" w:rsidRPr="006733FB" w:rsidRDefault="00000000">
            <w:pPr>
              <w:cnfStyle w:val="000000010000" w:firstRow="0" w:lastRow="0" w:firstColumn="0" w:lastColumn="0" w:oddVBand="0" w:evenVBand="0" w:oddHBand="0" w:evenHBand="1" w:firstRowFirstColumn="0" w:firstRowLastColumn="0" w:lastRowFirstColumn="0" w:lastRowLastColumn="0"/>
              <w:rPr>
                <w:lang w:val="it-CH"/>
              </w:rPr>
            </w:pPr>
            <w:r w:rsidRPr="006733FB">
              <w:rPr>
                <w:sz w:val="28"/>
                <w:lang w:val="it-CH"/>
              </w:rPr>
              <w:t>Client da installare su ogni macchina</w:t>
            </w:r>
          </w:p>
        </w:tc>
      </w:tr>
      <w:tr w:rsidR="00545A84" w:rsidRPr="006733FB"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Pr="006733FB" w:rsidRDefault="00000000">
            <w:pPr>
              <w:rPr>
                <w:lang w:val="it-CH"/>
              </w:rPr>
            </w:pPr>
            <w:r w:rsidRPr="006733FB">
              <w:rPr>
                <w:sz w:val="28"/>
                <w:lang w:val="it-CH"/>
              </w:rPr>
              <w:t>Continuita' tra turni PRESTO/NOTTE</w:t>
            </w:r>
          </w:p>
        </w:tc>
        <w:tc>
          <w:tcPr>
            <w:tcW w:w="3249"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Stato sempre sincronizzato nel DB</w:t>
            </w:r>
          </w:p>
        </w:tc>
        <w:tc>
          <w:tcPr>
            <w:tcW w:w="3249"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Sync manuale tramite file condivisi</w:t>
            </w:r>
          </w:p>
        </w:tc>
      </w:tr>
      <w:tr w:rsidR="00545A84" w:rsidRPr="006733FB" w:rsidTr="00545A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r>
              <w:rPr>
                <w:sz w:val="28"/>
              </w:rPr>
              <w:t xml:space="preserve">Chat e </w:t>
            </w:r>
            <w:proofErr w:type="spellStart"/>
            <w:r>
              <w:rPr>
                <w:sz w:val="28"/>
              </w:rPr>
              <w:t>notifiche</w:t>
            </w:r>
            <w:proofErr w:type="spellEnd"/>
            <w:r>
              <w:rPr>
                <w:sz w:val="28"/>
              </w:rPr>
              <w:t xml:space="preserve"> real-time</w:t>
            </w:r>
          </w:p>
        </w:tc>
        <w:tc>
          <w:tcPr>
            <w:tcW w:w="32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WebSocket nativi + push notifications</w:t>
            </w:r>
          </w:p>
        </w:tc>
        <w:tc>
          <w:tcPr>
            <w:tcW w:w="3249" w:type="dxa"/>
          </w:tcPr>
          <w:p w:rsidR="00545A84" w:rsidRPr="006733FB" w:rsidRDefault="00000000">
            <w:pPr>
              <w:cnfStyle w:val="000000010000" w:firstRow="0" w:lastRow="0" w:firstColumn="0" w:lastColumn="0" w:oddVBand="0" w:evenVBand="0" w:oddHBand="0" w:evenHBand="1" w:firstRowFirstColumn="0" w:firstRowLastColumn="0" w:lastRowFirstColumn="0" w:lastRowLastColumn="0"/>
              <w:rPr>
                <w:lang w:val="it-CH"/>
              </w:rPr>
            </w:pPr>
            <w:r w:rsidRPr="006733FB">
              <w:rPr>
                <w:sz w:val="28"/>
                <w:lang w:val="it-CH"/>
              </w:rPr>
              <w:t>Da implementare con server custom</w:t>
            </w:r>
          </w:p>
        </w:tc>
      </w:tr>
      <w:tr w:rsidR="00545A84"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r>
              <w:rPr>
                <w:sz w:val="28"/>
              </w:rPr>
              <w:t>Aggiornamenti software</w:t>
            </w:r>
          </w:p>
        </w:tc>
        <w:tc>
          <w:tcPr>
            <w:tcW w:w="3249"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Un push e tutti vedono la versione nuova</w:t>
            </w:r>
          </w:p>
        </w:tc>
        <w:tc>
          <w:tcPr>
            <w:tcW w:w="32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 xml:space="preserve">Aggiornare ogni </w:t>
            </w:r>
            <w:proofErr w:type="spellStart"/>
            <w:r>
              <w:rPr>
                <w:sz w:val="28"/>
              </w:rPr>
              <w:t>singola</w:t>
            </w:r>
            <w:proofErr w:type="spellEnd"/>
            <w:r>
              <w:rPr>
                <w:sz w:val="28"/>
              </w:rPr>
              <w:t xml:space="preserve"> </w:t>
            </w:r>
            <w:proofErr w:type="spellStart"/>
            <w:r>
              <w:rPr>
                <w:sz w:val="28"/>
              </w:rPr>
              <w:t>postazione</w:t>
            </w:r>
            <w:proofErr w:type="spellEnd"/>
          </w:p>
        </w:tc>
      </w:tr>
      <w:tr w:rsidR="00545A84" w:rsidTr="00545A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r>
              <w:rPr>
                <w:sz w:val="28"/>
              </w:rPr>
              <w:t>Accesso fuori sede</w:t>
            </w:r>
          </w:p>
        </w:tc>
        <w:tc>
          <w:tcPr>
            <w:tcW w:w="3249" w:type="dxa"/>
          </w:tcPr>
          <w:p w:rsidR="00545A84" w:rsidRPr="006733FB" w:rsidRDefault="00000000">
            <w:pPr>
              <w:cnfStyle w:val="000000010000" w:firstRow="0" w:lastRow="0" w:firstColumn="0" w:lastColumn="0" w:oddVBand="0" w:evenVBand="0" w:oddHBand="0" w:evenHBand="1" w:firstRowFirstColumn="0" w:firstRowLastColumn="0" w:lastRowFirstColumn="0" w:lastRowLastColumn="0"/>
              <w:rPr>
                <w:lang w:val="it-CH"/>
              </w:rPr>
            </w:pPr>
            <w:r w:rsidRPr="006733FB">
              <w:rPr>
                <w:sz w:val="28"/>
                <w:lang w:val="it-CH"/>
              </w:rPr>
              <w:t>Funziona da qualsiasi browser con internet</w:t>
            </w:r>
          </w:p>
        </w:tc>
        <w:tc>
          <w:tcPr>
            <w:tcW w:w="32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 xml:space="preserve">Solo con VPN </w:t>
            </w:r>
            <w:proofErr w:type="spellStart"/>
            <w:r>
              <w:rPr>
                <w:sz w:val="28"/>
              </w:rPr>
              <w:t>aziendale</w:t>
            </w:r>
            <w:proofErr w:type="spellEnd"/>
          </w:p>
        </w:tc>
      </w:tr>
      <w:tr w:rsidR="00545A84"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r>
              <w:rPr>
                <w:sz w:val="28"/>
              </w:rPr>
              <w:t>Costo infrastruttura</w:t>
            </w:r>
          </w:p>
        </w:tc>
        <w:tc>
          <w:tcPr>
            <w:tcW w:w="32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Zero hardware, hosting gratuito</w:t>
            </w:r>
          </w:p>
        </w:tc>
        <w:tc>
          <w:tcPr>
            <w:tcW w:w="32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Server fisico + manutenzione</w:t>
            </w:r>
          </w:p>
        </w:tc>
      </w:tr>
      <w:tr w:rsidR="00545A84" w:rsidTr="00545A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tcPr>
          <w:p w:rsidR="00545A84" w:rsidRDefault="00000000">
            <w:r>
              <w:rPr>
                <w:sz w:val="28"/>
              </w:rPr>
              <w:t>Backup</w:t>
            </w:r>
          </w:p>
        </w:tc>
        <w:tc>
          <w:tcPr>
            <w:tcW w:w="3249" w:type="dxa"/>
          </w:tcPr>
          <w:p w:rsidR="00545A84" w:rsidRPr="006733FB" w:rsidRDefault="00000000">
            <w:pPr>
              <w:cnfStyle w:val="000000010000" w:firstRow="0" w:lastRow="0" w:firstColumn="0" w:lastColumn="0" w:oddVBand="0" w:evenVBand="0" w:oddHBand="0" w:evenHBand="1" w:firstRowFirstColumn="0" w:firstRowLastColumn="0" w:lastRowFirstColumn="0" w:lastRowLastColumn="0"/>
              <w:rPr>
                <w:lang w:val="it-CH"/>
              </w:rPr>
            </w:pPr>
            <w:r w:rsidRPr="006733FB">
              <w:rPr>
                <w:sz w:val="28"/>
                <w:lang w:val="it-CH"/>
              </w:rPr>
              <w:t>Automatizzabili via script, salvati su USB</w:t>
            </w:r>
          </w:p>
        </w:tc>
        <w:tc>
          <w:tcPr>
            <w:tcW w:w="3249" w:type="dxa"/>
          </w:tcPr>
          <w:p w:rsidR="00545A84"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8"/>
              </w:rPr>
              <w:t>Procedura</w:t>
            </w:r>
            <w:proofErr w:type="spellEnd"/>
            <w:r>
              <w:rPr>
                <w:sz w:val="28"/>
              </w:rPr>
              <w:t xml:space="preserve"> </w:t>
            </w:r>
            <w:proofErr w:type="spellStart"/>
            <w:r>
              <w:rPr>
                <w:sz w:val="28"/>
              </w:rPr>
              <w:t>manuale</w:t>
            </w:r>
            <w:proofErr w:type="spellEnd"/>
            <w:r>
              <w:rPr>
                <w:sz w:val="28"/>
              </w:rPr>
              <w:t xml:space="preserve"> interna</w:t>
            </w:r>
          </w:p>
        </w:tc>
      </w:tr>
    </w:tbl>
    <w:p w:rsidR="00545A84" w:rsidRPr="006733FB" w:rsidRDefault="00000000">
      <w:pPr>
        <w:pStyle w:val="Titolo2"/>
        <w:rPr>
          <w:lang w:val="it-CH"/>
        </w:rPr>
      </w:pPr>
      <w:r w:rsidRPr="006733FB">
        <w:rPr>
          <w:lang w:val="it-CH"/>
        </w:rPr>
        <w:t>3.1 Migrazione su server interni del Casino</w:t>
      </w:r>
    </w:p>
    <w:p w:rsidR="00545A84" w:rsidRPr="006733FB" w:rsidRDefault="00000000">
      <w:pPr>
        <w:spacing w:after="120"/>
        <w:rPr>
          <w:lang w:val="it-CH"/>
        </w:rPr>
      </w:pPr>
      <w:r w:rsidRPr="006733FB">
        <w:rPr>
          <w:rFonts w:ascii="Calibri" w:hAnsi="Calibri"/>
          <w:sz w:val="28"/>
          <w:lang w:val="it-CH"/>
        </w:rPr>
        <w:t>Se il reparto IT preferisce mantenere i dati all'interno del perimetro aziendale, l'architettura e' predisposta per la migrazione. Le opzioni concrete sono tre:</w:t>
      </w:r>
    </w:p>
    <w:p w:rsidR="00545A84" w:rsidRPr="006733FB" w:rsidRDefault="00000000">
      <w:pPr>
        <w:spacing w:after="120"/>
        <w:rPr>
          <w:lang w:val="it-CH"/>
        </w:rPr>
      </w:pPr>
      <w:r w:rsidRPr="006733FB">
        <w:rPr>
          <w:rFonts w:ascii="Calibri" w:hAnsi="Calibri"/>
          <w:b/>
          <w:sz w:val="28"/>
          <w:lang w:val="it-CH"/>
        </w:rPr>
        <w:t>Opzione A: Self-hosting Supabase su server interno</w:t>
      </w:r>
    </w:p>
    <w:p w:rsidR="00545A84" w:rsidRPr="006733FB" w:rsidRDefault="00000000">
      <w:pPr>
        <w:pStyle w:val="Puntoelenco"/>
        <w:rPr>
          <w:lang w:val="it-CH"/>
        </w:rPr>
      </w:pPr>
      <w:r w:rsidRPr="006733FB">
        <w:rPr>
          <w:sz w:val="28"/>
          <w:lang w:val="it-CH"/>
        </w:rPr>
        <w:t>Supabase e' open source e puo' essere installato su un server Linux interno con Docker.</w:t>
      </w:r>
    </w:p>
    <w:p w:rsidR="00545A84" w:rsidRPr="006733FB" w:rsidRDefault="00000000">
      <w:pPr>
        <w:pStyle w:val="Puntoelenco"/>
        <w:rPr>
          <w:lang w:val="it-CH"/>
        </w:rPr>
      </w:pPr>
      <w:r w:rsidRPr="006733FB">
        <w:rPr>
          <w:sz w:val="28"/>
          <w:lang w:val="it-CH"/>
        </w:rPr>
        <w:t>Tutto il codice frontend dell'app continua a funzionare senza modifiche: basta cambiare l'URL del backend.</w:t>
      </w:r>
    </w:p>
    <w:p w:rsidR="00545A84" w:rsidRPr="006733FB" w:rsidRDefault="00000000">
      <w:pPr>
        <w:pStyle w:val="Puntoelenco"/>
        <w:rPr>
          <w:lang w:val="it-CH"/>
        </w:rPr>
      </w:pPr>
      <w:r w:rsidRPr="006733FB">
        <w:rPr>
          <w:sz w:val="28"/>
          <w:lang w:val="it-CH"/>
        </w:rPr>
        <w:t>I dati restano fisicamente dentro il perimetro del Casino.</w:t>
      </w:r>
    </w:p>
    <w:p w:rsidR="00545A84" w:rsidRPr="006733FB" w:rsidRDefault="00000000">
      <w:pPr>
        <w:pStyle w:val="Puntoelenco"/>
        <w:rPr>
          <w:lang w:val="it-CH"/>
        </w:rPr>
      </w:pPr>
      <w:r w:rsidRPr="006733FB">
        <w:rPr>
          <w:sz w:val="28"/>
          <w:lang w:val="it-CH"/>
        </w:rPr>
        <w:t>Requisiti: 1 server Linux con Docker, 8-16 GB RAM, 100 GB SSD, manutenzione IT 2-4 ore/mese.</w:t>
      </w:r>
    </w:p>
    <w:p w:rsidR="00545A84" w:rsidRPr="006733FB" w:rsidRDefault="00000000">
      <w:pPr>
        <w:spacing w:after="120"/>
        <w:rPr>
          <w:lang w:val="it-CH"/>
        </w:rPr>
      </w:pPr>
      <w:r w:rsidRPr="006733FB">
        <w:rPr>
          <w:rFonts w:ascii="Calibri" w:hAnsi="Calibri"/>
          <w:b/>
          <w:sz w:val="28"/>
          <w:lang w:val="it-CH"/>
        </w:rPr>
        <w:t>Opzione B: Passare a Supabase Pro (piano a pagamento)</w:t>
      </w:r>
    </w:p>
    <w:p w:rsidR="00545A84" w:rsidRDefault="00000000">
      <w:pPr>
        <w:pStyle w:val="Puntoelenco"/>
      </w:pPr>
      <w:r>
        <w:rPr>
          <w:sz w:val="28"/>
        </w:rPr>
        <w:t>Costa circa 25 USD/mese.</w:t>
      </w:r>
    </w:p>
    <w:p w:rsidR="00545A84" w:rsidRPr="006733FB" w:rsidRDefault="00000000">
      <w:pPr>
        <w:pStyle w:val="Puntoelenco"/>
        <w:rPr>
          <w:lang w:val="it-CH"/>
        </w:rPr>
      </w:pPr>
      <w:r w:rsidRPr="006733FB">
        <w:rPr>
          <w:sz w:val="28"/>
          <w:lang w:val="it-CH"/>
        </w:rPr>
        <w:lastRenderedPageBreak/>
        <w:t>Include: backup automatici giornalieri con point-in-time recovery a 7 giorni, DPA firmato per conformita' GDPR, SLA garantito.</w:t>
      </w:r>
    </w:p>
    <w:p w:rsidR="00545A84" w:rsidRPr="006733FB" w:rsidRDefault="00000000">
      <w:pPr>
        <w:pStyle w:val="Puntoelenco"/>
        <w:rPr>
          <w:lang w:val="it-CH"/>
        </w:rPr>
      </w:pPr>
      <w:r w:rsidRPr="006733FB">
        <w:rPr>
          <w:sz w:val="28"/>
          <w:lang w:val="it-CH"/>
        </w:rPr>
        <w:t>Nessuna modifica al codice. Stessa regione EU (Irlanda).</w:t>
      </w:r>
    </w:p>
    <w:p w:rsidR="00545A84" w:rsidRPr="006733FB" w:rsidRDefault="00000000">
      <w:pPr>
        <w:spacing w:after="120"/>
        <w:rPr>
          <w:lang w:val="it-CH"/>
        </w:rPr>
      </w:pPr>
      <w:r w:rsidRPr="006733FB">
        <w:rPr>
          <w:rFonts w:ascii="Calibri" w:hAnsi="Calibri"/>
          <w:b/>
          <w:sz w:val="28"/>
          <w:lang w:val="it-CH"/>
        </w:rPr>
        <w:t>Opzione C: Backend custom su PostgreSQL interno</w:t>
      </w:r>
    </w:p>
    <w:p w:rsidR="00545A84" w:rsidRPr="006733FB" w:rsidRDefault="00000000">
      <w:pPr>
        <w:pStyle w:val="Puntoelenco"/>
        <w:rPr>
          <w:lang w:val="it-CH"/>
        </w:rPr>
      </w:pPr>
      <w:r w:rsidRPr="006733FB">
        <w:rPr>
          <w:sz w:val="28"/>
          <w:lang w:val="it-CH"/>
        </w:rPr>
        <w:t>Sostituire Supabase con un backend Node.js/Python che gira sui server interni.</w:t>
      </w:r>
    </w:p>
    <w:p w:rsidR="00545A84" w:rsidRDefault="00000000">
      <w:pPr>
        <w:pStyle w:val="Puntoelenco"/>
      </w:pPr>
      <w:r>
        <w:rPr>
          <w:sz w:val="28"/>
        </w:rPr>
        <w:t xml:space="preserve">Database PostgreSQL </w:t>
      </w:r>
      <w:proofErr w:type="spellStart"/>
      <w:r>
        <w:rPr>
          <w:sz w:val="28"/>
        </w:rPr>
        <w:t>gestito</w:t>
      </w:r>
      <w:proofErr w:type="spellEnd"/>
      <w:r>
        <w:rPr>
          <w:sz w:val="28"/>
        </w:rPr>
        <w:t xml:space="preserve"> </w:t>
      </w:r>
      <w:proofErr w:type="spellStart"/>
      <w:r>
        <w:rPr>
          <w:sz w:val="28"/>
        </w:rPr>
        <w:t>internamente</w:t>
      </w:r>
      <w:proofErr w:type="spellEnd"/>
      <w:r>
        <w:rPr>
          <w:sz w:val="28"/>
        </w:rPr>
        <w:t>.</w:t>
      </w:r>
    </w:p>
    <w:p w:rsidR="00545A84" w:rsidRPr="006733FB" w:rsidRDefault="00000000">
      <w:pPr>
        <w:pStyle w:val="Puntoelenco"/>
        <w:rPr>
          <w:lang w:val="it-CH"/>
        </w:rPr>
      </w:pPr>
      <w:r w:rsidRPr="006733FB">
        <w:rPr>
          <w:sz w:val="28"/>
          <w:lang w:val="it-CH"/>
        </w:rPr>
        <w:t>Richiede sviluppo di un'API REST equivalente. Piu' lavoro ma controllo totale.</w:t>
      </w:r>
    </w:p>
    <w:p w:rsidR="00545A84" w:rsidRPr="006733FB" w:rsidRDefault="00000000">
      <w:pPr>
        <w:rPr>
          <w:lang w:val="it-CH"/>
        </w:rPr>
      </w:pPr>
      <w:r w:rsidRPr="006733FB">
        <w:rPr>
          <w:lang w:val="it-CH"/>
        </w:rPr>
        <w:br w:type="page"/>
      </w:r>
    </w:p>
    <w:p w:rsidR="00545A84" w:rsidRPr="006733FB" w:rsidRDefault="00000000">
      <w:pPr>
        <w:pStyle w:val="Titolo1"/>
        <w:rPr>
          <w:lang w:val="it-CH"/>
        </w:rPr>
      </w:pPr>
      <w:r w:rsidRPr="006733FB">
        <w:rPr>
          <w:lang w:val="it-CH"/>
        </w:rPr>
        <w:lastRenderedPageBreak/>
        <w:t>4. Sicurezza dei dati</w:t>
      </w:r>
    </w:p>
    <w:p w:rsidR="00545A84" w:rsidRPr="006733FB" w:rsidRDefault="00000000">
      <w:pPr>
        <w:spacing w:after="120"/>
        <w:rPr>
          <w:lang w:val="it-CH"/>
        </w:rPr>
      </w:pPr>
      <w:r w:rsidRPr="006733FB">
        <w:rPr>
          <w:rFonts w:ascii="Calibri" w:hAnsi="Calibri"/>
          <w:sz w:val="28"/>
          <w:lang w:val="it-CH"/>
        </w:rPr>
        <w:t>La sicurezza e' stata progettata su piu' livelli. Di seguito descrivo ogni livello in modo trasparente, includendo sia i punti di forza che le aree di miglioramento.</w:t>
      </w:r>
    </w:p>
    <w:p w:rsidR="00545A84" w:rsidRPr="006733FB" w:rsidRDefault="00000000">
      <w:pPr>
        <w:pStyle w:val="Titolo2"/>
        <w:rPr>
          <w:lang w:val="it-CH"/>
        </w:rPr>
      </w:pPr>
      <w:r w:rsidRPr="006733FB">
        <w:rPr>
          <w:lang w:val="it-CH"/>
        </w:rPr>
        <w:t>4.1 Protezioni attive</w:t>
      </w:r>
    </w:p>
    <w:p w:rsidR="00545A84" w:rsidRPr="006733FB" w:rsidRDefault="00000000">
      <w:pPr>
        <w:spacing w:after="120"/>
        <w:rPr>
          <w:lang w:val="it-CH"/>
        </w:rPr>
      </w:pPr>
      <w:r w:rsidRPr="006733FB">
        <w:rPr>
          <w:rFonts w:ascii="Calibri" w:hAnsi="Calibri"/>
          <w:b/>
          <w:sz w:val="28"/>
          <w:lang w:val="it-CH"/>
        </w:rPr>
        <w:t>Trasporto: HTTPS/TLS 1.3</w:t>
      </w:r>
    </w:p>
    <w:p w:rsidR="00545A84" w:rsidRPr="006733FB" w:rsidRDefault="00000000">
      <w:pPr>
        <w:spacing w:after="120"/>
        <w:rPr>
          <w:lang w:val="it-CH"/>
        </w:rPr>
      </w:pPr>
      <w:r w:rsidRPr="006733FB">
        <w:rPr>
          <w:rFonts w:ascii="Calibri" w:hAnsi="Calibri"/>
          <w:sz w:val="28"/>
          <w:lang w:val="it-CH"/>
        </w:rPr>
        <w:t>Tutto il traffico tra il browser dell'operatore e il server e' cifrato con TLS 1.3. Nessuno sulla rete WiFi del Casino, sull'ISP o in qualsiasi punto intermedio puo' intercettare le comunicazioni. GitHub Pages e Supabase forzano HTTPS automaticamente.</w:t>
      </w:r>
    </w:p>
    <w:p w:rsidR="00545A84" w:rsidRPr="006733FB" w:rsidRDefault="00000000">
      <w:pPr>
        <w:spacing w:after="120"/>
        <w:rPr>
          <w:lang w:val="it-CH"/>
        </w:rPr>
      </w:pPr>
      <w:r w:rsidRPr="006733FB">
        <w:rPr>
          <w:rFonts w:ascii="Calibri" w:hAnsi="Calibri"/>
          <w:b/>
          <w:sz w:val="28"/>
          <w:lang w:val="it-CH"/>
        </w:rPr>
        <w:t>Controllo accessi: Row Level Security (RLS)</w:t>
      </w:r>
    </w:p>
    <w:p w:rsidR="00545A84" w:rsidRPr="006733FB" w:rsidRDefault="00000000">
      <w:pPr>
        <w:spacing w:after="120"/>
        <w:rPr>
          <w:lang w:val="it-CH"/>
        </w:rPr>
      </w:pPr>
      <w:r w:rsidRPr="006733FB">
        <w:rPr>
          <w:rFonts w:ascii="Calibri" w:hAnsi="Calibri"/>
          <w:sz w:val="28"/>
          <w:lang w:val="it-CH"/>
        </w:rPr>
        <w:t>Tutte le 27 tabelle del database hanno la Row Level Security abilitata con policy deny_all_anon. Questo significa che con la sola chiave pubblica dell'app (visibile nel codice), un attaccante non puo' leggere ne' scrivere nulla. Ogni operazione sui dati passa attraverso funzioni PL/pgSQL (secure_read, secure_insert, secure_update, secure_delete) che validano un token di sessione prima di eseguire qualsiasi query. Se il token non e' valido o e' scaduto, la richiesta viene rifiutata.</w:t>
      </w:r>
    </w:p>
    <w:p w:rsidR="00545A84" w:rsidRPr="006733FB" w:rsidRDefault="00000000">
      <w:pPr>
        <w:spacing w:after="120"/>
        <w:rPr>
          <w:lang w:val="it-CH"/>
        </w:rPr>
      </w:pPr>
      <w:r w:rsidRPr="006733FB">
        <w:rPr>
          <w:rFonts w:ascii="Calibri" w:hAnsi="Calibri"/>
          <w:b/>
          <w:sz w:val="28"/>
          <w:lang w:val="it-CH"/>
        </w:rPr>
        <w:t>Autenticazione operatori</w:t>
      </w:r>
    </w:p>
    <w:p w:rsidR="00545A84" w:rsidRPr="006733FB" w:rsidRDefault="00000000">
      <w:pPr>
        <w:spacing w:after="120"/>
        <w:rPr>
          <w:lang w:val="it-CH"/>
        </w:rPr>
      </w:pPr>
      <w:r w:rsidRPr="006733FB">
        <w:rPr>
          <w:rFonts w:ascii="Calibri" w:hAnsi="Calibri"/>
          <w:sz w:val="28"/>
          <w:lang w:val="it-CH"/>
        </w:rPr>
        <w:t>Le password degli operatori sono hashate con PBKDF2-SHA256 a 100.000 iterazioni. Non vengono mai trasmesse o memorizzate in chiaro. Il login confronta l'hash della password digitata con quello salvato nel database. E' supportato anche l'accesso biometrico (Face ID / Touch ID) tramite WebAuthn per i dispositivi che lo supportano.</w:t>
      </w:r>
    </w:p>
    <w:p w:rsidR="00545A84" w:rsidRPr="006733FB" w:rsidRDefault="00000000">
      <w:pPr>
        <w:spacing w:after="120"/>
        <w:rPr>
          <w:lang w:val="it-CH"/>
        </w:rPr>
      </w:pPr>
      <w:r w:rsidRPr="006733FB">
        <w:rPr>
          <w:rFonts w:ascii="Calibri" w:hAnsi="Calibri"/>
          <w:b/>
          <w:sz w:val="28"/>
          <w:lang w:val="it-CH"/>
        </w:rPr>
        <w:t>Cifratura messaggi chat: AES-GCM</w:t>
      </w:r>
    </w:p>
    <w:p w:rsidR="00545A84" w:rsidRPr="006733FB" w:rsidRDefault="00000000">
      <w:pPr>
        <w:spacing w:after="120"/>
        <w:rPr>
          <w:lang w:val="it-CH"/>
        </w:rPr>
      </w:pPr>
      <w:r w:rsidRPr="006733FB">
        <w:rPr>
          <w:rFonts w:ascii="Calibri" w:hAnsi="Calibri"/>
          <w:sz w:val="28"/>
          <w:lang w:val="it-CH"/>
        </w:rPr>
        <w:t>Tutti i messaggi della chat tra colleghi vengono cifrati lato browser con AES-GCM (algoritmo standard W3C) prima di essere salvati nel database. Nel database i messaggi appaiono come stringhe illeggibili (formato 'ENC:base64...'). La decifratura avviene solo nel browser dell'operatore autenticato.</w:t>
      </w:r>
    </w:p>
    <w:p w:rsidR="00545A84" w:rsidRPr="006733FB" w:rsidRDefault="00000000">
      <w:pPr>
        <w:spacing w:after="120"/>
        <w:rPr>
          <w:lang w:val="it-CH"/>
        </w:rPr>
      </w:pPr>
      <w:r w:rsidRPr="006733FB">
        <w:rPr>
          <w:rFonts w:ascii="Calibri" w:hAnsi="Calibri"/>
          <w:i/>
          <w:sz w:val="28"/>
          <w:lang w:val="it-CH"/>
        </w:rPr>
        <w:t>Nota tecnica: la chiave di cifratura e' derivata da costanti nel codice dell'applicazione, quindi e' la stessa per tutti gli operatori. Questo significa che la cifratura protegge i dati nel database e nei file di backup, ma non e' una cifratura end-to-end nel senso stretto del termine (come Signal o WhatsApp). La protezione principale contro l'accesso non autorizzato ai messaggi e' garantita da RLS + token di sessione, non dalla cifratura stessa.</w:t>
      </w:r>
    </w:p>
    <w:p w:rsidR="00545A84" w:rsidRPr="006733FB" w:rsidRDefault="00000000">
      <w:pPr>
        <w:spacing w:after="120"/>
        <w:rPr>
          <w:lang w:val="it-CH"/>
        </w:rPr>
      </w:pPr>
      <w:r w:rsidRPr="006733FB">
        <w:rPr>
          <w:rFonts w:ascii="Calibri" w:hAnsi="Calibri"/>
          <w:b/>
          <w:sz w:val="28"/>
          <w:lang w:val="it-CH"/>
        </w:rPr>
        <w:lastRenderedPageBreak/>
        <w:t>Sessioni con scadenza</w:t>
      </w:r>
    </w:p>
    <w:p w:rsidR="00545A84" w:rsidRPr="006733FB" w:rsidRDefault="00000000">
      <w:pPr>
        <w:spacing w:after="120"/>
        <w:rPr>
          <w:lang w:val="it-CH"/>
        </w:rPr>
      </w:pPr>
      <w:r w:rsidRPr="006733FB">
        <w:rPr>
          <w:rFonts w:ascii="Calibri" w:hAnsi="Calibri"/>
          <w:sz w:val="28"/>
          <w:lang w:val="it-CH"/>
        </w:rPr>
        <w:t>Ogni login genera un token di sessione univoco con scadenza temporale. Il token viene validato lato server per ogni singola richiesta. Token scaduti o invalidi non danno accesso a nulla.</w:t>
      </w:r>
    </w:p>
    <w:p w:rsidR="00545A84" w:rsidRPr="006733FB" w:rsidRDefault="00000000">
      <w:pPr>
        <w:spacing w:after="120"/>
        <w:rPr>
          <w:lang w:val="it-CH"/>
        </w:rPr>
      </w:pPr>
      <w:r w:rsidRPr="006733FB">
        <w:rPr>
          <w:rFonts w:ascii="Calibri" w:hAnsi="Calibri"/>
          <w:b/>
          <w:sz w:val="28"/>
          <w:lang w:val="it-CH"/>
        </w:rPr>
        <w:t>Audit log completo</w:t>
      </w:r>
    </w:p>
    <w:p w:rsidR="00545A84" w:rsidRPr="006733FB" w:rsidRDefault="00000000">
      <w:pPr>
        <w:spacing w:after="120"/>
        <w:rPr>
          <w:lang w:val="it-CH"/>
        </w:rPr>
      </w:pPr>
      <w:r w:rsidRPr="006733FB">
        <w:rPr>
          <w:rFonts w:ascii="Calibri" w:hAnsi="Calibri"/>
          <w:sz w:val="28"/>
          <w:lang w:val="it-CH"/>
        </w:rPr>
        <w:t>La tabella log_attivita registra chi ha fatto cosa e quando. Include: creazione e modifica di registrazioni, generazione moduli, operazioni automatiche del parser rapporto (creazione malattie, eliminazione, aggiornamenti), login e logout. Il log viene conservato per 12 mesi e poi pulito automaticamente.</w:t>
      </w:r>
    </w:p>
    <w:p w:rsidR="00545A84" w:rsidRPr="006733FB" w:rsidRDefault="00000000">
      <w:pPr>
        <w:spacing w:after="120"/>
        <w:rPr>
          <w:lang w:val="it-CH"/>
        </w:rPr>
      </w:pPr>
      <w:r w:rsidRPr="006733FB">
        <w:rPr>
          <w:rFonts w:ascii="Calibri" w:hAnsi="Calibri"/>
          <w:b/>
          <w:sz w:val="28"/>
          <w:lang w:val="it-CH"/>
        </w:rPr>
        <w:t>Read receipts e visibilita' messaggi</w:t>
      </w:r>
    </w:p>
    <w:p w:rsidR="00545A84" w:rsidRPr="006733FB" w:rsidRDefault="00000000">
      <w:pPr>
        <w:spacing w:after="120"/>
        <w:rPr>
          <w:lang w:val="it-CH"/>
        </w:rPr>
      </w:pPr>
      <w:r w:rsidRPr="006733FB">
        <w:rPr>
          <w:rFonts w:ascii="Calibri" w:hAnsi="Calibri"/>
          <w:sz w:val="28"/>
          <w:lang w:val="it-CH"/>
        </w:rPr>
        <w:t>Lo schema enterprise della chat include tabelle dedicate per i read receipts (chat_message_letti) e per la visibilita' individuale (chat_message_hidden). Ogni operatore vede solo i messaggi delle conversazioni a cui partecipa. Le letture sono tracciate individualmente: il mittente vede chi ha letto e quando.</w:t>
      </w:r>
    </w:p>
    <w:p w:rsidR="00545A84" w:rsidRPr="006733FB" w:rsidRDefault="00000000">
      <w:pPr>
        <w:pStyle w:val="Titolo2"/>
        <w:rPr>
          <w:lang w:val="it-CH"/>
        </w:rPr>
      </w:pPr>
      <w:r w:rsidRPr="006733FB">
        <w:rPr>
          <w:lang w:val="it-CH"/>
        </w:rPr>
        <w:t>4.2 Posizione geografica dei dati (verificata)</w:t>
      </w:r>
    </w:p>
    <w:p w:rsidR="00545A84" w:rsidRPr="006733FB" w:rsidRDefault="00000000">
      <w:pPr>
        <w:spacing w:after="120"/>
        <w:rPr>
          <w:lang w:val="it-CH"/>
        </w:rPr>
      </w:pPr>
      <w:r w:rsidRPr="006733FB">
        <w:rPr>
          <w:rFonts w:ascii="Calibri" w:hAnsi="Calibri"/>
          <w:sz w:val="28"/>
          <w:lang w:val="it-CH"/>
        </w:rPr>
        <w:t>Il database e' ospitato nel data center AWS eu-west-1 di Dublino, Irlanda. Trattandosi di territorio dell'Unione Europea, la conformita' GDPR a livello geografico e' pienamente garantita. Non ci sono trasferimenti di dati extra-UE.</w:t>
      </w:r>
    </w:p>
    <w:p w:rsidR="00545A84" w:rsidRPr="006733FB" w:rsidRDefault="00000000">
      <w:pPr>
        <w:spacing w:after="120"/>
        <w:rPr>
          <w:lang w:val="it-CH"/>
        </w:rPr>
      </w:pPr>
      <w:r w:rsidRPr="006733FB">
        <w:rPr>
          <w:rFonts w:ascii="Calibri" w:hAnsi="Calibri"/>
          <w:sz w:val="28"/>
          <w:lang w:val="it-CH"/>
        </w:rPr>
        <w:t>Verifica eseguita il 10 aprile 2026 dal Supabase Dashboard: regione confermata 'West EU (Ireland)', istanza di tipo t4g.nano.</w:t>
      </w:r>
    </w:p>
    <w:p w:rsidR="00545A84" w:rsidRPr="006733FB" w:rsidRDefault="00000000">
      <w:pPr>
        <w:pStyle w:val="Titolo2"/>
        <w:rPr>
          <w:lang w:val="it-CH"/>
        </w:rPr>
      </w:pPr>
      <w:r w:rsidRPr="006733FB">
        <w:rPr>
          <w:lang w:val="it-CH"/>
        </w:rPr>
        <w:t>4.3 Aree di miglioramento</w:t>
      </w:r>
    </w:p>
    <w:p w:rsidR="00545A84" w:rsidRPr="006733FB" w:rsidRDefault="00000000">
      <w:pPr>
        <w:spacing w:after="120"/>
        <w:rPr>
          <w:lang w:val="it-CH"/>
        </w:rPr>
      </w:pPr>
      <w:r w:rsidRPr="006733FB">
        <w:rPr>
          <w:rFonts w:ascii="Calibri" w:hAnsi="Calibri"/>
          <w:sz w:val="28"/>
          <w:lang w:val="it-CH"/>
        </w:rPr>
        <w:t>Per trasparenza, elenco le aree dove la sicurezza potrebbe essere rafforzata:</w:t>
      </w:r>
    </w:p>
    <w:p w:rsidR="00545A84" w:rsidRPr="006733FB" w:rsidRDefault="00000000">
      <w:pPr>
        <w:spacing w:before="160"/>
        <w:rPr>
          <w:lang w:val="it-CH"/>
        </w:rPr>
      </w:pPr>
      <w:r w:rsidRPr="006733FB">
        <w:rPr>
          <w:b/>
          <w:sz w:val="28"/>
          <w:lang w:val="it-CH"/>
        </w:rPr>
        <w:t xml:space="preserve">Nessun Data Processing Agreement (DPA) formale con Supabase  </w:t>
      </w:r>
      <w:r w:rsidRPr="006733FB">
        <w:rPr>
          <w:color w:val="C0392B"/>
          <w:lang w:val="it-CH"/>
        </w:rPr>
        <w:t>(Priorita': ALTA)</w:t>
      </w:r>
    </w:p>
    <w:p w:rsidR="00545A84" w:rsidRPr="006733FB" w:rsidRDefault="00000000">
      <w:pPr>
        <w:spacing w:after="120"/>
        <w:rPr>
          <w:lang w:val="it-CH"/>
        </w:rPr>
      </w:pPr>
      <w:r w:rsidRPr="006733FB">
        <w:rPr>
          <w:rFonts w:ascii="Calibri" w:hAnsi="Calibri"/>
          <w:lang w:val="it-CH"/>
        </w:rPr>
        <w:t>Sul piano free di Supabase non e' incluso un DPA. Per conformita' GDPR formale, si consiglia di passare al piano Pro (25 USD/mese) che include DPA firmato.</w:t>
      </w:r>
    </w:p>
    <w:p w:rsidR="00545A84" w:rsidRPr="006733FB" w:rsidRDefault="00000000">
      <w:pPr>
        <w:spacing w:before="160"/>
        <w:rPr>
          <w:lang w:val="it-CH"/>
        </w:rPr>
      </w:pPr>
      <w:r w:rsidRPr="006733FB">
        <w:rPr>
          <w:b/>
          <w:sz w:val="28"/>
          <w:lang w:val="it-CH"/>
        </w:rPr>
        <w:t xml:space="preserve">Dati di salute (malattie) sono categoria speciale GDPR  </w:t>
      </w:r>
      <w:r w:rsidRPr="006733FB">
        <w:rPr>
          <w:color w:val="C0392B"/>
          <w:lang w:val="it-CH"/>
        </w:rPr>
        <w:t>(Priorita': ALTA)</w:t>
      </w:r>
    </w:p>
    <w:p w:rsidR="00545A84" w:rsidRPr="006733FB" w:rsidRDefault="00000000">
      <w:pPr>
        <w:spacing w:after="120"/>
        <w:rPr>
          <w:lang w:val="it-CH"/>
        </w:rPr>
      </w:pPr>
      <w:r w:rsidRPr="006733FB">
        <w:rPr>
          <w:rFonts w:ascii="Calibri" w:hAnsi="Calibri"/>
          <w:lang w:val="it-CH"/>
        </w:rPr>
        <w:t>Le registrazioni di malattia dei dipendenti rientrano nell'Art. 9 GDPR (dati particolari). Richiede: base giuridica documentata, informativa privacy ai dipendenti, eventuale DPIA.</w:t>
      </w:r>
    </w:p>
    <w:p w:rsidR="00545A84" w:rsidRPr="006733FB" w:rsidRDefault="00000000">
      <w:pPr>
        <w:spacing w:before="160"/>
        <w:rPr>
          <w:lang w:val="it-CH"/>
        </w:rPr>
      </w:pPr>
      <w:r w:rsidRPr="006733FB">
        <w:rPr>
          <w:b/>
          <w:sz w:val="28"/>
          <w:lang w:val="it-CH"/>
        </w:rPr>
        <w:t xml:space="preserve">Nessuna autenticazione a due fattori (2FA)  </w:t>
      </w:r>
      <w:r w:rsidRPr="006733FB">
        <w:rPr>
          <w:color w:val="555555"/>
          <w:lang w:val="it-CH"/>
        </w:rPr>
        <w:t>(Priorita': MEDIA)</w:t>
      </w:r>
    </w:p>
    <w:p w:rsidR="00545A84" w:rsidRPr="006733FB" w:rsidRDefault="00000000">
      <w:pPr>
        <w:spacing w:after="120"/>
        <w:rPr>
          <w:lang w:val="it-CH"/>
        </w:rPr>
      </w:pPr>
      <w:r w:rsidRPr="006733FB">
        <w:rPr>
          <w:rFonts w:ascii="Calibri" w:hAnsi="Calibri"/>
          <w:lang w:val="it-CH"/>
        </w:rPr>
        <w:lastRenderedPageBreak/>
        <w:t>Attualmente solo password o biometrico. L'aggiunta di TOTP (Google Authenticator) e' fattibile e consigliata.</w:t>
      </w:r>
    </w:p>
    <w:p w:rsidR="00545A84" w:rsidRPr="006733FB" w:rsidRDefault="00000000">
      <w:pPr>
        <w:spacing w:before="160"/>
        <w:rPr>
          <w:lang w:val="it-CH"/>
        </w:rPr>
      </w:pPr>
      <w:r w:rsidRPr="006733FB">
        <w:rPr>
          <w:b/>
          <w:sz w:val="28"/>
          <w:lang w:val="it-CH"/>
        </w:rPr>
        <w:t xml:space="preserve">Nessun penetration test formale  </w:t>
      </w:r>
      <w:r w:rsidRPr="006733FB">
        <w:rPr>
          <w:color w:val="555555"/>
          <w:lang w:val="it-CH"/>
        </w:rPr>
        <w:t>(Priorita': MEDIA)</w:t>
      </w:r>
    </w:p>
    <w:p w:rsidR="00545A84" w:rsidRPr="006733FB" w:rsidRDefault="00000000">
      <w:pPr>
        <w:spacing w:after="120"/>
        <w:rPr>
          <w:lang w:val="it-CH"/>
        </w:rPr>
      </w:pPr>
      <w:r w:rsidRPr="006733FB">
        <w:rPr>
          <w:rFonts w:ascii="Calibri" w:hAnsi="Calibri"/>
          <w:lang w:val="it-CH"/>
        </w:rPr>
        <w:t>L'app non ha mai avuto un audit di sicurezza professionale esterno. Per un'azienda regolamentata, e' consigliabile.</w:t>
      </w:r>
    </w:p>
    <w:p w:rsidR="00545A84" w:rsidRPr="006733FB" w:rsidRDefault="00000000">
      <w:pPr>
        <w:spacing w:before="160"/>
        <w:rPr>
          <w:lang w:val="it-CH"/>
        </w:rPr>
      </w:pPr>
      <w:r w:rsidRPr="006733FB">
        <w:rPr>
          <w:b/>
          <w:sz w:val="28"/>
          <w:lang w:val="it-CH"/>
        </w:rPr>
        <w:t xml:space="preserve">Push notifications con contenuto in chiaro  </w:t>
      </w:r>
      <w:r w:rsidRPr="006733FB">
        <w:rPr>
          <w:color w:val="555555"/>
          <w:lang w:val="it-CH"/>
        </w:rPr>
        <w:t>(Priorita': BASSA)</w:t>
      </w:r>
    </w:p>
    <w:p w:rsidR="00545A84" w:rsidRPr="006733FB" w:rsidRDefault="00000000">
      <w:pPr>
        <w:spacing w:after="120"/>
        <w:rPr>
          <w:lang w:val="it-CH"/>
        </w:rPr>
      </w:pPr>
      <w:r w:rsidRPr="006733FB">
        <w:rPr>
          <w:rFonts w:ascii="Calibri" w:hAnsi="Calibri"/>
          <w:lang w:val="it-CH"/>
        </w:rPr>
        <w:t>Le notifiche push passano per Firebase/Apple e potrebbero essere visibili a intermediari. Suggerimento: evitare dati sensibili nel testo della notifica.</w:t>
      </w:r>
    </w:p>
    <w:p w:rsidR="00545A84" w:rsidRPr="006733FB" w:rsidRDefault="00000000">
      <w:pPr>
        <w:spacing w:before="160"/>
        <w:rPr>
          <w:lang w:val="it-CH"/>
        </w:rPr>
      </w:pPr>
      <w:r w:rsidRPr="006733FB">
        <w:rPr>
          <w:b/>
          <w:sz w:val="28"/>
          <w:lang w:val="it-CH"/>
        </w:rPr>
        <w:t xml:space="preserve">Informativa privacy ai dipendenti  </w:t>
      </w:r>
      <w:r w:rsidRPr="006733FB">
        <w:rPr>
          <w:color w:val="C0392B"/>
          <w:lang w:val="it-CH"/>
        </w:rPr>
        <w:t>(Priorita': ALTA)</w:t>
      </w:r>
    </w:p>
    <w:p w:rsidR="00545A84" w:rsidRPr="006733FB" w:rsidRDefault="00000000">
      <w:pPr>
        <w:spacing w:after="120"/>
        <w:rPr>
          <w:lang w:val="it-CH"/>
        </w:rPr>
      </w:pPr>
      <w:r w:rsidRPr="006733FB">
        <w:rPr>
          <w:rFonts w:ascii="Calibri" w:hAnsi="Calibri"/>
          <w:lang w:val="it-CH"/>
        </w:rPr>
        <w:t>Verificare con HR e legale che l'informativa privacy esistente del Casino copra esplicitamente il trattamento dati svolto da questa applicazione.</w:t>
      </w:r>
    </w:p>
    <w:p w:rsidR="00545A84" w:rsidRPr="006733FB" w:rsidRDefault="00000000">
      <w:pPr>
        <w:rPr>
          <w:lang w:val="it-CH"/>
        </w:rPr>
      </w:pPr>
      <w:r w:rsidRPr="006733FB">
        <w:rPr>
          <w:lang w:val="it-CH"/>
        </w:rPr>
        <w:br w:type="page"/>
      </w:r>
    </w:p>
    <w:p w:rsidR="00545A84" w:rsidRPr="006733FB" w:rsidRDefault="00000000">
      <w:pPr>
        <w:pStyle w:val="Titolo1"/>
        <w:rPr>
          <w:lang w:val="it-CH"/>
        </w:rPr>
      </w:pPr>
      <w:r w:rsidRPr="006733FB">
        <w:rPr>
          <w:lang w:val="it-CH"/>
        </w:rPr>
        <w:lastRenderedPageBreak/>
        <w:t xml:space="preserve">5. Risposte </w:t>
      </w:r>
      <w:r w:rsidR="006733FB">
        <w:rPr>
          <w:lang w:val="it-CH"/>
        </w:rPr>
        <w:t>per IT</w:t>
      </w:r>
    </w:p>
    <w:p w:rsidR="00545A84" w:rsidRPr="006733FB" w:rsidRDefault="00000000">
      <w:pPr>
        <w:spacing w:before="160"/>
        <w:rPr>
          <w:lang w:val="it-CH"/>
        </w:rPr>
      </w:pPr>
      <w:r w:rsidRPr="006733FB">
        <w:rPr>
          <w:b/>
          <w:sz w:val="28"/>
          <w:lang w:val="it-CH"/>
        </w:rPr>
        <w:t>D: Dove sono fisicamente i dati?</w:t>
      </w:r>
    </w:p>
    <w:p w:rsidR="00545A84" w:rsidRPr="006733FB" w:rsidRDefault="00000000">
      <w:pPr>
        <w:rPr>
          <w:lang w:val="it-CH"/>
        </w:rPr>
      </w:pPr>
      <w:r w:rsidRPr="006733FB">
        <w:rPr>
          <w:lang w:val="it-CH"/>
        </w:rPr>
        <w:t>R: Su server PostgreSQL gestiti da Supabase nel data center AWS eu-west-1 di Dublino, Irlanda (UE). Verifica eseguita il 10/04/2026.</w:t>
      </w:r>
    </w:p>
    <w:p w:rsidR="00545A84" w:rsidRPr="006733FB" w:rsidRDefault="00000000">
      <w:pPr>
        <w:spacing w:before="160"/>
        <w:rPr>
          <w:lang w:val="it-CH"/>
        </w:rPr>
      </w:pPr>
      <w:r w:rsidRPr="006733FB">
        <w:rPr>
          <w:b/>
          <w:sz w:val="28"/>
          <w:lang w:val="it-CH"/>
        </w:rPr>
        <w:t>D: Chi puo' accedere al database?</w:t>
      </w:r>
    </w:p>
    <w:p w:rsidR="00545A84" w:rsidRPr="006733FB" w:rsidRDefault="00000000">
      <w:pPr>
        <w:rPr>
          <w:lang w:val="it-CH"/>
        </w:rPr>
      </w:pPr>
      <w:r w:rsidRPr="006733FB">
        <w:rPr>
          <w:lang w:val="it-CH"/>
        </w:rPr>
        <w:t>R: Solo gli operatori autenticati tramite le funzioni sicure (secure_*) con token valido. Tutte le tabelle hanno RLS abilitato con policy deny_all_anon. Con la sola chiave pubblica dell'app non si accede a nulla.</w:t>
      </w:r>
    </w:p>
    <w:p w:rsidR="00545A84" w:rsidRPr="006733FB" w:rsidRDefault="00000000">
      <w:pPr>
        <w:spacing w:before="160"/>
        <w:rPr>
          <w:lang w:val="it-CH"/>
        </w:rPr>
      </w:pPr>
      <w:r w:rsidRPr="006733FB">
        <w:rPr>
          <w:b/>
          <w:sz w:val="28"/>
          <w:lang w:val="it-CH"/>
        </w:rPr>
        <w:t>D: I messaggi della chat sono leggibili nel database?</w:t>
      </w:r>
    </w:p>
    <w:p w:rsidR="00545A84" w:rsidRPr="006733FB" w:rsidRDefault="00000000">
      <w:pPr>
        <w:rPr>
          <w:lang w:val="it-CH"/>
        </w:rPr>
      </w:pPr>
      <w:r w:rsidRPr="006733FB">
        <w:rPr>
          <w:lang w:val="it-CH"/>
        </w:rPr>
        <w:t>R: No. Tutti i messaggi sono cifrati con AES-GCM prima del salvataggio. Nel database appaiono come stringhe 'ENC:...' illeggibili. La decifratura avviene solo nel browser dell'operatore.</w:t>
      </w:r>
    </w:p>
    <w:p w:rsidR="00545A84" w:rsidRPr="006733FB" w:rsidRDefault="00000000">
      <w:pPr>
        <w:spacing w:before="160"/>
        <w:rPr>
          <w:lang w:val="it-CH"/>
        </w:rPr>
      </w:pPr>
      <w:r w:rsidRPr="006733FB">
        <w:rPr>
          <w:b/>
          <w:sz w:val="28"/>
          <w:lang w:val="it-CH"/>
        </w:rPr>
        <w:t>D: Come vengono gestite le password?</w:t>
      </w:r>
    </w:p>
    <w:p w:rsidR="00545A84" w:rsidRPr="006733FB" w:rsidRDefault="00000000">
      <w:pPr>
        <w:rPr>
          <w:lang w:val="it-CH"/>
        </w:rPr>
      </w:pPr>
      <w:r w:rsidRPr="006733FB">
        <w:rPr>
          <w:lang w:val="it-CH"/>
        </w:rPr>
        <w:t>R: Hashate con PBKDF2-SHA256 a 100.000 iterazioni. Mai trasmesse o salvate in chiaro. Il login confronta gli hash, non le password stesse.</w:t>
      </w:r>
    </w:p>
    <w:p w:rsidR="00545A84" w:rsidRPr="006733FB" w:rsidRDefault="00000000">
      <w:pPr>
        <w:spacing w:before="160"/>
        <w:rPr>
          <w:lang w:val="it-CH"/>
        </w:rPr>
      </w:pPr>
      <w:r w:rsidRPr="006733FB">
        <w:rPr>
          <w:b/>
          <w:sz w:val="28"/>
          <w:lang w:val="it-CH"/>
        </w:rPr>
        <w:t>D: Esistono dei backup?</w:t>
      </w:r>
    </w:p>
    <w:p w:rsidR="00545A84" w:rsidRPr="006733FB" w:rsidRDefault="00000000">
      <w:pPr>
        <w:rPr>
          <w:lang w:val="it-CH"/>
        </w:rPr>
      </w:pPr>
      <w:r w:rsidRPr="006733FB">
        <w:rPr>
          <w:lang w:val="it-CH"/>
        </w:rPr>
        <w:t>R: Ho implementato un sistema di backup manuale via API che scarica tutte le 27 tabelle in formato JSON. I backup vengono salvati sia sul disco locale che su un supporto USB esterno. I messaggi restano cifrati anche nel file di backup.</w:t>
      </w:r>
    </w:p>
    <w:p w:rsidR="00545A84" w:rsidRPr="006733FB" w:rsidRDefault="00000000">
      <w:pPr>
        <w:spacing w:before="160"/>
        <w:rPr>
          <w:lang w:val="it-CH"/>
        </w:rPr>
      </w:pPr>
      <w:r w:rsidRPr="006733FB">
        <w:rPr>
          <w:b/>
          <w:sz w:val="28"/>
          <w:lang w:val="it-CH"/>
        </w:rPr>
        <w:t>D: Si possono migrare i dati su server interni?</w:t>
      </w:r>
    </w:p>
    <w:p w:rsidR="00545A84" w:rsidRPr="006733FB" w:rsidRDefault="00000000">
      <w:pPr>
        <w:rPr>
          <w:lang w:val="it-CH"/>
        </w:rPr>
      </w:pPr>
      <w:r w:rsidRPr="006733FB">
        <w:rPr>
          <w:lang w:val="it-CH"/>
        </w:rPr>
        <w:t>R: Si'. Supabase e' open source e puo' essere installato su un server Linux interno con Docker. Il codice dell'app continua a funzionare cambiando solo l'URL del backend. In alternativa, i dati PostgreSQL possono essere esportati con pg_dump e importati in un'istanza interna.</w:t>
      </w:r>
    </w:p>
    <w:p w:rsidR="00545A84" w:rsidRPr="006733FB" w:rsidRDefault="00000000">
      <w:pPr>
        <w:spacing w:before="160"/>
        <w:rPr>
          <w:lang w:val="it-CH"/>
        </w:rPr>
      </w:pPr>
      <w:r w:rsidRPr="006733FB">
        <w:rPr>
          <w:b/>
          <w:sz w:val="28"/>
          <w:lang w:val="it-CH"/>
        </w:rPr>
        <w:t>D: Il codice sorgente e' proprietario?</w:t>
      </w:r>
    </w:p>
    <w:p w:rsidR="00545A84" w:rsidRPr="006733FB" w:rsidRDefault="00000000">
      <w:pPr>
        <w:rPr>
          <w:lang w:val="it-CH"/>
        </w:rPr>
      </w:pPr>
      <w:r w:rsidRPr="006733FB">
        <w:rPr>
          <w:lang w:val="it-CH"/>
        </w:rPr>
        <w:t>R: Si'. Il codice e' ospitato su un account GitHub controllato internamente. Puo' essere trasferito a un'organizzazione GitHub del Casino in qualsiasi momento. Il repository e' pubblico (per il funzionamento di GitHub Pages) ma questo non rappresenta un rischio: la sicurezza non si basa sul nascondere il codice, ma su RLS e autenticazione lato server.</w:t>
      </w:r>
    </w:p>
    <w:p w:rsidR="00545A84" w:rsidRPr="006733FB" w:rsidRDefault="00000000">
      <w:pPr>
        <w:spacing w:before="160"/>
        <w:rPr>
          <w:lang w:val="it-CH"/>
        </w:rPr>
      </w:pPr>
      <w:r w:rsidRPr="006733FB">
        <w:rPr>
          <w:b/>
          <w:sz w:val="28"/>
          <w:lang w:val="it-CH"/>
        </w:rPr>
        <w:t>D: Cosa succede se il fornitore cloud (Supabase) non e' piu' disponibile?</w:t>
      </w:r>
    </w:p>
    <w:p w:rsidR="00545A84" w:rsidRPr="006733FB" w:rsidRDefault="00000000">
      <w:pPr>
        <w:rPr>
          <w:lang w:val="it-CH"/>
        </w:rPr>
      </w:pPr>
      <w:r w:rsidRPr="006733FB">
        <w:rPr>
          <w:lang w:val="it-CH"/>
        </w:rPr>
        <w:t>R: I backup periodici garantiscono il recupero dei dati. La migrazione su un server interno (self-hosting Supabase o PostgreSQL diretto) e' fattibile in 1-2 giorni. Il codice dell'app non dipende da funzionalita' proprietarie.</w:t>
      </w:r>
    </w:p>
    <w:p w:rsidR="006733FB" w:rsidRDefault="006733FB">
      <w:pPr>
        <w:spacing w:before="160"/>
        <w:rPr>
          <w:b/>
          <w:sz w:val="28"/>
          <w:lang w:val="it-CH"/>
        </w:rPr>
      </w:pPr>
    </w:p>
    <w:p w:rsidR="00545A84" w:rsidRPr="006733FB" w:rsidRDefault="00000000">
      <w:pPr>
        <w:spacing w:before="160"/>
        <w:rPr>
          <w:lang w:val="it-CH"/>
        </w:rPr>
      </w:pPr>
      <w:r w:rsidRPr="006733FB">
        <w:rPr>
          <w:b/>
          <w:sz w:val="28"/>
          <w:lang w:val="it-CH"/>
        </w:rPr>
        <w:lastRenderedPageBreak/>
        <w:t>D: Quanto costa mantenere l'app?</w:t>
      </w:r>
    </w:p>
    <w:p w:rsidR="00545A84" w:rsidRPr="006733FB" w:rsidRDefault="00000000">
      <w:pPr>
        <w:rPr>
          <w:lang w:val="it-CH"/>
        </w:rPr>
      </w:pPr>
      <w:r w:rsidRPr="006733FB">
        <w:rPr>
          <w:lang w:val="it-CH"/>
        </w:rPr>
        <w:t>R: Attualmente zero. L'hosting e' gratuito (GitHub Pages + Supabase free). Se si passa a Supabase Pro per conformita' GDPR completa: 25 USD/mese. Self-hosting interno: costo del server esistente + 2-4 ore/mese di manutenzione IT.</w:t>
      </w:r>
    </w:p>
    <w:p w:rsidR="00545A84" w:rsidRPr="006733FB" w:rsidRDefault="00000000">
      <w:pPr>
        <w:spacing w:before="160"/>
        <w:rPr>
          <w:lang w:val="it-CH"/>
        </w:rPr>
      </w:pPr>
      <w:r w:rsidRPr="006733FB">
        <w:rPr>
          <w:b/>
          <w:sz w:val="28"/>
          <w:lang w:val="it-CH"/>
        </w:rPr>
        <w:t>D: Chi puo' manutenere l'app se l'autore non e' disponibile?</w:t>
      </w:r>
    </w:p>
    <w:p w:rsidR="00545A84" w:rsidRPr="006733FB" w:rsidRDefault="00000000">
      <w:pPr>
        <w:rPr>
          <w:lang w:val="it-CH"/>
        </w:rPr>
      </w:pPr>
      <w:r w:rsidRPr="006733FB">
        <w:rPr>
          <w:lang w:val="it-CH"/>
        </w:rPr>
        <w:t>R: Il codice e' scritto in tecnologie mainstream (HTML, JavaScript, PostgreSQL). E' un singolo file ben commentato. Qualsiasi sviluppatore web con esperienza base puo' prendere in carico il progetto. Le migrazioni SQL sono documentate nella cartella supabase/migrations/.</w:t>
      </w:r>
      <w:r w:rsidRPr="006733FB">
        <w:rPr>
          <w:lang w:val="it-CH"/>
        </w:rPr>
        <w:br w:type="page"/>
      </w:r>
    </w:p>
    <w:p w:rsidR="00545A84" w:rsidRPr="006733FB" w:rsidRDefault="00000000">
      <w:pPr>
        <w:pStyle w:val="Titolo1"/>
        <w:rPr>
          <w:lang w:val="it-CH"/>
        </w:rPr>
      </w:pPr>
      <w:r w:rsidRPr="006733FB">
        <w:rPr>
          <w:lang w:val="it-CH"/>
        </w:rPr>
        <w:lastRenderedPageBreak/>
        <w:t>6. Piano di miglioramento</w:t>
      </w:r>
    </w:p>
    <w:p w:rsidR="00545A84" w:rsidRPr="006733FB" w:rsidRDefault="00000000">
      <w:pPr>
        <w:spacing w:after="120"/>
        <w:rPr>
          <w:lang w:val="it-CH"/>
        </w:rPr>
      </w:pPr>
      <w:r w:rsidRPr="006733FB">
        <w:rPr>
          <w:rFonts w:ascii="Calibri" w:hAnsi="Calibri"/>
          <w:sz w:val="28"/>
          <w:lang w:val="it-CH"/>
        </w:rPr>
        <w:t>Azioni concrete per portare l'app a un livello di conformita' e sicurezza enterprise, in ordine di priorita':</w:t>
      </w:r>
    </w:p>
    <w:tbl>
      <w:tblPr>
        <w:tblStyle w:val="Grigliachiara-Colore1"/>
        <w:tblW w:w="0" w:type="auto"/>
        <w:tblLook w:val="04A0" w:firstRow="1" w:lastRow="0" w:firstColumn="1" w:lastColumn="0" w:noHBand="0" w:noVBand="1"/>
      </w:tblPr>
      <w:tblGrid>
        <w:gridCol w:w="1949"/>
        <w:gridCol w:w="2028"/>
        <w:gridCol w:w="1949"/>
        <w:gridCol w:w="1949"/>
        <w:gridCol w:w="1949"/>
      </w:tblGrid>
      <w:tr w:rsidR="00545A84" w:rsidTr="00545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shd w:val="clear" w:color="auto" w:fill="1A1208"/>
          </w:tcPr>
          <w:p w:rsidR="00545A84" w:rsidRDefault="00000000">
            <w:r>
              <w:rPr>
                <w:color w:val="FFFFFF"/>
                <w:sz w:val="28"/>
              </w:rPr>
              <w:t>#</w:t>
            </w:r>
          </w:p>
        </w:tc>
        <w:tc>
          <w:tcPr>
            <w:tcW w:w="1949" w:type="dxa"/>
            <w:shd w:val="clear" w:color="auto" w:fill="1A1208"/>
          </w:tcPr>
          <w:p w:rsidR="00545A84" w:rsidRDefault="00000000">
            <w:pPr>
              <w:cnfStyle w:val="100000000000" w:firstRow="1" w:lastRow="0" w:firstColumn="0" w:lastColumn="0" w:oddVBand="0" w:evenVBand="0" w:oddHBand="0" w:evenHBand="0" w:firstRowFirstColumn="0" w:firstRowLastColumn="0" w:lastRowFirstColumn="0" w:lastRowLastColumn="0"/>
            </w:pPr>
            <w:r>
              <w:rPr>
                <w:color w:val="FFFFFF"/>
                <w:sz w:val="28"/>
              </w:rPr>
              <w:t>Azione</w:t>
            </w:r>
          </w:p>
        </w:tc>
        <w:tc>
          <w:tcPr>
            <w:tcW w:w="1949" w:type="dxa"/>
            <w:shd w:val="clear" w:color="auto" w:fill="1A1208"/>
          </w:tcPr>
          <w:p w:rsidR="00545A84" w:rsidRDefault="00000000">
            <w:pPr>
              <w:cnfStyle w:val="100000000000" w:firstRow="1" w:lastRow="0" w:firstColumn="0" w:lastColumn="0" w:oddVBand="0" w:evenVBand="0" w:oddHBand="0" w:evenHBand="0" w:firstRowFirstColumn="0" w:firstRowLastColumn="0" w:lastRowFirstColumn="0" w:lastRowLastColumn="0"/>
            </w:pPr>
            <w:r>
              <w:rPr>
                <w:color w:val="FFFFFF"/>
                <w:sz w:val="28"/>
              </w:rPr>
              <w:t>Tempo</w:t>
            </w:r>
          </w:p>
        </w:tc>
        <w:tc>
          <w:tcPr>
            <w:tcW w:w="1949" w:type="dxa"/>
            <w:shd w:val="clear" w:color="auto" w:fill="1A1208"/>
          </w:tcPr>
          <w:p w:rsidR="00545A84" w:rsidRDefault="00000000">
            <w:pPr>
              <w:cnfStyle w:val="100000000000" w:firstRow="1" w:lastRow="0" w:firstColumn="0" w:lastColumn="0" w:oddVBand="0" w:evenVBand="0" w:oddHBand="0" w:evenHBand="0" w:firstRowFirstColumn="0" w:firstRowLastColumn="0" w:lastRowFirstColumn="0" w:lastRowLastColumn="0"/>
            </w:pPr>
            <w:r>
              <w:rPr>
                <w:color w:val="FFFFFF"/>
                <w:sz w:val="28"/>
              </w:rPr>
              <w:t>Costo</w:t>
            </w:r>
          </w:p>
        </w:tc>
        <w:tc>
          <w:tcPr>
            <w:tcW w:w="1949" w:type="dxa"/>
            <w:shd w:val="clear" w:color="auto" w:fill="1A1208"/>
          </w:tcPr>
          <w:p w:rsidR="00545A84" w:rsidRDefault="00000000">
            <w:pPr>
              <w:cnfStyle w:val="100000000000" w:firstRow="1" w:lastRow="0" w:firstColumn="0" w:lastColumn="0" w:oddVBand="0" w:evenVBand="0" w:oddHBand="0" w:evenHBand="0" w:firstRowFirstColumn="0" w:firstRowLastColumn="0" w:lastRowFirstColumn="0" w:lastRowLastColumn="0"/>
            </w:pPr>
            <w:r>
              <w:rPr>
                <w:color w:val="FFFFFF"/>
                <w:sz w:val="28"/>
              </w:rPr>
              <w:t>Priorita'</w:t>
            </w:r>
          </w:p>
        </w:tc>
      </w:tr>
      <w:tr w:rsidR="00545A84"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545A84" w:rsidRDefault="00000000">
            <w:r>
              <w:rPr>
                <w:sz w:val="28"/>
              </w:rPr>
              <w:t>1</w:t>
            </w:r>
          </w:p>
        </w:tc>
        <w:tc>
          <w:tcPr>
            <w:tcW w:w="1949"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Passare a Supabase Pro per backup automatici + DPA GDPR</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5 min</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25 USD/mese</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ALTA</w:t>
            </w:r>
          </w:p>
        </w:tc>
      </w:tr>
      <w:tr w:rsidR="00545A84" w:rsidTr="00545A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545A84" w:rsidRDefault="00000000">
            <w:r>
              <w:rPr>
                <w:sz w:val="28"/>
              </w:rPr>
              <w:t>2</w:t>
            </w:r>
          </w:p>
        </w:tc>
        <w:tc>
          <w:tcPr>
            <w:tcW w:w="1949" w:type="dxa"/>
          </w:tcPr>
          <w:p w:rsidR="00545A84" w:rsidRPr="006733FB" w:rsidRDefault="00000000">
            <w:pPr>
              <w:cnfStyle w:val="000000010000" w:firstRow="0" w:lastRow="0" w:firstColumn="0" w:lastColumn="0" w:oddVBand="0" w:evenVBand="0" w:oddHBand="0" w:evenHBand="1" w:firstRowFirstColumn="0" w:firstRowLastColumn="0" w:lastRowFirstColumn="0" w:lastRowLastColumn="0"/>
              <w:rPr>
                <w:lang w:val="it-CH"/>
              </w:rPr>
            </w:pPr>
            <w:r w:rsidRPr="006733FB">
              <w:rPr>
                <w:sz w:val="28"/>
                <w:lang w:val="it-CH"/>
              </w:rPr>
              <w:t>Documentare DPIA per i dati di malattia con il DPO interno</w:t>
            </w:r>
          </w:p>
        </w:tc>
        <w:tc>
          <w:tcPr>
            <w:tcW w:w="19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2-4 ore</w:t>
            </w:r>
          </w:p>
        </w:tc>
        <w:tc>
          <w:tcPr>
            <w:tcW w:w="19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0</w:t>
            </w:r>
          </w:p>
        </w:tc>
        <w:tc>
          <w:tcPr>
            <w:tcW w:w="19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ALTA</w:t>
            </w:r>
          </w:p>
        </w:tc>
      </w:tr>
      <w:tr w:rsidR="00545A84"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545A84" w:rsidRDefault="00000000">
            <w:r>
              <w:rPr>
                <w:sz w:val="28"/>
              </w:rPr>
              <w:t>3</w:t>
            </w:r>
          </w:p>
        </w:tc>
        <w:tc>
          <w:tcPr>
            <w:tcW w:w="1949"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Verificare informativa privacy dipendenti con HR/legale</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1 ora</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0</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ALTA</w:t>
            </w:r>
          </w:p>
        </w:tc>
      </w:tr>
      <w:tr w:rsidR="00545A84" w:rsidTr="00545A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545A84" w:rsidRDefault="00000000">
            <w:r>
              <w:rPr>
                <w:sz w:val="28"/>
              </w:rPr>
              <w:t>4</w:t>
            </w:r>
          </w:p>
        </w:tc>
        <w:tc>
          <w:tcPr>
            <w:tcW w:w="1949" w:type="dxa"/>
          </w:tcPr>
          <w:p w:rsidR="00545A84" w:rsidRPr="006733FB" w:rsidRDefault="00000000">
            <w:pPr>
              <w:cnfStyle w:val="000000010000" w:firstRow="0" w:lastRow="0" w:firstColumn="0" w:lastColumn="0" w:oddVBand="0" w:evenVBand="0" w:oddHBand="0" w:evenHBand="1" w:firstRowFirstColumn="0" w:firstRowLastColumn="0" w:lastRowFirstColumn="0" w:lastRowLastColumn="0"/>
              <w:rPr>
                <w:lang w:val="it-CH"/>
              </w:rPr>
            </w:pPr>
            <w:r w:rsidRPr="006733FB">
              <w:rPr>
                <w:sz w:val="28"/>
                <w:lang w:val="it-CH"/>
              </w:rPr>
              <w:t>Trasferire repository GitHub a organizzazione del Casino</w:t>
            </w:r>
          </w:p>
        </w:tc>
        <w:tc>
          <w:tcPr>
            <w:tcW w:w="19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30 min</w:t>
            </w:r>
          </w:p>
        </w:tc>
        <w:tc>
          <w:tcPr>
            <w:tcW w:w="19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0</w:t>
            </w:r>
          </w:p>
        </w:tc>
        <w:tc>
          <w:tcPr>
            <w:tcW w:w="19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ALTA</w:t>
            </w:r>
          </w:p>
        </w:tc>
      </w:tr>
      <w:tr w:rsidR="00545A84"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545A84" w:rsidRDefault="00000000">
            <w:r>
              <w:rPr>
                <w:sz w:val="28"/>
              </w:rPr>
              <w:t>5</w:t>
            </w:r>
          </w:p>
        </w:tc>
        <w:tc>
          <w:tcPr>
            <w:tcW w:w="1949"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Automatizzare backup settimanale verso storage interno</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2 ore</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0</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MEDIA</w:t>
            </w:r>
          </w:p>
        </w:tc>
      </w:tr>
      <w:tr w:rsidR="00545A84" w:rsidTr="00545A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545A84" w:rsidRDefault="00000000">
            <w:r>
              <w:rPr>
                <w:sz w:val="28"/>
              </w:rPr>
              <w:t>6</w:t>
            </w:r>
          </w:p>
        </w:tc>
        <w:tc>
          <w:tcPr>
            <w:tcW w:w="1949" w:type="dxa"/>
          </w:tcPr>
          <w:p w:rsidR="00545A84" w:rsidRPr="006733FB" w:rsidRDefault="00000000">
            <w:pPr>
              <w:cnfStyle w:val="000000010000" w:firstRow="0" w:lastRow="0" w:firstColumn="0" w:lastColumn="0" w:oddVBand="0" w:evenVBand="0" w:oddHBand="0" w:evenHBand="1" w:firstRowFirstColumn="0" w:firstRowLastColumn="0" w:lastRowFirstColumn="0" w:lastRowLastColumn="0"/>
              <w:rPr>
                <w:lang w:val="it-CH"/>
              </w:rPr>
            </w:pPr>
            <w:r w:rsidRPr="006733FB">
              <w:rPr>
                <w:sz w:val="28"/>
                <w:lang w:val="it-CH"/>
              </w:rPr>
              <w:t>Implementare 2FA TOTP per login operatori</w:t>
            </w:r>
          </w:p>
        </w:tc>
        <w:tc>
          <w:tcPr>
            <w:tcW w:w="19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4-8 ore</w:t>
            </w:r>
          </w:p>
        </w:tc>
        <w:tc>
          <w:tcPr>
            <w:tcW w:w="19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0</w:t>
            </w:r>
          </w:p>
        </w:tc>
        <w:tc>
          <w:tcPr>
            <w:tcW w:w="19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MEDIA</w:t>
            </w:r>
          </w:p>
        </w:tc>
      </w:tr>
      <w:tr w:rsidR="00545A84"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545A84" w:rsidRDefault="00000000">
            <w:r>
              <w:rPr>
                <w:sz w:val="28"/>
              </w:rPr>
              <w:t>7</w:t>
            </w:r>
          </w:p>
        </w:tc>
        <w:tc>
          <w:tcPr>
            <w:tcW w:w="1949"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Audit di sicurezza professionale (penetration test)</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1-2 gg</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1500-3000 EUR</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MEDIA</w:t>
            </w:r>
          </w:p>
        </w:tc>
      </w:tr>
      <w:tr w:rsidR="00545A84" w:rsidTr="00545A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545A84" w:rsidRDefault="00000000">
            <w:r>
              <w:rPr>
                <w:sz w:val="28"/>
              </w:rPr>
              <w:t>8</w:t>
            </w:r>
          </w:p>
        </w:tc>
        <w:tc>
          <w:tcPr>
            <w:tcW w:w="1949" w:type="dxa"/>
          </w:tcPr>
          <w:p w:rsidR="00545A84" w:rsidRPr="006733FB" w:rsidRDefault="00000000">
            <w:pPr>
              <w:cnfStyle w:val="000000010000" w:firstRow="0" w:lastRow="0" w:firstColumn="0" w:lastColumn="0" w:oddVBand="0" w:evenVBand="0" w:oddHBand="0" w:evenHBand="1" w:firstRowFirstColumn="0" w:firstRowLastColumn="0" w:lastRowFirstColumn="0" w:lastRowLastColumn="0"/>
              <w:rPr>
                <w:lang w:val="it-CH"/>
              </w:rPr>
            </w:pPr>
            <w:r w:rsidRPr="006733FB">
              <w:rPr>
                <w:sz w:val="28"/>
                <w:lang w:val="it-CH"/>
              </w:rPr>
              <w:t xml:space="preserve">Modificare notifiche push per non </w:t>
            </w:r>
            <w:r w:rsidRPr="006733FB">
              <w:rPr>
                <w:sz w:val="28"/>
                <w:lang w:val="it-CH"/>
              </w:rPr>
              <w:lastRenderedPageBreak/>
              <w:t>esporre dati sensibili</w:t>
            </w:r>
          </w:p>
        </w:tc>
        <w:tc>
          <w:tcPr>
            <w:tcW w:w="19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lastRenderedPageBreak/>
              <w:t>30 min</w:t>
            </w:r>
          </w:p>
        </w:tc>
        <w:tc>
          <w:tcPr>
            <w:tcW w:w="19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0</w:t>
            </w:r>
          </w:p>
        </w:tc>
        <w:tc>
          <w:tcPr>
            <w:tcW w:w="1949" w:type="dxa"/>
          </w:tcPr>
          <w:p w:rsidR="00545A84" w:rsidRDefault="00000000">
            <w:pPr>
              <w:cnfStyle w:val="000000010000" w:firstRow="0" w:lastRow="0" w:firstColumn="0" w:lastColumn="0" w:oddVBand="0" w:evenVBand="0" w:oddHBand="0" w:evenHBand="1" w:firstRowFirstColumn="0" w:firstRowLastColumn="0" w:lastRowFirstColumn="0" w:lastRowLastColumn="0"/>
            </w:pPr>
            <w:r>
              <w:rPr>
                <w:sz w:val="28"/>
              </w:rPr>
              <w:t>BASSA</w:t>
            </w:r>
          </w:p>
        </w:tc>
      </w:tr>
      <w:tr w:rsidR="00545A84"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9" w:type="dxa"/>
          </w:tcPr>
          <w:p w:rsidR="00545A84" w:rsidRDefault="00000000">
            <w:r>
              <w:rPr>
                <w:sz w:val="28"/>
              </w:rPr>
              <w:t>9</w:t>
            </w:r>
          </w:p>
        </w:tc>
        <w:tc>
          <w:tcPr>
            <w:tcW w:w="1949"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Self-hosting Supabase su server interno (opzione strategica)</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1-2 gg</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Server esistente</w:t>
            </w:r>
          </w:p>
        </w:tc>
        <w:tc>
          <w:tcPr>
            <w:tcW w:w="1949" w:type="dxa"/>
          </w:tcPr>
          <w:p w:rsidR="00545A84" w:rsidRDefault="00000000">
            <w:pPr>
              <w:cnfStyle w:val="000000100000" w:firstRow="0" w:lastRow="0" w:firstColumn="0" w:lastColumn="0" w:oddVBand="0" w:evenVBand="0" w:oddHBand="1" w:evenHBand="0" w:firstRowFirstColumn="0" w:firstRowLastColumn="0" w:lastRowFirstColumn="0" w:lastRowLastColumn="0"/>
            </w:pPr>
            <w:r>
              <w:rPr>
                <w:sz w:val="28"/>
              </w:rPr>
              <w:t>STRATEGICA</w:t>
            </w:r>
          </w:p>
        </w:tc>
      </w:tr>
    </w:tbl>
    <w:p w:rsidR="00545A84" w:rsidRDefault="00000000">
      <w:r>
        <w:br w:type="page"/>
      </w:r>
    </w:p>
    <w:p w:rsidR="00545A84" w:rsidRDefault="00000000">
      <w:pPr>
        <w:pStyle w:val="Titolo1"/>
      </w:pPr>
      <w:r>
        <w:lastRenderedPageBreak/>
        <w:t>7. Backup e disaster recovery</w:t>
      </w:r>
    </w:p>
    <w:p w:rsidR="00545A84" w:rsidRDefault="00000000">
      <w:pPr>
        <w:spacing w:after="120"/>
      </w:pPr>
      <w:r>
        <w:rPr>
          <w:rFonts w:ascii="Calibri" w:hAnsi="Calibri"/>
          <w:b/>
          <w:sz w:val="28"/>
        </w:rPr>
        <w:t>Stato attuale:</w:t>
      </w:r>
    </w:p>
    <w:p w:rsidR="00545A84" w:rsidRPr="006733FB" w:rsidRDefault="00000000">
      <w:pPr>
        <w:pStyle w:val="Puntoelenco"/>
        <w:rPr>
          <w:lang w:val="it-CH"/>
        </w:rPr>
      </w:pPr>
      <w:r w:rsidRPr="006733FB">
        <w:rPr>
          <w:sz w:val="28"/>
          <w:lang w:val="it-CH"/>
        </w:rPr>
        <w:t>Il piano free di Supabase NON include backup automatici.</w:t>
      </w:r>
    </w:p>
    <w:p w:rsidR="00545A84" w:rsidRPr="006733FB" w:rsidRDefault="00000000">
      <w:pPr>
        <w:pStyle w:val="Puntoelenco"/>
        <w:rPr>
          <w:lang w:val="it-CH"/>
        </w:rPr>
      </w:pPr>
      <w:r w:rsidRPr="006733FB">
        <w:rPr>
          <w:sz w:val="28"/>
          <w:lang w:val="it-CH"/>
        </w:rPr>
        <w:t>Ho implementato un sistema di backup manuale via script che scarica tutte le tabelle tramite API REST e le salva in formato JSON.</w:t>
      </w:r>
    </w:p>
    <w:p w:rsidR="00545A84" w:rsidRPr="006733FB" w:rsidRDefault="00000000">
      <w:pPr>
        <w:pStyle w:val="Puntoelenco"/>
        <w:rPr>
          <w:lang w:val="it-CH"/>
        </w:rPr>
      </w:pPr>
      <w:r w:rsidRPr="006733FB">
        <w:rPr>
          <w:sz w:val="28"/>
          <w:lang w:val="it-CH"/>
        </w:rPr>
        <w:t>I backup vengono salvati in doppia copia: sul disco locale e su un supporto USB esterno.</w:t>
      </w:r>
    </w:p>
    <w:p w:rsidR="00545A84" w:rsidRPr="006733FB" w:rsidRDefault="00000000">
      <w:pPr>
        <w:pStyle w:val="Puntoelenco"/>
        <w:rPr>
          <w:lang w:val="it-CH"/>
        </w:rPr>
      </w:pPr>
      <w:r w:rsidRPr="006733FB">
        <w:rPr>
          <w:sz w:val="28"/>
          <w:lang w:val="it-CH"/>
        </w:rPr>
        <w:t>I messaggi della chat restano cifrati anche nel file di backup (formato 'ENC:...').</w:t>
      </w:r>
    </w:p>
    <w:p w:rsidR="00545A84" w:rsidRPr="006733FB" w:rsidRDefault="00000000">
      <w:pPr>
        <w:pStyle w:val="Puntoelenco"/>
        <w:rPr>
          <w:lang w:val="it-CH"/>
        </w:rPr>
      </w:pPr>
      <w:r w:rsidRPr="006733FB">
        <w:rPr>
          <w:sz w:val="28"/>
          <w:lang w:val="it-CH"/>
        </w:rPr>
        <w:t>Il codice sorgente e' versionato con Git. Ogni modifica e' tracciata con la storia completa.</w:t>
      </w:r>
    </w:p>
    <w:p w:rsidR="00545A84" w:rsidRPr="006733FB" w:rsidRDefault="00000000">
      <w:pPr>
        <w:spacing w:after="120"/>
        <w:rPr>
          <w:lang w:val="it-CH"/>
        </w:rPr>
      </w:pPr>
      <w:r w:rsidRPr="006733FB">
        <w:rPr>
          <w:rFonts w:ascii="Calibri" w:hAnsi="Calibri"/>
          <w:b/>
          <w:sz w:val="28"/>
          <w:lang w:val="it-CH"/>
        </w:rPr>
        <w:t>Procedura di backup manuale:</w:t>
      </w:r>
    </w:p>
    <w:p w:rsidR="00545A84" w:rsidRDefault="00000000">
      <w:pPr>
        <w:spacing w:after="120"/>
      </w:pPr>
      <w:r w:rsidRPr="006733FB">
        <w:rPr>
          <w:rFonts w:ascii="Calibri" w:hAnsi="Calibri"/>
          <w:i/>
          <w:lang w:val="it-CH"/>
        </w:rPr>
        <w:t xml:space="preserve">Lo script di backup esegue una lettura completa di tutte le 27 tabelle del database tramite l'API REST di Supabase. I dati vengono salvati in un file JSON con timestamp (es. backup_2026-04-12_04-01-45.json). La dimensione tipica e' di circa 1-2 MB. Il backup include tutte le tabelle: dati operativi, chat enterprise, log attivita', configurazione. </w:t>
      </w:r>
      <w:r>
        <w:rPr>
          <w:rFonts w:ascii="Calibri" w:hAnsi="Calibri"/>
          <w:i/>
        </w:rPr>
        <w:t xml:space="preserve">Si </w:t>
      </w:r>
      <w:proofErr w:type="spellStart"/>
      <w:r>
        <w:rPr>
          <w:rFonts w:ascii="Calibri" w:hAnsi="Calibri"/>
          <w:i/>
        </w:rPr>
        <w:t>consiglia</w:t>
      </w:r>
      <w:proofErr w:type="spellEnd"/>
      <w:r>
        <w:rPr>
          <w:rFonts w:ascii="Calibri" w:hAnsi="Calibri"/>
          <w:i/>
        </w:rPr>
        <w:t xml:space="preserve"> di </w:t>
      </w:r>
      <w:proofErr w:type="spellStart"/>
      <w:r>
        <w:rPr>
          <w:rFonts w:ascii="Calibri" w:hAnsi="Calibri"/>
          <w:i/>
        </w:rPr>
        <w:t>eseguirlo</w:t>
      </w:r>
      <w:proofErr w:type="spellEnd"/>
      <w:r>
        <w:rPr>
          <w:rFonts w:ascii="Calibri" w:hAnsi="Calibri"/>
          <w:i/>
        </w:rPr>
        <w:t xml:space="preserve"> almeno settimanalmente.</w:t>
      </w:r>
    </w:p>
    <w:p w:rsidR="00545A84" w:rsidRDefault="00000000">
      <w:pPr>
        <w:spacing w:after="120"/>
      </w:pPr>
      <w:r>
        <w:rPr>
          <w:rFonts w:ascii="Calibri" w:hAnsi="Calibri"/>
          <w:b/>
          <w:sz w:val="28"/>
        </w:rPr>
        <w:t>Disaster recovery:</w:t>
      </w:r>
    </w:p>
    <w:p w:rsidR="00545A84" w:rsidRPr="006733FB" w:rsidRDefault="00000000">
      <w:pPr>
        <w:pStyle w:val="Puntoelenco"/>
        <w:rPr>
          <w:lang w:val="it-CH"/>
        </w:rPr>
      </w:pPr>
      <w:r w:rsidRPr="006733FB">
        <w:rPr>
          <w:sz w:val="28"/>
          <w:lang w:val="it-CH"/>
        </w:rPr>
        <w:t>In caso di perdita dati: restore dal file JSON di backup piu' recente tramite script di importazione.</w:t>
      </w:r>
    </w:p>
    <w:p w:rsidR="00545A84" w:rsidRPr="006733FB" w:rsidRDefault="00000000">
      <w:pPr>
        <w:pStyle w:val="Puntoelenco"/>
        <w:rPr>
          <w:lang w:val="it-CH"/>
        </w:rPr>
      </w:pPr>
      <w:r w:rsidRPr="006733FB">
        <w:rPr>
          <w:sz w:val="28"/>
          <w:lang w:val="it-CH"/>
        </w:rPr>
        <w:t>In caso di indisponibilita' di Supabase: migrazione su server interno con pg_dump/pg_restore.</w:t>
      </w:r>
    </w:p>
    <w:p w:rsidR="00545A84" w:rsidRPr="006733FB" w:rsidRDefault="00000000">
      <w:pPr>
        <w:pStyle w:val="Puntoelenco"/>
        <w:rPr>
          <w:lang w:val="it-CH"/>
        </w:rPr>
      </w:pPr>
      <w:r w:rsidRPr="006733FB">
        <w:rPr>
          <w:sz w:val="28"/>
          <w:lang w:val="it-CH"/>
        </w:rPr>
        <w:t>In caso di perdita del codice: recupero dal repository Git (storia completa di tutte le modifiche).</w:t>
      </w:r>
    </w:p>
    <w:p w:rsidR="00545A84" w:rsidRPr="006733FB" w:rsidRDefault="00000000">
      <w:pPr>
        <w:pStyle w:val="Puntoelenco"/>
        <w:rPr>
          <w:lang w:val="it-CH"/>
        </w:rPr>
      </w:pPr>
      <w:r w:rsidRPr="006733FB">
        <w:rPr>
          <w:sz w:val="28"/>
          <w:lang w:val="it-CH"/>
        </w:rPr>
        <w:t>Consiglio: configurare un monitoring esterno (es. UptimeRobot gratuito) per ricevere alert in caso di down.</w:t>
      </w:r>
    </w:p>
    <w:p w:rsidR="00545A84" w:rsidRPr="006733FB" w:rsidRDefault="00000000">
      <w:pPr>
        <w:rPr>
          <w:lang w:val="it-CH"/>
        </w:rPr>
      </w:pPr>
      <w:r w:rsidRPr="006733FB">
        <w:rPr>
          <w:lang w:val="it-CH"/>
        </w:rPr>
        <w:br w:type="page"/>
      </w:r>
    </w:p>
    <w:p w:rsidR="00545A84" w:rsidRDefault="00000000">
      <w:pPr>
        <w:pStyle w:val="Titolo1"/>
      </w:pPr>
      <w:r>
        <w:lastRenderedPageBreak/>
        <w:t>8. Riferimenti</w:t>
      </w:r>
    </w:p>
    <w:p w:rsidR="00545A84" w:rsidRDefault="00000000">
      <w:pPr>
        <w:spacing w:after="120"/>
      </w:pPr>
      <w:r>
        <w:rPr>
          <w:rFonts w:ascii="Calibri" w:hAnsi="Calibri"/>
          <w:b/>
          <w:sz w:val="28"/>
        </w:rPr>
        <w:t>Risorse tecniche:</w:t>
      </w:r>
    </w:p>
    <w:p w:rsidR="00545A84" w:rsidRPr="006733FB" w:rsidRDefault="00000000">
      <w:pPr>
        <w:pStyle w:val="Puntoelenco"/>
        <w:rPr>
          <w:lang w:val="it-CH"/>
        </w:rPr>
      </w:pPr>
      <w:r w:rsidRPr="006733FB">
        <w:rPr>
          <w:sz w:val="28"/>
          <w:lang w:val="it-CH"/>
        </w:rPr>
        <w:t>Applicazione: https://digit-diary.github.io</w:t>
      </w:r>
    </w:p>
    <w:p w:rsidR="00545A84" w:rsidRDefault="00000000">
      <w:pPr>
        <w:pStyle w:val="Puntoelenco"/>
      </w:pPr>
      <w:r>
        <w:rPr>
          <w:sz w:val="28"/>
        </w:rPr>
        <w:t xml:space="preserve">Repository </w:t>
      </w:r>
      <w:proofErr w:type="spellStart"/>
      <w:r>
        <w:rPr>
          <w:sz w:val="28"/>
        </w:rPr>
        <w:t>codice</w:t>
      </w:r>
      <w:proofErr w:type="spellEnd"/>
      <w:r>
        <w:rPr>
          <w:sz w:val="28"/>
        </w:rPr>
        <w:t>: https://github.com/digit-diary/digit-diary.github.io</w:t>
      </w:r>
    </w:p>
    <w:p w:rsidR="00545A84" w:rsidRPr="006733FB" w:rsidRDefault="00000000">
      <w:pPr>
        <w:pStyle w:val="Puntoelenco"/>
        <w:rPr>
          <w:lang w:val="it-CH"/>
        </w:rPr>
      </w:pPr>
      <w:r w:rsidRPr="006733FB">
        <w:rPr>
          <w:sz w:val="28"/>
          <w:lang w:val="it-CH"/>
        </w:rPr>
        <w:t>Database: Supabase, progetto 'digit-diary's', regione eu-west-1 (Irlanda)</w:t>
      </w:r>
    </w:p>
    <w:p w:rsidR="00545A84" w:rsidRPr="006733FB" w:rsidRDefault="00000000">
      <w:pPr>
        <w:pStyle w:val="Puntoelenco"/>
        <w:rPr>
          <w:lang w:val="it-CH"/>
        </w:rPr>
      </w:pPr>
      <w:r w:rsidRPr="006733FB">
        <w:rPr>
          <w:sz w:val="28"/>
          <w:lang w:val="it-CH"/>
        </w:rPr>
        <w:t>Migrazioni SQL: cartella supabase/migrations/ nel repository</w:t>
      </w:r>
    </w:p>
    <w:p w:rsidR="00545A84" w:rsidRPr="006733FB" w:rsidRDefault="00000000">
      <w:pPr>
        <w:pStyle w:val="Puntoelenco"/>
        <w:rPr>
          <w:lang w:val="it-CH"/>
        </w:rPr>
      </w:pPr>
      <w:r w:rsidRPr="006733FB">
        <w:rPr>
          <w:sz w:val="28"/>
          <w:lang w:val="it-CH"/>
        </w:rPr>
        <w:t>Backup: cartella backups/ nel progetto locale + copia su USB</w:t>
      </w:r>
    </w:p>
    <w:p w:rsidR="00545A84" w:rsidRDefault="00000000">
      <w:pPr>
        <w:spacing w:after="120"/>
      </w:pPr>
      <w:proofErr w:type="spellStart"/>
      <w:r>
        <w:rPr>
          <w:rFonts w:ascii="Calibri" w:hAnsi="Calibri"/>
          <w:b/>
          <w:sz w:val="28"/>
        </w:rPr>
        <w:t>Responsabilita</w:t>
      </w:r>
      <w:proofErr w:type="spellEnd"/>
      <w:r>
        <w:rPr>
          <w:rFonts w:ascii="Calibri" w:hAnsi="Calibri"/>
          <w:b/>
          <w:sz w:val="28"/>
        </w:rPr>
        <w:t>':</w:t>
      </w:r>
    </w:p>
    <w:tbl>
      <w:tblPr>
        <w:tblStyle w:val="Grigliachiara-Colore1"/>
        <w:tblW w:w="0" w:type="auto"/>
        <w:tblLook w:val="04A0" w:firstRow="1" w:lastRow="0" w:firstColumn="1" w:lastColumn="0" w:noHBand="0" w:noVBand="1"/>
      </w:tblPr>
      <w:tblGrid>
        <w:gridCol w:w="4873"/>
        <w:gridCol w:w="4873"/>
      </w:tblGrid>
      <w:tr w:rsidR="00545A84" w:rsidTr="00545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shd w:val="clear" w:color="auto" w:fill="1A1208"/>
          </w:tcPr>
          <w:p w:rsidR="00545A84" w:rsidRDefault="00000000">
            <w:r>
              <w:rPr>
                <w:color w:val="FFFFFF"/>
                <w:sz w:val="28"/>
              </w:rPr>
              <w:t>Ruolo</w:t>
            </w:r>
          </w:p>
        </w:tc>
        <w:tc>
          <w:tcPr>
            <w:tcW w:w="4873" w:type="dxa"/>
            <w:shd w:val="clear" w:color="auto" w:fill="1A1208"/>
          </w:tcPr>
          <w:p w:rsidR="00545A84" w:rsidRDefault="00000000">
            <w:pPr>
              <w:cnfStyle w:val="100000000000" w:firstRow="1" w:lastRow="0" w:firstColumn="0" w:lastColumn="0" w:oddVBand="0" w:evenVBand="0" w:oddHBand="0" w:evenHBand="0" w:firstRowFirstColumn="0" w:firstRowLastColumn="0" w:lastRowFirstColumn="0" w:lastRowLastColumn="0"/>
            </w:pPr>
            <w:r>
              <w:rPr>
                <w:color w:val="FFFFFF"/>
                <w:sz w:val="28"/>
              </w:rPr>
              <w:t>Responsabilita'</w:t>
            </w:r>
          </w:p>
        </w:tc>
      </w:tr>
      <w:tr w:rsidR="00545A84" w:rsidRPr="006733FB"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sidR="00545A84" w:rsidRDefault="00000000">
            <w:r>
              <w:rPr>
                <w:sz w:val="28"/>
              </w:rPr>
              <w:t>Sviluppatore</w:t>
            </w:r>
          </w:p>
        </w:tc>
        <w:tc>
          <w:tcPr>
            <w:tcW w:w="4873"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Sviluppo, manutenzione codice, deploy, gestione backup</w:t>
            </w:r>
          </w:p>
        </w:tc>
      </w:tr>
      <w:tr w:rsidR="00545A84" w:rsidRPr="006733FB" w:rsidTr="00545A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sidR="00545A84" w:rsidRDefault="00000000">
            <w:proofErr w:type="spellStart"/>
            <w:r>
              <w:rPr>
                <w:sz w:val="28"/>
              </w:rPr>
              <w:t>Reparto</w:t>
            </w:r>
            <w:proofErr w:type="spellEnd"/>
            <w:r>
              <w:rPr>
                <w:sz w:val="28"/>
              </w:rPr>
              <w:t xml:space="preserve"> IT Casino</w:t>
            </w:r>
          </w:p>
        </w:tc>
        <w:tc>
          <w:tcPr>
            <w:tcW w:w="4873" w:type="dxa"/>
          </w:tcPr>
          <w:p w:rsidR="00545A84" w:rsidRPr="006733FB" w:rsidRDefault="00000000">
            <w:pPr>
              <w:cnfStyle w:val="000000010000" w:firstRow="0" w:lastRow="0" w:firstColumn="0" w:lastColumn="0" w:oddVBand="0" w:evenVBand="0" w:oddHBand="0" w:evenHBand="1" w:firstRowFirstColumn="0" w:firstRowLastColumn="0" w:lastRowFirstColumn="0" w:lastRowLastColumn="0"/>
              <w:rPr>
                <w:lang w:val="it-CH"/>
              </w:rPr>
            </w:pPr>
            <w:r w:rsidRPr="006733FB">
              <w:rPr>
                <w:sz w:val="28"/>
                <w:lang w:val="it-CH"/>
              </w:rPr>
              <w:t>Valutazione conformita', audit, eventuale migrazione su server interni</w:t>
            </w:r>
          </w:p>
        </w:tc>
      </w:tr>
      <w:tr w:rsidR="00545A84" w:rsidRPr="006733FB"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sidR="00545A84" w:rsidRDefault="00000000">
            <w:r>
              <w:rPr>
                <w:sz w:val="28"/>
              </w:rPr>
              <w:t>DPO Casino</w:t>
            </w:r>
          </w:p>
        </w:tc>
        <w:tc>
          <w:tcPr>
            <w:tcW w:w="4873"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Conformita' GDPR, DPIA, informativa dipendenti</w:t>
            </w:r>
          </w:p>
        </w:tc>
      </w:tr>
      <w:tr w:rsidR="00545A84" w:rsidRPr="006733FB" w:rsidTr="00545A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sidR="00545A84" w:rsidRDefault="00000000">
            <w:r>
              <w:rPr>
                <w:sz w:val="28"/>
              </w:rPr>
              <w:t>HR Casino</w:t>
            </w:r>
          </w:p>
        </w:tc>
        <w:tc>
          <w:tcPr>
            <w:tcW w:w="4873" w:type="dxa"/>
          </w:tcPr>
          <w:p w:rsidR="00545A84" w:rsidRPr="006733FB" w:rsidRDefault="00000000">
            <w:pPr>
              <w:cnfStyle w:val="000000010000" w:firstRow="0" w:lastRow="0" w:firstColumn="0" w:lastColumn="0" w:oddVBand="0" w:evenVBand="0" w:oddHBand="0" w:evenHBand="1" w:firstRowFirstColumn="0" w:firstRowLastColumn="0" w:lastRowFirstColumn="0" w:lastRowLastColumn="0"/>
              <w:rPr>
                <w:lang w:val="it-CH"/>
              </w:rPr>
            </w:pPr>
            <w:r w:rsidRPr="006733FB">
              <w:rPr>
                <w:sz w:val="28"/>
                <w:lang w:val="it-CH"/>
              </w:rPr>
              <w:t>Comunicazione ai dipendenti del trattamento dati</w:t>
            </w:r>
          </w:p>
        </w:tc>
      </w:tr>
      <w:tr w:rsidR="00545A84" w:rsidRPr="006733FB" w:rsidTr="00545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73" w:type="dxa"/>
          </w:tcPr>
          <w:p w:rsidR="00545A84" w:rsidRDefault="00000000">
            <w:proofErr w:type="spellStart"/>
            <w:r>
              <w:rPr>
                <w:sz w:val="28"/>
              </w:rPr>
              <w:t>Direzione</w:t>
            </w:r>
            <w:proofErr w:type="spellEnd"/>
          </w:p>
        </w:tc>
        <w:tc>
          <w:tcPr>
            <w:tcW w:w="4873" w:type="dxa"/>
          </w:tcPr>
          <w:p w:rsidR="00545A84" w:rsidRPr="006733FB" w:rsidRDefault="00000000">
            <w:pPr>
              <w:cnfStyle w:val="000000100000" w:firstRow="0" w:lastRow="0" w:firstColumn="0" w:lastColumn="0" w:oddVBand="0" w:evenVBand="0" w:oddHBand="1" w:evenHBand="0" w:firstRowFirstColumn="0" w:firstRowLastColumn="0" w:lastRowFirstColumn="0" w:lastRowLastColumn="0"/>
              <w:rPr>
                <w:lang w:val="it-CH"/>
              </w:rPr>
            </w:pPr>
            <w:r w:rsidRPr="006733FB">
              <w:rPr>
                <w:sz w:val="28"/>
                <w:lang w:val="it-CH"/>
              </w:rPr>
              <w:t>Approvazione piano miglioramento e budget interventi</w:t>
            </w:r>
          </w:p>
        </w:tc>
      </w:tr>
    </w:tbl>
    <w:p w:rsidR="00545A84" w:rsidRPr="006733FB" w:rsidRDefault="00545A84">
      <w:pPr>
        <w:rPr>
          <w:lang w:val="it-CH"/>
        </w:rPr>
      </w:pPr>
    </w:p>
    <w:p w:rsidR="006733FB" w:rsidRDefault="006733FB">
      <w:pPr>
        <w:jc w:val="center"/>
        <w:rPr>
          <w:i/>
          <w:color w:val="555555"/>
          <w:sz w:val="24"/>
        </w:rPr>
      </w:pPr>
    </w:p>
    <w:p w:rsidR="006733FB" w:rsidRDefault="006733FB">
      <w:pPr>
        <w:jc w:val="center"/>
        <w:rPr>
          <w:i/>
          <w:color w:val="555555"/>
          <w:sz w:val="24"/>
        </w:rPr>
      </w:pPr>
    </w:p>
    <w:p w:rsidR="006733FB" w:rsidRDefault="006733FB">
      <w:pPr>
        <w:jc w:val="center"/>
        <w:rPr>
          <w:i/>
          <w:color w:val="555555"/>
          <w:sz w:val="24"/>
        </w:rPr>
      </w:pPr>
    </w:p>
    <w:p w:rsidR="006733FB" w:rsidRDefault="006733FB">
      <w:pPr>
        <w:jc w:val="center"/>
        <w:rPr>
          <w:i/>
          <w:color w:val="555555"/>
          <w:sz w:val="24"/>
        </w:rPr>
      </w:pPr>
    </w:p>
    <w:p w:rsidR="006733FB" w:rsidRDefault="006733FB">
      <w:pPr>
        <w:jc w:val="center"/>
        <w:rPr>
          <w:i/>
          <w:color w:val="555555"/>
          <w:sz w:val="24"/>
        </w:rPr>
      </w:pPr>
    </w:p>
    <w:p w:rsidR="00545A84" w:rsidRDefault="00000000">
      <w:pPr>
        <w:jc w:val="center"/>
      </w:pPr>
      <w:r>
        <w:rPr>
          <w:i/>
          <w:color w:val="555555"/>
          <w:sz w:val="24"/>
        </w:rPr>
        <w:t xml:space="preserve">Ultima </w:t>
      </w:r>
      <w:proofErr w:type="spellStart"/>
      <w:r>
        <w:rPr>
          <w:i/>
          <w:color w:val="555555"/>
          <w:sz w:val="24"/>
        </w:rPr>
        <w:t>revisione</w:t>
      </w:r>
      <w:proofErr w:type="spellEnd"/>
      <w:r>
        <w:rPr>
          <w:i/>
          <w:color w:val="555555"/>
          <w:sz w:val="24"/>
        </w:rPr>
        <w:t>: 12/04/2026</w:t>
      </w:r>
    </w:p>
    <w:sectPr w:rsidR="00545A84"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62009532">
    <w:abstractNumId w:val="8"/>
  </w:num>
  <w:num w:numId="2" w16cid:durableId="1441217731">
    <w:abstractNumId w:val="6"/>
  </w:num>
  <w:num w:numId="3" w16cid:durableId="1902474560">
    <w:abstractNumId w:val="5"/>
  </w:num>
  <w:num w:numId="4" w16cid:durableId="873612583">
    <w:abstractNumId w:val="4"/>
  </w:num>
  <w:num w:numId="5" w16cid:durableId="233665368">
    <w:abstractNumId w:val="7"/>
  </w:num>
  <w:num w:numId="6" w16cid:durableId="1937249120">
    <w:abstractNumId w:val="3"/>
  </w:num>
  <w:num w:numId="7" w16cid:durableId="308678034">
    <w:abstractNumId w:val="2"/>
  </w:num>
  <w:num w:numId="8" w16cid:durableId="2131431726">
    <w:abstractNumId w:val="1"/>
  </w:num>
  <w:num w:numId="9" w16cid:durableId="1247154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5A84"/>
    <w:rsid w:val="006733FB"/>
    <w:rsid w:val="008F1D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41E34"/>
  <w14:defaultImageDpi w14:val="300"/>
  <w15:docId w15:val="{1843D17E-2A5A-F942-8A0D-8295F4BBE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2682</Words>
  <Characters>15293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Musa Bushi</cp:lastModifiedBy>
  <cp:revision>2</cp:revision>
  <dcterms:created xsi:type="dcterms:W3CDTF">2013-12-23T23:15:00Z</dcterms:created>
  <dcterms:modified xsi:type="dcterms:W3CDTF">2026-04-12T14:49:00Z</dcterms:modified>
  <cp:category/>
</cp:coreProperties>
</file>