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029"/>
        <w:gridCol w:w="4543"/>
      </w:tblGrid>
      <w:tr w:rsidR="002175B9" w:rsidRPr="002175B9" w14:paraId="5DAF8735" w14:textId="77777777" w:rsidTr="00217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6C0D4" w14:textId="77777777" w:rsidR="002175B9" w:rsidRPr="002175B9" w:rsidRDefault="002175B9" w:rsidP="002175B9">
            <w:pPr>
              <w:rPr>
                <w:b/>
                <w:bCs/>
              </w:rPr>
            </w:pPr>
            <w:r w:rsidRPr="002175B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2073D5" w14:textId="77777777" w:rsidR="002175B9" w:rsidRPr="002175B9" w:rsidRDefault="002175B9" w:rsidP="002175B9">
            <w:pPr>
              <w:rPr>
                <w:b/>
                <w:bCs/>
              </w:rPr>
            </w:pPr>
            <w:r w:rsidRPr="002175B9">
              <w:rPr>
                <w:b/>
                <w:bCs/>
              </w:rPr>
              <w:t>Sugestão</w:t>
            </w:r>
          </w:p>
        </w:tc>
        <w:tc>
          <w:tcPr>
            <w:tcW w:w="0" w:type="auto"/>
            <w:vAlign w:val="center"/>
            <w:hideMark/>
          </w:tcPr>
          <w:p w14:paraId="6308A504" w14:textId="77777777" w:rsidR="002175B9" w:rsidRPr="002175B9" w:rsidRDefault="002175B9" w:rsidP="002175B9">
            <w:pPr>
              <w:rPr>
                <w:b/>
                <w:bCs/>
              </w:rPr>
            </w:pPr>
            <w:r w:rsidRPr="002175B9">
              <w:rPr>
                <w:b/>
                <w:bCs/>
              </w:rPr>
              <w:t>Análise considerando Perfil Administrador</w:t>
            </w:r>
          </w:p>
        </w:tc>
      </w:tr>
      <w:tr w:rsidR="002175B9" w:rsidRPr="002175B9" w14:paraId="758766E1" w14:textId="77777777" w:rsidTr="00217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E6A7" w14:textId="77777777" w:rsidR="002175B9" w:rsidRPr="002175B9" w:rsidRDefault="002175B9" w:rsidP="002175B9">
            <w:r w:rsidRPr="002175B9">
              <w:rPr>
                <w:b/>
                <w:bCs/>
              </w:rPr>
              <w:t>ASSOC-001</w:t>
            </w:r>
          </w:p>
        </w:tc>
        <w:tc>
          <w:tcPr>
            <w:tcW w:w="0" w:type="auto"/>
            <w:vAlign w:val="center"/>
            <w:hideMark/>
          </w:tcPr>
          <w:p w14:paraId="68B76BCF" w14:textId="6FFD9EB4" w:rsidR="002175B9" w:rsidRPr="002175B9" w:rsidRDefault="002175B9" w:rsidP="002175B9">
            <w:r>
              <w:t>S</w:t>
            </w:r>
            <w:r w:rsidRPr="002175B9">
              <w:t>tatus</w:t>
            </w:r>
          </w:p>
        </w:tc>
        <w:tc>
          <w:tcPr>
            <w:tcW w:w="0" w:type="auto"/>
            <w:vAlign w:val="center"/>
            <w:hideMark/>
          </w:tcPr>
          <w:p w14:paraId="5FAFC78D" w14:textId="79E85223" w:rsidR="002175B9" w:rsidRPr="002175B9" w:rsidRDefault="002175B9" w:rsidP="002175B9">
            <w:r>
              <w:t>Não é opcional</w:t>
            </w:r>
          </w:p>
        </w:tc>
      </w:tr>
      <w:tr w:rsidR="002175B9" w:rsidRPr="002175B9" w14:paraId="22256D62" w14:textId="77777777" w:rsidTr="00217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ACD6" w14:textId="77777777" w:rsidR="002175B9" w:rsidRPr="002175B9" w:rsidRDefault="002175B9" w:rsidP="002175B9">
            <w:r w:rsidRPr="002175B9">
              <w:rPr>
                <w:b/>
                <w:bCs/>
              </w:rPr>
              <w:t>ASSOC-002</w:t>
            </w:r>
          </w:p>
        </w:tc>
        <w:tc>
          <w:tcPr>
            <w:tcW w:w="0" w:type="auto"/>
            <w:vAlign w:val="center"/>
            <w:hideMark/>
          </w:tcPr>
          <w:p w14:paraId="3E2D8B8C" w14:textId="77777777" w:rsidR="002175B9" w:rsidRPr="002175B9" w:rsidRDefault="002175B9" w:rsidP="002175B9">
            <w:r w:rsidRPr="002175B9">
              <w:t>CPF/CNPJ</w:t>
            </w:r>
          </w:p>
        </w:tc>
        <w:tc>
          <w:tcPr>
            <w:tcW w:w="0" w:type="auto"/>
            <w:vAlign w:val="center"/>
            <w:hideMark/>
          </w:tcPr>
          <w:p w14:paraId="744F52B9" w14:textId="146C10F7" w:rsidR="002175B9" w:rsidRPr="002175B9" w:rsidRDefault="002175B9" w:rsidP="002175B9">
            <w:r>
              <w:t xml:space="preserve">Não é opcional. </w:t>
            </w:r>
            <w:r w:rsidRPr="002175B9">
              <w:t>Definir pela regra de negócio se o Admin pode criar um associado sem documento e em que momento ele passa a ser obrigatório.</w:t>
            </w:r>
          </w:p>
        </w:tc>
      </w:tr>
      <w:tr w:rsidR="002175B9" w:rsidRPr="002175B9" w14:paraId="7908D023" w14:textId="77777777" w:rsidTr="00217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0AEB" w14:textId="77777777" w:rsidR="002175B9" w:rsidRPr="002175B9" w:rsidRDefault="002175B9" w:rsidP="002175B9">
            <w:r w:rsidRPr="002175B9">
              <w:rPr>
                <w:b/>
                <w:bCs/>
              </w:rPr>
              <w:t>ASSOC-003</w:t>
            </w:r>
          </w:p>
        </w:tc>
        <w:tc>
          <w:tcPr>
            <w:tcW w:w="0" w:type="auto"/>
            <w:vAlign w:val="center"/>
            <w:hideMark/>
          </w:tcPr>
          <w:p w14:paraId="4AC98355" w14:textId="77777777" w:rsidR="002175B9" w:rsidRPr="002175B9" w:rsidRDefault="002175B9" w:rsidP="002175B9">
            <w:r w:rsidRPr="002175B9">
              <w:t>Nicho padronizado</w:t>
            </w:r>
          </w:p>
        </w:tc>
        <w:tc>
          <w:tcPr>
            <w:tcW w:w="0" w:type="auto"/>
            <w:vAlign w:val="center"/>
            <w:hideMark/>
          </w:tcPr>
          <w:p w14:paraId="2FC022EE" w14:textId="4D4F016C" w:rsidR="002175B9" w:rsidRPr="002175B9" w:rsidRDefault="002175B9" w:rsidP="002175B9">
            <w:r>
              <w:t>Definir</w:t>
            </w:r>
            <w:r w:rsidRPr="002175B9">
              <w:t xml:space="preserve"> lista de nichos em vez de texto livre, principalmente para filtros e relatórios.</w:t>
            </w:r>
          </w:p>
        </w:tc>
      </w:tr>
      <w:tr w:rsidR="002175B9" w:rsidRPr="002175B9" w14:paraId="33AA2FB6" w14:textId="77777777" w:rsidTr="00217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BA16" w14:textId="77777777" w:rsidR="002175B9" w:rsidRPr="002175B9" w:rsidRDefault="002175B9" w:rsidP="002175B9">
            <w:r w:rsidRPr="002175B9">
              <w:rPr>
                <w:b/>
                <w:bCs/>
              </w:rPr>
              <w:t>ASSOC-004</w:t>
            </w:r>
          </w:p>
        </w:tc>
        <w:tc>
          <w:tcPr>
            <w:tcW w:w="0" w:type="auto"/>
            <w:vAlign w:val="center"/>
            <w:hideMark/>
          </w:tcPr>
          <w:p w14:paraId="5C60C312" w14:textId="77777777" w:rsidR="002175B9" w:rsidRPr="002175B9" w:rsidRDefault="002175B9" w:rsidP="002175B9">
            <w:r w:rsidRPr="002175B9">
              <w:t>Seguidores/Engajamento</w:t>
            </w:r>
          </w:p>
        </w:tc>
        <w:tc>
          <w:tcPr>
            <w:tcW w:w="0" w:type="auto"/>
            <w:vAlign w:val="center"/>
            <w:hideMark/>
          </w:tcPr>
          <w:p w14:paraId="072864A8" w14:textId="77777777" w:rsidR="002175B9" w:rsidRPr="002175B9" w:rsidRDefault="002175B9" w:rsidP="002175B9">
            <w:r w:rsidRPr="002175B9">
              <w:t>Definir se o Admin informa manualmente ou se esses dados serão obtidos posteriormente pelas integrações das redes sociais.</w:t>
            </w:r>
          </w:p>
        </w:tc>
      </w:tr>
      <w:tr w:rsidR="002175B9" w:rsidRPr="002175B9" w14:paraId="2273A338" w14:textId="77777777" w:rsidTr="00217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392D" w14:textId="77777777" w:rsidR="002175B9" w:rsidRPr="002175B9" w:rsidRDefault="002175B9" w:rsidP="002175B9">
            <w:r w:rsidRPr="002175B9">
              <w:rPr>
                <w:b/>
                <w:bCs/>
              </w:rPr>
              <w:t>ASSOC-005</w:t>
            </w:r>
          </w:p>
        </w:tc>
        <w:tc>
          <w:tcPr>
            <w:tcW w:w="0" w:type="auto"/>
            <w:vAlign w:val="center"/>
            <w:hideMark/>
          </w:tcPr>
          <w:p w14:paraId="349F47F1" w14:textId="77777777" w:rsidR="002175B9" w:rsidRPr="002175B9" w:rsidRDefault="002175B9" w:rsidP="002175B9">
            <w:r w:rsidRPr="002175B9">
              <w:t>Criação do acesso</w:t>
            </w:r>
          </w:p>
        </w:tc>
        <w:tc>
          <w:tcPr>
            <w:tcW w:w="0" w:type="auto"/>
            <w:vAlign w:val="center"/>
            <w:hideMark/>
          </w:tcPr>
          <w:p w14:paraId="5D97C529" w14:textId="77777777" w:rsidR="002175B9" w:rsidRPr="002175B9" w:rsidRDefault="002175B9" w:rsidP="002175B9">
            <w:r w:rsidRPr="002175B9">
              <w:t>Após o Admin cadastrar, definir como o associado recebe o acesso. Eu recomendaria convite por e-mail para definição da senha.</w:t>
            </w:r>
          </w:p>
        </w:tc>
      </w:tr>
      <w:tr w:rsidR="002175B9" w:rsidRPr="002175B9" w14:paraId="705C071E" w14:textId="77777777" w:rsidTr="00217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4F58" w14:textId="77777777" w:rsidR="002175B9" w:rsidRPr="002175B9" w:rsidRDefault="002175B9" w:rsidP="002175B9">
            <w:r w:rsidRPr="002175B9">
              <w:rPr>
                <w:b/>
                <w:bCs/>
              </w:rPr>
              <w:t>ASSOC-006</w:t>
            </w:r>
          </w:p>
        </w:tc>
        <w:tc>
          <w:tcPr>
            <w:tcW w:w="0" w:type="auto"/>
            <w:vAlign w:val="center"/>
            <w:hideMark/>
          </w:tcPr>
          <w:p w14:paraId="1C75BF0F" w14:textId="77777777" w:rsidR="002175B9" w:rsidRPr="002175B9" w:rsidRDefault="002175B9" w:rsidP="002175B9">
            <w:r w:rsidRPr="002175B9">
              <w:t>Auditoria</w:t>
            </w:r>
          </w:p>
        </w:tc>
        <w:tc>
          <w:tcPr>
            <w:tcW w:w="0" w:type="auto"/>
            <w:vAlign w:val="center"/>
            <w:hideMark/>
          </w:tcPr>
          <w:p w14:paraId="6C2F5EFD" w14:textId="77777777" w:rsidR="002175B9" w:rsidRPr="002175B9" w:rsidRDefault="002175B9" w:rsidP="002175B9">
            <w:r w:rsidRPr="002175B9">
              <w:t xml:space="preserve">Registrar </w:t>
            </w:r>
            <w:r w:rsidRPr="002175B9">
              <w:rPr>
                <w:b/>
                <w:bCs/>
              </w:rPr>
              <w:t>quem criou</w:t>
            </w:r>
            <w:r w:rsidRPr="002175B9">
              <w:t xml:space="preserve">, </w:t>
            </w:r>
            <w:r w:rsidRPr="002175B9">
              <w:rPr>
                <w:b/>
                <w:bCs/>
              </w:rPr>
              <w:t>quando criou</w:t>
            </w:r>
            <w:r w:rsidRPr="002175B9">
              <w:t>, quem alterou e quando alterou o cadastro.</w:t>
            </w:r>
          </w:p>
        </w:tc>
      </w:tr>
      <w:tr w:rsidR="002175B9" w:rsidRPr="002175B9" w14:paraId="0646E757" w14:textId="77777777" w:rsidTr="00217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09CE" w14:textId="77777777" w:rsidR="002175B9" w:rsidRPr="002175B9" w:rsidRDefault="002175B9" w:rsidP="002175B9">
            <w:r w:rsidRPr="002175B9">
              <w:rPr>
                <w:b/>
                <w:bCs/>
              </w:rPr>
              <w:t>ASSOC-007</w:t>
            </w:r>
          </w:p>
        </w:tc>
        <w:tc>
          <w:tcPr>
            <w:tcW w:w="0" w:type="auto"/>
            <w:vAlign w:val="center"/>
            <w:hideMark/>
          </w:tcPr>
          <w:p w14:paraId="6BA6D9B5" w14:textId="77777777" w:rsidR="002175B9" w:rsidRPr="002175B9" w:rsidRDefault="002175B9" w:rsidP="002175B9">
            <w:r w:rsidRPr="002175B9">
              <w:t>Duplicidade</w:t>
            </w:r>
          </w:p>
        </w:tc>
        <w:tc>
          <w:tcPr>
            <w:tcW w:w="0" w:type="auto"/>
            <w:vAlign w:val="center"/>
            <w:hideMark/>
          </w:tcPr>
          <w:p w14:paraId="7AFAE598" w14:textId="77777777" w:rsidR="002175B9" w:rsidRPr="002175B9" w:rsidRDefault="002175B9" w:rsidP="002175B9">
            <w:r w:rsidRPr="002175B9">
              <w:t>Validar e-mail, CPF/CNPJ e eventualmente outros identificadores para evitar associado duplicado.</w:t>
            </w:r>
          </w:p>
        </w:tc>
      </w:tr>
      <w:tr w:rsidR="002175B9" w:rsidRPr="002175B9" w14:paraId="4DC512F1" w14:textId="77777777" w:rsidTr="00217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B677" w14:textId="77777777" w:rsidR="002175B9" w:rsidRPr="002175B9" w:rsidRDefault="002175B9" w:rsidP="002175B9">
            <w:r w:rsidRPr="002175B9">
              <w:rPr>
                <w:b/>
                <w:bCs/>
              </w:rPr>
              <w:t>ASSOC-008</w:t>
            </w:r>
          </w:p>
        </w:tc>
        <w:tc>
          <w:tcPr>
            <w:tcW w:w="0" w:type="auto"/>
            <w:vAlign w:val="center"/>
            <w:hideMark/>
          </w:tcPr>
          <w:p w14:paraId="66D5E678" w14:textId="77777777" w:rsidR="002175B9" w:rsidRPr="002175B9" w:rsidRDefault="002175B9" w:rsidP="002175B9">
            <w:r w:rsidRPr="002175B9">
              <w:t>Handle</w:t>
            </w:r>
          </w:p>
        </w:tc>
        <w:tc>
          <w:tcPr>
            <w:tcW w:w="0" w:type="auto"/>
            <w:vAlign w:val="center"/>
            <w:hideMark/>
          </w:tcPr>
          <w:p w14:paraId="36F7715F" w14:textId="77777777" w:rsidR="002175B9" w:rsidRPr="002175B9" w:rsidRDefault="002175B9" w:rsidP="002175B9">
            <w:r w:rsidRPr="002175B9">
              <w:t>Manter a regra de unicidade e deixar mais claro que ele representa a URL/identificador da loja do associado.</w:t>
            </w:r>
          </w:p>
        </w:tc>
      </w:tr>
      <w:tr w:rsidR="00F252E9" w:rsidRPr="002175B9" w14:paraId="6ED40EA6" w14:textId="77777777" w:rsidTr="002175B9">
        <w:trPr>
          <w:tblCellSpacing w:w="15" w:type="dxa"/>
        </w:trPr>
        <w:tc>
          <w:tcPr>
            <w:tcW w:w="0" w:type="auto"/>
            <w:vAlign w:val="center"/>
          </w:tcPr>
          <w:p w14:paraId="164A2472" w14:textId="62D0C38F" w:rsidR="00F252E9" w:rsidRPr="002175B9" w:rsidRDefault="00F252E9" w:rsidP="002175B9">
            <w:pPr>
              <w:rPr>
                <w:b/>
                <w:bCs/>
              </w:rPr>
            </w:pPr>
            <w:r w:rsidRPr="002175B9">
              <w:rPr>
                <w:b/>
                <w:bCs/>
              </w:rPr>
              <w:t>ASSOC-00</w:t>
            </w: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3564F3AB" w14:textId="132164E1" w:rsidR="00F252E9" w:rsidRPr="002175B9" w:rsidRDefault="00F252E9" w:rsidP="002175B9">
            <w:r w:rsidRPr="00F252E9">
              <w:t>Revisar obrigatoriedade dos dados de endereço e implementar busca automática por CEP</w:t>
            </w:r>
          </w:p>
        </w:tc>
        <w:tc>
          <w:tcPr>
            <w:tcW w:w="0" w:type="auto"/>
            <w:vAlign w:val="center"/>
          </w:tcPr>
          <w:p w14:paraId="7CE4C12E" w14:textId="41381481" w:rsidR="00F252E9" w:rsidRPr="002175B9" w:rsidRDefault="002564C0" w:rsidP="002175B9">
            <w:r w:rsidRPr="002564C0">
              <w:t xml:space="preserve">Atualmente os campos de endereço estão definidos como opcionais. Definir como regra de negócio quais dados deverão ser obrigatórios para efetivação do cadastro. Para associados no Brasil, sugere-se tornar </w:t>
            </w:r>
            <w:r w:rsidRPr="002564C0">
              <w:rPr>
                <w:b/>
                <w:bCs/>
              </w:rPr>
              <w:t>CEP, Logradouro, Número, Bairro, Cidade e UF obrigatórios</w:t>
            </w:r>
            <w:r w:rsidRPr="002564C0">
              <w:t xml:space="preserve">, mantendo apenas </w:t>
            </w:r>
            <w:r w:rsidRPr="002564C0">
              <w:rPr>
                <w:b/>
                <w:bCs/>
              </w:rPr>
              <w:t>Complemento</w:t>
            </w:r>
            <w:r w:rsidRPr="002564C0">
              <w:t xml:space="preserve"> como opcional. Ao informar o CEP, o sistema deverá consultar automaticamente o endereço e preencher, quando disponíveis, </w:t>
            </w:r>
            <w:r w:rsidRPr="002564C0">
              <w:rPr>
                <w:b/>
                <w:bCs/>
              </w:rPr>
              <w:t>Logradouro, Bairro, Cidade e UF</w:t>
            </w:r>
            <w:r w:rsidRPr="002564C0">
              <w:t>.</w:t>
            </w:r>
          </w:p>
        </w:tc>
      </w:tr>
    </w:tbl>
    <w:p w14:paraId="0102FED2" w14:textId="77777777" w:rsidR="00833789" w:rsidRDefault="00833789"/>
    <w:p w14:paraId="2FFB0594" w14:textId="77777777" w:rsidR="002175B9" w:rsidRPr="002175B9" w:rsidRDefault="002175B9"/>
    <w:p w14:paraId="024A636B" w14:textId="77777777" w:rsidR="002564C0" w:rsidRDefault="002564C0" w:rsidP="002175B9"/>
    <w:p w14:paraId="4EB19AD5" w14:textId="5DFA0AF5" w:rsidR="002564C0" w:rsidRPr="002564C0" w:rsidRDefault="002564C0" w:rsidP="002175B9">
      <w:pPr>
        <w:rPr>
          <w:b/>
          <w:bCs/>
        </w:rPr>
      </w:pPr>
      <w:r w:rsidRPr="002564C0">
        <w:rPr>
          <w:b/>
          <w:bCs/>
        </w:rPr>
        <w:lastRenderedPageBreak/>
        <w:t>Observações:</w:t>
      </w:r>
    </w:p>
    <w:p w14:paraId="499213EE" w14:textId="6745F810" w:rsidR="002175B9" w:rsidRPr="002175B9" w:rsidRDefault="002175B9" w:rsidP="002175B9">
      <w:r w:rsidRPr="002175B9">
        <w:t>Eu não deixaria necessariamente o pagamento criar imediatamente um associado “Ativo” sem definirmos a regra. Podemos ter, por exemplo:</w:t>
      </w:r>
    </w:p>
    <w:p w14:paraId="041378DE" w14:textId="77777777" w:rsidR="002175B9" w:rsidRPr="002175B9" w:rsidRDefault="002175B9" w:rsidP="002175B9">
      <w:r w:rsidRPr="002175B9">
        <w:t>Cadastro iniciado → Aguardando pagamento → Pagamento aprovado → Ativo</w:t>
      </w:r>
    </w:p>
    <w:p w14:paraId="545397B3" w14:textId="77777777" w:rsidR="002175B9" w:rsidRPr="002175B9" w:rsidRDefault="002175B9" w:rsidP="002175B9">
      <w:r w:rsidRPr="002175B9">
        <w:t>Se o pagamento falhar:</w:t>
      </w:r>
    </w:p>
    <w:p w14:paraId="25EFA311" w14:textId="77777777" w:rsidR="002175B9" w:rsidRPr="002175B9" w:rsidRDefault="002175B9" w:rsidP="002175B9">
      <w:r w:rsidRPr="002175B9">
        <w:t>Aguardando pagamento → Pagamento recusado/pendente</w:t>
      </w:r>
    </w:p>
    <w:p w14:paraId="754F925F" w14:textId="77777777" w:rsidR="002175B9" w:rsidRPr="002175B9" w:rsidRDefault="002175B9" w:rsidP="002175B9">
      <w:r w:rsidRPr="002175B9">
        <w:t>E depois teremos que definir o que acontece na renovação mensal:</w:t>
      </w:r>
    </w:p>
    <w:p w14:paraId="08AF467E" w14:textId="77777777" w:rsidR="002175B9" w:rsidRPr="002175B9" w:rsidRDefault="002175B9" w:rsidP="002175B9">
      <w:r w:rsidRPr="002175B9">
        <w:t>Ativo → Pagamento da renovação falhou → período de tolerância? → Suspenso → Cancelado/Inativo</w:t>
      </w:r>
    </w:p>
    <w:p w14:paraId="4C01DE07" w14:textId="77777777" w:rsidR="002175B9" w:rsidRPr="002175B9" w:rsidRDefault="002175B9" w:rsidP="002175B9"/>
    <w:p w14:paraId="5FE6CF90" w14:textId="77777777" w:rsidR="002175B9" w:rsidRDefault="002175B9"/>
    <w:sectPr w:rsidR="002175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B9"/>
    <w:rsid w:val="002175B9"/>
    <w:rsid w:val="002564C0"/>
    <w:rsid w:val="00303408"/>
    <w:rsid w:val="00833789"/>
    <w:rsid w:val="008B66BA"/>
    <w:rsid w:val="00C52BCB"/>
    <w:rsid w:val="00CC5341"/>
    <w:rsid w:val="00F2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07A7"/>
  <w15:chartTrackingRefBased/>
  <w15:docId w15:val="{5D617BFA-6081-4707-B2F7-88460C57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7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7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7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7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7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7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7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7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7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7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7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7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7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75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7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75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7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7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7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7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7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7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7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75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75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75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7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75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7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316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Kênia Borges</dc:creator>
  <cp:keywords/>
  <dc:description/>
  <cp:lastModifiedBy>Kênia Borges</cp:lastModifiedBy>
  <cp:revision>3</cp:revision>
  <dcterms:created xsi:type="dcterms:W3CDTF">2026-09-16T12:30:00Z</dcterms:created>
  <dcterms:modified xsi:type="dcterms:W3CDTF">2026-09-16T12:40:00Z</dcterms:modified>
</cp:coreProperties>
</file>