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DIGITAISBR</w:t>
      </w:r>
    </w:p>
    <w:p>
      <w:pPr>
        <w:jc w:val="center"/>
      </w:pPr>
      <w:r>
        <w:rPr>
          <w:b/>
          <w:sz w:val="40"/>
        </w:rPr>
        <w:t>Perfil Administrador - Tela Planos</w:t>
      </w:r>
    </w:p>
    <w:p>
      <w:pPr>
        <w:pStyle w:val="Heading1"/>
      </w:pPr>
      <w:r>
        <w:t>Objetivo da tela</w:t>
      </w:r>
    </w:p>
    <w:p>
      <w:r>
        <w:t>Permitir ao Administrador visualizar e gerenciar os planos de associação oferecidos pela DigitaisBR, seus valores, benefícios, limites e demais características comerciais. A tela também deverá disponibilizar indicadores consolidados relacionados às assinaturas, como MRR, ARR e quantidade de assinantes ativos.</w:t>
      </w:r>
    </w:p>
    <w:p>
      <w:r>
        <w:t>As regras específicas de benefícios, comissões e demais condições de cada plano ainda serão definidas pela DigitaisBR e deverão posteriormente ser parametrizadas na plataforma.</w:t>
      </w:r>
    </w:p>
    <w:p>
      <w:pPr>
        <w:pStyle w:val="Heading1"/>
      </w:pPr>
      <w:r>
        <w:t>Sugestões de melhorias e regras a definir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 / Prioridade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Sugestão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Descrição / Requisito</w:t>
            </w:r>
          </w:p>
        </w:tc>
        <w:tc>
          <w:tcPr>
            <w:tcW w:type="dxa" w:w="2556"/>
          </w:tcPr>
          <w:p>
            <w:r>
              <w:rPr>
                <w:b/>
              </w:rPr>
              <w:t>Benefício</w:t>
            </w:r>
          </w:p>
        </w:tc>
      </w:tr>
      <w:tr>
        <w:tc>
          <w:tcPr>
            <w:tcW w:type="dxa" w:w="2556"/>
            <w:vAlign w:val="top"/>
          </w:tcPr>
          <w:p>
            <w:r>
              <w:t>PLAN-001</w:t>
              <w:br/>
              <w:t>Alta</w:t>
            </w:r>
          </w:p>
        </w:tc>
        <w:tc>
          <w:tcPr>
            <w:tcW w:type="dxa" w:w="2556"/>
            <w:vAlign w:val="top"/>
          </w:tcPr>
          <w:p>
            <w:r>
              <w:t>Definir regras e benefícios de cada plano</w:t>
            </w:r>
          </w:p>
        </w:tc>
        <w:tc>
          <w:tcPr>
            <w:tcW w:type="dxa" w:w="2556"/>
            <w:vAlign w:val="top"/>
          </w:tcPr>
          <w:p>
            <w:r>
              <w:t>Definir e documentar as características, benefícios, limites e funcionalidades disponibilizadas nos planos Básico, Intermediário e Avançado. As regras ainda serão definidas pela DigitaisBR e, após aprovação, deverão ser refletidas e parametrizadas na plataforma.</w:t>
            </w:r>
          </w:p>
        </w:tc>
        <w:tc>
          <w:tcPr>
            <w:tcW w:type="dxa" w:w="2556"/>
            <w:vAlign w:val="top"/>
          </w:tcPr>
          <w:p>
            <w:r>
              <w:t>Garante que os planos apresentados na plataforma estejam alinhados ao modelo de negócio e que seus benefícios sejam aplicados corretamente pelo sistema.</w:t>
            </w:r>
          </w:p>
        </w:tc>
      </w:tr>
      <w:tr>
        <w:tc>
          <w:tcPr>
            <w:tcW w:type="dxa" w:w="2556"/>
            <w:vAlign w:val="top"/>
          </w:tcPr>
          <w:p>
            <w:r>
              <w:t>PLAN-002</w:t>
              <w:br/>
              <w:t>Alta</w:t>
            </w:r>
          </w:p>
        </w:tc>
        <w:tc>
          <w:tcPr>
            <w:tcW w:type="dxa" w:w="2556"/>
            <w:vAlign w:val="top"/>
          </w:tcPr>
          <w:p>
            <w:r>
              <w:t>Definir regras de comissão por plano</w:t>
            </w:r>
          </w:p>
        </w:tc>
        <w:tc>
          <w:tcPr>
            <w:tcW w:type="dxa" w:w="2556"/>
            <w:vAlign w:val="top"/>
          </w:tcPr>
          <w:p>
            <w:r>
              <w:t>A tela atualmente apresenta diferenciais de comissão entre os planos, como +2% de comissão no Intermediário e +5% de comissão no Avançado. As regras relacionadas a esses percentuais ainda deverão ser definidas, incluindo base de cálculo, forma de aplicação, responsabilidade pelo pagamento e demais condições.</w:t>
            </w:r>
          </w:p>
        </w:tc>
        <w:tc>
          <w:tcPr>
            <w:tcW w:type="dxa" w:w="2556"/>
            <w:vAlign w:val="top"/>
          </w:tcPr>
          <w:p>
            <w:r>
              <w:t>Evita divergências financeiras e permite implementar corretamente o cálculo das comissões.</w:t>
            </w:r>
          </w:p>
        </w:tc>
      </w:tr>
      <w:tr>
        <w:tc>
          <w:tcPr>
            <w:tcW w:type="dxa" w:w="2556"/>
            <w:vAlign w:val="top"/>
          </w:tcPr>
          <w:p>
            <w:r>
              <w:t>PLAN-003</w:t>
              <w:br/>
              <w:t>Alta</w:t>
            </w:r>
          </w:p>
        </w:tc>
        <w:tc>
          <w:tcPr>
            <w:tcW w:type="dxa" w:w="2556"/>
            <w:vAlign w:val="top"/>
          </w:tcPr>
          <w:p>
            <w:r>
              <w:t>Disponibilizar opções para administração do ciclo da assinatura</w:t>
            </w:r>
          </w:p>
        </w:tc>
        <w:tc>
          <w:tcPr>
            <w:tcW w:type="dxa" w:w="2556"/>
            <w:vAlign w:val="top"/>
          </w:tcPr>
          <w:p>
            <w:r>
              <w:t>Disponibilizar ao Administrador funcionalidades para gerenciamento da assinatura do associado, permitindo, conforme as regras que serão definidas, consultar a situação da assinatura e executar ações como suspender, reativar e cancelar. Também deverão ser definidas as regras relacionadas à inadimplência e seus impactos no acesso à plataforma, benefícios e demais serviços.</w:t>
            </w:r>
          </w:p>
        </w:tc>
        <w:tc>
          <w:tcPr>
            <w:tcW w:type="dxa" w:w="2556"/>
            <w:vAlign w:val="top"/>
          </w:tcPr>
          <w:p>
            <w:r>
              <w:t>Permite que a equipe administrativa gerencie o ciclo da assinatura diretamente pela plataforma, reduzindo intervenções técnicas ou controles externos.</w:t>
            </w:r>
          </w:p>
        </w:tc>
      </w:tr>
      <w:tr>
        <w:tc>
          <w:tcPr>
            <w:tcW w:type="dxa" w:w="2556"/>
            <w:vAlign w:val="top"/>
          </w:tcPr>
          <w:p>
            <w:r>
              <w:t>PLAN-004</w:t>
              <w:br/>
              <w:t>Alta</w:t>
            </w:r>
          </w:p>
        </w:tc>
        <w:tc>
          <w:tcPr>
            <w:tcW w:type="dxa" w:w="2556"/>
            <w:vAlign w:val="top"/>
          </w:tcPr>
          <w:p>
            <w:r>
              <w:t>Permitir administração e parametrização dos planos</w:t>
            </w:r>
          </w:p>
        </w:tc>
        <w:tc>
          <w:tcPr>
            <w:tcW w:type="dxa" w:w="2556"/>
            <w:vAlign w:val="top"/>
          </w:tcPr>
          <w:p>
            <w:r>
              <w:t>Disponibilizar ao Administrador opções para criar, editar, ativar/inativar planos, alterar valores e configurar benefícios, limites e regras, respeitando os níveis de permissão definidos para cada perfil administrativo.</w:t>
            </w:r>
          </w:p>
        </w:tc>
        <w:tc>
          <w:tcPr>
            <w:tcW w:type="dxa" w:w="2556"/>
            <w:vAlign w:val="top"/>
          </w:tcPr>
          <w:p>
            <w:r>
              <w:t>Permite maior autonomia para gestão comercial dos planos e reduz a necessidade de alterações técnicas sempre que houver mudanças no modelo comercial.</w:t>
            </w:r>
          </w:p>
        </w:tc>
      </w:tr>
      <w:tr>
        <w:tc>
          <w:tcPr>
            <w:tcW w:type="dxa" w:w="2556"/>
            <w:vAlign w:val="top"/>
          </w:tcPr>
          <w:p>
            <w:r>
              <w:t>PLAN-005</w:t>
              <w:br/>
              <w:t>Alta</w:t>
            </w:r>
          </w:p>
        </w:tc>
        <w:tc>
          <w:tcPr>
            <w:tcW w:type="dxa" w:w="2556"/>
            <w:vAlign w:val="top"/>
          </w:tcPr>
          <w:p>
            <w:r>
              <w:t>Manter histórico das alterações dos planos</w:t>
            </w:r>
          </w:p>
        </w:tc>
        <w:tc>
          <w:tcPr>
            <w:tcW w:type="dxa" w:w="2556"/>
            <w:vAlign w:val="top"/>
          </w:tcPr>
          <w:p>
            <w:r>
              <w:t>Registrar alterações realizadas nos planos, principalmente em relação a preço, benefícios, limites, regras e status, armazenando usuário responsável, data/hora, informação anterior e nova informação.</w:t>
            </w:r>
          </w:p>
        </w:tc>
        <w:tc>
          <w:tcPr>
            <w:tcW w:type="dxa" w:w="2556"/>
            <w:vAlign w:val="top"/>
          </w:tcPr>
          <w:p>
            <w:r>
              <w:t>Garante auditoria, rastreabilidade e segurança na administração dos planos.</w:t>
            </w:r>
          </w:p>
        </w:tc>
      </w:tr>
      <w:tr>
        <w:tc>
          <w:tcPr>
            <w:tcW w:type="dxa" w:w="2556"/>
            <w:vAlign w:val="top"/>
          </w:tcPr>
          <w:p>
            <w:r>
              <w:t>PLAN-006</w:t>
              <w:br/>
              <w:t>Média</w:t>
            </w:r>
          </w:p>
        </w:tc>
        <w:tc>
          <w:tcPr>
            <w:tcW w:type="dxa" w:w="2556"/>
            <w:vAlign w:val="top"/>
          </w:tcPr>
          <w:p>
            <w:r>
              <w:t>Disponibilizar detalhamento dos indicadores MRR e ARR</w:t>
            </w:r>
          </w:p>
        </w:tc>
        <w:tc>
          <w:tcPr>
            <w:tcW w:type="dxa" w:w="2556"/>
            <w:vAlign w:val="top"/>
          </w:tcPr>
          <w:p>
            <w:r>
              <w:t>A tela apresenta os indicadores MRR - Receita Recorrente Mensal e ARR - Receita Recorrente Anual. Sugere-se permitir ao Administrador consultar a composição desses valores e deixar clara a regra/fórmula utilizada para o cálculo.</w:t>
            </w:r>
          </w:p>
        </w:tc>
        <w:tc>
          <w:tcPr>
            <w:tcW w:type="dxa" w:w="2556"/>
            <w:vAlign w:val="top"/>
          </w:tcPr>
          <w:p>
            <w:r>
              <w:t>Facilita a conferência dos indicadores financeiros e aumenta a transparência dos números apresentados.</w:t>
            </w:r>
          </w:p>
        </w:tc>
      </w:tr>
      <w:tr>
        <w:tc>
          <w:tcPr>
            <w:tcW w:type="dxa" w:w="2556"/>
            <w:vAlign w:val="top"/>
          </w:tcPr>
          <w:p>
            <w:r>
              <w:t>PLAN-007</w:t>
              <w:br/>
              <w:t>Média</w:t>
            </w:r>
          </w:p>
        </w:tc>
        <w:tc>
          <w:tcPr>
            <w:tcW w:type="dxa" w:w="2556"/>
            <w:vAlign w:val="top"/>
          </w:tcPr>
          <w:p>
            <w:r>
              <w:t>Disponibilizar relatórios relacionados aos planos</w:t>
            </w:r>
          </w:p>
        </w:tc>
        <w:tc>
          <w:tcPr>
            <w:tcW w:type="dxa" w:w="2556"/>
            <w:vAlign w:val="top"/>
          </w:tcPr>
          <w:p>
            <w:r>
              <w:t>Concentrar no menu Relatórios as análises detalhadas relacionadas aos planos, permitindo acompanhar quantidade de associados por plano, novas adesões, cancelamentos, receita por plano e evolução ao longo dos períodos.</w:t>
            </w:r>
          </w:p>
        </w:tc>
        <w:tc>
          <w:tcPr>
            <w:tcW w:type="dxa" w:w="2556"/>
            <w:vAlign w:val="top"/>
          </w:tcPr>
          <w:p>
            <w:r>
              <w:t>Mantém a tela de Planos focada na gestão e configuração, deixando análises detalhadas para o módulo específico de Relatórios.</w:t>
            </w:r>
          </w:p>
        </w:tc>
      </w:tr>
    </w:tbl>
    <w:p>
      <w:pPr>
        <w:pStyle w:val="Heading1"/>
      </w:pPr>
      <w:r>
        <w:t>Regras dos benefícios e limites dos planos</w:t>
      </w:r>
    </w:p>
    <w:p>
      <w:r>
        <w:t>Além da apresentação visual dos benefícios, é importante garantir que as características de cada plano estejam efetivamente vinculadas às regras da plataforma. Após a definição final dessas regras pela DigitaisBR, os limites e permissões deverão ser controlados automaticamente pela plataforma, e não apenas apresentados como informação na tela.</w:t>
      </w:r>
    </w:p>
    <w:p>
      <w:pPr>
        <w:pStyle w:val="Heading1"/>
      </w:pPr>
      <w:r>
        <w:t>Administração das assinaturas</w:t>
      </w:r>
    </w:p>
    <w:p>
      <w:r>
        <w:t>A plataforma deverá permitir que o Administrador acompanhe e administre a situação das assinaturas dos associados. Deverão ser definidas as regras relacionadas a situações como Ativa, Suspensa, Reativada e Cancelada/Inativa, bem como as regras de inadimplência e seus impactos no acesso, benefícios, loja e demais funcionalidades.</w:t>
      </w:r>
    </w:p>
    <w:p>
      <w:pPr>
        <w:pStyle w:val="Heading1"/>
      </w:pPr>
      <w:r>
        <w:t>Indicadores MRR e ARR</w:t>
      </w:r>
    </w:p>
    <w:p>
      <w:r>
        <w:t>Sugere-se manter MRR e ARR na tela de Planos como visão resumida, disponibilizando o detalhamento e a evolução histórica no menu Relatórios. A regra de cálculo deverá ser documentada, principalmente para situações de suspensão, inadimplência e cancelamento.</w:t>
      </w:r>
    </w:p>
    <w:p>
      <w:pPr>
        <w:pStyle w:val="Heading1"/>
      </w:pPr>
      <w:r>
        <w:t>Relatórios relacionados aos planos</w:t>
      </w:r>
    </w:p>
    <w:p>
      <w:r>
        <w:t>As análises detalhadas deverão ser direcionadas ao menu Relatórios. Sugestões: quantidade de associados por plano, novas adesões por período, receita por plano, evolução da quantidade de assinantes, assinaturas ativas/suspensas/canceladas, cancelamentos por período, distribuição percentual dos associados entre os planos e evolução de MRR e ARR.</w:t>
      </w:r>
    </w:p>
    <w:p>
      <w:pPr>
        <w:pStyle w:val="Heading1"/>
      </w:pPr>
      <w:r>
        <w:t>Observação sobre Relatórios Avançados</w:t>
      </w:r>
    </w:p>
    <w:p>
      <w:r>
        <w:t>O item 'Relatórios avançados', atualmente apresentado como benefício do plano Intermediário, deverá ser detalhado durante a definição das regras de negócio. Deve-se separar Relatórios Administrativos, com visão global da DigitaisBR, dos Relatórios do Associado, limitados às informações da própria conta, loja, vendas, produtos, comissões e demais indicadores.</w:t>
      </w:r>
    </w:p>
    <w:p>
      <w:pPr>
        <w:pStyle w:val="Heading1"/>
      </w:pPr>
      <w:r>
        <w:t>Observação geral</w:t>
      </w:r>
    </w:p>
    <w:p>
      <w:r>
        <w:t>A tela de Planos está visualmente organizada. Neste momento, as principais necessidades identificadas estão relacionadas à definição e implementação das regras de negócio que sustentam os planos. A organização proposta permanece: Dashboard = visão geral da operação; Cadastros &gt; Planos = configuração e administração dos planos; Relatórios = análises, histórico e detalhamento dos dados.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