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6178" w14:textId="77777777" w:rsidR="003B6F42" w:rsidRDefault="00000000">
      <w:pPr>
        <w:pStyle w:val="Ttulo"/>
        <w:jc w:val="center"/>
      </w:pPr>
      <w:r>
        <w:t>DIGITAISBR – ANÁLISE FUNCIONAL DA TELA CATÁLOGO</w:t>
      </w:r>
    </w:p>
    <w:p w14:paraId="1843EEC5" w14:textId="77777777" w:rsidR="003B6F42" w:rsidRDefault="00000000">
      <w:pPr>
        <w:jc w:val="center"/>
      </w:pPr>
      <w:r>
        <w:rPr>
          <w:b/>
        </w:rPr>
        <w:t>Módulo Comercial | Perfil Administrador</w:t>
      </w:r>
    </w:p>
    <w:p w14:paraId="012BBB8F" w14:textId="77777777" w:rsidR="003B6F42" w:rsidRDefault="00000000">
      <w:pPr>
        <w:jc w:val="center"/>
      </w:pPr>
      <w:r>
        <w:rPr>
          <w:i/>
        </w:rPr>
        <w:t>Versão revisada – foco nas regras de negócio e no rastreamento das vendas originadas pelos associados.</w:t>
      </w:r>
    </w:p>
    <w:p w14:paraId="05C71513" w14:textId="77777777" w:rsidR="003B6F42" w:rsidRDefault="00000000">
      <w:pPr>
        <w:pStyle w:val="Ttulo1"/>
      </w:pPr>
      <w:r>
        <w:t>1. Contexto funcional</w:t>
      </w:r>
    </w:p>
    <w:p w14:paraId="41802F41" w14:textId="77777777" w:rsidR="003B6F42" w:rsidRDefault="00000000">
      <w:r>
        <w:t>O Catálogo representa o conjunto geral de produtos disponibilizados pela DigitaisBR para que os associados possam selecionar quais desejam comercializar em suas próprias lojas virtuais.</w:t>
      </w:r>
    </w:p>
    <w:p w14:paraId="6DA19C2C" w14:textId="77777777" w:rsidR="003B6F42" w:rsidRDefault="00000000">
      <w:r>
        <w:t>Cada associado terá uma loja vinculada a um link próprio. Os produtos escolhidos pelo associado serão disponibilizados nessa loja para divulgação aos seus potenciais clientes.</w:t>
      </w:r>
    </w:p>
    <w:p w14:paraId="6BF1307A" w14:textId="77777777" w:rsidR="003B6F42" w:rsidRDefault="00000000">
      <w:r>
        <w:t>Os produtos terão origem em empresas parceiras, porém ainda precisa ser definido quem será responsável pelo cadastro e pela manutenção dessas informações dentro da plataforma: a administração da DigitaisBR ou a própria empresa parceira. Independentemente de quem realize o cadastro, cada produto deverá estar vinculado à empresa parceira responsável pela oferta.</w:t>
      </w:r>
    </w:p>
    <w:p w14:paraId="1EDDB920" w14:textId="77777777" w:rsidR="003B6F42" w:rsidRDefault="00000000">
      <w:pPr>
        <w:pStyle w:val="Ttulo1"/>
      </w:pPr>
      <w:r>
        <w:t>2. Fluxo de comercialização proposto</w:t>
      </w:r>
    </w:p>
    <w:p w14:paraId="3B13BD64" w14:textId="77777777" w:rsidR="003B6F42" w:rsidRDefault="00000000">
      <w:pPr>
        <w:jc w:val="center"/>
      </w:pPr>
      <w:r>
        <w:rPr>
          <w:b/>
        </w:rPr>
        <w:t>PRODUTO CADASTRADO NO CATÁLOGO → ASSOCIADO SELECIONA O PRODUTO → PRODUTO É DISPONIBILIZADO NA LOJA DO ASSOCIADO → CLIENTE ACESSA A OFERTA → COMPRA COM DESCONTO → VENDA É IDENTIFICADA → COMISSÃO DO ASSOCIADO É APURADA</w:t>
      </w:r>
    </w:p>
    <w:p w14:paraId="7F558B14" w14:textId="77777777" w:rsidR="003B6F42" w:rsidRDefault="00000000">
      <w:r>
        <w:t>O ponto essencial da regra de negócio é que exista um mecanismo capaz de identificar qual associado originou cada venda. Esse mecanismo poderá ser implementado por QR Code individualizado, link rastreável/parametrizado, código promocional ou outra solução técnica definida pela equipe de desenvolvimento.</w:t>
      </w:r>
    </w:p>
    <w:p w14:paraId="0FC571BC" w14:textId="77777777" w:rsidR="003B6F42" w:rsidRDefault="00000000">
      <w:r>
        <w:t>Portanto, o QR Code é uma possibilidade de implementação e não uma regra técnica obrigatória. A necessidade funcional é garantir o rastreamento da origem da venda, a aplicação do desconto previsto ao cliente e a posterior apuração da comissão do associado.</w:t>
      </w:r>
    </w:p>
    <w:p w14:paraId="24A8E954" w14:textId="77777777" w:rsidR="003B6F42" w:rsidRDefault="00000000">
      <w:pPr>
        <w:pStyle w:val="Ttulo1"/>
      </w:pPr>
      <w:r>
        <w:t>3. Observações e pontos para validação</w:t>
      </w:r>
    </w:p>
    <w:p w14:paraId="7F0BFF8C" w14:textId="77777777" w:rsidR="003B6F42" w:rsidRDefault="00000000">
      <w:pPr>
        <w:pStyle w:val="Ttulo2"/>
      </w:pPr>
      <w:r>
        <w:t>CAT-001 – Responsabilidade pelo cadastro e manutenção do produto</w:t>
      </w:r>
    </w:p>
    <w:p w14:paraId="0A579B5E" w14:textId="77777777" w:rsidR="003B6F42" w:rsidRDefault="00000000">
      <w:r>
        <w:rPr>
          <w:b/>
        </w:rPr>
        <w:t xml:space="preserve">Observação: </w:t>
      </w:r>
      <w:r>
        <w:t>A tela administrativa possui a opção “Novo produto”. Ainda não está definido quem fará efetivamente esse cadastro.</w:t>
      </w:r>
    </w:p>
    <w:p w14:paraId="5DF02237" w14:textId="77777777" w:rsidR="003B6F42" w:rsidRDefault="00000000">
      <w:r>
        <w:rPr>
          <w:b/>
        </w:rPr>
        <w:t xml:space="preserve">Ponto para validação / sugestão: </w:t>
      </w:r>
      <w:r>
        <w:t>Definir se o cadastro e a manutenção serão realizados pela administração da DigitaisBR ou pela empresa parceira. Caso o parceiro venha a administrar seus produtos diretamente, será necessário prever perfil, permissões e eventual fluxo de aprovação.</w:t>
      </w:r>
    </w:p>
    <w:p w14:paraId="605D733E" w14:textId="77777777" w:rsidR="003B6F42" w:rsidRDefault="00000000">
      <w:pPr>
        <w:pStyle w:val="Ttulo2"/>
      </w:pPr>
      <w:r>
        <w:t>CAT-002 – Vinculação do produto ao parceiro/fornecedor</w:t>
      </w:r>
    </w:p>
    <w:p w14:paraId="7C1AF480" w14:textId="77777777" w:rsidR="003B6F42" w:rsidRDefault="00000000">
      <w:r>
        <w:rPr>
          <w:b/>
        </w:rPr>
        <w:t xml:space="preserve">Observação: </w:t>
      </w:r>
      <w:r>
        <w:t>Na tela analisada não foi identificado campo que informe qual empresa parceira é responsável pelo produto.</w:t>
      </w:r>
    </w:p>
    <w:p w14:paraId="3122D0AE" w14:textId="77777777" w:rsidR="003B6F42" w:rsidRDefault="00000000">
      <w:r>
        <w:rPr>
          <w:b/>
        </w:rPr>
        <w:lastRenderedPageBreak/>
        <w:t xml:space="preserve">Ponto para validação / sugestão: </w:t>
      </w:r>
      <w:r>
        <w:t>Sugere-se incluir vínculo obrigatório entre Produto e Parceiro/Fornecedor. Essa relação será necessária para identificar a origem da oferta e suportar vendas, descontos, comissões, integrações, conciliações e relatórios.</w:t>
      </w:r>
    </w:p>
    <w:p w14:paraId="1FAC788E" w14:textId="77777777" w:rsidR="003B6F42" w:rsidRDefault="00000000">
      <w:pPr>
        <w:pStyle w:val="Ttulo2"/>
      </w:pPr>
      <w:r>
        <w:t>CAT-003 – SKU</w:t>
      </w:r>
    </w:p>
    <w:p w14:paraId="3699B528" w14:textId="77777777" w:rsidR="003B6F42" w:rsidRDefault="00000000">
      <w:r>
        <w:rPr>
          <w:b/>
        </w:rPr>
        <w:t xml:space="preserve">Observação: </w:t>
      </w:r>
      <w:r>
        <w:t>O cadastro apresenta o campo SKU, com exemplo no formato CAT-001.</w:t>
      </w:r>
    </w:p>
    <w:p w14:paraId="41C783A4" w14:textId="77777777" w:rsidR="003B6F42" w:rsidRDefault="00000000">
      <w:r>
        <w:rPr>
          <w:b/>
        </w:rPr>
        <w:t xml:space="preserve">Ponto para validação / sugestão: </w:t>
      </w:r>
      <w:r>
        <w:t>Definir se o SKU será gerado automaticamente ou informado manualmente e garantir unicidade. Em eventual integração com parceiros, avaliar a necessidade de manter um SKU interno DigitaisBR e um código/SKU do parceiro.</w:t>
      </w:r>
    </w:p>
    <w:p w14:paraId="1E1208B1" w14:textId="77777777" w:rsidR="003B6F42" w:rsidRDefault="00000000">
      <w:pPr>
        <w:pStyle w:val="Ttulo2"/>
      </w:pPr>
      <w:r>
        <w:t>CAT-004 – Categoria</w:t>
      </w:r>
    </w:p>
    <w:p w14:paraId="34E4272C" w14:textId="77777777" w:rsidR="003B6F42" w:rsidRDefault="00000000">
      <w:r>
        <w:rPr>
          <w:b/>
        </w:rPr>
        <w:t xml:space="preserve">Observação: </w:t>
      </w:r>
      <w:r>
        <w:t>Na simulação foi verificado que o campo Categoria possui lista predefinida: Assinaturas &amp; Streaming, Conectividade, Ferramentas Digitais, Saúde &amp; Bem-estar, Seguros, Serviços Financeiros e Viagem &amp; Lazer.</w:t>
      </w:r>
    </w:p>
    <w:p w14:paraId="2FBF97A8" w14:textId="77777777" w:rsidR="003B6F42" w:rsidRDefault="00000000">
      <w:r>
        <w:rPr>
          <w:b/>
        </w:rPr>
        <w:t xml:space="preserve">Ponto para validação / sugestão: </w:t>
      </w:r>
      <w:r>
        <w:t>Validar se essa é a lista oficial e definir como será feita sua manutenção. Recomenda-se manter categorias padronizadas para garantir consistência em filtros, relatórios e organização das lojas.</w:t>
      </w:r>
    </w:p>
    <w:p w14:paraId="6429C53F" w14:textId="77777777" w:rsidR="003B6F42" w:rsidRDefault="00000000">
      <w:pPr>
        <w:pStyle w:val="Ttulo2"/>
      </w:pPr>
      <w:r>
        <w:t>CAT-005 – Status do produto</w:t>
      </w:r>
    </w:p>
    <w:p w14:paraId="3180EB16" w14:textId="77777777" w:rsidR="003B6F42" w:rsidRDefault="00000000">
      <w:r>
        <w:rPr>
          <w:b/>
        </w:rPr>
        <w:t xml:space="preserve">Observação: </w:t>
      </w:r>
      <w:r>
        <w:t>O cadastro permite definir o produto como Ativo.</w:t>
      </w:r>
    </w:p>
    <w:p w14:paraId="39C785BB" w14:textId="77777777" w:rsidR="003B6F42" w:rsidRDefault="00000000">
      <w:r>
        <w:rPr>
          <w:b/>
        </w:rPr>
        <w:t xml:space="preserve">Ponto para validação / sugestão: </w:t>
      </w:r>
      <w:r>
        <w:t>Definir o comportamento ao inativar um produto. Sugestão: o produto deve deixar de ser disponibilizado para novas seleções e deixar de aparecer para compra nas lojas dos associados, preservando todos os registros históricos de vendas.</w:t>
      </w:r>
    </w:p>
    <w:p w14:paraId="36622F80" w14:textId="77777777" w:rsidR="003B6F42" w:rsidRDefault="00000000">
      <w:pPr>
        <w:pStyle w:val="Ttulo2"/>
      </w:pPr>
      <w:r>
        <w:t>CAT-006 – Preço e desconto ao cliente</w:t>
      </w:r>
    </w:p>
    <w:p w14:paraId="6FC50FCC" w14:textId="77777777" w:rsidR="003B6F42" w:rsidRDefault="00000000">
      <w:r>
        <w:rPr>
          <w:b/>
        </w:rPr>
        <w:t xml:space="preserve">Observação: </w:t>
      </w:r>
      <w:r>
        <w:t>O cadastro possui campo Preço. No modelo comercial discutido, o cliente que acessar a oferta por meio da loja do associado poderá receber um desconto.</w:t>
      </w:r>
    </w:p>
    <w:p w14:paraId="75FBFE31" w14:textId="77777777" w:rsidR="003B6F42" w:rsidRDefault="00000000">
      <w:r>
        <w:rPr>
          <w:b/>
        </w:rPr>
        <w:t xml:space="preserve">Ponto para validação / sugestão: </w:t>
      </w:r>
      <w:r>
        <w:t>Definir quem determina e atualiza o preço e o desconto: DigitaisBR ou empresa parceira. Avaliar se a tela deve possuir campos distintos para preço do produto e condição/desconto oferecido ao cliente. Também definir se o desconto será percentual, valor fixo ou variável conforme produto/campanha.</w:t>
      </w:r>
    </w:p>
    <w:p w14:paraId="5F538C05" w14:textId="77777777" w:rsidR="003B6F42" w:rsidRDefault="00000000">
      <w:pPr>
        <w:pStyle w:val="Ttulo2"/>
      </w:pPr>
      <w:r>
        <w:t>CAT-007 – Comissão do associado</w:t>
      </w:r>
    </w:p>
    <w:p w14:paraId="232F7D26" w14:textId="77777777" w:rsidR="003B6F42" w:rsidRDefault="00000000">
      <w:r>
        <w:rPr>
          <w:b/>
        </w:rPr>
        <w:t xml:space="preserve">Observação: </w:t>
      </w:r>
      <w:r>
        <w:t>O cadastro possui campo Comissão (%) e apresenta o ganho estimado do associado por venda, com indicação de que o cálculo exibido não considera o bônus do plano.</w:t>
      </w:r>
    </w:p>
    <w:p w14:paraId="6FE0F2C5" w14:textId="77777777" w:rsidR="003B6F42" w:rsidRDefault="00000000">
      <w:r>
        <w:rPr>
          <w:b/>
        </w:rPr>
        <w:t xml:space="preserve">Ponto para validação / sugestão: </w:t>
      </w:r>
      <w:r>
        <w:t>Confirmar qual é a comissão-base e sobre qual valor ela será calculada. Definir também como serão aplicados os bônus dos planos e como cancelamentos, devoluções e estornos impactarão a comissão.</w:t>
      </w:r>
    </w:p>
    <w:p w14:paraId="23CE52D9" w14:textId="77777777" w:rsidR="003B6F42" w:rsidRDefault="00000000">
      <w:pPr>
        <w:pStyle w:val="Ttulo2"/>
      </w:pPr>
      <w:r>
        <w:t>CAT-008 – Estoque</w:t>
      </w:r>
    </w:p>
    <w:p w14:paraId="3D4D1C3C" w14:textId="77777777" w:rsidR="003B6F42" w:rsidRDefault="00000000">
      <w:r>
        <w:rPr>
          <w:b/>
        </w:rPr>
        <w:t xml:space="preserve">Observação: </w:t>
      </w:r>
      <w:r>
        <w:t>O campo Estoque é opcional e utiliza o valor -1, aparentemente para representar estoque ilimitado.</w:t>
      </w:r>
    </w:p>
    <w:p w14:paraId="5240F5A0" w14:textId="77777777" w:rsidR="003B6F42" w:rsidRDefault="00000000">
      <w:r>
        <w:rPr>
          <w:b/>
        </w:rPr>
        <w:lastRenderedPageBreak/>
        <w:t xml:space="preserve">Ponto para validação / sugestão: </w:t>
      </w:r>
      <w:r>
        <w:t>Sugere-se substituir -1 por uma opção visual “Estoque ilimitado”. Também é necessário definir se o estoque será controlado pela DigitaisBR, informado pelo parceiro ou atualizado por integração.</w:t>
      </w:r>
    </w:p>
    <w:p w14:paraId="211BCE13" w14:textId="77777777" w:rsidR="003B6F42" w:rsidRDefault="00000000">
      <w:pPr>
        <w:pStyle w:val="Ttulo2"/>
      </w:pPr>
      <w:r>
        <w:t>CAT-009 – Exclusividade por plano</w:t>
      </w:r>
    </w:p>
    <w:p w14:paraId="42BD654D" w14:textId="77777777" w:rsidR="003B6F42" w:rsidRDefault="00000000">
      <w:r>
        <w:rPr>
          <w:b/>
        </w:rPr>
        <w:t xml:space="preserve">Observação: </w:t>
      </w:r>
      <w:r>
        <w:t>O campo “Exclusividade por plano” é opcional e atualmente apresenta as opções “Intermediário ou superior” e “Somente Avançado”. A expressão “Intermediário ou superior” pode gerar dúvida sobre exatamente em quais planos o produto será disponibilizado.</w:t>
      </w:r>
    </w:p>
    <w:p w14:paraId="76E40FDD" w14:textId="77777777" w:rsidR="003B6F42" w:rsidRDefault="00000000">
      <w:r>
        <w:rPr>
          <w:b/>
        </w:rPr>
        <w:t xml:space="preserve">Ponto para validação / sugestão: </w:t>
      </w:r>
      <w:r>
        <w:t>Sugere-se apresentar opções diretas “Intermediário” e “Avançado”. Também deve ser definido se a seleção representa exclusividade daquele plano ou nível mínimo de acesso. Avaliar renomear o campo para “Disponível para o plano”. Quando nenhuma restrição for selecionada, confirmar se o produto ficará disponível para todos os planos.</w:t>
      </w:r>
    </w:p>
    <w:p w14:paraId="264189C6" w14:textId="77777777" w:rsidR="003B6F42" w:rsidRDefault="00000000">
      <w:pPr>
        <w:pStyle w:val="Ttulo2"/>
      </w:pPr>
      <w:r>
        <w:t>CAT-010 – URL de checkout e mecanismo de rastreamento</w:t>
      </w:r>
    </w:p>
    <w:p w14:paraId="3B4F2767" w14:textId="77777777" w:rsidR="003B6F42" w:rsidRDefault="00000000">
      <w:r>
        <w:rPr>
          <w:b/>
        </w:rPr>
        <w:t xml:space="preserve">Observação: </w:t>
      </w:r>
      <w:r>
        <w:t>O cadastro atual possui o campo opcional “URL de checkout”. Entretanto, para o modelo comercial funcionar, não basta direcionar o cliente para a compra: é necessário identificar qual associado originou a venda.</w:t>
      </w:r>
    </w:p>
    <w:p w14:paraId="66A77647" w14:textId="77777777" w:rsidR="003B6F42" w:rsidRDefault="00000000">
      <w:r>
        <w:rPr>
          <w:b/>
        </w:rPr>
        <w:t xml:space="preserve">Ponto para validação / sugestão: </w:t>
      </w:r>
      <w:r>
        <w:t>Validar com a equipe técnica a melhor solução para rastreamento. Poderá ser utilizado QR Code individualizado, link parametrizado/rastreável, código promocional ou outro mecanismo. O importante é que a solução permita relacionar a transação ao produto e ao associado responsável pela indicação.</w:t>
      </w:r>
    </w:p>
    <w:p w14:paraId="41717628" w14:textId="77777777" w:rsidR="003B6F42" w:rsidRDefault="00000000">
      <w:pPr>
        <w:pStyle w:val="Ttulo2"/>
      </w:pPr>
      <w:r>
        <w:t>CAT-011 – Seleção do produto e disponibilização na loja</w:t>
      </w:r>
    </w:p>
    <w:p w14:paraId="38CEB9BE" w14:textId="77777777" w:rsidR="003B6F42" w:rsidRDefault="00000000">
      <w:r>
        <w:rPr>
          <w:b/>
        </w:rPr>
        <w:t xml:space="preserve">Observação: </w:t>
      </w:r>
      <w:r>
        <w:t>Cada associado selecionará os produtos que deseja comercializar em sua loja.</w:t>
      </w:r>
    </w:p>
    <w:p w14:paraId="6DB8865D" w14:textId="77777777" w:rsidR="003B6F42" w:rsidRDefault="00000000">
      <w:r>
        <w:rPr>
          <w:b/>
        </w:rPr>
        <w:t xml:space="preserve">Ponto para validação / sugestão: </w:t>
      </w:r>
      <w:r>
        <w:t>Validar o fluxo: Catálogo disponível → associado seleciona o produto → produto entra na loja → mecanismo de rastreamento é associado à oferta → cliente acessa e compra → venda é atribuída ao associado. Definir também como serão aplicados os limites de quantidade de produtos previstos em cada plano.</w:t>
      </w:r>
    </w:p>
    <w:p w14:paraId="5B077D8B" w14:textId="77777777" w:rsidR="003B6F42" w:rsidRDefault="00000000">
      <w:pPr>
        <w:pStyle w:val="Ttulo2"/>
      </w:pPr>
      <w:r>
        <w:t>CAT-012 – Retorno/identificação da venda</w:t>
      </w:r>
    </w:p>
    <w:p w14:paraId="49681CBB" w14:textId="77777777" w:rsidR="003B6F42" w:rsidRDefault="00000000">
      <w:r>
        <w:rPr>
          <w:b/>
        </w:rPr>
        <w:t xml:space="preserve">Observação: </w:t>
      </w:r>
      <w:r>
        <w:t>Caso a compra seja concluída no ambiente da empresa parceira, a DigitaisBR precisará receber a informação de que a transação ocorreu para reconhecer a origem e calcular a comissão.</w:t>
      </w:r>
    </w:p>
    <w:p w14:paraId="3A23069A" w14:textId="66197CD2" w:rsidR="003B6F42" w:rsidRDefault="00000000">
      <w:r>
        <w:rPr>
          <w:b/>
        </w:rPr>
        <w:t xml:space="preserve">Ponto para validação / sugestão: </w:t>
      </w:r>
      <w:r>
        <w:t>Definir com a equipe e com os parceiros como será feito esse retorno. A solução poderá utilizar integração/API</w:t>
      </w:r>
      <w:r w:rsidR="000226C9">
        <w:t xml:space="preserve">. </w:t>
      </w:r>
      <w:r>
        <w:t xml:space="preserve"> A necessidade funcional é receber dados suficientes para identificar produto, associado/origem, valor e status da transação.</w:t>
      </w:r>
    </w:p>
    <w:p w14:paraId="6CC12586" w14:textId="77777777" w:rsidR="003B6F42" w:rsidRDefault="00000000">
      <w:pPr>
        <w:pStyle w:val="Ttulo2"/>
      </w:pPr>
      <w:r>
        <w:t>CAT-013 – Imagens do produto</w:t>
      </w:r>
    </w:p>
    <w:p w14:paraId="48C96EE1" w14:textId="77777777" w:rsidR="003B6F42" w:rsidRDefault="00000000">
      <w:r>
        <w:rPr>
          <w:b/>
        </w:rPr>
        <w:t xml:space="preserve">Observação: </w:t>
      </w:r>
      <w:r>
        <w:t>Na tela analisada não foi identificado campo para imagem principal ou galeria de imagens.</w:t>
      </w:r>
    </w:p>
    <w:p w14:paraId="72AF8879" w14:textId="77777777" w:rsidR="003B6F42" w:rsidRDefault="00000000">
      <w:r>
        <w:rPr>
          <w:b/>
        </w:rPr>
        <w:t xml:space="preserve">Ponto para validação / sugestão: </w:t>
      </w:r>
      <w:r>
        <w:t>Como os produtos serão exibidos em lojas virtuais, é necessário prever sua apresentação visual. Caso ainda não exista armazenamento de arquivos, avaliar URL de imagem fornecida pelo parceiro como alternativa inicial.</w:t>
      </w:r>
    </w:p>
    <w:p w14:paraId="531388E2" w14:textId="77777777" w:rsidR="003B6F42" w:rsidRDefault="00000000">
      <w:pPr>
        <w:pStyle w:val="Ttulo2"/>
      </w:pPr>
      <w:r>
        <w:t>CAT-014 – Informações necessárias para a vitrine</w:t>
      </w:r>
    </w:p>
    <w:p w14:paraId="2F773AEB" w14:textId="77777777" w:rsidR="003B6F42" w:rsidRDefault="00000000">
      <w:r>
        <w:rPr>
          <w:b/>
        </w:rPr>
        <w:t xml:space="preserve">Observação: </w:t>
      </w:r>
      <w:r>
        <w:t>Atualmente foram identificados nome, descrição, SKU, categoria, preço, comissão, estoque, exclusividade por plano e URL de checkout.</w:t>
      </w:r>
    </w:p>
    <w:p w14:paraId="0C1C03AB" w14:textId="77777777" w:rsidR="003B6F42" w:rsidRDefault="00000000">
      <w:r>
        <w:rPr>
          <w:b/>
        </w:rPr>
        <w:lastRenderedPageBreak/>
        <w:t xml:space="preserve">Ponto para validação / sugestão: </w:t>
      </w:r>
      <w:r>
        <w:t>Validar se essas informações são suficientes para alimentar a loja virtual. Avaliar também parceiro/fornecedor, marca, imagem, desconto/condição comercial e demais informações necessárias para apresentação da oferta.</w:t>
      </w:r>
    </w:p>
    <w:p w14:paraId="29C576BD" w14:textId="77777777" w:rsidR="003B6F42" w:rsidRDefault="00000000">
      <w:pPr>
        <w:pStyle w:val="Ttulo1"/>
      </w:pPr>
      <w:r>
        <w:t>4. Definições necessárias para avançar</w:t>
      </w:r>
    </w:p>
    <w:p w14:paraId="1768EC4E" w14:textId="77777777" w:rsidR="003B6F42" w:rsidRDefault="00000000">
      <w:pPr>
        <w:pStyle w:val="Commarcadores"/>
      </w:pPr>
      <w:r>
        <w:t>Quem será responsável pelo cadastro e manutenção dos produtos no Catálogo: administração da DigitaisBR ou empresa parceira?</w:t>
      </w:r>
    </w:p>
    <w:p w14:paraId="2F3E364B" w14:textId="77777777" w:rsidR="003B6F42" w:rsidRDefault="00000000">
      <w:pPr>
        <w:pStyle w:val="Commarcadores"/>
      </w:pPr>
      <w:r>
        <w:t>Como cada produto será vinculado à empresa parceira responsável pela oferta?</w:t>
      </w:r>
    </w:p>
    <w:p w14:paraId="00B59971" w14:textId="77777777" w:rsidR="003B6F42" w:rsidRDefault="00000000">
      <w:pPr>
        <w:pStyle w:val="Commarcadores"/>
      </w:pPr>
      <w:r>
        <w:t>Quem definirá e atualizará preço, desconto e comissão?</w:t>
      </w:r>
    </w:p>
    <w:p w14:paraId="51CC2E62" w14:textId="77777777" w:rsidR="003B6F42" w:rsidRDefault="00000000">
      <w:pPr>
        <w:pStyle w:val="Commarcadores"/>
      </w:pPr>
      <w:r>
        <w:t>Qual mecanismo será utilizado para identificar que uma venda teve origem em determinado associado?</w:t>
      </w:r>
    </w:p>
    <w:p w14:paraId="211C577F" w14:textId="77777777" w:rsidR="003B6F42" w:rsidRDefault="00000000">
      <w:pPr>
        <w:pStyle w:val="Commarcadores"/>
      </w:pPr>
      <w:r>
        <w:t>Como o desconto será aplicado ao potencial cliente?</w:t>
      </w:r>
    </w:p>
    <w:p w14:paraId="575565AC" w14:textId="77777777" w:rsidR="003B6F42" w:rsidRDefault="00000000">
      <w:pPr>
        <w:pStyle w:val="Commarcadores"/>
      </w:pPr>
      <w:r>
        <w:t>Se a compra ocorrer no ambiente do parceiro, como a confirmação da venda retornará para a DigitaisBR?</w:t>
      </w:r>
    </w:p>
    <w:p w14:paraId="022A5CB7" w14:textId="77777777" w:rsidR="003B6F42" w:rsidRDefault="00000000">
      <w:pPr>
        <w:pStyle w:val="Commarcadores"/>
      </w:pPr>
      <w:r>
        <w:t>Como serão tratados cancelamentos, devoluções e estornos para fins de comissão?</w:t>
      </w:r>
    </w:p>
    <w:p w14:paraId="2E339B2B" w14:textId="77777777" w:rsidR="003B6F42" w:rsidRDefault="00000000">
      <w:pPr>
        <w:pStyle w:val="Commarcadores"/>
      </w:pPr>
      <w:r>
        <w:t>O campo atual “URL de checkout” será suficiente ou precisará ser complementado por dados de integração/rastreamento?</w:t>
      </w:r>
    </w:p>
    <w:p w14:paraId="0CD48D6E" w14:textId="77777777" w:rsidR="003B6F42" w:rsidRDefault="00000000">
      <w:pPr>
        <w:pStyle w:val="Ttulo1"/>
      </w:pPr>
      <w:r>
        <w:t>5. Direcionamento funcional</w:t>
      </w:r>
    </w:p>
    <w:p w14:paraId="5142600B" w14:textId="77777777" w:rsidR="003B6F42" w:rsidRDefault="00000000">
      <w:r>
        <w:t>A proposta é manter como requisito de negócio a capacidade de rastrear a venda até o associado que originou a indicação, sem determinar antecipadamente qual tecnologia deverá ser utilizada. QR Code individualizado é uma alternativa possível, mas a equipe de desenvolvimento poderá avaliar se link parametrizado, código promocional ou outra solução oferece melhor aderência à arquitetura da plataforma e às integrações disponíveis com as empresas parceiras.</w:t>
      </w:r>
    </w:p>
    <w:p w14:paraId="7A6B70D7" w14:textId="77777777" w:rsidR="003B6F42" w:rsidRDefault="00000000">
      <w:r>
        <w:t>Após a validação dessas regras, a análise pode avançar para as telas Lojas, Vendas, Comissões e Integrações, que deverão ser avaliadas considerando o fluxo comercial definido para o Catálogo.</w:t>
      </w:r>
    </w:p>
    <w:sectPr w:rsidR="003B6F4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2316" w14:textId="77777777" w:rsidR="00891D79" w:rsidRDefault="00891D79">
      <w:pPr>
        <w:spacing w:after="0" w:line="240" w:lineRule="auto"/>
      </w:pPr>
      <w:r>
        <w:separator/>
      </w:r>
    </w:p>
  </w:endnote>
  <w:endnote w:type="continuationSeparator" w:id="0">
    <w:p w14:paraId="61DAFDF1" w14:textId="77777777" w:rsidR="00891D79" w:rsidRDefault="00891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rPr>
        <w:color w:val="646464"/>
        <w:sz w:val="16"/>
      </w:rPr>
      <w:t>DigitaisBR – Análise funcional | Tela Catálogo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9D06" w14:textId="77777777" w:rsidR="00891D79" w:rsidRDefault="00891D79">
      <w:pPr>
        <w:spacing w:after="0" w:line="240" w:lineRule="auto"/>
      </w:pPr>
      <w:r>
        <w:separator/>
      </w:r>
    </w:p>
  </w:footnote>
  <w:footnote w:type="continuationSeparator" w:id="0">
    <w:p w14:paraId="56416C35" w14:textId="77777777" w:rsidR="00891D79" w:rsidRDefault="00891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6F30FE"/>
    <w:rsid w:val="00891D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2026-09-17T21:27:00Z</dcterms:modified>
  <cp:category/>
</cp:coreProperties>
</file>