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57F0C" w14:textId="77777777" w:rsidR="00BB4354" w:rsidRDefault="00000000">
      <w:pPr>
        <w:pStyle w:val="Ttulo"/>
      </w:pPr>
      <w:r>
        <w:t>DIGITAISBR – ANÁLISE FUNCIONAL DA TELA RELATÓRIOS</w:t>
      </w:r>
    </w:p>
    <w:p w14:paraId="10C7B4D2" w14:textId="77777777" w:rsidR="00BB4354" w:rsidRDefault="00000000">
      <w:r>
        <w:t>Módulo Relatórios | Perfil Administrador</w:t>
      </w:r>
    </w:p>
    <w:p w14:paraId="7378AAA7" w14:textId="77777777" w:rsidR="00BB4354" w:rsidRDefault="00000000">
      <w:pPr>
        <w:pStyle w:val="Ttulo1"/>
      </w:pPr>
      <w:r>
        <w:t>1. Contexto funcional</w:t>
      </w:r>
    </w:p>
    <w:p w14:paraId="7737CA71" w14:textId="77777777" w:rsidR="00BB4354" w:rsidRDefault="00000000">
      <w:r>
        <w:t>Conforme já definido na análise do Dashboard, este apresenta uma visão geral e resumida da operação, enquanto o módulo Relatórios concentra consultas analíticas e detalhadas, organizadas por assunto. A tela apresentada reúne Vendas por status, Associados por plano, Top produtos por receita, Top associados por receita e Vendas por status – detalhado.</w:t>
      </w:r>
    </w:p>
    <w:p w14:paraId="325E41F8" w14:textId="77777777" w:rsidR="00BB4354" w:rsidRDefault="00000000">
      <w:r>
        <w:t>A receita própria da DigitaisBR é proveniente dos valores pagos pelos associados nos planos de associação. Os valores de vendas de produtos das empresas parceiras devem ser apresentados como valores comercializados, e não automaticamente como receita da associação.</w:t>
      </w:r>
    </w:p>
    <w:p w14:paraId="651596BE" w14:textId="77777777" w:rsidR="00BB4354" w:rsidRDefault="00000000">
      <w:pPr>
        <w:pStyle w:val="Ttulo1"/>
      </w:pPr>
      <w:r>
        <w:t>2. Fluxo funcional proposto</w:t>
      </w:r>
    </w:p>
    <w:p w14:paraId="0844D417" w14:textId="77777777" w:rsidR="00BB4354" w:rsidRDefault="00000000">
      <w:r>
        <w:t>Administrador → seleção do tipo de relatório → definição de filtros e período → consulta dos indicadores e detalhamento → eventual exportação. Indicadores resumidos no Dashboard poderão direcionar ao respectivo relatório detalhado, quando aplicável.</w:t>
      </w:r>
    </w:p>
    <w:p w14:paraId="53891A65" w14:textId="77777777" w:rsidR="00BB4354" w:rsidRDefault="00000000">
      <w:pPr>
        <w:pStyle w:val="Ttulo1"/>
      </w:pPr>
      <w:r>
        <w:t>3. Observações e pontos para validação</w:t>
      </w:r>
    </w:p>
    <w:p w14:paraId="4DC67CB1" w14:textId="77777777" w:rsidR="00BB4354" w:rsidRDefault="00000000">
      <w:pPr>
        <w:pStyle w:val="Ttulo2"/>
      </w:pPr>
      <w:r>
        <w:t>REL-001 – Organização e finalidade</w:t>
      </w:r>
    </w:p>
    <w:p w14:paraId="52AA70A2" w14:textId="77777777" w:rsidR="00BB4354" w:rsidRDefault="00000000">
      <w:r>
        <w:rPr>
          <w:b/>
        </w:rPr>
        <w:t xml:space="preserve">Observação: </w:t>
      </w:r>
      <w:r>
        <w:t>A tela reúne gráficos e tabelas de assuntos distintos. Já foi estabelecido que Dashboard oferece a visão consolidada e Relatórios concentra os detalhamentos.</w:t>
      </w:r>
    </w:p>
    <w:p w14:paraId="6FAFEAFD" w14:textId="77777777" w:rsidR="00BB4354" w:rsidRDefault="00000000">
      <w:r>
        <w:rPr>
          <w:b/>
        </w:rPr>
        <w:t xml:space="preserve">Ponto para validação / sugestão: </w:t>
      </w:r>
      <w:r>
        <w:t>Organizar os relatórios por assunto, com filtros específicos, histórico, comparação entre períodos e exportação. Permitir acesso aos detalhamentos a partir de indicadores do Dashboard, quando aplicável.</w:t>
      </w:r>
    </w:p>
    <w:p w14:paraId="4AD6DA94" w14:textId="77777777" w:rsidR="00BB4354" w:rsidRDefault="00000000">
      <w:pPr>
        <w:pStyle w:val="Ttulo2"/>
      </w:pPr>
      <w:r>
        <w:t>REL-002 – Filtros por período</w:t>
      </w:r>
    </w:p>
    <w:p w14:paraId="2F8C448C" w14:textId="77777777" w:rsidR="00BB4354" w:rsidRDefault="00000000">
      <w:r>
        <w:rPr>
          <w:b/>
        </w:rPr>
        <w:t xml:space="preserve">Observação: </w:t>
      </w:r>
      <w:r>
        <w:t>Os recortes apresentados não evidenciam filtro geral de período.</w:t>
      </w:r>
    </w:p>
    <w:p w14:paraId="332E6E1A" w14:textId="77777777" w:rsidR="00BB4354" w:rsidRDefault="00000000">
      <w:r>
        <w:rPr>
          <w:b/>
        </w:rPr>
        <w:t xml:space="preserve">Ponto para validação / sugestão: </w:t>
      </w:r>
      <w:r>
        <w:t>Disponibilizar data inicial e final e opções rápidas, mantendo o período aplicado visível no resultado e na exportação.</w:t>
      </w:r>
    </w:p>
    <w:p w14:paraId="17429A9D" w14:textId="77777777" w:rsidR="00BB4354" w:rsidRDefault="00000000">
      <w:pPr>
        <w:pStyle w:val="Ttulo2"/>
      </w:pPr>
      <w:r>
        <w:t>REL-003 – Vendas por status</w:t>
      </w:r>
    </w:p>
    <w:p w14:paraId="7132313B" w14:textId="77777777" w:rsidR="00BB4354" w:rsidRDefault="00000000">
      <w:r>
        <w:rPr>
          <w:b/>
        </w:rPr>
        <w:t xml:space="preserve">Observação: </w:t>
      </w:r>
      <w:r>
        <w:t>O gráfico apresenta AGUARDANDO_PGTO, PAGA, REEMBOLSADA e CANCELADA.</w:t>
      </w:r>
    </w:p>
    <w:p w14:paraId="2D97871E" w14:textId="77777777" w:rsidR="00BB4354" w:rsidRDefault="00000000">
      <w:r>
        <w:rPr>
          <w:b/>
        </w:rPr>
        <w:t xml:space="preserve">Ponto para validação / sugestão: </w:t>
      </w:r>
      <w:r>
        <w:t>Padronizar os rótulos com o módulo Vendas e utilizar os dados de venda e situação enviados pela empresa parceira.</w:t>
      </w:r>
    </w:p>
    <w:p w14:paraId="292745EB" w14:textId="77777777" w:rsidR="00BB4354" w:rsidRDefault="00000000">
      <w:pPr>
        <w:pStyle w:val="Ttulo2"/>
      </w:pPr>
      <w:r>
        <w:t>REL-004 – Associados por plano</w:t>
      </w:r>
    </w:p>
    <w:p w14:paraId="62B20ECD" w14:textId="77777777" w:rsidR="00BB4354" w:rsidRDefault="00000000">
      <w:r>
        <w:rPr>
          <w:b/>
        </w:rPr>
        <w:t xml:space="preserve">Observação: </w:t>
      </w:r>
      <w:r>
        <w:t>O gráfico apresenta Básico, Intermediário e Avançado.</w:t>
      </w:r>
    </w:p>
    <w:p w14:paraId="63EEC4C8" w14:textId="77777777" w:rsidR="00BB4354" w:rsidRDefault="00000000">
      <w:r>
        <w:rPr>
          <w:b/>
        </w:rPr>
        <w:lastRenderedPageBreak/>
        <w:t xml:space="preserve">Ponto para validação / sugestão: </w:t>
      </w:r>
      <w:r>
        <w:t>Padronizar o nome do terceiro plano com os demais módulos, nos quais também foi utilizado Superior. Definir se a distribuição considera associados ativos ou todos os cadastros.</w:t>
      </w:r>
    </w:p>
    <w:p w14:paraId="5A002597" w14:textId="77777777" w:rsidR="00BB4354" w:rsidRDefault="00000000">
      <w:pPr>
        <w:pStyle w:val="Ttulo2"/>
      </w:pPr>
      <w:r>
        <w:t>REL-005 – Produtos por valor comercializado</w:t>
      </w:r>
    </w:p>
    <w:p w14:paraId="52AEF223" w14:textId="77777777" w:rsidR="00BB4354" w:rsidRDefault="00000000">
      <w:r>
        <w:rPr>
          <w:b/>
        </w:rPr>
        <w:t xml:space="preserve">Observação: </w:t>
      </w:r>
      <w:r>
        <w:t>A tabela Top produtos por receita apresenta produto, unidades e valor.</w:t>
      </w:r>
    </w:p>
    <w:p w14:paraId="1C8C1237" w14:textId="77777777" w:rsidR="00BB4354" w:rsidRDefault="00000000">
      <w:r>
        <w:rPr>
          <w:b/>
        </w:rPr>
        <w:t xml:space="preserve">Ponto para validação / sugestão: </w:t>
      </w:r>
      <w:r>
        <w:t>Identificar o indicador como valor comercializado e permitir filtros por empresa parceira, produto e período; não classificá-lo como receita própria da DigitaisBR.</w:t>
      </w:r>
    </w:p>
    <w:p w14:paraId="44A3983B" w14:textId="77777777" w:rsidR="00BB4354" w:rsidRDefault="00000000">
      <w:pPr>
        <w:pStyle w:val="Ttulo2"/>
      </w:pPr>
      <w:r>
        <w:t>REL-006 – Vendas originadas por associado</w:t>
      </w:r>
    </w:p>
    <w:p w14:paraId="5313D784" w14:textId="77777777" w:rsidR="00BB4354" w:rsidRDefault="00000000">
      <w:r>
        <w:rPr>
          <w:b/>
        </w:rPr>
        <w:t xml:space="preserve">Observação: </w:t>
      </w:r>
      <w:r>
        <w:t>A tabela Top associados por receita apresenta associado, quantidade de vendas e valor.</w:t>
      </w:r>
    </w:p>
    <w:p w14:paraId="3B3FB2C1" w14:textId="77777777" w:rsidR="00BB4354" w:rsidRDefault="00000000">
      <w:r>
        <w:rPr>
          <w:b/>
        </w:rPr>
        <w:t xml:space="preserve">Ponto para validação / sugestão: </w:t>
      </w:r>
      <w:r>
        <w:t>Identificar o indicador como vendas originadas por associado, diferenciando valor comercializado, comissão devida pelo parceiro e receita da associação.</w:t>
      </w:r>
    </w:p>
    <w:p w14:paraId="15B95AC0" w14:textId="77777777" w:rsidR="00BB4354" w:rsidRDefault="00000000">
      <w:pPr>
        <w:pStyle w:val="Ttulo2"/>
      </w:pPr>
      <w:r>
        <w:t>REL-007 – Detalhamento de vendas por status</w:t>
      </w:r>
    </w:p>
    <w:p w14:paraId="02DB39EA" w14:textId="77777777" w:rsidR="00BB4354" w:rsidRDefault="00000000">
      <w:r>
        <w:rPr>
          <w:b/>
        </w:rPr>
        <w:t xml:space="preserve">Observação: </w:t>
      </w:r>
      <w:r>
        <w:t>A tabela mostra status, quantidade e valor; no recorte: Aguardando pgto, Paga, Reembolsada e Cancelada.</w:t>
      </w:r>
    </w:p>
    <w:p w14:paraId="2F498865" w14:textId="77777777" w:rsidR="00BB4354" w:rsidRDefault="00000000">
      <w:r>
        <w:rPr>
          <w:b/>
        </w:rPr>
        <w:t xml:space="preserve">Ponto para validação / sugestão: </w:t>
      </w:r>
      <w:r>
        <w:t>Garantir consistência de critérios e totais com o módulo Vendas, permitindo detalhar os registros que compõem cada agrupamento.</w:t>
      </w:r>
    </w:p>
    <w:p w14:paraId="330261FC" w14:textId="77777777" w:rsidR="00BB4354" w:rsidRDefault="00000000">
      <w:pPr>
        <w:pStyle w:val="Ttulo2"/>
      </w:pPr>
      <w:r>
        <w:t>REL-008 – Relatório de associados e planos</w:t>
      </w:r>
    </w:p>
    <w:p w14:paraId="7D75E27A" w14:textId="77777777" w:rsidR="00BB4354" w:rsidRDefault="00000000">
      <w:r>
        <w:rPr>
          <w:b/>
        </w:rPr>
        <w:t xml:space="preserve">Observação: </w:t>
      </w:r>
      <w:r>
        <w:t>A tela atual exibe distribuição por plano, sem outros demonstrativos de associação nos recortes.</w:t>
      </w:r>
    </w:p>
    <w:p w14:paraId="2E7E4BAC" w14:textId="77777777" w:rsidR="00BB4354" w:rsidRDefault="00000000">
      <w:r>
        <w:rPr>
          <w:b/>
        </w:rPr>
        <w:t xml:space="preserve">Ponto para validação / sugestão: </w:t>
      </w:r>
      <w:r>
        <w:t>Prever consulta de novas adesões, associados ativos, inadimplentes, suspensos, cancelamentos e distribuição por plano, conforme dados cadastrais disponíveis.</w:t>
      </w:r>
    </w:p>
    <w:p w14:paraId="3E29C7F2" w14:textId="77777777" w:rsidR="00BB4354" w:rsidRDefault="00000000">
      <w:pPr>
        <w:pStyle w:val="Ttulo2"/>
      </w:pPr>
      <w:r>
        <w:t>REL-009 – Receita própria da DigitaisBR</w:t>
      </w:r>
    </w:p>
    <w:p w14:paraId="63E86D2C" w14:textId="77777777" w:rsidR="00BB4354" w:rsidRDefault="00000000">
      <w:r>
        <w:rPr>
          <w:b/>
        </w:rPr>
        <w:t xml:space="preserve">Observação: </w:t>
      </w:r>
      <w:r>
        <w:t>Os valores de produtos comercializados por parceiros não representam, por si, receita da associação.</w:t>
      </w:r>
    </w:p>
    <w:p w14:paraId="66B11E27" w14:textId="77777777" w:rsidR="00BB4354" w:rsidRDefault="00000000">
      <w:r>
        <w:rPr>
          <w:b/>
        </w:rPr>
        <w:t xml:space="preserve">Ponto para validação / sugestão: </w:t>
      </w:r>
      <w:r>
        <w:t>Criar demonstrativo específico de pagamentos dos planos Básico, Intermediário e Superior, distinguindo receitas realizadas e projeções, em alinhamento ao módulo Financeiro.</w:t>
      </w:r>
    </w:p>
    <w:p w14:paraId="33DEB0F6" w14:textId="77777777" w:rsidR="00BB4354" w:rsidRDefault="00000000">
      <w:pPr>
        <w:pStyle w:val="Ttulo2"/>
      </w:pPr>
      <w:r>
        <w:t>REL-010 – Comissões</w:t>
      </w:r>
    </w:p>
    <w:p w14:paraId="01378B56" w14:textId="77777777" w:rsidR="00BB4354" w:rsidRDefault="00000000">
      <w:r>
        <w:rPr>
          <w:b/>
        </w:rPr>
        <w:t xml:space="preserve">Observação: </w:t>
      </w:r>
      <w:r>
        <w:t>O módulo Comissões acompanha valores definidos e pagos diretamente pelas empresas parceiras aos associados.</w:t>
      </w:r>
    </w:p>
    <w:p w14:paraId="4AE91E09" w14:textId="77777777" w:rsidR="00BB4354" w:rsidRDefault="00000000">
      <w:r>
        <w:rPr>
          <w:b/>
        </w:rPr>
        <w:t xml:space="preserve">Ponto para validação / sugestão: </w:t>
      </w:r>
      <w:r>
        <w:t>Disponibilizar consultas por associado, parceiro, produto, período e situação informada pelo parceiro, sem tratar o pagamento como desembolso da DigitaisBR.</w:t>
      </w:r>
    </w:p>
    <w:p w14:paraId="6C321729" w14:textId="77777777" w:rsidR="00BB4354" w:rsidRDefault="00000000">
      <w:pPr>
        <w:pStyle w:val="Ttulo2"/>
      </w:pPr>
      <w:r>
        <w:t>REL-011 – Outros módulos</w:t>
      </w:r>
    </w:p>
    <w:p w14:paraId="58AF67AB" w14:textId="77777777" w:rsidR="00BB4354" w:rsidRDefault="00000000">
      <w:r>
        <w:rPr>
          <w:b/>
        </w:rPr>
        <w:t xml:space="preserve">Observação: </w:t>
      </w:r>
      <w:r>
        <w:t>A plataforma possui Benefícios, Conteúdos, Comunidade, Serviços, Suporte e Comunicações.</w:t>
      </w:r>
    </w:p>
    <w:p w14:paraId="5C28FAFD" w14:textId="77777777" w:rsidR="00BB4354" w:rsidRDefault="00000000">
      <w:r>
        <w:rPr>
          <w:b/>
        </w:rPr>
        <w:lastRenderedPageBreak/>
        <w:t xml:space="preserve">Ponto para validação / sugestão: </w:t>
      </w:r>
      <w:r>
        <w:t>Avaliar relatórios específicos desses módulos, priorizando os indicadores efetivamente registrados e as necessidades administrativas.</w:t>
      </w:r>
    </w:p>
    <w:p w14:paraId="2B319D05" w14:textId="77777777" w:rsidR="00BB4354" w:rsidRDefault="00000000">
      <w:pPr>
        <w:pStyle w:val="Ttulo2"/>
      </w:pPr>
      <w:r>
        <w:t>REL-012 – Exportação</w:t>
      </w:r>
    </w:p>
    <w:p w14:paraId="29618BE1" w14:textId="77777777" w:rsidR="00BB4354" w:rsidRDefault="00000000">
      <w:r>
        <w:rPr>
          <w:b/>
        </w:rPr>
        <w:t xml:space="preserve">Observação: </w:t>
      </w:r>
      <w:r>
        <w:t>Os prints não mostram ação de exportação.</w:t>
      </w:r>
    </w:p>
    <w:p w14:paraId="1E400005" w14:textId="77777777" w:rsidR="00BB4354" w:rsidRDefault="00000000">
      <w:r>
        <w:rPr>
          <w:b/>
        </w:rPr>
        <w:t xml:space="preserve">Ponto para validação / sugestão: </w:t>
      </w:r>
      <w:r>
        <w:t>Prever exportação em Excel, CSV e PDF, com identificação do tipo de relatório, filtros e período utilizados.</w:t>
      </w:r>
    </w:p>
    <w:p w14:paraId="184D8C05" w14:textId="77777777" w:rsidR="00BB4354" w:rsidRDefault="00000000">
      <w:pPr>
        <w:pStyle w:val="Ttulo2"/>
      </w:pPr>
      <w:r>
        <w:t>REL-013 – Filtro por empresa parceira</w:t>
      </w:r>
    </w:p>
    <w:p w14:paraId="72016B3D" w14:textId="77777777" w:rsidR="00BB4354" w:rsidRDefault="00000000">
      <w:r>
        <w:rPr>
          <w:b/>
        </w:rPr>
        <w:t xml:space="preserve">Observação: </w:t>
      </w:r>
      <w:r>
        <w:t>As informações de vendas são recebidas das empresas parceiras e vinculadas às operações originadas pelos associados.</w:t>
      </w:r>
    </w:p>
    <w:p w14:paraId="3B7BF1AE" w14:textId="77777777" w:rsidR="00BB4354" w:rsidRDefault="00000000">
      <w:r>
        <w:rPr>
          <w:b/>
        </w:rPr>
        <w:t xml:space="preserve">Ponto para validação / sugestão: </w:t>
      </w:r>
      <w:r>
        <w:t>Permitir consultar resultados de todas as empresas de forma consolidada ou selecionar uma empresa parceira específica nos relatórios comerciais.</w:t>
      </w:r>
    </w:p>
    <w:p w14:paraId="1CF3770E" w14:textId="77777777" w:rsidR="00BB4354" w:rsidRDefault="00000000">
      <w:pPr>
        <w:pStyle w:val="Ttulo1"/>
      </w:pPr>
      <w:r>
        <w:t>4. Definições necessárias para avançar</w:t>
      </w:r>
    </w:p>
    <w:p w14:paraId="432B1B91" w14:textId="77777777" w:rsidR="00BB4354" w:rsidRDefault="00000000">
      <w:pPr>
        <w:pStyle w:val="Commarcadores"/>
      </w:pPr>
      <w:r>
        <w:t>Quais relatórios serão priorizados na primeira entrega e quais ficarão para evolução posterior?</w:t>
      </w:r>
    </w:p>
    <w:p w14:paraId="67CD6E74" w14:textId="77777777" w:rsidR="00BB4354" w:rsidRDefault="00000000">
      <w:pPr>
        <w:pStyle w:val="Commarcadores"/>
      </w:pPr>
      <w:r>
        <w:t>Qual será a nomenclatura oficial do terceiro plano: Superior ou Avançado?</w:t>
      </w:r>
    </w:p>
    <w:p w14:paraId="4F133DBE" w14:textId="77777777" w:rsidR="00BB4354" w:rsidRDefault="00000000">
      <w:pPr>
        <w:pStyle w:val="Commarcadores"/>
      </w:pPr>
      <w:r>
        <w:t>Quais situações cadastrais entram na distribuição de associados por plano?</w:t>
      </w:r>
    </w:p>
    <w:p w14:paraId="3034878D" w14:textId="77777777" w:rsidR="00BB4354" w:rsidRDefault="00000000">
      <w:pPr>
        <w:pStyle w:val="Commarcadores"/>
      </w:pPr>
      <w:r>
        <w:t>Quais filtros e possibilidades de detalhamento serão disponibilizados para cada tipo de relatório?</w:t>
      </w:r>
    </w:p>
    <w:p w14:paraId="6A410AC8" w14:textId="77777777" w:rsidR="00BB4354" w:rsidRDefault="00000000">
      <w:pPr>
        <w:pStyle w:val="Commarcadores"/>
      </w:pPr>
      <w:r>
        <w:t>Como serão conciliados os totais exibidos em Dashboard, Relatórios e módulos de origem?</w:t>
      </w:r>
    </w:p>
    <w:p w14:paraId="5C477D56" w14:textId="77777777" w:rsidR="00BB4354" w:rsidRDefault="00000000">
      <w:pPr>
        <w:pStyle w:val="Ttulo1"/>
      </w:pPr>
      <w:r>
        <w:t>5. Direcionamento funcional</w:t>
      </w:r>
    </w:p>
    <w:p w14:paraId="3DA02E8C" w14:textId="77777777" w:rsidR="00BB4354" w:rsidRDefault="00000000">
      <w:r>
        <w:t>Preservar a divisão previamente definida: Dashboard como visão executiva resumida e Relatórios como área de consulta analítica por assunto. Separar claramente receita de associação, valores comercializados por empresas parceiras e comissões pagas por elas aos associados. Os filtros por período e por empresa parceira são especialmente relevantes para os demonstrativos comerciais.</w:t>
      </w:r>
    </w:p>
    <w:sectPr w:rsidR="00BB4354" w:rsidSect="00034616">
      <w:footerReference w:type="default" r:id="rId8"/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9C64A" w14:textId="77777777" w:rsidR="0033408A" w:rsidRDefault="0033408A">
      <w:pPr>
        <w:spacing w:after="0" w:line="240" w:lineRule="auto"/>
      </w:pPr>
      <w:r>
        <w:separator/>
      </w:r>
    </w:p>
  </w:endnote>
  <w:endnote w:type="continuationSeparator" w:id="0">
    <w:p w14:paraId="6F37F5CA" w14:textId="77777777" w:rsidR="0033408A" w:rsidRDefault="003340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A272F" w14:textId="77777777" w:rsidR="00BB4354" w:rsidRDefault="00000000">
    <w:pPr>
      <w:pStyle w:val="Rodap"/>
    </w:pPr>
    <w:r>
      <w:t>DigitaisBR | Análise funcional – Relatórios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21EB7" w14:textId="77777777" w:rsidR="0033408A" w:rsidRDefault="0033408A">
      <w:pPr>
        <w:spacing w:after="0" w:line="240" w:lineRule="auto"/>
      </w:pPr>
      <w:r>
        <w:separator/>
      </w:r>
    </w:p>
  </w:footnote>
  <w:footnote w:type="continuationSeparator" w:id="0">
    <w:p w14:paraId="59A98223" w14:textId="77777777" w:rsidR="0033408A" w:rsidRDefault="003340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1659604">
    <w:abstractNumId w:val="8"/>
  </w:num>
  <w:num w:numId="2" w16cid:durableId="2104178786">
    <w:abstractNumId w:val="6"/>
  </w:num>
  <w:num w:numId="3" w16cid:durableId="1425416147">
    <w:abstractNumId w:val="5"/>
  </w:num>
  <w:num w:numId="4" w16cid:durableId="2049181672">
    <w:abstractNumId w:val="4"/>
  </w:num>
  <w:num w:numId="5" w16cid:durableId="962031711">
    <w:abstractNumId w:val="7"/>
  </w:num>
  <w:num w:numId="6" w16cid:durableId="1362245911">
    <w:abstractNumId w:val="3"/>
  </w:num>
  <w:num w:numId="7" w16cid:durableId="1576889557">
    <w:abstractNumId w:val="2"/>
  </w:num>
  <w:num w:numId="8" w16cid:durableId="1773865245">
    <w:abstractNumId w:val="1"/>
  </w:num>
  <w:num w:numId="9" w16cid:durableId="846987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408A"/>
    <w:rsid w:val="00AA1D8D"/>
    <w:rsid w:val="00B47730"/>
    <w:rsid w:val="00BB4354"/>
    <w:rsid w:val="00CB0664"/>
    <w:rsid w:val="00CE1FF7"/>
    <w:rsid w:val="00E43C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497CAAD9-8FFF-4568-8789-39B374945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945</Words>
  <Characters>5106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Kênia Borges</cp:lastModifiedBy>
  <cp:revision>2</cp:revision>
  <dcterms:created xsi:type="dcterms:W3CDTF">2013-12-23T23:15:00Z</dcterms:created>
  <dcterms:modified xsi:type="dcterms:W3CDTF">2026-09-30T01:28:00Z</dcterms:modified>
  <cp:category/>
</cp:coreProperties>
</file>