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Farm-Insel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Setup-Anleitung — Dell Workstation · Ubuntu 22.04 · Docker</w:t>
      </w:r>
    </w:p>
    <w:p>
      <w:pPr>
        <w:pBdr>
          <w:bottom w:val="single" w:color="2E75B6" w:sz="8" w:space="4"/>
        </w:pBdr>
        <w:spacing w:before="0"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SCM Labor  |  Open-Source-Lieferkette  |  Stand: März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  Schnellstart (Bootstrap-Skript)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Wer Ubuntu 22.04 LTS bereits installiert hat, kann die vollständige Einrichtung über ein einziges Bootstrap-Skript automatisieren. Das Skript übernimmt Docker-Installation, Konfiguration, Stack-Start und Backup-Timer-Einrichtung — interaktiv, Schritt für Schritt.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Voraussetzungen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Ubuntu 22.04 LTS Desktop ist installiert und gestartet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Ordner farm-insel/ wurde per USB-Stick oder scp auf die Workstation kopiert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Internetverbindung ist aktiv (für Docker-Download)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Ordner übertragen (einmalig)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 USB-Stick (Dateimanager) oder per scp vom eigenen Rechner:</w:t>
      </w:r>
    </w:p>
    <w:p>
      <w:pPr>
        <w:spacing w:before="60" w:after="80"/>
        <w:ind w:left="360"/>
      </w:pPr>
      <w:r>
        <w:rPr>
          <w:rFonts w:ascii="Courier New" w:cs="Courier New" w:eastAsia="Courier New" w:hAnsi="Courier New"/>
          <w:sz w:val="18"/>
          <w:szCs w:val="18"/>
          <w:color w:val="1A1A1A"/>
        </w:rPr>
        <w:t xml:space="preserve">scp -r farm-insel/ farm@192.168.10.10:~/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Bootstrap-Skript starten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sz w:val="18"/>
          <w:szCs w:val="18"/>
          <w:color w:val="1A1A1A"/>
        </w:rPr>
        <w:t xml:space="preserve">cd ~/farm-insel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+x scripts/bootstrap.sh &amp;&amp; ./scripts/bootstrap.sh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Das Skript führt durch 6 Schritte: Systemprüfung → Docker-Installation → Grafana-Kiosk-Autostart → Passwort-Konfiguration → Stack-Start → Backup-Timer. Am Ende werden alle Zugangsdaten und URLs angezeigt.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  <w:i/>
          <w:iCs/>
          <w:color w:val="5F5E5A"/>
        </w:rPr>
        <w:t xml:space="preserve">Die folgenden Kapitel erklären jeden Schritt im Detail — nützlich zum Nachvollziehen oder für manuelle Eingriffe.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Hardware &amp; Netzwerk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Komponenten der Farm-Insel</w:t>
      </w:r>
    </w:p>
    <w:p>
      <w:pPr>
        <w:spacing w:before="80"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 / Version</w:t>
            </w:r>
          </w:p>
        </w:tc>
        <w:tc>
          <w:tcPr>
            <w:tcW w:type="dxa" w:w="4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Workstation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Dell, Core i7, 16 GB RAM, 265 GB SSD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Hauptrechner: alle Docker-Dienste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Ubuntu 22.04 LTS Desktop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Touchscreen-Unterstützung out of the box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LoRaWAN-Gateway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MikroTik wAP LR8 kit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Empfängt Sensorfunk, leitet UDP an ChirpStack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Router / DHCP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MikroTik Router (je Insel)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DHCP, Routing, NTP für alle Geräte der Insel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Touchscreen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Angeschlossen an Workstation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Grafana-Dashboard im Kiosk-Modus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LoRaWAN-Sensoren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Dragino LHT65 / SenseCAP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Bodenfeuchte, Temperatur, Luftfeuchte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Netzwerk: DHCP-Reservierung für die Workstation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Die Workstation ist DHCP-Client am MikroTik-Router. Da der MikroTik wAP LR8 seine UDP-Pakete an eine feste IP-Adresse schickt, muss die Workstation immer dieselbe IP bekommen. Das löst man sauber über eine MAC-basierte DHCP-Reservierung am Router — Ubuntu bleibt DHCP-Client.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DHCP-Reservierung auf dem MikroTik-Router einrichten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MAC-Adresse der Workstation ermitteln: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link show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 MikroTik RouterOS (Winbox oder Terminal):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/ip dhcp-server lease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address=192.168.10.10 mac-address=AA:BB:CC:DD:EE:FF comment=farm-workstation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Die IP 192.168.10.10 ist ein Beispiel. Passe Subnetz und Adresse an dein Labor-Netz an. Wichtig: Die gleiche IP wird später im MikroTik wAP LR8 als Zieladresse des Paketforwarders eingetragen.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NTP: Der MikroTik-Router stellt NTP bereit. Ubuntu und alle Docker-Container synchronisieren automatisch über den Router. Keine zusätzliche Konfiguration nötig.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Ubuntu 22.04 LTS installieren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Installation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Ubuntu 22.04 LTS Desktop von ubuntu.com herunterladen und als bootfähigen USB-Stick erstellen. Während der Installation: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Installations-Typ: "Minimale Installation" wählen (spart Ressourcen)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Festplatten-Layout: gesamte SSD verwenden, LVM aktivieren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Benutzername: farm  |  Rechnername: farm-insel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Automatische Updates: aktivieren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System nach der Installation vorbereiten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update &amp;&amp; sudo apt upgrade -y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install -y git curl wget htop net-tools openssh-server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SSH-Server aktivieren ist empfohlen, damit das System auch ohne physischen Zugriff administriert werden kann, z.B. von eurem Laptop aus dem Labornetz.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Touchscreen-Kiosk-Modus vorbereiten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Damit Grafana nach dem Boot automatisch im Vollbild auf dem Touchscreen erscheint, wird Chromium im Kiosk-Modus gestartet. Dafür Chromium installieren und Autostart einrichten: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install -y chromium-browser unclutter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Autostart-Datei anlegen: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~/.config/autostart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nano ~/.config/autostart/grafana-kiosk.desktop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Inhalt der Datei: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[Desktop Entry]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Type=Application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Name=Grafana Kiosk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Exec=chromium-browser --kiosk --noerrdialogs --disable-infobars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--no-first-run http://localhost:3000/d/farm/sensor-dashboard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X-GNOME-Autostart-enabled=true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Docker &amp; Docker Compose installieren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 wird aus dem offiziellen Docker-Repository installiert (nicht aus dem Ubuntu-Standard-Repo, da dort oft ältere Versionen liegen).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Docker GPG-Key und Repository hinzufügen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install -y ca-certificates gnupg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install -m 0755 -d /etc/apt/keyrings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-fsSL https://download.docker.com/linux/ubuntu/gpg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sudo gpg --dearmor -o /etc/apt/keyrings/docker.gpg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"deb [arch=$(dpkg --print-architecture)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signed-by=/etc/apt/keyrings/docker.gpg]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https://download.docker.com/linux/ubuntu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$(. /etc/os-release &amp;&amp; echo "$VERSION_CODENAME") stable"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sudo tee /etc/apt/sources.list.d/docker.list &gt; /dev/null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Docker Engine installieren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install -y docker-ce docker-ce-cli containerd.io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docker-buildx-plugin docker-compose-plugin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Benutzer zur docker-Gruppe hinzufügen (kein sudo nötig)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usermod -aG docker $USER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newgrp docker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Version prüfen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Nach dem Hinzufügen zur docker-Gruppe einmal ab- und wieder anmelden, damit die Gruppe aktiv wird.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Farm-Insel-Stack einrichten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Projektverzeichnis anlegen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~/farm-insel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~/farm-insel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Die Dateien aus dem SCM-Labor-Ordner (docker-compose.yml und config/) in dieses Verzeichnis kopieren oder direkt dort ablegen. Die Verzeichnisstruktur sollte so aussehen: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farm-insel/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docker-compose.yml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.env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config/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mosquitto/         mosquitto.conf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chirpstack/        chirpstack.toml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chirpstack-gateway-bridge/  chirpstack-gateway-bridge.toml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grafana/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provisioning/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datasources/   chirpstack-mqtt.yaml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postgres/          init.sql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Umgebungsvariablen / Passwörter setzen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nano .env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der .env-Datei alle Passwörter durch sichere Werte ersetzen. Das API-Secret für ChirpStack kann so generiert werden: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rand -hex 32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7F3F00" w:sz="1"/>
              <w:left w:val="single" w:color="7F3F00" w:sz="1"/>
              <w:bottom w:val="single" w:color="7F3F00" w:sz="1"/>
              <w:right w:val="single" w:color="7F3F00" w:sz="1"/>
            </w:tcBorders>
            <w:shd w:fill="7F3F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7F3F00" w:sz="1"/>
              <w:left w:val="single" w:color="7F3F00" w:sz="1"/>
              <w:bottom w:val="single" w:color="7F3F00" w:sz="1"/>
              <w:right w:val="single" w:color="7F3F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Die .env-Datei enthält Passwörter und darf nicht in ein öffentliches Git-Repository eingecheckt werden. Sie ist in der .gitignore bereits ausgeschlossen.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Stack starten &amp; prüfen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Dienste starten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~/farm-insel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Alle Dienste im Hintergrund starten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Status prüfen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verfolgen (Strg+C zum Beenden)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Erreichbare Dienste</w:t>
      </w:r>
    </w:p>
    <w:p>
      <w:pPr>
        <w:spacing w:before="80"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Port</w:t>
            </w:r>
          </w:p>
        </w:tc>
        <w:tc>
          <w:tcPr>
            <w:tcW w:type="dxa" w:w="52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ChirpStack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:8080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LoRaWAN Network Server, Gateway &amp; Device-Verwaltung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Node-RED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:1880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MQTT-Flow-Editor, Datenintegration ERPNext &amp; Kafka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Grafana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:3000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Sensor-Dashboard (Touchscreen)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ERPNext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:8000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ERP: Lager, Chargen, Qualitätssicherung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MQTT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:1883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Mosquitto Broker (intern, kein externen Zugriff nötig)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UDP LoRa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:1700/udp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Empfang der Pakete vom MikroTik wAP LR8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ChirpStack konfigurieren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Erster Login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ChirpStack im Browser öffnen: http://192.168.10.10:8080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Benutzername: admin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Passwort: admin  (sofort ändern!)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Gateway registrieren (MikroTik wAP LR8)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 ChirpStack-Menü: Gateways → Add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Gateway EUI eintragen (steht auf dem Gerät oder im MikroTik-Interface)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Name: Farm-Gateway  |  Region: EU868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Speichern. Status sollte nach kurzer Zeit auf "Online" wechseln.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Device Profile anlegen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Für jeden Sensor-Typ ein Device Profile erstellen (z.B. für Dragino LHT65):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Device Profiles → Add device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Name: Dragino-LHT65  |  Region: EU868  |  MAC version: 1.0.3  |  Regional parameters: 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Unter "Codec" den JavaScript-Payload-Decoder für den jeweiligen Sensor einfügen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Speichern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Payload-Decoder für gängige Sensoren (Dragino LHT65, SenseCAP) sind auf GitHub verfügbar. Suchbegriff: "chirpstack payload decoder [Modellname]".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Application &amp; Device anlegen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Applications → Add application  →  Name: Farm-Sensoren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Innerhalb der Application: Add device  →  Device EUI vom Sensor-Aufkleber eintragen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Nach dem Speichern: Application Key (AppKey) eintragen (ebenfalls auf dem Aufkleber)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Sensor in Reichweite bringen — nach dem ersten Uplink erscheinen Daten unter "Events"</w:t>
      </w:r>
    </w:p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  MikroTik wAP LR8 konfigurieren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Paketforwarder einstellen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 MikroTik wAP LR8 kit läuft mit RouterOS und einem eingebauten LoRa-Paketforwarder. Konfiguration über Winbox oder Terminal: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 MikroTik Terminal: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/lora gateway set 0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servers=192.168.10.10:1700 \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server-key=""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Alternativ über Winbox: LoRa → Gateways → Server-Adresse auf 192.168.10.10:1700 setzen.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192.168.10.10 ist die reservierte IP der Workstation. Port 1700/UDP wird von der ChirpStack Gateway Bridge empfangen und in MQTT umgesetzt.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Frequenzplan prüfen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Sicherstellen, dass der Frequenzplan auf EU868 eingestellt ist (Standard in Europa). Im MikroTik: LoRa → Settings → Frequency Plan: EU_863_870_TTN.</w:t>
      </w:r>
    </w:p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  Node-RED konfigurieren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MQTT-Verbindung zu ChirpStack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Node-RED unter http://192.168.10.10:1880 öffnen. Einen MQTT-In-Node anlegen: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Server: mosquitto  |  Port: 1883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Topic: application/+/device/+/event/up  (empfängt alle Sensor-Uplinks)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Output: ein JSON-Objekt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Basis-Flow: Sensor-Daten verarbeiten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Minimaler Flow für den Start: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MQTT In (ChirpStack)  →  JSON-Parse  →  Function (Daten aufbereiten)  →  Debug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Die Function-Node extrahiert die relevanten Felder aus dem ChirpStack-Payload: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Beispiel: Dragino LHT65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data = msg.payload.object;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msg.payload = {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deviceId: msg.payload.deviceInfo.devEui,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temperature: data.TempC_SHT,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humidity:    data.Hum_SHT,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timestamp:   msg.payload.time,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msg;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einem späteren Schritt wird hier die ERPNext-REST-API-Integration ergänzt, die automatisch Qualitätssicherungs-Buchungen anlegt, wenn Temperatur- oder Feuchtewerte Schwellwerte überschreiten.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  Grafana einrichten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Erster Login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Grafana unter http://192.168.10.10:3000 öffnen. Login mit den in der .env gesetzten Zugangsdaten. Beim ersten Start wird automatisch die PostgreSQL-Datenquelle eingerichtet (Provisioning).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Erstes Dashboard anlegen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Dashboards → New → New Dashboard → Add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Datenquelle: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Query: Sensor-Uplinks aus der ChirpStack-Datenbank abfragen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Panels für Temperatur, Feuchte und Bodenfeuchte anlegen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speichern und als Standard-Dashboard setzen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8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Grafana öffnet sich beim Systemstart automatisch im Kiosk-Modus auf dem Touchscreen (Schritt 2.3). Kein manuelles Öffnen des Browsers nötig.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  Nützliche Befehle im Betrieb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Status aller Dienste anzeigen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eines bestimmten Dienstes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 chirpstack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 nodered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Einzelnen Dienst neu starten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restart chirpstack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Alle Dienste stoppen (Daten bleiben erhalten)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stop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Alle Dienste stoppen und Container entfernen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down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Images aktualisieren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pull &amp;&amp; docker compose up -d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Ressourcenverbrauch anzeigen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stats</w:t>
            </w:r>
          </w:p>
        </w:tc>
      </w:tr>
    </w:tbl>
    <w:p>
      <w:pPr>
        <w:pBdr>
          <w:bottom w:val="single" w:color="D6E4F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  Nächste Schritte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ERPNext: Site anlegen, ERPNext-App installieren, Lager und Chargen-Tracking einrichten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Node-RED: ERPNext-REST-API-Integration implementieren (automatische Buchungen bei Sensor-Ereignissen)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ChirpStack: weitere Sensor-Typen (Dragino LDDS75, SenseCAP CO2) anlegen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Grafana: Dashboards verfeinern, Alerting für Grenzwert-Überschreitungen einrichten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Factory-Insel: dieselbe Grundstruktur (ohne LoRa-Stack) auf zweiter Workstation aufbauen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REST-API-Endpunkte zwischen Farm und Factory definieren und in Node-RED implementieren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Erstellt mit Claude — März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638"/>
      </w:tabs>
    </w:pPr>
    <w:r>
      <w:rPr>
        <w:rFonts w:ascii="Arial" w:cs="Arial" w:eastAsia="Arial" w:hAnsi="Arial"/>
        <w:color w:val="AAAAAA"/>
        <w:sz w:val="16"/>
        <w:szCs w:val="16"/>
      </w:rPr>
      <w:t xml:space="preserve">Open-Source-Lieferkette | SCM Labor</w:t>
    </w:r>
    <w:r>
      <w:rPr>
        <w:rFonts w:ascii="Arial" w:cs="Arial" w:eastAsia="Arial" w:hAnsi="Arial"/>
        <w:color w:val="AAAAAA"/>
        <w:sz w:val="16"/>
        <w:szCs w:val="16"/>
      </w:rPr>
      <w:t xml:space="preserve">	Seite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638"/>
      </w:tabs>
    </w:pPr>
    <w:r>
      <w:rPr>
        <w:rFonts w:ascii="Arial" w:cs="Arial" w:eastAsia="Arial" w:hAnsi="Arial"/>
        <w:color w:val="2E75B6"/>
        <w:sz w:val="18"/>
        <w:szCs w:val="18"/>
      </w:rPr>
      <w:t xml:space="preserve">Farm-Insel — Setup-Anleitung</w:t>
    </w:r>
    <w:r>
      <w:rPr>
        <w:rFonts w:ascii="Arial" w:cs="Arial" w:eastAsia="Arial" w:hAnsi="Arial"/>
        <w:color w:val="AAAAAA"/>
        <w:sz w:val="18"/>
        <w:szCs w:val="18"/>
      </w:rPr>
      <w:t xml:space="preserve">	SCM Labor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2026-03-21T16:38:21.973Z</dcterms:created>
  <dcterms:modified xsi:type="dcterms:W3CDTF">2026-03-21T16:38:21.973Z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