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120"/>
        <w:jc w:val="center"/>
      </w:pPr>
      <w:r>
        <w:rPr>
          <w:rFonts w:ascii="Arial" w:cs="Arial" w:eastAsia="Arial" w:hAnsi="Arial"/>
          <w:b/>
          <w:bCs/>
          <w:color w:val="1F3864"/>
          <w:sz w:val="48"/>
          <w:szCs w:val="48"/>
        </w:rPr>
        <w:t xml:space="preserve">OPEN-SOURCE SUPPLY CHAIN</w:t>
      </w:r>
    </w:p>
    <w:p>
      <w:pPr>
        <w:spacing w:before="0" w:after="80"/>
        <w:jc w:val="center"/>
      </w:pPr>
      <w:r>
        <w:rPr>
          <w:rFonts w:ascii="Arial" w:cs="Arial" w:eastAsia="Arial" w:hAnsi="Arial"/>
          <w:color w:val="5F5E5A"/>
          <w:sz w:val="28"/>
          <w:szCs w:val="28"/>
        </w:rPr>
        <w:t xml:space="preserve">Concept for Teaching and Research</w:t>
      </w:r>
    </w:p>
    <w:p>
      <w:pPr>
        <w:spacing w:before="0" w:after="400"/>
        <w:jc w:val="center"/>
      </w:pPr>
      <w:r>
        <w:rPr>
          <w:rFonts w:ascii="Arial" w:cs="Arial" w:eastAsia="Arial" w:hAnsi="Arial"/>
          <w:i/>
          <w:iCs/>
          <w:sz w:val="24"/>
          <w:szCs w:val="24"/>
        </w:rPr>
        <w:t xml:space="preserve">Farm · Factory · Distributor · Coffee House — fully open-source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20"/>
      </w:pPr>
      <w:r>
        <w:rPr>
          <w:rFonts w:ascii="Arial" w:cs="Arial" w:eastAsia="Arial" w:hAnsi="Arial"/>
          <w:b/>
          <w:bCs/>
          <w:sz w:val="32"/>
          <w:szCs w:val="32"/>
        </w:rPr>
        <w:t xml:space="preserve">1. Objective</w:t>
      </w:r>
    </w:p>
    <w:p>
      <w:pPr>
        <w:spacing w:before="0" w:after="120"/>
      </w:pPr>
      <w:r>
        <w:rPr>
          <w:rFonts w:ascii="Arial" w:cs="Arial" w:eastAsia="Arial" w:hAnsi="Arial"/>
          <w:sz w:val="24"/>
          <w:szCs w:val="24"/>
        </w:rPr>
        <w:t xml:space="preserve">This system simulates a realistic, multi-tier supply chain illustrating the full journey of a product from origin to consumption, using coffee as the example. Four independent entities participate: a Coffee Farm, a Coffee Processing Factory, a Coffee Distributor, and a Coffee House.</w:t>
      </w:r>
    </w:p>
    <w:p>
      <w:pPr>
        <w:spacing w:before="0" w:after="120"/>
      </w:pPr>
      <w:r>
        <w:rPr>
          <w:rFonts w:ascii="Arial" w:cs="Arial" w:eastAsia="Arial" w:hAnsi="Arial"/>
          <w:sz w:val="24"/>
          <w:szCs w:val="24"/>
        </w:rPr>
        <w:t xml:space="preserve">The central didactic idea is end-to-end traceability: a customer sitting in the Coffee House can scan a QR code or RFID tag and trace the complete supply chain for their cup of coffee — from which farm the beans originated, how and when they were processed, which distributor delivered them, and even with which brewing parameters their specific cup was prepared.</w:t>
      </w:r>
    </w:p>
    <w:p>
      <w:pPr>
        <w:spacing w:before="0" w:after="120"/>
      </w:pPr>
      <w:r>
        <w:rPr>
          <w:rFonts w:ascii="Arial" w:cs="Arial" w:eastAsia="Arial" w:hAnsi="Arial"/>
          <w:sz w:val="24"/>
          <w:szCs w:val="24"/>
        </w:rPr>
        <w:t xml:space="preserve">Each entity is built as an independent lab island and communicates with the others exclusively via defined REST APIs, mirroring real-world B2B integration between independent companies. A shared Hyperledger Fabric ledger records batch events across all islands, enabling tamper-proof traceability without requiring direct API calls between non-adjacent parties.</w:t>
      </w:r>
    </w:p>
    <w:p>
      <w:pPr>
        <w:spacing w:before="0" w:after="120"/>
      </w:pPr>
      <w:r>
        <w:rPr>
          <w:rFonts w:ascii="Arial" w:cs="Arial" w:eastAsia="Arial" w:hAnsi="Arial"/>
          <w:sz w:val="24"/>
          <w:szCs w:val="24"/>
        </w:rPr>
        <w:t xml:space="preserve">The fourth island — the Coffee House — is intentionally lean: a real coffee house has no IT department, no ERP system, and no middleware infrastructure. Its technical footprint is limited to a POS system, a customer display, and a connection to the Lab Cloud for IoT data processing.</w:t>
      </w:r>
    </w:p>
    <w:p>
      <w:pPr>
        <w:spacing w:before="0" w:after="120"/>
      </w:pPr>
      <w:r>
        <w:rPr>
          <w:rFonts w:ascii="Arial" w:cs="Arial" w:eastAsia="Arial" w:hAnsi="Arial"/>
          <w:sz w:val="24"/>
          <w:szCs w:val="24"/>
        </w:rPr>
        <w:t xml:space="preserve">Educators can demonstrate individual islands in isolation or the complete system end-to-end. Researchers can test data flows, disruptions, and optimisation algorithms experimentally.</w:t>
      </w:r>
    </w:p>
    <w:p>
      <w:r>
        <w:br w:type="page"/>
      </w:r>
    </w:p>
    <w:p>
      <w:pPr>
        <w:pStyle w:val="Heading1"/>
        <w:spacing w:before="300" w:after="120"/>
      </w:pPr>
      <w:r>
        <w:rPr>
          <w:rFonts w:ascii="Arial" w:cs="Arial" w:eastAsia="Arial" w:hAnsi="Arial"/>
          <w:b/>
          <w:bCs/>
          <w:sz w:val="32"/>
          <w:szCs w:val="32"/>
        </w:rPr>
        <w:t xml:space="preserve">2. The Four Lab Islands</w:t>
      </w:r>
    </w:p>
    <w:p>
      <w:pPr>
        <w:pStyle w:val="Heading2"/>
        <w:spacing w:before="240" w:after="80"/>
      </w:pPr>
      <w:r>
        <w:rPr>
          <w:rFonts w:ascii="Arial" w:cs="Arial" w:eastAsia="Arial" w:hAnsi="Arial"/>
          <w:b/>
          <w:bCs/>
          <w:sz w:val="28"/>
          <w:szCs w:val="28"/>
        </w:rPr>
        <w:t xml:space="preserve">2.1 Farm Island (Coffee Farm)</w:t>
      </w:r>
    </w:p>
    <w:p>
      <w:pPr>
        <w:spacing w:before="0" w:after="120"/>
      </w:pPr>
      <w:r>
        <w:rPr>
          <w:rFonts w:ascii="Arial" w:cs="Arial" w:eastAsia="Arial" w:hAnsi="Arial"/>
          <w:sz w:val="24"/>
          <w:szCs w:val="24"/>
        </w:rPr>
        <w:t xml:space="preserve">The Farm Island represents the origin of the supply chain: a coffee farm. It is the only island with field-level sensor infrastructure, measuring growing conditions (soil moisture, temperature, humidity, light, CO₂) and logging harvest batches via ERPNext.</w:t>
      </w:r>
    </w:p>
    <w:p>
      <w:pPr>
        <w:pStyle w:val="Heading3"/>
        <w:spacing w:before="180" w:after="60"/>
      </w:pPr>
      <w:r>
        <w:rPr>
          <w:rFonts w:ascii="Arial" w:cs="Arial" w:eastAsia="Arial" w:hAnsi="Arial"/>
          <w:b/>
          <w:bCs/>
          <w:sz w:val="26"/>
          <w:szCs w:val="26"/>
        </w:rPr>
        <w:t xml:space="preserve">Hardware</w:t>
      </w:r>
    </w:p>
    <w:p>
      <w:pPr>
        <w:pStyle w:val="ListParagraph"/>
        <w:numPr>
          <w:ilvl w:val="0"/>
          <w:numId w:val="2"/>
        </w:numPr>
        <w:spacing w:before="0" w:after="60"/>
      </w:pPr>
      <w:r>
        <w:rPr>
          <w:rFonts w:ascii="Arial" w:cs="Arial" w:eastAsia="Arial" w:hAnsi="Arial"/>
          <w:sz w:val="24"/>
          <w:szCs w:val="24"/>
        </w:rPr>
        <w:t xml:space="preserve">LoRaWAN sensors (e.g. Dragino LHT65, Seeed SenseCAP): soil moisture, temperature, air humidity, light, CO₂</w:t>
      </w:r>
    </w:p>
    <w:p>
      <w:pPr>
        <w:pStyle w:val="ListParagraph"/>
        <w:numPr>
          <w:ilvl w:val="0"/>
          <w:numId w:val="2"/>
        </w:numPr>
        <w:spacing w:before="0" w:after="60"/>
      </w:pPr>
      <w:r>
        <w:rPr>
          <w:rFonts w:ascii="Arial" w:cs="Arial" w:eastAsia="Arial" w:hAnsi="Arial"/>
          <w:sz w:val="24"/>
          <w:szCs w:val="24"/>
        </w:rPr>
        <w:t xml:space="preserve">MikroTik wAP LR8 kit: receives radio signals from sensors and forwards them as UDP packets to ChirpStack</w:t>
      </w:r>
    </w:p>
    <w:p>
      <w:pPr>
        <w:pStyle w:val="ListParagraph"/>
        <w:numPr>
          <w:ilvl w:val="0"/>
          <w:numId w:val="2"/>
        </w:numPr>
        <w:spacing w:before="0" w:after="60"/>
      </w:pPr>
      <w:r>
        <w:rPr>
          <w:rFonts w:ascii="Arial" w:cs="Arial" w:eastAsia="Arial" w:hAnsi="Arial"/>
          <w:sz w:val="24"/>
          <w:szCs w:val="24"/>
        </w:rPr>
        <w:t xml:space="preserve">Linux workstation: main compute node for all software components</w:t>
      </w:r>
    </w:p>
    <w:p>
      <w:pPr>
        <w:pStyle w:val="ListParagraph"/>
        <w:numPr>
          <w:ilvl w:val="0"/>
          <w:numId w:val="2"/>
        </w:numPr>
        <w:spacing w:before="0" w:after="60"/>
      </w:pPr>
      <w:r>
        <w:rPr>
          <w:rFonts w:ascii="Arial" w:cs="Arial" w:eastAsia="Arial" w:hAnsi="Arial"/>
          <w:sz w:val="24"/>
          <w:szCs w:val="24"/>
        </w:rPr>
        <w:t xml:space="preserve">Touch display: real-time field dashboard (Grafana, kiosk mode)</w:t>
      </w:r>
    </w:p>
    <w:p>
      <w:pPr>
        <w:pStyle w:val="Heading3"/>
        <w:spacing w:before="180" w:after="60"/>
      </w:pPr>
      <w:r>
        <w:rPr>
          <w:rFonts w:ascii="Arial" w:cs="Arial" w:eastAsia="Arial" w:hAnsi="Arial"/>
          <w:b/>
          <w:bCs/>
          <w:sz w:val="26"/>
          <w:szCs w:val="26"/>
        </w:rPr>
        <w:t xml:space="preserve">Software</w:t>
      </w:r>
    </w:p>
    <w:p>
      <w:pPr>
        <w:pStyle w:val="ListParagraph"/>
        <w:numPr>
          <w:ilvl w:val="0"/>
          <w:numId w:val="2"/>
        </w:numPr>
        <w:spacing w:before="0" w:after="60"/>
      </w:pPr>
      <w:r>
        <w:rPr>
          <w:rFonts w:ascii="Arial" w:cs="Arial" w:eastAsia="Arial" w:hAnsi="Arial"/>
          <w:sz w:val="24"/>
          <w:szCs w:val="24"/>
        </w:rPr>
        <w:t xml:space="preserve">ChirpStack (LoRaWAN Network Server, open source): runs locally via Docker; sensor authentication via AppKey/DevEUI, payload decoding via JavaScript decoder, MQTT output</w:t>
      </w:r>
    </w:p>
    <w:p>
      <w:pPr>
        <w:pStyle w:val="ListParagraph"/>
        <w:numPr>
          <w:ilvl w:val="0"/>
          <w:numId w:val="2"/>
        </w:numPr>
        <w:spacing w:before="0" w:after="60"/>
      </w:pPr>
      <w:r>
        <w:rPr>
          <w:rFonts w:ascii="Arial" w:cs="Arial" w:eastAsia="Arial" w:hAnsi="Arial"/>
          <w:sz w:val="24"/>
          <w:szCs w:val="24"/>
        </w:rPr>
        <w:t xml:space="preserve">Node-RED: subscribes to MQTT topics from ChirpStack; bridges to Kafka and ERPNext; writes harvest batch events to Hyperledger Fabric</w:t>
      </w:r>
    </w:p>
    <w:p>
      <w:pPr>
        <w:pStyle w:val="ListParagraph"/>
        <w:numPr>
          <w:ilvl w:val="0"/>
          <w:numId w:val="2"/>
        </w:numPr>
        <w:spacing w:before="0" w:after="60"/>
      </w:pPr>
      <w:r>
        <w:rPr>
          <w:rFonts w:ascii="Arial" w:cs="Arial" w:eastAsia="Arial" w:hAnsi="Arial"/>
          <w:sz w:val="24"/>
          <w:szCs w:val="24"/>
        </w:rPr>
        <w:t xml:space="preserve">ERPNext: inventory management, batch tracking, quality assurance</w:t>
      </w:r>
    </w:p>
    <w:p>
      <w:pPr>
        <w:pStyle w:val="ListParagraph"/>
        <w:numPr>
          <w:ilvl w:val="0"/>
          <w:numId w:val="2"/>
        </w:numPr>
        <w:spacing w:before="0" w:after="60"/>
      </w:pPr>
      <w:r>
        <w:rPr>
          <w:rFonts w:ascii="Arial" w:cs="Arial" w:eastAsia="Arial" w:hAnsi="Arial"/>
          <w:sz w:val="24"/>
          <w:szCs w:val="24"/>
        </w:rPr>
        <w:t xml:space="preserve">Grafana: sensor dashboard on the touch display</w:t>
      </w:r>
    </w:p>
    <w:p>
      <w:pPr>
        <w:pStyle w:val="ListParagraph"/>
        <w:numPr>
          <w:ilvl w:val="0"/>
          <w:numId w:val="2"/>
        </w:numPr>
        <w:spacing w:before="0" w:after="60"/>
      </w:pPr>
      <w:r>
        <w:rPr>
          <w:rFonts w:ascii="Arial" w:cs="Arial" w:eastAsia="Arial" w:hAnsi="Arial"/>
          <w:sz w:val="24"/>
          <w:szCs w:val="24"/>
        </w:rPr>
        <w:t xml:space="preserve">Hyperledger Fabric peer node: writes harvest events (batch ID, origin, altitude, cooperative, date) to the shared ledger</w:t>
      </w:r>
    </w:p>
    <w:p>
      <w:pPr>
        <w:pStyle w:val="Heading3"/>
        <w:spacing w:before="180" w:after="60"/>
      </w:pPr>
      <w:r>
        <w:rPr>
          <w:rFonts w:ascii="Arial" w:cs="Arial" w:eastAsia="Arial" w:hAnsi="Arial"/>
          <w:b/>
          <w:bCs/>
          <w:sz w:val="26"/>
          <w:szCs w:val="26"/>
        </w:rPr>
        <w:t xml:space="preserve">Internal data flow</w:t>
      </w:r>
    </w:p>
    <w:p>
      <w:pPr>
        <w:spacing w:before="0" w:after="120"/>
      </w:pPr>
      <w:r>
        <w:rPr>
          <w:rFonts w:ascii="Arial" w:cs="Arial" w:eastAsia="Arial" w:hAnsi="Arial"/>
          <w:sz w:val="24"/>
          <w:szCs w:val="24"/>
        </w:rPr>
        <w:t xml:space="preserve">LoRaWAN sensors → MikroTik wAP LR8 (LoRa radio) → ChirpStack (local, MQTT) → Node-RED → ERPNext + Kafka (internal) + Fabric peer node</w:t>
      </w:r>
    </w:p>
    <w:p>
      <w:pPr>
        <w:spacing w:before="0" w:after="60"/>
      </w:pPr>
      <w:r>
        <w:rPr>
          <w:rFonts w:ascii="Arial" w:cs="Arial" w:eastAsia="Arial" w:hAnsi="Arial"/>
          <w:sz w:val="24"/>
          <w:szCs w:val="24"/>
        </w:rPr>
        <w:t xml:space="preserve"/>
      </w:r>
    </w:p>
    <w:p>
      <w:pPr>
        <w:pStyle w:val="Heading2"/>
        <w:spacing w:before="240" w:after="80"/>
      </w:pPr>
      <w:r>
        <w:rPr>
          <w:rFonts w:ascii="Arial" w:cs="Arial" w:eastAsia="Arial" w:hAnsi="Arial"/>
          <w:b/>
          <w:bCs/>
          <w:sz w:val="28"/>
          <w:szCs w:val="28"/>
        </w:rPr>
        <w:t xml:space="preserve">2.2 Factory Island (Coffee Processing)</w:t>
      </w:r>
    </w:p>
    <w:p>
      <w:pPr>
        <w:spacing w:before="0" w:after="120"/>
      </w:pPr>
      <w:r>
        <w:rPr>
          <w:rFonts w:ascii="Arial" w:cs="Arial" w:eastAsia="Arial" w:hAnsi="Arial"/>
          <w:sz w:val="24"/>
          <w:szCs w:val="24"/>
        </w:rPr>
        <w:t xml:space="preserve">The Factory Island is the didactic centrepiece: two Dobot robots demonstrate physical processing steps (sorting green beans, roasting, quality control, packaging) that are directly reported back to the ERP system.</w:t>
      </w:r>
    </w:p>
    <w:p>
      <w:pPr>
        <w:pStyle w:val="Heading3"/>
        <w:spacing w:before="180" w:after="60"/>
      </w:pPr>
      <w:r>
        <w:rPr>
          <w:rFonts w:ascii="Arial" w:cs="Arial" w:eastAsia="Arial" w:hAnsi="Arial"/>
          <w:b/>
          <w:bCs/>
          <w:sz w:val="26"/>
          <w:szCs w:val="26"/>
        </w:rPr>
        <w:t xml:space="preserve">Hardware</w:t>
      </w:r>
    </w:p>
    <w:p>
      <w:pPr>
        <w:pStyle w:val="ListParagraph"/>
        <w:numPr>
          <w:ilvl w:val="0"/>
          <w:numId w:val="2"/>
        </w:numPr>
        <w:spacing w:before="0" w:after="60"/>
      </w:pPr>
      <w:r>
        <w:rPr>
          <w:rFonts w:ascii="Arial" w:cs="Arial" w:eastAsia="Arial" w:hAnsi="Arial"/>
          <w:sz w:val="24"/>
          <w:szCs w:val="24"/>
        </w:rPr>
        <w:t xml:space="preserve">2× Dobot Magician: pick &amp; place (sorting green beans) and quality control + packaging</w:t>
      </w:r>
    </w:p>
    <w:p>
      <w:pPr>
        <w:pStyle w:val="ListParagraph"/>
        <w:numPr>
          <w:ilvl w:val="0"/>
          <w:numId w:val="2"/>
        </w:numPr>
        <w:spacing w:before="0" w:after="60"/>
      </w:pPr>
      <w:r>
        <w:rPr>
          <w:rFonts w:ascii="Arial" w:cs="Arial" w:eastAsia="Arial" w:hAnsi="Arial"/>
          <w:sz w:val="24"/>
          <w:szCs w:val="24"/>
        </w:rPr>
        <w:t xml:space="preserve">Linux workstation: robot control and MES</w:t>
      </w:r>
    </w:p>
    <w:p>
      <w:pPr>
        <w:pStyle w:val="ListParagraph"/>
        <w:numPr>
          <w:ilvl w:val="0"/>
          <w:numId w:val="2"/>
        </w:numPr>
        <w:spacing w:before="0" w:after="60"/>
      </w:pPr>
      <w:r>
        <w:rPr>
          <w:rFonts w:ascii="Arial" w:cs="Arial" w:eastAsia="Arial" w:hAnsi="Arial"/>
          <w:sz w:val="24"/>
          <w:szCs w:val="24"/>
        </w:rPr>
        <w:t xml:space="preserve">Touch display: MES operator interface for production orders</w:t>
      </w:r>
    </w:p>
    <w:p>
      <w:pPr>
        <w:pStyle w:val="Heading3"/>
        <w:spacing w:before="180" w:after="60"/>
      </w:pPr>
      <w:r>
        <w:rPr>
          <w:rFonts w:ascii="Arial" w:cs="Arial" w:eastAsia="Arial" w:hAnsi="Arial"/>
          <w:b/>
          <w:bCs/>
          <w:sz w:val="26"/>
          <w:szCs w:val="26"/>
        </w:rPr>
        <w:t xml:space="preserve">Software</w:t>
      </w:r>
    </w:p>
    <w:p>
      <w:pPr>
        <w:pStyle w:val="ListParagraph"/>
        <w:numPr>
          <w:ilvl w:val="0"/>
          <w:numId w:val="2"/>
        </w:numPr>
        <w:spacing w:before="0" w:after="60"/>
      </w:pPr>
      <w:r>
        <w:rPr>
          <w:rFonts w:ascii="Arial" w:cs="Arial" w:eastAsia="Arial" w:hAnsi="Arial"/>
          <w:sz w:val="24"/>
          <w:szCs w:val="24"/>
        </w:rPr>
        <w:t xml:space="preserve">Dobot Python SDK: direct robot control via USB/TCP</w:t>
      </w:r>
    </w:p>
    <w:p>
      <w:pPr>
        <w:pStyle w:val="ListParagraph"/>
        <w:numPr>
          <w:ilvl w:val="0"/>
          <w:numId w:val="2"/>
        </w:numPr>
        <w:spacing w:before="0" w:after="60"/>
      </w:pPr>
      <w:r>
        <w:rPr>
          <w:rFonts w:ascii="Arial" w:cs="Arial" w:eastAsia="Arial" w:hAnsi="Arial"/>
          <w:sz w:val="24"/>
          <w:szCs w:val="24"/>
        </w:rPr>
        <w:t xml:space="preserve">ROS2 (optional): for advanced robot path programming in research contexts</w:t>
      </w:r>
    </w:p>
    <w:p>
      <w:pPr>
        <w:pStyle w:val="ListParagraph"/>
        <w:numPr>
          <w:ilvl w:val="0"/>
          <w:numId w:val="2"/>
        </w:numPr>
        <w:spacing w:before="0" w:after="60"/>
      </w:pPr>
      <w:r>
        <w:rPr>
          <w:rFonts w:ascii="Arial" w:cs="Arial" w:eastAsia="Arial" w:hAnsi="Arial"/>
          <w:sz w:val="24"/>
          <w:szCs w:val="24"/>
        </w:rPr>
        <w:t xml:space="preserve">OPC-UA server: machine status exposure to ERPNext MES</w:t>
      </w:r>
    </w:p>
    <w:p>
      <w:pPr>
        <w:pStyle w:val="ListParagraph"/>
        <w:numPr>
          <w:ilvl w:val="0"/>
          <w:numId w:val="2"/>
        </w:numPr>
        <w:spacing w:before="0" w:after="60"/>
      </w:pPr>
      <w:r>
        <w:rPr>
          <w:rFonts w:ascii="Arial" w:cs="Arial" w:eastAsia="Arial" w:hAnsi="Arial"/>
          <w:sz w:val="24"/>
          <w:szCs w:val="24"/>
        </w:rPr>
        <w:t xml:space="preserve">ERPNext Manufacturing (MES): production orders, bills of materials, quality records</w:t>
      </w:r>
    </w:p>
    <w:p>
      <w:pPr>
        <w:pStyle w:val="ListParagraph"/>
        <w:numPr>
          <w:ilvl w:val="0"/>
          <w:numId w:val="2"/>
        </w:numPr>
        <w:spacing w:before="0" w:after="60"/>
      </w:pPr>
      <w:r>
        <w:rPr>
          <w:rFonts w:ascii="Arial" w:cs="Arial" w:eastAsia="Arial" w:hAnsi="Arial"/>
          <w:sz w:val="24"/>
          <w:szCs w:val="24"/>
        </w:rPr>
        <w:t xml:space="preserve">Apache Kafka (internal): internal event processing within the factory</w:t>
      </w:r>
    </w:p>
    <w:p>
      <w:pPr>
        <w:pStyle w:val="ListParagraph"/>
        <w:numPr>
          <w:ilvl w:val="0"/>
          <w:numId w:val="2"/>
        </w:numPr>
        <w:spacing w:before="0" w:after="60"/>
      </w:pPr>
      <w:r>
        <w:rPr>
          <w:rFonts w:ascii="Arial" w:cs="Arial" w:eastAsia="Arial" w:hAnsi="Arial"/>
          <w:sz w:val="24"/>
          <w:szCs w:val="24"/>
        </w:rPr>
        <w:t xml:space="preserve">Hyperledger Fabric peer node: writes processing events (batch ID, roast profile, temperature, duration, date) to the shared ledger</w:t>
      </w:r>
    </w:p>
    <w:p>
      <w:pPr>
        <w:pStyle w:val="Heading3"/>
        <w:spacing w:before="180" w:after="60"/>
      </w:pPr>
      <w:r>
        <w:rPr>
          <w:rFonts w:ascii="Arial" w:cs="Arial" w:eastAsia="Arial" w:hAnsi="Arial"/>
          <w:b/>
          <w:bCs/>
          <w:sz w:val="26"/>
          <w:szCs w:val="26"/>
        </w:rPr>
        <w:t xml:space="preserve">Internal data flow</w:t>
      </w:r>
    </w:p>
    <w:p>
      <w:pPr>
        <w:spacing w:before="0" w:after="120"/>
      </w:pPr>
      <w:r>
        <w:rPr>
          <w:rFonts w:ascii="Arial" w:cs="Arial" w:eastAsia="Arial" w:hAnsi="Arial"/>
          <w:sz w:val="24"/>
          <w:szCs w:val="24"/>
        </w:rPr>
        <w:t xml:space="preserve">ERPNext order → Python SDK → Dobot 1 (sorting) → Dobot 2 (QC + packaging) → OPC-UA → ERPNext booking + Fabric peer node</w:t>
      </w:r>
    </w:p>
    <w:p>
      <w:pPr>
        <w:spacing w:before="0" w:after="60"/>
      </w:pPr>
      <w:r>
        <w:rPr>
          <w:rFonts w:ascii="Arial" w:cs="Arial" w:eastAsia="Arial" w:hAnsi="Arial"/>
          <w:sz w:val="24"/>
          <w:szCs w:val="24"/>
        </w:rPr>
        <w:t xml:space="preserve"/>
      </w:r>
    </w:p>
    <w:p>
      <w:pPr>
        <w:pStyle w:val="Heading2"/>
        <w:spacing w:before="240" w:after="80"/>
      </w:pPr>
      <w:r>
        <w:rPr>
          <w:rFonts w:ascii="Arial" w:cs="Arial" w:eastAsia="Arial" w:hAnsi="Arial"/>
          <w:b/>
          <w:bCs/>
          <w:sz w:val="28"/>
          <w:szCs w:val="28"/>
        </w:rPr>
        <w:t xml:space="preserve">2.3 Distributor Island (Coffee Trader)</w:t>
      </w:r>
    </w:p>
    <w:p>
      <w:pPr>
        <w:spacing w:before="0" w:after="120"/>
      </w:pPr>
      <w:r>
        <w:rPr>
          <w:rFonts w:ascii="Arial" w:cs="Arial" w:eastAsia="Arial" w:hAnsi="Arial"/>
          <w:sz w:val="24"/>
          <w:szCs w:val="24"/>
        </w:rPr>
        <w:t xml:space="preserve">The Distributor coordinates warehousing, picking, and route planning — purely software-driven, which makes the contrast with the physical Factory Island didactically valuable. It is also the direct supplier to the Coffee House.</w:t>
      </w:r>
    </w:p>
    <w:p>
      <w:pPr>
        <w:pStyle w:val="Heading3"/>
        <w:spacing w:before="180" w:after="60"/>
      </w:pPr>
      <w:r>
        <w:rPr>
          <w:rFonts w:ascii="Arial" w:cs="Arial" w:eastAsia="Arial" w:hAnsi="Arial"/>
          <w:b/>
          <w:bCs/>
          <w:sz w:val="26"/>
          <w:szCs w:val="26"/>
        </w:rPr>
        <w:t xml:space="preserve">Hardware</w:t>
      </w:r>
    </w:p>
    <w:p>
      <w:pPr>
        <w:pStyle w:val="ListParagraph"/>
        <w:numPr>
          <w:ilvl w:val="0"/>
          <w:numId w:val="2"/>
        </w:numPr>
        <w:spacing w:before="0" w:after="60"/>
      </w:pPr>
      <w:r>
        <w:rPr>
          <w:rFonts w:ascii="Arial" w:cs="Arial" w:eastAsia="Arial" w:hAnsi="Arial"/>
          <w:sz w:val="24"/>
          <w:szCs w:val="24"/>
        </w:rPr>
        <w:t xml:space="preserve">Linux workstation: WMS and logistics planning</w:t>
      </w:r>
    </w:p>
    <w:p>
      <w:pPr>
        <w:pStyle w:val="ListParagraph"/>
        <w:numPr>
          <w:ilvl w:val="0"/>
          <w:numId w:val="2"/>
        </w:numPr>
        <w:spacing w:before="0" w:after="60"/>
      </w:pPr>
      <w:r>
        <w:rPr>
          <w:rFonts w:ascii="Arial" w:cs="Arial" w:eastAsia="Arial" w:hAnsi="Arial"/>
          <w:sz w:val="24"/>
          <w:szCs w:val="24"/>
        </w:rPr>
        <w:t xml:space="preserve">Touch display: picking list and stock overview</w:t>
      </w:r>
    </w:p>
    <w:p>
      <w:pPr>
        <w:pStyle w:val="ListParagraph"/>
        <w:numPr>
          <w:ilvl w:val="0"/>
          <w:numId w:val="2"/>
        </w:numPr>
        <w:spacing w:before="0" w:after="60"/>
      </w:pPr>
      <w:r>
        <w:rPr>
          <w:rFonts w:ascii="Arial" w:cs="Arial" w:eastAsia="Arial" w:hAnsi="Arial"/>
          <w:sz w:val="24"/>
          <w:szCs w:val="24"/>
        </w:rPr>
        <w:t xml:space="preserve">USB barcode / RFID scanner: goods receipt capture</w:t>
      </w:r>
    </w:p>
    <w:p>
      <w:pPr>
        <w:pStyle w:val="Heading3"/>
        <w:spacing w:before="180" w:after="60"/>
      </w:pPr>
      <w:r>
        <w:rPr>
          <w:rFonts w:ascii="Arial" w:cs="Arial" w:eastAsia="Arial" w:hAnsi="Arial"/>
          <w:b/>
          <w:bCs/>
          <w:sz w:val="26"/>
          <w:szCs w:val="26"/>
        </w:rPr>
        <w:t xml:space="preserve">Software</w:t>
      </w:r>
    </w:p>
    <w:p>
      <w:pPr>
        <w:pStyle w:val="ListParagraph"/>
        <w:numPr>
          <w:ilvl w:val="0"/>
          <w:numId w:val="2"/>
        </w:numPr>
        <w:spacing w:before="0" w:after="60"/>
      </w:pPr>
      <w:r>
        <w:rPr>
          <w:rFonts w:ascii="Arial" w:cs="Arial" w:eastAsia="Arial" w:hAnsi="Arial"/>
          <w:sz w:val="24"/>
          <w:szCs w:val="24"/>
        </w:rPr>
        <w:t xml:space="preserve">ERPNext WMS: warehouse FIFO bookings, stock management</w:t>
      </w:r>
    </w:p>
    <w:p>
      <w:pPr>
        <w:pStyle w:val="ListParagraph"/>
        <w:numPr>
          <w:ilvl w:val="0"/>
          <w:numId w:val="2"/>
        </w:numPr>
        <w:spacing w:before="0" w:after="60"/>
      </w:pPr>
      <w:r>
        <w:rPr>
          <w:rFonts w:ascii="Arial" w:cs="Arial" w:eastAsia="Arial" w:hAnsi="Arial"/>
          <w:sz w:val="24"/>
          <w:szCs w:val="24"/>
        </w:rPr>
        <w:t xml:space="preserve">VROOM (open source): delivery route optimisation</w:t>
      </w:r>
    </w:p>
    <w:p>
      <w:pPr>
        <w:pStyle w:val="ListParagraph"/>
        <w:numPr>
          <w:ilvl w:val="0"/>
          <w:numId w:val="2"/>
        </w:numPr>
        <w:spacing w:before="0" w:after="60"/>
      </w:pPr>
      <w:r>
        <w:rPr>
          <w:rFonts w:ascii="Arial" w:cs="Arial" w:eastAsia="Arial" w:hAnsi="Arial"/>
          <w:sz w:val="24"/>
          <w:szCs w:val="24"/>
        </w:rPr>
        <w:t xml:space="preserve">Apache Kafka (internal): internal event processing</w:t>
      </w:r>
    </w:p>
    <w:p>
      <w:pPr>
        <w:pStyle w:val="ListParagraph"/>
        <w:numPr>
          <w:ilvl w:val="0"/>
          <w:numId w:val="2"/>
        </w:numPr>
        <w:spacing w:before="0" w:after="60"/>
      </w:pPr>
      <w:r>
        <w:rPr>
          <w:rFonts w:ascii="Arial" w:cs="Arial" w:eastAsia="Arial" w:hAnsi="Arial"/>
          <w:sz w:val="24"/>
          <w:szCs w:val="24"/>
        </w:rPr>
        <w:t xml:space="preserve">Grafana: warehouse dashboard</w:t>
      </w:r>
    </w:p>
    <w:p>
      <w:pPr>
        <w:pStyle w:val="ListParagraph"/>
        <w:numPr>
          <w:ilvl w:val="0"/>
          <w:numId w:val="2"/>
        </w:numPr>
        <w:spacing w:before="0" w:after="60"/>
      </w:pPr>
      <w:r>
        <w:rPr>
          <w:rFonts w:ascii="Arial" w:cs="Arial" w:eastAsia="Arial" w:hAnsi="Arial"/>
          <w:sz w:val="24"/>
          <w:szCs w:val="24"/>
        </w:rPr>
        <w:t xml:space="preserve">Hyperledger Fabric peer node: writes shipment events (batch ID, route, delivery date) to the shared ledger</w:t>
      </w:r>
    </w:p>
    <w:p>
      <w:pPr>
        <w:spacing w:before="0" w:after="60"/>
      </w:pPr>
      <w:r>
        <w:rPr>
          <w:rFonts w:ascii="Arial" w:cs="Arial" w:eastAsia="Arial" w:hAnsi="Arial"/>
          <w:sz w:val="24"/>
          <w:szCs w:val="24"/>
        </w:rPr>
        <w:t xml:space="preserve"/>
      </w:r>
    </w:p>
    <w:p>
      <w:pPr>
        <w:pStyle w:val="Heading2"/>
        <w:spacing w:before="240" w:after="80"/>
      </w:pPr>
      <w:r>
        <w:rPr>
          <w:rFonts w:ascii="Arial" w:cs="Arial" w:eastAsia="Arial" w:hAnsi="Arial"/>
          <w:b/>
          <w:bCs/>
          <w:sz w:val="28"/>
          <w:szCs w:val="28"/>
        </w:rPr>
        <w:t xml:space="preserve">2.4 Coffee House Island (Consumer Endpoint)</w:t>
      </w:r>
    </w:p>
    <w:p>
      <w:pPr>
        <w:spacing w:before="0" w:after="120"/>
      </w:pPr>
      <w:r>
        <w:rPr>
          <w:rFonts w:ascii="Arial" w:cs="Arial" w:eastAsia="Arial" w:hAnsi="Arial"/>
          <w:sz w:val="24"/>
          <w:szCs w:val="24"/>
        </w:rPr>
        <w:t xml:space="preserve">The Coffee House is the consumer endpoint of the supply chain. It is intentionally lean: a real coffee house has no IT department, no ERP system, and no middleware of its own. Its role is to receive coffee deliveries, serve customers, and make the complete supply chain visible to the customer — from farm to cup.</w:t>
      </w:r>
    </w:p>
    <w:p>
      <w:pPr>
        <w:spacing w:before="0" w:after="120"/>
      </w:pPr>
      <w:r>
        <w:rPr>
          <w:rFonts w:ascii="Arial" w:cs="Arial" w:eastAsia="Arial" w:hAnsi="Arial"/>
          <w:sz w:val="24"/>
          <w:szCs w:val="24"/>
        </w:rPr>
        <w:t xml:space="preserve">The island consists of three independent software modules that can run on a single machine or on separate hardware. IoT processing is fully delegated to the Lab Cloud.</w:t>
      </w:r>
    </w:p>
    <w:p>
      <w:pPr>
        <w:pStyle w:val="Heading3"/>
        <w:spacing w:before="180" w:after="60"/>
      </w:pPr>
      <w:r>
        <w:rPr>
          <w:rFonts w:ascii="Arial" w:cs="Arial" w:eastAsia="Arial" w:hAnsi="Arial"/>
          <w:b/>
          <w:bCs/>
          <w:sz w:val="26"/>
          <w:szCs w:val="26"/>
        </w:rPr>
        <w:t xml:space="preserve">Hardware</w:t>
      </w:r>
    </w:p>
    <w:p>
      <w:pPr>
        <w:pStyle w:val="ListParagraph"/>
        <w:numPr>
          <w:ilvl w:val="0"/>
          <w:numId w:val="2"/>
        </w:numPr>
        <w:spacing w:before="0" w:after="60"/>
      </w:pPr>
      <w:r>
        <w:rPr>
          <w:rFonts w:ascii="Arial" w:cs="Arial" w:eastAsia="Arial" w:hAnsi="Arial"/>
          <w:sz w:val="24"/>
          <w:szCs w:val="24"/>
        </w:rPr>
        <w:t xml:space="preserve">Linux PC: serves as POS, can also run the Traceability Display module</w:t>
      </w:r>
    </w:p>
    <w:p>
      <w:pPr>
        <w:pStyle w:val="ListParagraph"/>
        <w:numPr>
          <w:ilvl w:val="0"/>
          <w:numId w:val="2"/>
        </w:numPr>
        <w:spacing w:before="0" w:after="60"/>
      </w:pPr>
      <w:r>
        <w:rPr>
          <w:rFonts w:ascii="Arial" w:cs="Arial" w:eastAsia="Arial" w:hAnsi="Arial"/>
          <w:sz w:val="24"/>
          <w:szCs w:val="24"/>
        </w:rPr>
        <w:t xml:space="preserve">RFID / barcode scanner: scans incoming delivery bags (goods receipt) and optionally customer receipts</w:t>
      </w:r>
    </w:p>
    <w:p>
      <w:pPr>
        <w:pStyle w:val="ListParagraph"/>
        <w:numPr>
          <w:ilvl w:val="0"/>
          <w:numId w:val="2"/>
        </w:numPr>
        <w:spacing w:before="0" w:after="60"/>
      </w:pPr>
      <w:r>
        <w:rPr>
          <w:rFonts w:ascii="Arial" w:cs="Arial" w:eastAsia="Arial" w:hAnsi="Arial"/>
          <w:sz w:val="24"/>
          <w:szCs w:val="24"/>
        </w:rPr>
        <w:t xml:space="preserve">Customer-facing display: shows the Traceability Display web application</w:t>
      </w:r>
    </w:p>
    <w:p>
      <w:pPr>
        <w:pStyle w:val="ListParagraph"/>
        <w:numPr>
          <w:ilvl w:val="0"/>
          <w:numId w:val="2"/>
        </w:numPr>
        <w:spacing w:before="0" w:after="60"/>
      </w:pPr>
      <w:r>
        <w:rPr>
          <w:rFonts w:ascii="Arial" w:cs="Arial" w:eastAsia="Arial" w:hAnsi="Arial"/>
          <w:sz w:val="24"/>
          <w:szCs w:val="24"/>
        </w:rPr>
        <w:t xml:space="preserve">Smart coffee machine with sensors: reports grind level, temperature, bean type, water volume, water hardness, and extraction time</w:t>
      </w:r>
    </w:p>
    <w:p>
      <w:pPr>
        <w:pStyle w:val="Heading3"/>
        <w:spacing w:before="180" w:after="60"/>
      </w:pPr>
      <w:r>
        <w:rPr>
          <w:rFonts w:ascii="Arial" w:cs="Arial" w:eastAsia="Arial" w:hAnsi="Arial"/>
          <w:b/>
          <w:bCs/>
          <w:sz w:val="26"/>
          <w:szCs w:val="26"/>
        </w:rPr>
        <w:t xml:space="preserve">Software Modules</w:t>
      </w:r>
    </w:p>
    <w:p>
      <w:pPr>
        <w:spacing w:before="0" w:after="120"/>
      </w:pPr>
      <w:r>
        <w:rPr>
          <w:rFonts w:ascii="Arial" w:cs="Arial" w:eastAsia="Arial" w:hAnsi="Arial"/>
          <w:sz w:val="24"/>
          <w:szCs w:val="24"/>
        </w:rPr>
        <w:t xml:space="preserve">The three modules are designed to be loosely coupled. They communicate via local REST endpoints and can be deployed on one or several machines.</w:t>
      </w:r>
    </w:p>
    <w:p>
      <w:pPr>
        <w:pStyle w:val="ListParagraph"/>
        <w:numPr>
          <w:ilvl w:val="0"/>
          <w:numId w:val="2"/>
        </w:numPr>
        <w:spacing w:before="0" w:after="60"/>
      </w:pPr>
      <w:r>
        <w:rPr>
          <w:rFonts w:ascii="Arial" w:cs="Arial" w:eastAsia="Arial" w:hAnsi="Arial"/>
          <w:sz w:val="24"/>
          <w:szCs w:val="24"/>
        </w:rPr>
        <w:t xml:space="preserve">POS Module: lightweight web-based POS system. Handles sales, goods receipt (RFID/barcode scan triggers a REST call to the Distributor to confirm delivery and retrieve batch metadata), and reorder management. No ERP — intentionally simple.</w:t>
      </w:r>
    </w:p>
    <w:p>
      <w:pPr>
        <w:pStyle w:val="ListParagraph"/>
        <w:numPr>
          <w:ilvl w:val="0"/>
          <w:numId w:val="2"/>
        </w:numPr>
        <w:spacing w:before="0" w:after="60"/>
      </w:pPr>
      <w:r>
        <w:rPr>
          <w:rFonts w:ascii="Arial" w:cs="Arial" w:eastAsia="Arial" w:hAnsi="Arial"/>
          <w:sz w:val="24"/>
          <w:szCs w:val="24"/>
        </w:rPr>
        <w:t xml:space="preserve">Traceability Display Module: read-only web application. Queries the Lab Cloud Fabric Gateway REST endpoint for the full batch history (Farm → Factory → Distributor → Coffee House) and the Lab Cloud IoT backend REST endpoint for real-time brewing parameters. Displays both to the customer. Contains no business logic.</w:t>
      </w:r>
    </w:p>
    <w:p>
      <w:pPr>
        <w:pStyle w:val="ListParagraph"/>
        <w:numPr>
          <w:ilvl w:val="0"/>
          <w:numId w:val="2"/>
        </w:numPr>
        <w:spacing w:before="0" w:after="60"/>
      </w:pPr>
      <w:r>
        <w:rPr>
          <w:rFonts w:ascii="Arial" w:cs="Arial" w:eastAsia="Arial" w:hAnsi="Arial"/>
          <w:sz w:val="24"/>
          <w:szCs w:val="24"/>
        </w:rPr>
        <w:t xml:space="preserve">IoT Connector: the coffee machine sends sensor data via MQTT or a serial interface. No local server is required on the Coffee House island — the machine connects directly to the Lab Cloud IoT backend. The Coffee House has no visibility into how this data is processed.</w:t>
      </w:r>
    </w:p>
    <w:p>
      <w:pPr>
        <w:pStyle w:val="Heading3"/>
        <w:spacing w:before="180" w:after="60"/>
      </w:pPr>
      <w:r>
        <w:rPr>
          <w:rFonts w:ascii="Arial" w:cs="Arial" w:eastAsia="Arial" w:hAnsi="Arial"/>
          <w:b/>
          <w:bCs/>
          <w:sz w:val="26"/>
          <w:szCs w:val="26"/>
        </w:rPr>
        <w:t xml:space="preserve">What the Coffee House does NOT have</w:t>
      </w:r>
    </w:p>
    <w:p>
      <w:pPr>
        <w:pStyle w:val="ListParagraph"/>
        <w:numPr>
          <w:ilvl w:val="0"/>
          <w:numId w:val="2"/>
        </w:numPr>
        <w:spacing w:before="0" w:after="60"/>
      </w:pPr>
      <w:r>
        <w:rPr>
          <w:rFonts w:ascii="Arial" w:cs="Arial" w:eastAsia="Arial" w:hAnsi="Arial"/>
          <w:sz w:val="24"/>
          <w:szCs w:val="24"/>
        </w:rPr>
        <w:t xml:space="preserve">No ERP system</w:t>
      </w:r>
    </w:p>
    <w:p>
      <w:pPr>
        <w:pStyle w:val="ListParagraph"/>
        <w:numPr>
          <w:ilvl w:val="0"/>
          <w:numId w:val="2"/>
        </w:numPr>
        <w:spacing w:before="0" w:after="60"/>
      </w:pPr>
      <w:r>
        <w:rPr>
          <w:rFonts w:ascii="Arial" w:cs="Arial" w:eastAsia="Arial" w:hAnsi="Arial"/>
          <w:sz w:val="24"/>
          <w:szCs w:val="24"/>
        </w:rPr>
        <w:t xml:space="preserve">No Kafka or internal message broker</w:t>
      </w:r>
    </w:p>
    <w:p>
      <w:pPr>
        <w:pStyle w:val="ListParagraph"/>
        <w:numPr>
          <w:ilvl w:val="0"/>
          <w:numId w:val="2"/>
        </w:numPr>
        <w:spacing w:before="0" w:after="60"/>
      </w:pPr>
      <w:r>
        <w:rPr>
          <w:rFonts w:ascii="Arial" w:cs="Arial" w:eastAsia="Arial" w:hAnsi="Arial"/>
          <w:sz w:val="24"/>
          <w:szCs w:val="24"/>
        </w:rPr>
        <w:t xml:space="preserve">No Hyperledger Fabric peer node (read-only client via Lab Cloud Fabric Gateway)</w:t>
      </w:r>
    </w:p>
    <w:p>
      <w:pPr>
        <w:pStyle w:val="ListParagraph"/>
        <w:numPr>
          <w:ilvl w:val="0"/>
          <w:numId w:val="2"/>
        </w:numPr>
        <w:spacing w:before="0" w:after="60"/>
      </w:pPr>
      <w:r>
        <w:rPr>
          <w:rFonts w:ascii="Arial" w:cs="Arial" w:eastAsia="Arial" w:hAnsi="Arial"/>
          <w:sz w:val="24"/>
          <w:szCs w:val="24"/>
        </w:rPr>
        <w:t xml:space="preserve">No local IoT processing infrastructure</w:t>
      </w:r>
    </w:p>
    <w:p>
      <w:r>
        <w:br w:type="page"/>
      </w:r>
    </w:p>
    <w:p>
      <w:pPr>
        <w:pStyle w:val="Heading1"/>
        <w:spacing w:before="300" w:after="120"/>
      </w:pPr>
      <w:r>
        <w:rPr>
          <w:rFonts w:ascii="Arial" w:cs="Arial" w:eastAsia="Arial" w:hAnsi="Arial"/>
          <w:b/>
          <w:bCs/>
          <w:sz w:val="32"/>
          <w:szCs w:val="32"/>
        </w:rPr>
        <w:t xml:space="preserve">3. Lab Cloud</w:t>
      </w:r>
    </w:p>
    <w:p>
      <w:pPr>
        <w:spacing w:before="0" w:after="120"/>
      </w:pPr>
      <w:r>
        <w:rPr>
          <w:rFonts w:ascii="Arial" w:cs="Arial" w:eastAsia="Arial" w:hAnsi="Arial"/>
          <w:sz w:val="24"/>
          <w:szCs w:val="24"/>
        </w:rPr>
        <w:t xml:space="preserve">The Lab Cloud is a dedicated infrastructure layer running on a lab server on-premise — not in Azure, AWS, or any public cloud. It provides managed services that individual islands consume without needing to operate server infrastructure themselves. This models the reality of small businesses subscribing to managed cloud services from a provider.</w:t>
      </w:r>
    </w:p>
    <w:p>
      <w:pPr>
        <w:spacing w:before="0" w:after="120"/>
      </w:pPr>
      <w:r>
        <w:rPr>
          <w:rFonts w:ascii="Arial" w:cs="Arial" w:eastAsia="Arial" w:hAnsi="Arial"/>
          <w:sz w:val="24"/>
          <w:szCs w:val="24"/>
        </w:rPr>
        <w:t xml:space="preserve">From the perspective of the Coffee House, the Lab Cloud is a black box: the coffee machine sends data out, and a REST endpoint delivers processed results back. No configuration of the Lab Cloud is required from the Coffee House side.</w:t>
      </w:r>
    </w:p>
    <w:p>
      <w:pPr>
        <w:pStyle w:val="Heading3"/>
        <w:spacing w:before="180" w:after="60"/>
      </w:pPr>
      <w:r>
        <w:rPr>
          <w:rFonts w:ascii="Arial" w:cs="Arial" w:eastAsia="Arial" w:hAnsi="Arial"/>
          <w:b/>
          <w:bCs/>
          <w:sz w:val="26"/>
          <w:szCs w:val="26"/>
        </w:rPr>
        <w:t xml:space="preserve">Services on the Lab Cloud</w:t>
      </w:r>
    </w:p>
    <w:p>
      <w:pPr>
        <w:pStyle w:val="Heading3"/>
        <w:spacing w:before="180" w:after="60"/>
      </w:pPr>
      <w:r>
        <w:rPr>
          <w:rFonts w:ascii="Arial" w:cs="Arial" w:eastAsia="Arial" w:hAnsi="Arial"/>
          <w:b/>
          <w:bCs/>
          <w:sz w:val="26"/>
          <w:szCs w:val="26"/>
        </w:rPr>
        <w:t xml:space="preserve">Hyperledger Fabric Orderer Service</w:t>
      </w:r>
    </w:p>
    <w:p>
      <w:pPr>
        <w:spacing w:before="0" w:after="120"/>
      </w:pPr>
      <w:r>
        <w:rPr>
          <w:rFonts w:ascii="Arial" w:cs="Arial" w:eastAsia="Arial" w:hAnsi="Arial"/>
          <w:sz w:val="24"/>
          <w:szCs w:val="24"/>
        </w:rPr>
        <w:t xml:space="preserve">Coordinates consensus for the shared Hyperledger Fabric blockchain network using RAFT consensus. Each of the three B2B islands (Farm, Factory, Distributor) operates its own Fabric peer node locally as a Docker container. The ordering service runs centrally on the Lab Cloud and does not require configuration changes on individual islands after initial setup.</w:t>
      </w:r>
    </w:p>
    <w:p>
      <w:pPr>
        <w:spacing w:before="0" w:after="120"/>
      </w:pPr>
      <w:r>
        <w:rPr>
          <w:rFonts w:ascii="Arial" w:cs="Arial" w:eastAsia="Arial" w:hAnsi="Arial"/>
          <w:sz w:val="24"/>
          <w:szCs w:val="24"/>
        </w:rPr>
        <w:t xml:space="preserve">Additionally, the Lab Cloud runs a Fabric Gateway SDK endpoint that exposes batch history as a simple REST API. The Coffee House Traceability Display queries this endpoint using a batch ID obtained at goods receipt (from the RFID tag on the delivery bag).</w:t>
      </w:r>
    </w:p>
    <w:p>
      <w:pPr>
        <w:pStyle w:val="Heading3"/>
        <w:spacing w:before="180" w:after="60"/>
      </w:pPr>
      <w:r>
        <w:rPr>
          <w:rFonts w:ascii="Arial" w:cs="Arial" w:eastAsia="Arial" w:hAnsi="Arial"/>
          <w:b/>
          <w:bCs/>
          <w:sz w:val="26"/>
          <w:szCs w:val="26"/>
        </w:rPr>
        <w:t xml:space="preserve">Coffee House IoT Backend</w:t>
      </w:r>
    </w:p>
    <w:p>
      <w:pPr>
        <w:spacing w:before="0" w:after="120"/>
      </w:pPr>
      <w:r>
        <w:rPr>
          <w:rFonts w:ascii="Arial" w:cs="Arial" w:eastAsia="Arial" w:hAnsi="Arial"/>
          <w:sz w:val="24"/>
          <w:szCs w:val="24"/>
        </w:rPr>
        <w:t xml:space="preserve">Since the Coffee House has no local server infrastructure, all IoT processing for the coffee machine is handled by the Lab Cloud:</w:t>
      </w:r>
    </w:p>
    <w:p>
      <w:pPr>
        <w:pStyle w:val="ListParagraph"/>
        <w:numPr>
          <w:ilvl w:val="0"/>
          <w:numId w:val="2"/>
        </w:numPr>
        <w:spacing w:before="0" w:after="60"/>
      </w:pPr>
      <w:r>
        <w:rPr>
          <w:rFonts w:ascii="Arial" w:cs="Arial" w:eastAsia="Arial" w:hAnsi="Arial"/>
          <w:sz w:val="24"/>
          <w:szCs w:val="24"/>
        </w:rPr>
        <w:t xml:space="preserve">Mosquitto MQTT broker: receives sensor data from the coffee machine</w:t>
      </w:r>
    </w:p>
    <w:p>
      <w:pPr>
        <w:pStyle w:val="ListParagraph"/>
        <w:numPr>
          <w:ilvl w:val="0"/>
          <w:numId w:val="2"/>
        </w:numPr>
        <w:spacing w:before="0" w:after="60"/>
      </w:pPr>
      <w:r>
        <w:rPr>
          <w:rFonts w:ascii="Arial" w:cs="Arial" w:eastAsia="Arial" w:hAnsi="Arial"/>
          <w:sz w:val="24"/>
          <w:szCs w:val="24"/>
        </w:rPr>
        <w:t xml:space="preserve">Node-RED: normalises sensor readings, applies validation rules, and routes data to storage</w:t>
      </w:r>
    </w:p>
    <w:p>
      <w:pPr>
        <w:pStyle w:val="ListParagraph"/>
        <w:numPr>
          <w:ilvl w:val="0"/>
          <w:numId w:val="2"/>
        </w:numPr>
        <w:spacing w:before="0" w:after="60"/>
      </w:pPr>
      <w:r>
        <w:rPr>
          <w:rFonts w:ascii="Arial" w:cs="Arial" w:eastAsia="Arial" w:hAnsi="Arial"/>
          <w:sz w:val="24"/>
          <w:szCs w:val="24"/>
        </w:rPr>
        <w:t xml:space="preserve">InfluxDB: stores time-series sensor data per brew event</w:t>
      </w:r>
    </w:p>
    <w:p>
      <w:pPr>
        <w:pStyle w:val="ListParagraph"/>
        <w:numPr>
          <w:ilvl w:val="0"/>
          <w:numId w:val="2"/>
        </w:numPr>
        <w:spacing w:before="0" w:after="60"/>
      </w:pPr>
      <w:r>
        <w:rPr>
          <w:rFonts w:ascii="Arial" w:cs="Arial" w:eastAsia="Arial" w:hAnsi="Arial"/>
          <w:sz w:val="24"/>
          <w:szCs w:val="24"/>
        </w:rPr>
        <w:t xml:space="preserve">REST endpoint: serves the latest brew parameters (grind level, temperature, bean type, water volume, water hardness, extraction time) to the Traceability Display</w:t>
      </w:r>
    </w:p>
    <w:p>
      <w:pPr>
        <w:pStyle w:val="Heading3"/>
        <w:spacing w:before="180" w:after="60"/>
      </w:pPr>
      <w:r>
        <w:rPr>
          <w:rFonts w:ascii="Arial" w:cs="Arial" w:eastAsia="Arial" w:hAnsi="Arial"/>
          <w:b/>
          <w:bCs/>
          <w:sz w:val="26"/>
          <w:szCs w:val="26"/>
        </w:rPr>
        <w:t xml:space="preserve">Central Monitoring (optional)</w:t>
      </w:r>
    </w:p>
    <w:p>
      <w:pPr>
        <w:spacing w:before="0" w:after="120"/>
      </w:pPr>
      <w:r>
        <w:rPr>
          <w:rFonts w:ascii="Arial" w:cs="Arial" w:eastAsia="Arial" w:hAnsi="Arial"/>
          <w:sz w:val="24"/>
          <w:szCs w:val="24"/>
        </w:rPr>
        <w:t xml:space="preserve">A cross-island Grafana dashboard gives instructors an overview of the entire supply chain state. A Hyperledger Explorer instance provides a visual browser for all blockchain transactions. This component is primarily for teaching and research supervision.</w:t>
      </w:r>
    </w:p>
    <w:p>
      <w:pPr>
        <w:pStyle w:val="Heading3"/>
        <w:spacing w:before="180" w:after="60"/>
      </w:pPr>
      <w:r>
        <w:rPr>
          <w:rFonts w:ascii="Arial" w:cs="Arial" w:eastAsia="Arial" w:hAnsi="Arial"/>
          <w:b/>
          <w:bCs/>
          <w:sz w:val="26"/>
          <w:szCs w:val="26"/>
        </w:rPr>
        <w:t xml:space="preserve">Didactic significance</w:t>
      </w:r>
    </w:p>
    <w:p>
      <w:pPr>
        <w:spacing w:before="0" w:after="120"/>
      </w:pPr>
      <w:r>
        <w:rPr>
          <w:rFonts w:ascii="Arial" w:cs="Arial" w:eastAsia="Arial" w:hAnsi="Arial"/>
          <w:sz w:val="24"/>
          <w:szCs w:val="24"/>
        </w:rPr>
        <w:t xml:space="preserve">The Lab Cloud demonstrates three complementary deployment patterns within one system: fully local infrastructure (per-island ERPNext, Kafka), distributed peer-to-peer consensus (Fabric peer nodes on each island), and centralised managed services (Lab Cloud). Students encounter all three patterns in a single, coherent scenario.</w:t>
      </w:r>
    </w:p>
    <w:p>
      <w:r>
        <w:br w:type="page"/>
      </w:r>
    </w:p>
    <w:p>
      <w:pPr>
        <w:pStyle w:val="Heading1"/>
        <w:spacing w:before="300" w:after="120"/>
      </w:pPr>
      <w:r>
        <w:rPr>
          <w:rFonts w:ascii="Arial" w:cs="Arial" w:eastAsia="Arial" w:hAnsi="Arial"/>
          <w:b/>
          <w:bCs/>
          <w:sz w:val="32"/>
          <w:szCs w:val="32"/>
        </w:rPr>
        <w:t xml:space="preserve">4. Hyperledger Fabric: End-to-End Traceability</w:t>
      </w:r>
    </w:p>
    <w:p>
      <w:pPr>
        <w:spacing w:before="0" w:after="120"/>
      </w:pPr>
      <w:r>
        <w:rPr>
          <w:rFonts w:ascii="Arial" w:cs="Arial" w:eastAsia="Arial" w:hAnsi="Arial"/>
          <w:sz w:val="24"/>
          <w:szCs w:val="24"/>
        </w:rPr>
        <w:t xml:space="preserve">Hyperledger Fabric is the backbone of the traceability system. It provides a shared, immutable ledger of supply chain events that any party can query — without requiring direct API calls between non-adjacent companies. This is architecturally important: the Coffee House does not need to know the Farm’s API address, and the Farm does not need to know the Coffee House exists.</w:t>
      </w:r>
    </w:p>
    <w:p>
      <w:pPr>
        <w:pStyle w:val="Heading2"/>
        <w:spacing w:before="240" w:after="80"/>
      </w:pPr>
      <w:r>
        <w:rPr>
          <w:rFonts w:ascii="Arial" w:cs="Arial" w:eastAsia="Arial" w:hAnsi="Arial"/>
          <w:b/>
          <w:bCs/>
          <w:sz w:val="28"/>
          <w:szCs w:val="28"/>
        </w:rPr>
        <w:t xml:space="preserve">4.1 Why blockchain for this use case</w:t>
      </w:r>
    </w:p>
    <w:p>
      <w:pPr>
        <w:spacing w:before="0" w:after="120"/>
      </w:pPr>
      <w:r>
        <w:rPr>
          <w:rFonts w:ascii="Arial" w:cs="Arial" w:eastAsia="Arial" w:hAnsi="Arial"/>
          <w:sz w:val="24"/>
          <w:szCs w:val="24"/>
        </w:rPr>
        <w:t xml:space="preserve">The alternative — having the Coffee House call the Distributor, which calls the Factory, which calls the Farm, in sequence at query time — has two problems: it creates runtime dependencies between all parties simultaneously, and it provides no cryptographic guarantee that the data has not been modified. For traceability claims (origin, processing conditions), tamper-evidence matters both technically and commercially.</w:t>
      </w:r>
    </w:p>
    <w:p>
      <w:pPr>
        <w:spacing w:before="0" w:after="120"/>
      </w:pPr>
      <w:r>
        <w:rPr>
          <w:rFonts w:ascii="Arial" w:cs="Arial" w:eastAsia="Arial" w:hAnsi="Arial"/>
          <w:sz w:val="24"/>
          <w:szCs w:val="24"/>
        </w:rPr>
        <w:t xml:space="preserve">Hyperledger Fabric addresses both problems: the ledger is append-only and replicated across multiple independent peer nodes, and each transaction is endorsed by multiple organisations before being committed.</w:t>
      </w:r>
    </w:p>
    <w:p>
      <w:pPr>
        <w:pStyle w:val="Heading2"/>
        <w:spacing w:before="240" w:after="80"/>
      </w:pPr>
      <w:r>
        <w:rPr>
          <w:rFonts w:ascii="Arial" w:cs="Arial" w:eastAsia="Arial" w:hAnsi="Arial"/>
          <w:b/>
          <w:bCs/>
          <w:sz w:val="28"/>
          <w:szCs w:val="28"/>
        </w:rPr>
        <w:t xml:space="preserve">4.2 Events written to the ledger</w:t>
      </w:r>
    </w:p>
    <w:p>
      <w:pPr>
        <w:spacing w:before="0" w:after="120"/>
      </w:pPr>
      <w:r>
        <w:rPr>
          <w:rFonts w:ascii="Arial" w:cs="Arial" w:eastAsia="Arial" w:hAnsi="Arial"/>
          <w:sz w:val="24"/>
          <w:szCs w:val="24"/>
        </w:rPr>
        <w:t xml:space="preserve">Each island writes one batch event per supply chain step. The event schema is:</w:t>
      </w:r>
    </w:p>
    <w:p>
      <w:pPr>
        <w:pStyle w:val="ListParagraph"/>
        <w:numPr>
          <w:ilvl w:val="0"/>
          <w:numId w:val="2"/>
        </w:numPr>
        <w:spacing w:before="0" w:after="60"/>
      </w:pPr>
      <w:r>
        <w:rPr>
          <w:rFonts w:ascii="Arial" w:cs="Arial" w:eastAsia="Arial" w:hAnsi="Arial"/>
          <w:sz w:val="24"/>
          <w:szCs w:val="24"/>
        </w:rPr>
        <w:t xml:space="preserve">Farm: { batch_id, event: "harvest", origin, altitude_m, cooperative, picker_count, harvest_date, sensor_summary }</w:t>
      </w:r>
    </w:p>
    <w:p>
      <w:pPr>
        <w:pStyle w:val="ListParagraph"/>
        <w:numPr>
          <w:ilvl w:val="0"/>
          <w:numId w:val="2"/>
        </w:numPr>
        <w:spacing w:before="0" w:after="60"/>
      </w:pPr>
      <w:r>
        <w:rPr>
          <w:rFonts w:ascii="Arial" w:cs="Arial" w:eastAsia="Arial" w:hAnsi="Arial"/>
          <w:sz w:val="24"/>
          <w:szCs w:val="24"/>
        </w:rPr>
        <w:t xml:space="preserve">Factory: { batch_id, event: "roast", roast_profile, peak_temp_c, duration_min, output_kg, roast_date }</w:t>
      </w:r>
    </w:p>
    <w:p>
      <w:pPr>
        <w:pStyle w:val="ListParagraph"/>
        <w:numPr>
          <w:ilvl w:val="0"/>
          <w:numId w:val="2"/>
        </w:numPr>
        <w:spacing w:before="0" w:after="60"/>
      </w:pPr>
      <w:r>
        <w:rPr>
          <w:rFonts w:ascii="Arial" w:cs="Arial" w:eastAsia="Arial" w:hAnsi="Arial"/>
          <w:sz w:val="24"/>
          <w:szCs w:val="24"/>
        </w:rPr>
        <w:t xml:space="preserve">Distributor: { batch_id, event: "ship", destination, dispatch_date, estimated_delivery, transport_mode }</w:t>
      </w:r>
    </w:p>
    <w:p>
      <w:pPr>
        <w:pStyle w:val="ListParagraph"/>
        <w:numPr>
          <w:ilvl w:val="0"/>
          <w:numId w:val="2"/>
        </w:numPr>
        <w:spacing w:before="0" w:after="60"/>
      </w:pPr>
      <w:r>
        <w:rPr>
          <w:rFonts w:ascii="Arial" w:cs="Arial" w:eastAsia="Arial" w:hAnsi="Arial"/>
          <w:sz w:val="24"/>
          <w:szCs w:val="24"/>
        </w:rPr>
        <w:t xml:space="preserve">Coffee House: { batch_id, event: "receive", received_date, bag_count, rfid_ids[] }</w:t>
      </w:r>
    </w:p>
    <w:p>
      <w:pPr>
        <w:spacing w:before="0" w:after="120"/>
      </w:pPr>
      <w:r>
        <w:rPr>
          <w:rFonts w:ascii="Arial" w:cs="Arial" w:eastAsia="Arial" w:hAnsi="Arial"/>
          <w:sz w:val="24"/>
          <w:szCs w:val="24"/>
        </w:rPr>
        <w:t xml:space="preserve">Coffee machine brewing parameters are intentionally NOT written to the chain — they are per-cup operational data, not supply chain events. They are stored in InfluxDB on the Lab Cloud and served directly to the Traceability Display.</w:t>
      </w:r>
    </w:p>
    <w:p>
      <w:pPr>
        <w:pStyle w:val="Heading2"/>
        <w:spacing w:before="240" w:after="80"/>
      </w:pPr>
      <w:r>
        <w:rPr>
          <w:rFonts w:ascii="Arial" w:cs="Arial" w:eastAsia="Arial" w:hAnsi="Arial"/>
          <w:b/>
          <w:bCs/>
          <w:sz w:val="28"/>
          <w:szCs w:val="28"/>
        </w:rPr>
        <w:t xml:space="preserve">4.3 Network topology</w:t>
      </w:r>
    </w:p>
    <w:p>
      <w:pPr>
        <w:pStyle w:val="ListParagraph"/>
        <w:numPr>
          <w:ilvl w:val="0"/>
          <w:numId w:val="2"/>
        </w:numPr>
        <w:spacing w:before="0" w:after="60"/>
      </w:pPr>
      <w:r>
        <w:rPr>
          <w:rFonts w:ascii="Arial" w:cs="Arial" w:eastAsia="Arial" w:hAnsi="Arial"/>
          <w:sz w:val="24"/>
          <w:szCs w:val="24"/>
        </w:rPr>
        <w:t xml:space="preserve">Farm Island: Fabric peer node (Docker container, part of existing stack)</w:t>
      </w:r>
    </w:p>
    <w:p>
      <w:pPr>
        <w:pStyle w:val="ListParagraph"/>
        <w:numPr>
          <w:ilvl w:val="0"/>
          <w:numId w:val="2"/>
        </w:numPr>
        <w:spacing w:before="0" w:after="60"/>
      </w:pPr>
      <w:r>
        <w:rPr>
          <w:rFonts w:ascii="Arial" w:cs="Arial" w:eastAsia="Arial" w:hAnsi="Arial"/>
          <w:sz w:val="24"/>
          <w:szCs w:val="24"/>
        </w:rPr>
        <w:t xml:space="preserve">Factory Island: Fabric peer node (Docker container)</w:t>
      </w:r>
    </w:p>
    <w:p>
      <w:pPr>
        <w:pStyle w:val="ListParagraph"/>
        <w:numPr>
          <w:ilvl w:val="0"/>
          <w:numId w:val="2"/>
        </w:numPr>
        <w:spacing w:before="0" w:after="60"/>
      </w:pPr>
      <w:r>
        <w:rPr>
          <w:rFonts w:ascii="Arial" w:cs="Arial" w:eastAsia="Arial" w:hAnsi="Arial"/>
          <w:sz w:val="24"/>
          <w:szCs w:val="24"/>
        </w:rPr>
        <w:t xml:space="preserve">Distributor Island: Fabric peer node (Docker container)</w:t>
      </w:r>
    </w:p>
    <w:p>
      <w:pPr>
        <w:pStyle w:val="ListParagraph"/>
        <w:numPr>
          <w:ilvl w:val="0"/>
          <w:numId w:val="2"/>
        </w:numPr>
        <w:spacing w:before="0" w:after="60"/>
      </w:pPr>
      <w:r>
        <w:rPr>
          <w:rFonts w:ascii="Arial" w:cs="Arial" w:eastAsia="Arial" w:hAnsi="Arial"/>
          <w:sz w:val="24"/>
          <w:szCs w:val="24"/>
        </w:rPr>
        <w:t xml:space="preserve">Lab Cloud: Fabric orderer service (RAFT), Fabric Gateway SDK REST endpoint</w:t>
      </w:r>
    </w:p>
    <w:p>
      <w:pPr>
        <w:pStyle w:val="ListParagraph"/>
        <w:numPr>
          <w:ilvl w:val="0"/>
          <w:numId w:val="2"/>
        </w:numPr>
        <w:spacing w:before="0" w:after="60"/>
      </w:pPr>
      <w:r>
        <w:rPr>
          <w:rFonts w:ascii="Arial" w:cs="Arial" w:eastAsia="Arial" w:hAnsi="Arial"/>
          <w:sz w:val="24"/>
          <w:szCs w:val="24"/>
        </w:rPr>
        <w:t xml:space="preserve">Coffee House Island: Fabric client only — queries via Lab Cloud Fabric Gateway REST endpoint; no peer node</w:t>
      </w:r>
    </w:p>
    <w:p>
      <w:pPr>
        <w:pStyle w:val="Heading2"/>
        <w:spacing w:before="240" w:after="80"/>
      </w:pPr>
      <w:r>
        <w:rPr>
          <w:rFonts w:ascii="Arial" w:cs="Arial" w:eastAsia="Arial" w:hAnsi="Arial"/>
          <w:b/>
          <w:bCs/>
          <w:sz w:val="28"/>
          <w:szCs w:val="28"/>
        </w:rPr>
        <w:t xml:space="preserve">4.4 Integration with Node-RED</w:t>
      </w:r>
    </w:p>
    <w:p>
      <w:pPr>
        <w:spacing w:before="0" w:after="120"/>
      </w:pPr>
      <w:r>
        <w:rPr>
          <w:rFonts w:ascii="Arial" w:cs="Arial" w:eastAsia="Arial" w:hAnsi="Arial"/>
          <w:sz w:val="24"/>
          <w:szCs w:val="24"/>
        </w:rPr>
        <w:t xml:space="preserve">On Farm, Factory, and Distributor islands, Node-RED flows that already write data to ERPNext are extended to additionally submit a transaction to the Fabric peer node. This is a parallel write, not a replacement: ERPNext remains the system of record for each island’s internal data, and Fabric holds only the inter-party batch events.</w:t>
      </w:r>
    </w:p>
    <w:p>
      <w:r>
        <w:br w:type="page"/>
      </w:r>
    </w:p>
    <w:p>
      <w:pPr>
        <w:pStyle w:val="Heading1"/>
        <w:spacing w:before="300" w:after="120"/>
      </w:pPr>
      <w:r>
        <w:rPr>
          <w:rFonts w:ascii="Arial" w:cs="Arial" w:eastAsia="Arial" w:hAnsi="Arial"/>
          <w:b/>
          <w:bCs/>
          <w:sz w:val="32"/>
          <w:szCs w:val="32"/>
        </w:rPr>
        <w:t xml:space="preserve">5. B2B Communication Between Companies</w:t>
      </w:r>
    </w:p>
    <w:p>
      <w:pPr>
        <w:spacing w:before="0" w:after="120"/>
      </w:pPr>
      <w:r>
        <w:rPr>
          <w:rFonts w:ascii="Arial" w:cs="Arial" w:eastAsia="Arial" w:hAnsi="Arial"/>
          <w:sz w:val="24"/>
          <w:szCs w:val="24"/>
        </w:rPr>
        <w:t xml:space="preserve">Each lab island represents an independent company. Inter-company communication uses REST APIs exclusively — not shared middleware such as Kafka. This design is intentional: students learn explicitly which data one company shares with another, and which data remains internal. Kafka remains a company-internal tool on each island.</w:t>
      </w:r>
    </w:p>
    <w:p>
      <w:pPr>
        <w:spacing w:before="0" w:after="120"/>
      </w:pPr>
      <w:r>
        <w:rPr>
          <w:rFonts w:ascii="Arial" w:cs="Arial" w:eastAsia="Arial" w:hAnsi="Arial"/>
          <w:sz w:val="24"/>
          <w:szCs w:val="24"/>
        </w:rPr>
        <w:t xml:space="preserve">Authentication uses API keys per company for the lab context. OAuth2 can be added for research scenarios requiring stronger access control.</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rPr>
          <w:tblHeader/>
        </w:trPr>
        <w:tc>
          <w:tcPr>
            <w:tcW w:type="dxa" w:w="22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Sender</w:t>
            </w:r>
          </w:p>
        </w:tc>
        <w:tc>
          <w:tcPr>
            <w:tcW w:type="dxa" w:w="22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Receiver</w:t>
            </w:r>
          </w:p>
        </w:tc>
        <w:tc>
          <w:tcPr>
            <w:tcW w:type="dxa" w:w="30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Message</w:t>
            </w:r>
          </w:p>
        </w:tc>
        <w:tc>
          <w:tcPr>
            <w:tcW w:type="dxa" w:w="196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notice (batch, quantity, quality)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Harvest completed</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Factory</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Farm</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Purchase order (green beans, quantity)</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Production order 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notice (roasted coffee, batch)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Roasting completed</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Distributor</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Factory</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Purchase order (roasted coffee, quantity)</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Customer order received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Coffee House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notice (coffee bags, batch ID, RFID)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dispatched</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Coffee House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Distributor</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Purchase order (coffee bags, quantity)</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Stock running low</w:t>
            </w:r>
          </w:p>
        </w:tc>
      </w:tr>
    </w:tbl>
    <w:p>
      <w:pPr>
        <w:spacing w:before="0" w:after="60"/>
      </w:pPr>
      <w:r>
        <w:rPr>
          <w:rFonts w:ascii="Arial" w:cs="Arial" w:eastAsia="Arial" w:hAnsi="Arial"/>
          <w:sz w:val="24"/>
          <w:szCs w:val="24"/>
        </w:rPr>
        <w:t xml:space="preserve"/>
      </w:r>
    </w:p>
    <w:p>
      <w:pPr>
        <w:spacing w:before="0" w:after="120"/>
      </w:pPr>
      <w:r>
        <w:rPr>
          <w:rFonts w:ascii="Arial" w:cs="Arial" w:eastAsia="Arial" w:hAnsi="Arial"/>
          <w:sz w:val="24"/>
          <w:szCs w:val="24"/>
        </w:rPr>
        <w:t xml:space="preserve">ERPNext provides a REST API out of the box. The Coffee House POS module calls the Distributor’s ERPNext REST API directly to confirm goods receipt and to place purchase orders.</w:t>
      </w:r>
    </w:p>
    <w:p>
      <w:r>
        <w:br w:type="page"/>
      </w:r>
    </w:p>
    <w:p>
      <w:pPr>
        <w:pStyle w:val="Heading1"/>
        <w:spacing w:before="300" w:after="120"/>
      </w:pPr>
      <w:r>
        <w:rPr>
          <w:rFonts w:ascii="Arial" w:cs="Arial" w:eastAsia="Arial" w:hAnsi="Arial"/>
          <w:b/>
          <w:bCs/>
          <w:sz w:val="32"/>
          <w:szCs w:val="32"/>
        </w:rPr>
        <w:t xml:space="preserve">6. Technology Stack (Fully Open Source)</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00"/>
        <w:gridCol w:w="3560"/>
      </w:tblGrid>
      <w:tr>
        <w:trPr>
          <w:tblHeader/>
        </w:trPr>
        <w:tc>
          <w:tcPr>
            <w:tcW w:type="dxa" w:w="18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1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19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356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Field layer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LoRaWAN sensors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Soil moisture, temperature, CO₂, light data</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IoT gateway</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MikroTik + ChirpStack</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Farm</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LoRa to IP, sensor authentication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 Lab Cloud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MQTT bridge, data routing, ERPNext integration</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ERP / MES / WMS</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ERPNext</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Farm, Factory, Distributor</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Stock management, MES, WMS, accounting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messaging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Kafka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island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event processing (not shared between islands)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Robot control</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Dobot Python SDK / ROS2</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Factory</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Pick &amp; place, sorting, QC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 data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OPC-UA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Machine status exposure to MES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Route planning</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VROOM</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Distributor</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Delivery route optimisation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IoT (Coffee House)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Mosquitto + InfluxDB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 Cloud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Coffee machine sensor ingestion and storage</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Blockchain</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Hyperledger Fabric</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Lab Cloud + per island</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Tamper-proof batch ledger across all supply chain tiers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Grafana + Prometheus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island + Lab Cloud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dashboards, cross-island visibility</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Docker + Compose</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All locations</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Service isolation, reproducible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 MariaDB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 island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ChirpStack data, ERPNext data</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POS (Coffee House)</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Custom web app</w:t>
            </w:r>
          </w:p>
        </w:tc>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Coffee House</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Sales, goods receipt, order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Traceability UI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 (Node.js / Python)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Coffee House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Customer-facing supply chain + brew parameter display</w:t>
            </w:r>
          </w:p>
        </w:tc>
      </w:tr>
    </w:tbl>
    <w:p>
      <w:r>
        <w:br w:type="page"/>
      </w:r>
    </w:p>
    <w:p>
      <w:pPr>
        <w:pStyle w:val="Heading1"/>
        <w:spacing w:before="300" w:after="120"/>
      </w:pPr>
      <w:r>
        <w:rPr>
          <w:rFonts w:ascii="Arial" w:cs="Arial" w:eastAsia="Arial" w:hAnsi="Arial"/>
          <w:b/>
          <w:bCs/>
          <w:sz w:val="32"/>
          <w:szCs w:val="32"/>
        </w:rPr>
        <w:t xml:space="preserve">7. LoRaWAN Architecture (Farm Island)</w:t>
      </w:r>
    </w:p>
    <w:p>
      <w:pPr>
        <w:spacing w:before="0" w:after="120"/>
      </w:pPr>
      <w:r>
        <w:rPr>
          <w:rFonts w:ascii="Arial" w:cs="Arial" w:eastAsia="Arial" w:hAnsi="Arial"/>
          <w:sz w:val="24"/>
          <w:szCs w:val="24"/>
        </w:rPr>
        <w:t xml:space="preserve">The LoRaWAN integration on the Farm Island follows a clearly separated four-layer architecture.</w:t>
      </w:r>
    </w:p>
    <w:p>
      <w:pPr>
        <w:pStyle w:val="Heading2"/>
        <w:spacing w:before="240" w:after="80"/>
      </w:pPr>
      <w:r>
        <w:rPr>
          <w:rFonts w:ascii="Arial" w:cs="Arial" w:eastAsia="Arial" w:hAnsi="Arial"/>
          <w:b/>
          <w:bCs/>
          <w:sz w:val="28"/>
          <w:szCs w:val="28"/>
        </w:rPr>
        <w:t xml:space="preserve">Layer 1 — Sensors (Field Level)</w:t>
      </w:r>
    </w:p>
    <w:p>
      <w:pPr>
        <w:spacing w:before="0" w:after="120"/>
      </w:pPr>
      <w:r>
        <w:rPr>
          <w:rFonts w:ascii="Arial" w:cs="Arial" w:eastAsia="Arial" w:hAnsi="Arial"/>
          <w:sz w:val="24"/>
          <w:szCs w:val="24"/>
        </w:rPr>
        <w:t xml:space="preserve">Battery-powered LoRa sensors transmit encrypted packets in the 868 MHz band (Europe). Typical measurement intervals: 5–15 minutes. Recommended hardware: Dragino LHT65 (temperature/humidity), Dragino LDDS75 (fill level/distance), Seeed SenseCAP S2103 (CO₂). All sensors report data that is contextually meaningful for coffee farming: soil moisture, microclimate temperature, CO₂ levels in storage, and canopy light.</w:t>
      </w:r>
    </w:p>
    <w:p>
      <w:pPr>
        <w:pStyle w:val="Heading2"/>
        <w:spacing w:before="240" w:after="80"/>
      </w:pPr>
      <w:r>
        <w:rPr>
          <w:rFonts w:ascii="Arial" w:cs="Arial" w:eastAsia="Arial" w:hAnsi="Arial"/>
          <w:b/>
          <w:bCs/>
          <w:sz w:val="28"/>
          <w:szCs w:val="28"/>
        </w:rPr>
        <w:t xml:space="preserve">Layer 2 — Gateway (MikroTik)</w:t>
      </w:r>
    </w:p>
    <w:p>
      <w:pPr>
        <w:spacing w:before="0" w:after="120"/>
      </w:pPr>
      <w:r>
        <w:rPr>
          <w:rFonts w:ascii="Arial" w:cs="Arial" w:eastAsia="Arial" w:hAnsi="Arial"/>
          <w:sz w:val="24"/>
          <w:szCs w:val="24"/>
        </w:rPr>
        <w:t xml:space="preserve">The MikroTik wAP LR8 kit receives radio signals from all sensors in the 868 MHz band and forwards them as UDP packets to ChirpStack. The device does not interpret packet content — it is pure packet forwarding. A single gateway can serve an unlimited number of sensors.</w:t>
      </w:r>
    </w:p>
    <w:p>
      <w:pPr>
        <w:pStyle w:val="Heading2"/>
        <w:spacing w:before="240" w:after="80"/>
      </w:pPr>
      <w:r>
        <w:rPr>
          <w:rFonts w:ascii="Arial" w:cs="Arial" w:eastAsia="Arial" w:hAnsi="Arial"/>
          <w:b/>
          <w:bCs/>
          <w:sz w:val="28"/>
          <w:szCs w:val="28"/>
        </w:rPr>
        <w:t xml:space="preserve">Layer 3 — Network Server (ChirpStack, local)</w:t>
      </w:r>
    </w:p>
    <w:p>
      <w:pPr>
        <w:spacing w:before="0" w:after="120"/>
      </w:pPr>
      <w:r>
        <w:rPr>
          <w:rFonts w:ascii="Arial" w:cs="Arial" w:eastAsia="Arial" w:hAnsi="Arial"/>
          <w:sz w:val="24"/>
          <w:szCs w:val="24"/>
        </w:rPr>
        <w:t xml:space="preserve">ChirpStack runs locally via Docker on the Farm Island’s Linux workstation and handles: sensor authentication via AppKey/DevEUI, deduplication, payload decoding via JavaScript decoder. Output: clean JSON messages via a local MQTT broker (Mosquitto).</w:t>
      </w:r>
    </w:p>
    <w:p>
      <w:pPr>
        <w:pStyle w:val="Heading2"/>
        <w:spacing w:before="240" w:after="80"/>
      </w:pPr>
      <w:r>
        <w:rPr>
          <w:rFonts w:ascii="Arial" w:cs="Arial" w:eastAsia="Arial" w:hAnsi="Arial"/>
          <w:b/>
          <w:bCs/>
          <w:sz w:val="28"/>
          <w:szCs w:val="28"/>
        </w:rPr>
        <w:t xml:space="preserve">Layer 4 — Integration (Node-RED)</w:t>
      </w:r>
    </w:p>
    <w:p>
      <w:pPr>
        <w:spacing w:before="0" w:after="120"/>
      </w:pPr>
      <w:r>
        <w:rPr>
          <w:rFonts w:ascii="Arial" w:cs="Arial" w:eastAsia="Arial" w:hAnsi="Arial"/>
          <w:sz w:val="24"/>
          <w:szCs w:val="24"/>
        </w:rPr>
        <w:t xml:space="preserve">Node-RED subscribes to the MQTT topic from ChirpStack and distributes data to ERPNext (automatic bookings), Kafka (internal further processing), and the Fabric peer node (harvest batch events). The visual programming interface is directly accessible to students without programming experience.</w:t>
      </w:r>
    </w:p>
    <w:p>
      <w:r>
        <w:br w:type="page"/>
      </w:r>
    </w:p>
    <w:p>
      <w:pPr>
        <w:pStyle w:val="Heading1"/>
        <w:spacing w:before="300" w:after="120"/>
      </w:pPr>
      <w:r>
        <w:rPr>
          <w:rFonts w:ascii="Arial" w:cs="Arial" w:eastAsia="Arial" w:hAnsi="Arial"/>
          <w:b/>
          <w:bCs/>
          <w:sz w:val="32"/>
          <w:szCs w:val="32"/>
        </w:rPr>
        <w:t xml:space="preserve">8. Didactic Scenarios</w:t>
      </w:r>
    </w:p>
    <w:p>
      <w:pPr>
        <w:pStyle w:val="Heading2"/>
        <w:spacing w:before="240" w:after="80"/>
      </w:pPr>
      <w:r>
        <w:rPr>
          <w:rFonts w:ascii="Arial" w:cs="Arial" w:eastAsia="Arial" w:hAnsi="Arial"/>
          <w:b/>
          <w:bCs/>
          <w:sz w:val="28"/>
          <w:szCs w:val="28"/>
        </w:rPr>
        <w:t xml:space="preserve">8.1 Foundational Courses</w:t>
      </w:r>
    </w:p>
    <w:p>
      <w:pPr>
        <w:pStyle w:val="ListParagraph"/>
        <w:numPr>
          <w:ilvl w:val="0"/>
          <w:numId w:val="2"/>
        </w:numPr>
        <w:spacing w:before="0" w:after="60"/>
      </w:pPr>
      <w:r>
        <w:rPr>
          <w:rFonts w:ascii="Arial" w:cs="Arial" w:eastAsia="Arial" w:hAnsi="Arial"/>
          <w:sz w:val="24"/>
          <w:szCs w:val="24"/>
        </w:rPr>
        <w:t xml:space="preserve">Trace a coffee batch end-to-end: from harvest on the farm through roasting, distribution, to the customer’s cup</w:t>
      </w:r>
    </w:p>
    <w:p>
      <w:pPr>
        <w:pStyle w:val="ListParagraph"/>
        <w:numPr>
          <w:ilvl w:val="0"/>
          <w:numId w:val="2"/>
        </w:numPr>
        <w:spacing w:before="0" w:after="60"/>
      </w:pPr>
      <w:r>
        <w:rPr>
          <w:rFonts w:ascii="Arial" w:cs="Arial" w:eastAsia="Arial" w:hAnsi="Arial"/>
          <w:sz w:val="24"/>
          <w:szCs w:val="24"/>
        </w:rPr>
        <w:t xml:space="preserve">Observe the bullwhip effect: how delays at one tier amplify through the entire chain</w:t>
      </w:r>
    </w:p>
    <w:p>
      <w:pPr>
        <w:pStyle w:val="ListParagraph"/>
        <w:numPr>
          <w:ilvl w:val="0"/>
          <w:numId w:val="2"/>
        </w:numPr>
        <w:spacing w:before="0" w:after="60"/>
      </w:pPr>
      <w:r>
        <w:rPr>
          <w:rFonts w:ascii="Arial" w:cs="Arial" w:eastAsia="Arial" w:hAnsi="Arial"/>
          <w:sz w:val="24"/>
          <w:szCs w:val="24"/>
        </w:rPr>
        <w:t xml:space="preserve">Analyse REST API communication: what data does one company share with another?</w:t>
      </w:r>
    </w:p>
    <w:p>
      <w:pPr>
        <w:pStyle w:val="ListParagraph"/>
        <w:numPr>
          <w:ilvl w:val="0"/>
          <w:numId w:val="2"/>
        </w:numPr>
        <w:spacing w:before="0" w:after="60"/>
      </w:pPr>
      <w:r>
        <w:rPr>
          <w:rFonts w:ascii="Arial" w:cs="Arial" w:eastAsia="Arial" w:hAnsi="Arial"/>
          <w:sz w:val="24"/>
          <w:szCs w:val="24"/>
        </w:rPr>
        <w:t xml:space="preserve">Understand the IoT pipeline: from sensor measurement to ERP booking</w:t>
      </w:r>
    </w:p>
    <w:p>
      <w:pPr>
        <w:pStyle w:val="ListParagraph"/>
        <w:numPr>
          <w:ilvl w:val="0"/>
          <w:numId w:val="2"/>
        </w:numPr>
        <w:spacing w:before="0" w:after="60"/>
      </w:pPr>
      <w:r>
        <w:rPr>
          <w:rFonts w:ascii="Arial" w:cs="Arial" w:eastAsia="Arial" w:hAnsi="Arial"/>
          <w:sz w:val="24"/>
          <w:szCs w:val="24"/>
        </w:rPr>
        <w:t xml:space="preserve">Experience traceability from the customer’s perspective: scan a QR code at the Coffee House and see the full chain</w:t>
      </w:r>
    </w:p>
    <w:p>
      <w:pPr>
        <w:pStyle w:val="Heading2"/>
        <w:spacing w:before="240" w:after="80"/>
      </w:pPr>
      <w:r>
        <w:rPr>
          <w:rFonts w:ascii="Arial" w:cs="Arial" w:eastAsia="Arial" w:hAnsi="Arial"/>
          <w:b/>
          <w:bCs/>
          <w:sz w:val="28"/>
          <w:szCs w:val="28"/>
        </w:rPr>
        <w:t xml:space="preserve">8.2 Advanced Courses</w:t>
      </w:r>
    </w:p>
    <w:p>
      <w:pPr>
        <w:pStyle w:val="ListParagraph"/>
        <w:numPr>
          <w:ilvl w:val="0"/>
          <w:numId w:val="2"/>
        </w:numPr>
        <w:spacing w:before="0" w:after="60"/>
      </w:pPr>
      <w:r>
        <w:rPr>
          <w:rFonts w:ascii="Arial" w:cs="Arial" w:eastAsia="Arial" w:hAnsi="Arial"/>
          <w:sz w:val="24"/>
          <w:szCs w:val="24"/>
        </w:rPr>
        <w:t xml:space="preserve">Demand forecasting: train ML algorithms on real sensor data from the Farm</w:t>
      </w:r>
    </w:p>
    <w:p>
      <w:pPr>
        <w:pStyle w:val="ListParagraph"/>
        <w:numPr>
          <w:ilvl w:val="0"/>
          <w:numId w:val="2"/>
        </w:numPr>
        <w:spacing w:before="0" w:after="60"/>
      </w:pPr>
      <w:r>
        <w:rPr>
          <w:rFonts w:ascii="Arial" w:cs="Arial" w:eastAsia="Arial" w:hAnsi="Arial"/>
          <w:sz w:val="24"/>
          <w:szCs w:val="24"/>
        </w:rPr>
        <w:t xml:space="preserve">Inventory optimisation: implement EOQ models and dynamic ordering policies</w:t>
      </w:r>
    </w:p>
    <w:p>
      <w:pPr>
        <w:pStyle w:val="ListParagraph"/>
        <w:numPr>
          <w:ilvl w:val="0"/>
          <w:numId w:val="2"/>
        </w:numPr>
        <w:spacing w:before="0" w:after="60"/>
      </w:pPr>
      <w:r>
        <w:rPr>
          <w:rFonts w:ascii="Arial" w:cs="Arial" w:eastAsia="Arial" w:hAnsi="Arial"/>
          <w:sz w:val="24"/>
          <w:szCs w:val="24"/>
        </w:rPr>
        <w:t xml:space="preserve">Robot programming: optimise Dobot paths with ROS2</w:t>
      </w:r>
    </w:p>
    <w:p>
      <w:pPr>
        <w:pStyle w:val="ListParagraph"/>
        <w:numPr>
          <w:ilvl w:val="0"/>
          <w:numId w:val="2"/>
        </w:numPr>
        <w:spacing w:before="0" w:after="60"/>
      </w:pPr>
      <w:r>
        <w:rPr>
          <w:rFonts w:ascii="Arial" w:cs="Arial" w:eastAsia="Arial" w:hAnsi="Arial"/>
          <w:sz w:val="24"/>
          <w:szCs w:val="24"/>
        </w:rPr>
        <w:t xml:space="preserve">Blockchain configuration: set up Hyperledger Fabric channels, define endorsement policies, query batch history</w:t>
      </w:r>
    </w:p>
    <w:p>
      <w:pPr>
        <w:pStyle w:val="ListParagraph"/>
        <w:numPr>
          <w:ilvl w:val="0"/>
          <w:numId w:val="2"/>
        </w:numPr>
        <w:spacing w:before="0" w:after="60"/>
      </w:pPr>
      <w:r>
        <w:rPr>
          <w:rFonts w:ascii="Arial" w:cs="Arial" w:eastAsia="Arial" w:hAnsi="Arial"/>
          <w:sz w:val="24"/>
          <w:szCs w:val="24"/>
        </w:rPr>
        <w:t xml:space="preserve">Coffee House IoT: analyse brewing parameter data in InfluxDB, build custom dashboards in Grafana</w:t>
      </w:r>
    </w:p>
    <w:p>
      <w:pPr>
        <w:pStyle w:val="ListParagraph"/>
        <w:numPr>
          <w:ilvl w:val="0"/>
          <w:numId w:val="2"/>
        </w:numPr>
        <w:spacing w:before="0" w:after="60"/>
      </w:pPr>
      <w:r>
        <w:rPr>
          <w:rFonts w:ascii="Arial" w:cs="Arial" w:eastAsia="Arial" w:hAnsi="Arial"/>
          <w:sz w:val="24"/>
          <w:szCs w:val="24"/>
        </w:rPr>
        <w:t xml:space="preserve">Modular deployment: deploy the three Coffee House modules (POS, Display, IoT connector) on separate hardware and understand the interface contracts between them</w:t>
      </w:r>
    </w:p>
    <w:p>
      <w:pPr>
        <w:pStyle w:val="Heading2"/>
        <w:spacing w:before="240" w:after="80"/>
      </w:pPr>
      <w:r>
        <w:rPr>
          <w:rFonts w:ascii="Arial" w:cs="Arial" w:eastAsia="Arial" w:hAnsi="Arial"/>
          <w:b/>
          <w:bCs/>
          <w:sz w:val="28"/>
          <w:szCs w:val="28"/>
        </w:rPr>
        <w:t xml:space="preserve">8.3 Research Scenarios</w:t>
      </w:r>
    </w:p>
    <w:p>
      <w:pPr>
        <w:pStyle w:val="ListParagraph"/>
        <w:numPr>
          <w:ilvl w:val="0"/>
          <w:numId w:val="2"/>
        </w:numPr>
        <w:spacing w:before="0" w:after="60"/>
      </w:pPr>
      <w:r>
        <w:rPr>
          <w:rFonts w:ascii="Arial" w:cs="Arial" w:eastAsia="Arial" w:hAnsi="Arial"/>
          <w:sz w:val="24"/>
          <w:szCs w:val="24"/>
        </w:rPr>
        <w:t xml:space="preserve">Disruption experiments: simulate failure of one island and measure supply chain resilience</w:t>
      </w:r>
    </w:p>
    <w:p>
      <w:pPr>
        <w:pStyle w:val="ListParagraph"/>
        <w:numPr>
          <w:ilvl w:val="0"/>
          <w:numId w:val="2"/>
        </w:numPr>
        <w:spacing w:before="0" w:after="60"/>
      </w:pPr>
      <w:r>
        <w:rPr>
          <w:rFonts w:ascii="Arial" w:cs="Arial" w:eastAsia="Arial" w:hAnsi="Arial"/>
          <w:sz w:val="24"/>
          <w:szCs w:val="24"/>
        </w:rPr>
        <w:t xml:space="preserve">Optimisation algorithms: compare VROOM routing against custom heuristics</w:t>
      </w:r>
    </w:p>
    <w:p>
      <w:pPr>
        <w:pStyle w:val="ListParagraph"/>
        <w:numPr>
          <w:ilvl w:val="0"/>
          <w:numId w:val="2"/>
        </w:numPr>
        <w:spacing w:before="0" w:after="60"/>
      </w:pPr>
      <w:r>
        <w:rPr>
          <w:rFonts w:ascii="Arial" w:cs="Arial" w:eastAsia="Arial" w:hAnsi="Arial"/>
          <w:sz w:val="24"/>
          <w:szCs w:val="24"/>
        </w:rPr>
        <w:t xml:space="preserve">Data quality: investigate the impact of sensor dropouts on ERP bookings and Fabric transactions</w:t>
      </w:r>
    </w:p>
    <w:p>
      <w:pPr>
        <w:pStyle w:val="ListParagraph"/>
        <w:numPr>
          <w:ilvl w:val="0"/>
          <w:numId w:val="2"/>
        </w:numPr>
        <w:spacing w:before="0" w:after="60"/>
      </w:pPr>
      <w:r>
        <w:rPr>
          <w:rFonts w:ascii="Arial" w:cs="Arial" w:eastAsia="Arial" w:hAnsi="Arial"/>
          <w:sz w:val="24"/>
          <w:szCs w:val="24"/>
        </w:rPr>
        <w:t xml:space="preserve">Privacy and data sovereignty: which data is on-chain vs. off-chain, and why?</w:t>
      </w:r>
    </w:p>
    <w:p>
      <w:pPr>
        <w:pStyle w:val="ListParagraph"/>
        <w:numPr>
          <w:ilvl w:val="0"/>
          <w:numId w:val="2"/>
        </w:numPr>
        <w:spacing w:before="0" w:after="60"/>
      </w:pPr>
      <w:r>
        <w:rPr>
          <w:rFonts w:ascii="Arial" w:cs="Arial" w:eastAsia="Arial" w:hAnsi="Arial"/>
          <w:sz w:val="24"/>
          <w:szCs w:val="24"/>
        </w:rPr>
        <w:t xml:space="preserve">Lab Cloud vs. public cloud: compare latency and cost of on-premise Lab Cloud services against a real Azure deployment</w:t>
      </w:r>
    </w:p>
    <w:p>
      <w:r>
        <w:br w:type="page"/>
      </w:r>
    </w:p>
    <w:p>
      <w:pPr>
        <w:pStyle w:val="Heading1"/>
        <w:spacing w:before="300" w:after="120"/>
      </w:pPr>
      <w:r>
        <w:rPr>
          <w:rFonts w:ascii="Arial" w:cs="Arial" w:eastAsia="Arial" w:hAnsi="Arial"/>
          <w:b/>
          <w:bCs/>
          <w:sz w:val="32"/>
          <w:szCs w:val="32"/>
        </w:rPr>
        <w:t xml:space="preserve">9. Network Architecture</w:t>
      </w:r>
    </w:p>
    <w:p>
      <w:pPr>
        <w:spacing w:before="0" w:after="120"/>
      </w:pPr>
      <w:r>
        <w:rPr>
          <w:rFonts w:ascii="Arial" w:cs="Arial" w:eastAsia="Arial" w:hAnsi="Arial"/>
          <w:sz w:val="24"/>
          <w:szCs w:val="24"/>
        </w:rPr>
        <w:t xml:space="preserve">All Linux workstations and the MikroTik LoRaWAN gateway are connected via LAN. The Lab Cloud server is on the same LAN. Each island’s REST APIs are reachable over the LAN; in a production-realistic configuration they can be exposed via a reverse proxy (e.g. Traefik) to simulate internet-facing B2B APIs.</w:t>
      </w:r>
    </w:p>
    <w:p>
      <w:pPr>
        <w:spacing w:before="0" w:after="120"/>
      </w:pPr>
      <w:r>
        <w:rPr>
          <w:rFonts w:ascii="Arial" w:cs="Arial" w:eastAsia="Arial" w:hAnsi="Arial"/>
          <w:sz w:val="24"/>
          <w:szCs w:val="24"/>
        </w:rPr>
        <w:t xml:space="preserve">The Coffee House island connects to the Lab Cloud for IoT data (MQTT) and for blockchain queries (Fabric Gateway REST). It connects to the Distributor island for goods receipt and purchase orders (REST). It has no direct network connection to the Farm or Factory.</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600"/>
        <w:gridCol w:w="3360"/>
      </w:tblGrid>
      <w:tr>
        <w:trPr>
          <w:tblHeader/>
        </w:trPr>
        <w:tc>
          <w:tcPr>
            <w:tcW w:type="dxa" w:w="23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1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Runs on</w:t>
            </w:r>
          </w:p>
        </w:tc>
        <w:tc>
          <w:tcPr>
            <w:tcW w:type="dxa" w:w="160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Protocol</w:t>
            </w:r>
          </w:p>
        </w:tc>
        <w:tc>
          <w:tcPr>
            <w:tcW w:type="dxa" w:w="3360"/>
            <w:tcBorders>
              <w:top w:val="single" w:color="CCCCCC" w:sz="1"/>
              <w:left w:val="single" w:color="CCCCCC" w:sz="1"/>
              <w:bottom w:val="single" w:color="CCCCCC" w:sz="1"/>
              <w:right w:val="single" w:color="CCCCCC" w:sz="1"/>
            </w:tcBorders>
            <w:shd w:fill="DDE8F2" w:val="clear"/>
            <w:tcMar>
              <w:top w:type="dxa" w:w="80"/>
              <w:left w:type="dxa" w:w="120"/>
              <w:bottom w:type="dxa" w:w="80"/>
              <w:right w:type="dxa" w:w="120"/>
            </w:tcMar>
          </w:tcPr>
          <w:p>
            <w:r>
              <w:rPr>
                <w:rFonts w:ascii="Arial" w:cs="Arial" w:eastAsia="Arial" w:hAnsi="Arial"/>
                <w:b/>
                <w:bCs/>
                <w:sz w:val="20"/>
                <w:szCs w:val="20"/>
              </w:rPr>
              <w:t xml:space="preserve">Access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ChirpStack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 workstation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MQTT (local)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Farm-internal only</w:t>
            </w:r>
          </w:p>
        </w:tc>
      </w:tr>
      <w:tr>
        <w:tc>
          <w:tcPr>
            <w:tcW w:type="dxa" w:w="2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ERPNext Farm</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Farm workstation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REST API</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Farm-internal + Factory via API key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ERPNext Factory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Factory workstation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Factory-internal + Farm / Distributor via API key</w:t>
            </w:r>
          </w:p>
        </w:tc>
      </w:tr>
      <w:tr>
        <w:tc>
          <w:tcPr>
            <w:tcW w:type="dxa" w:w="2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ERPNext Distributor</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Distributor workstation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REST API</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Distributor-internal + Factory / Coffee House via API key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 System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Coffee House PC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Calls Distributor API for orders / goods receipt</w:t>
            </w:r>
          </w:p>
        </w:tc>
      </w:tr>
      <w:tr>
        <w:tc>
          <w:tcPr>
            <w:tcW w:type="dxa" w:w="2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Kafka (per island)</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Each workstation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Kafka protocol</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Island-internal only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Fabric Peer Node (x3)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Farm / Factory / Distributor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gRPC (Fabric)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Connects to Lab Cloud orderer</w:t>
            </w:r>
          </w:p>
        </w:tc>
      </w:tr>
      <w:tr>
        <w:tc>
          <w:tcPr>
            <w:tcW w:type="dxa" w:w="2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Fabric Orderer</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Lab Cloud server</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gRPC (Fabric)</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Accepts endorsements from all three peer nodes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Fabric Gateway API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 Cloud 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REST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batch history; consumed by Coffee House Traceability Display</w:t>
            </w:r>
          </w:p>
        </w:tc>
      </w:tr>
      <w:tr>
        <w:tc>
          <w:tcPr>
            <w:tcW w:type="dxa" w:w="2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Coffee IoT Backend</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Lab Cloud server</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MQTT / REST</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Receives sensor data from coffee machine; serves REST to Traceability Display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Grafana (per island)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workstation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Touch display on each island</w:t>
            </w:r>
          </w:p>
        </w:tc>
      </w:tr>
      <w:tr>
        <w:tc>
          <w:tcPr>
            <w:tcW w:type="dxa" w:w="2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Grafana (central)</w:t>
            </w:r>
          </w:p>
        </w:tc>
        <w:tc>
          <w:tcPr>
            <w:tcW w:type="dxa" w:w="21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Lab Cloud server</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HTTP</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sz w:val="20"/>
                <w:szCs w:val="20"/>
              </w:rPr>
              <w:t xml:space="preserve">Cross-island dashboard for instructors</w:t>
            </w:r>
          </w:p>
        </w:tc>
      </w:tr>
    </w:tbl>
    <w:p>
      <w:r>
        <w:br w:type="page"/>
      </w:r>
    </w:p>
    <w:p>
      <w:pPr>
        <w:pStyle w:val="Heading1"/>
        <w:spacing w:before="300" w:after="120"/>
      </w:pPr>
      <w:r>
        <w:rPr>
          <w:rFonts w:ascii="Arial" w:cs="Arial" w:eastAsia="Arial" w:hAnsi="Arial"/>
          <w:b/>
          <w:bCs/>
          <w:sz w:val="32"/>
          <w:szCs w:val="32"/>
        </w:rPr>
        <w:t xml:space="preserve">10. Operations &amp; Backup</w:t>
      </w:r>
    </w:p>
    <w:p>
      <w:pPr>
        <w:pStyle w:val="Heading2"/>
        <w:spacing w:before="240" w:after="80"/>
      </w:pPr>
      <w:r>
        <w:rPr>
          <w:rFonts w:ascii="Arial" w:cs="Arial" w:eastAsia="Arial" w:hAnsi="Arial"/>
          <w:b/>
          <w:bCs/>
          <w:sz w:val="28"/>
          <w:szCs w:val="28"/>
        </w:rPr>
        <w:t xml:space="preserve">10.1 Backup Strategy</w:t>
      </w:r>
    </w:p>
    <w:p>
      <w:pPr>
        <w:spacing w:before="0" w:after="120"/>
      </w:pPr>
      <w:r>
        <w:rPr>
          <w:rFonts w:ascii="Arial" w:cs="Arial" w:eastAsia="Arial" w:hAnsi="Arial"/>
          <w:sz w:val="24"/>
          <w:szCs w:val="24"/>
        </w:rPr>
        <w:t xml:space="preserve">Each lab island automatically backs up its data state via a shell script executed as a systemd timer daily at 02:00. Items backed up: database dumps (PostgreSQL for ChirpStack, MariaDB for ERPNext), all Docker volumes (Node-RED flows, Grafana dashboards, ERPNext sites), and configuration files. Backups are stored locally on the workstation; backups older than 7 days are automatically deleted. Optionally, backups can be synchronised to a shared network drive via rsync.</w:t>
      </w:r>
    </w:p>
    <w:p>
      <w:pPr>
        <w:pStyle w:val="ListParagraph"/>
        <w:numPr>
          <w:ilvl w:val="0"/>
          <w:numId w:val="2"/>
        </w:numPr>
        <w:spacing w:before="0" w:after="60"/>
      </w:pPr>
      <w:r>
        <w:rPr>
          <w:rFonts w:ascii="Arial" w:cs="Arial" w:eastAsia="Arial" w:hAnsi="Arial"/>
          <w:sz w:val="24"/>
          <w:szCs w:val="24"/>
        </w:rPr>
        <w:t xml:space="preserve">backup.sh: backs up all data to a timestamped archive under ~/farm-backups/ (analogous scripts for other islands)</w:t>
      </w:r>
    </w:p>
    <w:p>
      <w:pPr>
        <w:pStyle w:val="ListParagraph"/>
        <w:numPr>
          <w:ilvl w:val="0"/>
          <w:numId w:val="2"/>
        </w:numPr>
        <w:spacing w:before="0" w:after="60"/>
      </w:pPr>
      <w:r>
        <w:rPr>
          <w:rFonts w:ascii="Arial" w:cs="Arial" w:eastAsia="Arial" w:hAnsi="Arial"/>
          <w:sz w:val="24"/>
          <w:szCs w:val="24"/>
        </w:rPr>
        <w:t xml:space="preserve">restore.sh: fully restores a chosen backup state (container stop → volumes → DBs → restart)</w:t>
      </w:r>
    </w:p>
    <w:p>
      <w:pPr>
        <w:pStyle w:val="ListParagraph"/>
        <w:numPr>
          <w:ilvl w:val="0"/>
          <w:numId w:val="2"/>
        </w:numPr>
        <w:spacing w:before="0" w:after="60"/>
      </w:pPr>
      <w:r>
        <w:rPr>
          <w:rFonts w:ascii="Arial" w:cs="Arial" w:eastAsia="Arial" w:hAnsi="Arial"/>
          <w:sz w:val="24"/>
          <w:szCs w:val="24"/>
        </w:rPr>
        <w:t xml:space="preserve">MikroTik router and wAP LR8: weekly configuration export via RouterOS scheduler</w:t>
      </w:r>
    </w:p>
    <w:p>
      <w:pPr>
        <w:pStyle w:val="Heading2"/>
        <w:spacing w:before="240" w:after="80"/>
      </w:pPr>
      <w:r>
        <w:rPr>
          <w:rFonts w:ascii="Arial" w:cs="Arial" w:eastAsia="Arial" w:hAnsi="Arial"/>
          <w:b/>
          <w:bCs/>
          <w:sz w:val="28"/>
          <w:szCs w:val="28"/>
        </w:rPr>
        <w:t xml:space="preserve">10.2 VM Templates for Teaching</w:t>
      </w:r>
    </w:p>
    <w:p>
      <w:pPr>
        <w:spacing w:before="0" w:after="120"/>
      </w:pPr>
      <w:r>
        <w:rPr>
          <w:rFonts w:ascii="Arial" w:cs="Arial" w:eastAsia="Arial" w:hAnsi="Arial"/>
          <w:sz w:val="24"/>
          <w:szCs w:val="24"/>
        </w:rPr>
        <w:t xml:space="preserve">In production operation, each island runs natively on Ubuntu + Docker — without hypervisor overhead, with full access to RAM and touch screen. For teaching, however, a VM-based approach on a separate lab server is recommended in addition: after the first complete setup of an island, a "Golden Image" VM snapshot is created. This image serves as the starting point for practicals and seminars.</w:t>
      </w:r>
    </w:p>
    <w:p>
      <w:pPr>
        <w:pStyle w:val="ListParagraph"/>
        <w:numPr>
          <w:ilvl w:val="0"/>
          <w:numId w:val="2"/>
        </w:numPr>
        <w:spacing w:before="0" w:after="60"/>
      </w:pPr>
      <w:r>
        <w:rPr>
          <w:rFonts w:ascii="Arial" w:cs="Arial" w:eastAsia="Arial" w:hAnsi="Arial"/>
          <w:sz w:val="24"/>
          <w:szCs w:val="24"/>
        </w:rPr>
        <w:t xml:space="preserve">Recommended platform: KVM/QEMU with Virt-Manager on a dedicated lab server (minimum 32 GB RAM for three island VMs simultaneously)</w:t>
      </w:r>
    </w:p>
    <w:p>
      <w:pPr>
        <w:pStyle w:val="ListParagraph"/>
        <w:numPr>
          <w:ilvl w:val="0"/>
          <w:numId w:val="2"/>
        </w:numPr>
        <w:spacing w:before="0" w:after="60"/>
      </w:pPr>
      <w:r>
        <w:rPr>
          <w:rFonts w:ascii="Arial" w:cs="Arial" w:eastAsia="Arial" w:hAnsi="Arial"/>
          <w:sz w:val="24"/>
          <w:szCs w:val="24"/>
        </w:rPr>
        <w:t xml:space="preserve">Golden image: create VM snapshot after full setup; export as base template</w:t>
      </w:r>
    </w:p>
    <w:p>
      <w:pPr>
        <w:pStyle w:val="ListParagraph"/>
        <w:numPr>
          <w:ilvl w:val="0"/>
          <w:numId w:val="2"/>
        </w:numPr>
        <w:spacing w:before="0" w:after="60"/>
      </w:pPr>
      <w:r>
        <w:rPr>
          <w:rFonts w:ascii="Arial" w:cs="Arial" w:eastAsia="Arial" w:hAnsi="Arial"/>
          <w:sz w:val="24"/>
          <w:szCs w:val="24"/>
        </w:rPr>
        <w:t xml:space="preserve">Practical operation: start one copy of the template per student group — fully isolated, no mutual interference</w:t>
      </w:r>
    </w:p>
    <w:p>
      <w:pPr>
        <w:pStyle w:val="ListParagraph"/>
        <w:numPr>
          <w:ilvl w:val="0"/>
          <w:numId w:val="2"/>
        </w:numPr>
        <w:spacing w:before="0" w:after="60"/>
      </w:pPr>
      <w:r>
        <w:rPr>
          <w:rFonts w:ascii="Arial" w:cs="Arial" w:eastAsia="Arial" w:hAnsi="Arial"/>
          <w:sz w:val="24"/>
          <w:szCs w:val="24"/>
        </w:rPr>
        <w:t xml:space="preserve">Research operation: run experiments (failure simulation, algorithm tests) in VM copies without risk to production</w:t>
      </w:r>
    </w:p>
    <w:p>
      <w:r>
        <w:br w:type="page"/>
      </w:r>
    </w:p>
    <w:p>
      <w:pPr>
        <w:pStyle w:val="Heading1"/>
        <w:spacing w:before="300" w:after="120"/>
      </w:pPr>
      <w:r>
        <w:rPr>
          <w:rFonts w:ascii="Arial" w:cs="Arial" w:eastAsia="Arial" w:hAnsi="Arial"/>
          <w:b/>
          <w:bCs/>
          <w:sz w:val="32"/>
          <w:szCs w:val="32"/>
        </w:rPr>
        <w:t xml:space="preserve">11. Next Steps</w:t>
      </w:r>
    </w:p>
    <w:p>
      <w:pPr>
        <w:pStyle w:val="Heading2"/>
        <w:spacing w:before="240" w:after="80"/>
      </w:pPr>
      <w:r>
        <w:rPr>
          <w:rFonts w:ascii="Arial" w:cs="Arial" w:eastAsia="Arial" w:hAnsi="Arial"/>
          <w:b/>
          <w:bCs/>
          <w:sz w:val="28"/>
          <w:szCs w:val="28"/>
        </w:rPr>
        <w:t xml:space="preserve">Infrastructure</w:t>
      </w:r>
    </w:p>
    <w:p>
      <w:pPr>
        <w:pStyle w:val="ListParagraph"/>
        <w:numPr>
          <w:ilvl w:val="0"/>
          <w:numId w:val="2"/>
        </w:numPr>
        <w:spacing w:before="0" w:after="60"/>
      </w:pPr>
      <w:r>
        <w:rPr>
          <w:rFonts w:ascii="Arial" w:cs="Arial" w:eastAsia="Arial" w:hAnsi="Arial"/>
          <w:sz w:val="24"/>
          <w:szCs w:val="24"/>
        </w:rPr>
        <w:t xml:space="preserve">Define REST API endpoints between all four companies (Farm ↔ Factory ↔ Distributor ↔ Coffee House)</w:t>
      </w:r>
    </w:p>
    <w:p>
      <w:pPr>
        <w:pStyle w:val="ListParagraph"/>
        <w:numPr>
          <w:ilvl w:val="0"/>
          <w:numId w:val="2"/>
        </w:numPr>
        <w:spacing w:before="0" w:after="60"/>
      </w:pPr>
      <w:r>
        <w:rPr>
          <w:rFonts w:ascii="Arial" w:cs="Arial" w:eastAsia="Arial" w:hAnsi="Arial"/>
          <w:sz w:val="24"/>
          <w:szCs w:val="24"/>
        </w:rPr>
        <w:t xml:space="preserve">Create Docker Compose configuration for Factory and Distributor islands analogously to the Farm island</w:t>
      </w:r>
    </w:p>
    <w:p>
      <w:pPr>
        <w:pStyle w:val="ListParagraph"/>
        <w:numPr>
          <w:ilvl w:val="0"/>
          <w:numId w:val="2"/>
        </w:numPr>
        <w:spacing w:before="0" w:after="60"/>
      </w:pPr>
      <w:r>
        <w:rPr>
          <w:rFonts w:ascii="Arial" w:cs="Arial" w:eastAsia="Arial" w:hAnsi="Arial"/>
          <w:sz w:val="24"/>
          <w:szCs w:val="24"/>
        </w:rPr>
        <w:t xml:space="preserve">Set up Lab Cloud server: Hyperledger Fabric orderer, Mosquitto + Node-RED + InfluxDB for Coffee House IoT, central Grafana</w:t>
      </w:r>
    </w:p>
    <w:p>
      <w:pPr>
        <w:pStyle w:val="ListParagraph"/>
        <w:numPr>
          <w:ilvl w:val="0"/>
          <w:numId w:val="2"/>
        </w:numPr>
        <w:spacing w:before="0" w:after="60"/>
      </w:pPr>
      <w:r>
        <w:rPr>
          <w:rFonts w:ascii="Arial" w:cs="Arial" w:eastAsia="Arial" w:hAnsi="Arial"/>
          <w:sz w:val="24"/>
          <w:szCs w:val="24"/>
        </w:rPr>
        <w:t xml:space="preserve">Configure Hyperledger Fabric network: channels, organisations, endorsement policies, peer nodes on all three B2B islands</w:t>
      </w:r>
    </w:p>
    <w:p>
      <w:pPr>
        <w:pStyle w:val="ListParagraph"/>
        <w:numPr>
          <w:ilvl w:val="0"/>
          <w:numId w:val="2"/>
        </w:numPr>
        <w:spacing w:before="0" w:after="60"/>
      </w:pPr>
      <w:r>
        <w:rPr>
          <w:rFonts w:ascii="Arial" w:cs="Arial" w:eastAsia="Arial" w:hAnsi="Arial"/>
          <w:sz w:val="24"/>
          <w:szCs w:val="24"/>
        </w:rPr>
        <w:t xml:space="preserve">Develop Node-RED flows for ERPNext integration on Factory and Distributor islands</w:t>
      </w:r>
    </w:p>
    <w:p>
      <w:pPr>
        <w:pStyle w:val="ListParagraph"/>
        <w:numPr>
          <w:ilvl w:val="0"/>
          <w:numId w:val="2"/>
        </w:numPr>
        <w:spacing w:before="0" w:after="60"/>
      </w:pPr>
      <w:r>
        <w:rPr>
          <w:rFonts w:ascii="Arial" w:cs="Arial" w:eastAsia="Arial" w:hAnsi="Arial"/>
          <w:sz w:val="24"/>
          <w:szCs w:val="24"/>
        </w:rPr>
        <w:t xml:space="preserve">Build POS Module for Coffee House (lightweight web application)</w:t>
      </w:r>
    </w:p>
    <w:p>
      <w:pPr>
        <w:pStyle w:val="ListParagraph"/>
        <w:numPr>
          <w:ilvl w:val="0"/>
          <w:numId w:val="2"/>
        </w:numPr>
        <w:spacing w:before="0" w:after="60"/>
      </w:pPr>
      <w:r>
        <w:rPr>
          <w:rFonts w:ascii="Arial" w:cs="Arial" w:eastAsia="Arial" w:hAnsi="Arial"/>
          <w:sz w:val="24"/>
          <w:szCs w:val="24"/>
        </w:rPr>
        <w:t xml:space="preserve">Build Traceability Display web application</w:t>
      </w:r>
    </w:p>
    <w:p>
      <w:pPr>
        <w:pStyle w:val="ListParagraph"/>
        <w:numPr>
          <w:ilvl w:val="0"/>
          <w:numId w:val="2"/>
        </w:numPr>
        <w:spacing w:before="0" w:after="60"/>
      </w:pPr>
      <w:r>
        <w:rPr>
          <w:rFonts w:ascii="Arial" w:cs="Arial" w:eastAsia="Arial" w:hAnsi="Arial"/>
          <w:sz w:val="24"/>
          <w:szCs w:val="24"/>
        </w:rPr>
        <w:t xml:space="preserve">Integrate coffee machine sensor interface (MQTT / serial) with Lab Cloud IoT backend</w:t>
      </w:r>
    </w:p>
    <w:p>
      <w:pPr>
        <w:pStyle w:val="Heading2"/>
        <w:spacing w:before="240" w:after="80"/>
      </w:pPr>
      <w:r>
        <w:rPr>
          <w:rFonts w:ascii="Arial" w:cs="Arial" w:eastAsia="Arial" w:hAnsi="Arial"/>
          <w:b/>
          <w:bCs/>
          <w:sz w:val="28"/>
          <w:szCs w:val="28"/>
        </w:rPr>
        <w:t xml:space="preserve">Teaching &amp; Research</w:t>
      </w:r>
    </w:p>
    <w:p>
      <w:pPr>
        <w:pStyle w:val="ListParagraph"/>
        <w:numPr>
          <w:ilvl w:val="0"/>
          <w:numId w:val="2"/>
        </w:numPr>
        <w:spacing w:before="0" w:after="60"/>
      </w:pPr>
      <w:r>
        <w:rPr>
          <w:rFonts w:ascii="Arial" w:cs="Arial" w:eastAsia="Arial" w:hAnsi="Arial"/>
          <w:sz w:val="24"/>
          <w:szCs w:val="24"/>
        </w:rPr>
        <w:t xml:space="preserve">Develop curriculum and use-case collection for seminars</w:t>
      </w:r>
    </w:p>
    <w:p>
      <w:pPr>
        <w:pStyle w:val="ListParagraph"/>
        <w:numPr>
          <w:ilvl w:val="0"/>
          <w:numId w:val="2"/>
        </w:numPr>
        <w:spacing w:before="0" w:after="60"/>
      </w:pPr>
      <w:r>
        <w:rPr>
          <w:rFonts w:ascii="Arial" w:cs="Arial" w:eastAsia="Arial" w:hAnsi="Arial"/>
          <w:sz w:val="24"/>
          <w:szCs w:val="24"/>
        </w:rPr>
        <w:t xml:space="preserve">Create VM golden images after first production setup of each island</w:t>
      </w:r>
    </w:p>
    <w:p>
      <w:pPr>
        <w:pStyle w:val="ListParagraph"/>
        <w:numPr>
          <w:ilvl w:val="0"/>
          <w:numId w:val="2"/>
        </w:numPr>
        <w:spacing w:before="0" w:after="60"/>
      </w:pPr>
      <w:r>
        <w:rPr>
          <w:rFonts w:ascii="Arial" w:cs="Arial" w:eastAsia="Arial" w:hAnsi="Arial"/>
          <w:sz w:val="24"/>
          <w:szCs w:val="24"/>
        </w:rPr>
        <w:t xml:space="preserve">Design student practicals around the coffee traceability scenario</w:t>
      </w:r>
    </w:p>
    <w:p>
      <w:pPr>
        <w:pStyle w:val="ListParagraph"/>
        <w:numPr>
          <w:ilvl w:val="0"/>
          <w:numId w:val="2"/>
        </w:numPr>
        <w:spacing w:before="0" w:after="60"/>
      </w:pPr>
      <w:r>
        <w:rPr>
          <w:rFonts w:ascii="Arial" w:cs="Arial" w:eastAsia="Arial" w:hAnsi="Arial"/>
          <w:sz w:val="24"/>
          <w:szCs w:val="24"/>
        </w:rPr>
        <w:t xml:space="preserve">Evaluate Hyperledger Explorer as a visual blockchain browser for students</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jc w:val="center"/>
      </w:pPr>
      <w:r>
        <w:rPr>
          <w:rFonts w:ascii="Arial" w:cs="Arial" w:eastAsia="Arial" w:hAnsi="Arial"/>
          <w:i/>
          <w:iCs/>
          <w:sz w:val="20"/>
          <w:szCs w:val="20"/>
        </w:rPr>
        <w:t xml:space="preserve">Created with Claude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Created with Claude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Open-Source Supply Chain — Concept for Teaching and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2026-03-22T11:00:16.083Z</dcterms:created>
  <dcterms:modified xsi:type="dcterms:W3CDTF">2026-03-22T11:00:16.083Z</dcterms:modified>
</cp:coreProperties>
</file>

<file path=docProps/custom.xml><?xml version="1.0" encoding="utf-8"?>
<Properties xmlns="http://schemas.openxmlformats.org/officeDocument/2006/custom-properties" xmlns:vt="http://schemas.openxmlformats.org/officeDocument/2006/docPropsVTypes"/>
</file>