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2901" w:rsidRDefault="006C1FA2" w14:paraId="0223BA8B" w14:textId="77777777">
      <w:pPr>
        <w:pStyle w:val="aa"/>
      </w:pPr>
      <w:bookmarkStart w:name="_Int_hvmIavfV" w:id="234188830"/>
      <w:r w:rsidR="40EA5EF5">
        <w:rPr/>
        <w:t>エリアデータ連携基盤</w:t>
      </w:r>
      <w:bookmarkEnd w:id="234188830"/>
      <w:r w:rsidR="40EA5EF5">
        <w:rPr/>
        <w:t xml:space="preserve"> </w:t>
      </w:r>
      <w:r w:rsidR="40EA5EF5">
        <w:rPr/>
        <w:t>要件定義書</w:t>
      </w:r>
    </w:p>
    <w:p w:rsidR="00262901" w:rsidRDefault="006C1FA2" w14:paraId="2FB804EB" w14:textId="77777777">
      <w:r>
        <w:t>作成日</w:t>
      </w:r>
      <w:r>
        <w:t>: 2026-09-28</w:t>
      </w:r>
    </w:p>
    <w:p w:rsidR="00262901" w:rsidRDefault="006C1FA2" w14:paraId="41A17B79" w14:textId="77777777">
      <w:r>
        <w:t>--------------------------------------------------</w:t>
      </w:r>
    </w:p>
    <w:p w:rsidR="00262901" w:rsidRDefault="006C1FA2" w14:paraId="6B0AA21A" w14:textId="77777777">
      <w:pPr>
        <w:pStyle w:val="1"/>
      </w:pPr>
      <w:r>
        <w:t xml:space="preserve">1. </w:t>
      </w:r>
      <w:r>
        <w:t>はじめに</w:t>
      </w:r>
    </w:p>
    <w:p w:rsidR="00262901" w:rsidRDefault="006C1FA2" w14:paraId="11F9B4C9" w14:textId="77777777">
      <w:pPr>
        <w:pStyle w:val="21"/>
      </w:pPr>
      <w:r>
        <w:t xml:space="preserve">1.1 </w:t>
      </w:r>
      <w:r>
        <w:t>目的</w:t>
      </w:r>
    </w:p>
    <w:p w:rsidR="00262901" w:rsidRDefault="006C1FA2" w14:paraId="339947E1" w14:textId="77777777">
      <w:r>
        <w:t>本書は、エリアデータ連携基盤の共同利用を検討する自治体（都道府県・市区町村）および関係事業者が、基盤の導入・構築・運用にあたって参照する</w:t>
      </w:r>
      <w:r>
        <w:rPr>
          <w:b/>
        </w:rPr>
        <w:t>汎用要件定義書</w:t>
      </w:r>
      <w:r>
        <w:t>である。特定の調達仕様書ではなく、地域の実情（型の分類）に応じて各要件を取捨選択・カスタマイズして活用することを想定する。</w:t>
      </w:r>
    </w:p>
    <w:p w:rsidR="00262901" w:rsidRDefault="006C1FA2" w14:paraId="1A6759CF" w14:textId="77777777">
      <w:pPr>
        <w:pStyle w:val="21"/>
      </w:pPr>
      <w:r>
        <w:t xml:space="preserve">1.2 </w:t>
      </w:r>
      <w:r>
        <w:t>背景</w:t>
      </w:r>
    </w:p>
    <w:p w:rsidR="00262901" w:rsidRDefault="006C1FA2" w14:paraId="09ED103A" w14:textId="77777777">
      <w:r>
        <w:t>人口減少局面において、限られたリソースで住民サービスを維持・向上させるため、各地域でデジタルサービスの展開が進んでいる。しかし、サービスごとに</w:t>
      </w:r>
      <w:r>
        <w:t>ID</w:t>
      </w:r>
      <w:r>
        <w:t>が分断され、データがサイロ化し、データアセットの紐付け作業が重複する課題が広く存在する。これらを解消するハブとして「エリアデータ連携基盤」の整備・共同利用が求められている。</w:t>
      </w:r>
    </w:p>
    <w:p w:rsidR="00262901" w:rsidRDefault="006C1FA2" w14:paraId="6694331F" w14:textId="77777777">
      <w:pPr>
        <w:pStyle w:val="21"/>
      </w:pPr>
      <w:r>
        <w:t xml:space="preserve">1.3 </w:t>
      </w:r>
      <w:r>
        <w:t>適用範囲</w:t>
      </w:r>
    </w:p>
    <w:p w:rsidR="00262901" w:rsidRDefault="006C1FA2" w14:paraId="5E7A12FD" w14:textId="77777777">
      <w:r>
        <w:t>本書は以下を適用範囲とする。</w:t>
      </w:r>
    </w:p>
    <w:p w:rsidR="00262901" w:rsidRDefault="006C1FA2" w14:paraId="0C374EE0" w14:textId="77777777">
      <w:pPr>
        <w:pStyle w:val="a0"/>
      </w:pPr>
      <w:r>
        <w:t>エリアデータ連携基盤の新規構築・既存基盤の広域展開・複数基盤の統合</w:t>
      </w:r>
    </w:p>
    <w:p w:rsidR="00262901" w:rsidRDefault="006C1FA2" w14:paraId="40D9AE7B" w14:textId="77777777">
      <w:pPr>
        <w:pStyle w:val="a0"/>
      </w:pPr>
      <w:r>
        <w:t>共同利用を検討する都道府県・市区町村および民間事業者との合意形成</w:t>
      </w:r>
    </w:p>
    <w:p w:rsidR="00262901" w:rsidRDefault="006C1FA2" w14:paraId="7A078CFB" w14:textId="77777777">
      <w:pPr>
        <w:pStyle w:val="a0"/>
      </w:pPr>
      <w:r>
        <w:t>調達仕様書・基本設計書の作成における要件整理</w:t>
      </w:r>
    </w:p>
    <w:p w:rsidR="00262901" w:rsidRDefault="006C1FA2" w14:paraId="0EB87365" w14:textId="77777777">
      <w:pPr>
        <w:pStyle w:val="21"/>
      </w:pPr>
      <w:r>
        <w:t xml:space="preserve">1.4 </w:t>
      </w:r>
      <w:r>
        <w:t>想定読者</w:t>
      </w:r>
    </w:p>
    <w:p w:rsidR="00262901" w:rsidRDefault="006C1FA2" w14:paraId="552FA70F" w14:textId="77777777">
      <w:pPr>
        <w:pStyle w:val="a0"/>
      </w:pPr>
      <w:r>
        <w:t>共同利用を推進する都道府県・市区町村の</w:t>
      </w:r>
      <w:r>
        <w:t>IT</w:t>
      </w:r>
      <w:r>
        <w:t>担当部門</w:t>
      </w:r>
    </w:p>
    <w:p w:rsidR="00262901" w:rsidRDefault="006C1FA2" w14:paraId="2028BB39" w14:textId="77777777">
      <w:pPr>
        <w:pStyle w:val="a0"/>
      </w:pPr>
      <w:r>
        <w:t>基盤の設計・構築・運用を担う民間事業者（</w:t>
      </w:r>
      <w:r>
        <w:t>SIer</w:t>
      </w:r>
      <w:r>
        <w:t>・クラウド事業者・アプリ提供事業者）</w:t>
      </w:r>
    </w:p>
    <w:p w:rsidR="00262901" w:rsidRDefault="006C1FA2" w14:paraId="55A34C34" w14:textId="77777777">
      <w:pPr>
        <w:pStyle w:val="a0"/>
      </w:pPr>
      <w:r>
        <w:t>データ利活用施策を推進する首長・政策担当者</w:t>
      </w:r>
    </w:p>
    <w:p w:rsidR="00262901" w:rsidRDefault="006C1FA2" w14:paraId="74AF4034" w14:textId="77777777">
      <w:pPr>
        <w:pStyle w:val="21"/>
      </w:pPr>
      <w:r>
        <w:t xml:space="preserve">1.5 </w:t>
      </w:r>
      <w:r>
        <w:t>典拠と版</w:t>
      </w:r>
    </w:p>
    <w:p w:rsidR="00262901" w:rsidRDefault="006C1FA2" w14:paraId="023EF884" w14:textId="77777777">
      <w:r>
        <w:t>本書の数値・現状・推奨事項はすべて</w:t>
      </w:r>
      <w:r>
        <w:t xml:space="preserve"> </w:t>
      </w:r>
      <w:r>
        <w:rPr>
          <w:b/>
        </w:rPr>
        <w:t>「エリアデータ連携基盤の共同利用ガイドブック</w:t>
      </w:r>
      <w:r>
        <w:rPr>
          <w:b/>
        </w:rPr>
        <w:t xml:space="preserve"> </w:t>
      </w:r>
      <w:r>
        <w:rPr>
          <w:b/>
        </w:rPr>
        <w:t>第</w:t>
      </w:r>
      <w:r>
        <w:rPr>
          <w:b/>
        </w:rPr>
        <w:t>3.0</w:t>
      </w:r>
      <w:r>
        <w:rPr>
          <w:b/>
        </w:rPr>
        <w:t>版（</w:t>
      </w:r>
      <w:r>
        <w:rPr>
          <w:b/>
        </w:rPr>
        <w:t>2026</w:t>
      </w:r>
      <w:r>
        <w:rPr>
          <w:b/>
        </w:rPr>
        <w:t>年</w:t>
      </w:r>
      <w:r>
        <w:rPr>
          <w:b/>
        </w:rPr>
        <w:t>9</w:t>
      </w:r>
      <w:r>
        <w:rPr>
          <w:b/>
        </w:rPr>
        <w:t>月</w:t>
      </w:r>
      <w:r>
        <w:rPr>
          <w:b/>
        </w:rPr>
        <w:t>4</w:t>
      </w:r>
      <w:r>
        <w:rPr>
          <w:b/>
        </w:rPr>
        <w:t>日、デジタル庁）」</w:t>
      </w:r>
      <w:r>
        <w:t xml:space="preserve"> </w:t>
      </w:r>
      <w:r>
        <w:t>を典拠とする。同版時点の情報であり、以降の改版で変更される可能性がある。ガイドブック未記載事項は本書では「未記載につき別途参照」と記す。</w:t>
      </w:r>
    </w:p>
    <w:p w:rsidR="00262901" w:rsidRDefault="006C1FA2" w14:paraId="44D0898A" w14:textId="77777777">
      <w:pPr>
        <w:pStyle w:val="21"/>
      </w:pPr>
      <w:r>
        <w:lastRenderedPageBreak/>
        <w:t xml:space="preserve">1.6 </w:t>
      </w:r>
      <w:r>
        <w:t>本書の位置づけ</w:t>
      </w:r>
    </w:p>
    <w:p w:rsidR="00262901" w:rsidRDefault="006C1FA2" w14:paraId="0F3945B6" w14:textId="77777777">
      <w:r>
        <w:t>本書は</w:t>
      </w:r>
      <w:r>
        <w:rPr>
          <w:b/>
        </w:rPr>
        <w:t>汎用要件定義書</w:t>
      </w:r>
      <w:r>
        <w:t>であり、地域の「型」（後述</w:t>
      </w:r>
      <w:r>
        <w:t>4</w:t>
      </w:r>
      <w:r>
        <w:t>章）に応じて必要な要件を選定・適用する。すべての要件を一律に満たすことを求めるものではない。</w:t>
      </w:r>
    </w:p>
    <w:p w:rsidR="00262901" w:rsidRDefault="006C1FA2" w14:paraId="233401AE" w14:textId="77777777">
      <w:pPr>
        <w:pStyle w:val="21"/>
      </w:pPr>
      <w:r>
        <w:t xml:space="preserve">1.7 </w:t>
      </w:r>
      <w:r>
        <w:t>用語の定義</w:t>
      </w:r>
    </w:p>
    <w:tbl>
      <w:tblPr>
        <w:tblStyle w:val="afe"/>
        <w:tblW w:w="0" w:type="auto"/>
        <w:tblLook w:val="04A0" w:firstRow="1" w:lastRow="0" w:firstColumn="1" w:lastColumn="0" w:noHBand="0" w:noVBand="1"/>
      </w:tblPr>
      <w:tblGrid>
        <w:gridCol w:w="4315"/>
        <w:gridCol w:w="4315"/>
      </w:tblGrid>
      <w:tr w:rsidR="00262901" w14:paraId="0146E872" w14:textId="77777777">
        <w:tc>
          <w:tcPr>
            <w:tcW w:w="4320" w:type="dxa"/>
          </w:tcPr>
          <w:p w:rsidR="00262901" w:rsidRDefault="006C1FA2" w14:paraId="1D312A48" w14:textId="77777777">
            <w:r>
              <w:rPr>
                <w:b/>
              </w:rPr>
              <w:t>用語</w:t>
            </w:r>
          </w:p>
        </w:tc>
        <w:tc>
          <w:tcPr>
            <w:tcW w:w="4320" w:type="dxa"/>
          </w:tcPr>
          <w:p w:rsidR="00262901" w:rsidRDefault="006C1FA2" w14:paraId="022FDD3C" w14:textId="77777777">
            <w:r>
              <w:rPr>
                <w:b/>
              </w:rPr>
              <w:t>定義</w:t>
            </w:r>
          </w:p>
        </w:tc>
      </w:tr>
      <w:tr w:rsidR="00262901" w14:paraId="52487D84" w14:textId="77777777">
        <w:tc>
          <w:tcPr>
            <w:tcW w:w="4320" w:type="dxa"/>
          </w:tcPr>
          <w:p w:rsidR="00262901" w:rsidRDefault="006C1FA2" w14:paraId="184FFFE3" w14:textId="77777777">
            <w:r>
              <w:t>エリアデータ</w:t>
            </w:r>
          </w:p>
        </w:tc>
        <w:tc>
          <w:tcPr>
            <w:tcW w:w="4320" w:type="dxa"/>
          </w:tcPr>
          <w:p w:rsidR="00262901" w:rsidRDefault="006C1FA2" w14:paraId="501860DA" w14:textId="77777777">
            <w:r>
              <w:t>行政手続・健康・交通・防災・観光などの暮らしを支える様々なサービスのデータや地理データ・公共データ等の様々なデータアセット</w:t>
            </w:r>
          </w:p>
        </w:tc>
      </w:tr>
      <w:tr w:rsidR="00262901" w14:paraId="642A3580" w14:textId="77777777">
        <w:tc>
          <w:tcPr>
            <w:tcW w:w="4320" w:type="dxa"/>
          </w:tcPr>
          <w:p w:rsidR="00262901" w:rsidRDefault="006C1FA2" w14:paraId="420419B4" w14:textId="77777777">
            <w:r>
              <w:t>パーソナルデータ</w:t>
            </w:r>
          </w:p>
        </w:tc>
        <w:tc>
          <w:tcPr>
            <w:tcW w:w="4320" w:type="dxa"/>
          </w:tcPr>
          <w:p w:rsidR="00262901" w:rsidRDefault="006C1FA2" w14:paraId="325AE5AF" w14:textId="77777777">
            <w:r>
              <w:t>個人情報に加え、個人情報との境界が曖昧なものを含み、個人の属性情報・移動行動購買履歴・ウェアラブル機器等から収集されたデータ等、個人と関係性が見出される広範囲のデータ</w:t>
            </w:r>
          </w:p>
        </w:tc>
      </w:tr>
      <w:tr w:rsidR="00262901" w14:paraId="1B7F0953" w14:textId="77777777">
        <w:tc>
          <w:tcPr>
            <w:tcW w:w="4320" w:type="dxa"/>
          </w:tcPr>
          <w:p w:rsidR="00262901" w:rsidRDefault="006C1FA2" w14:paraId="425361EA" w14:textId="77777777">
            <w:r>
              <w:t>非パーソナルデータ</w:t>
            </w:r>
          </w:p>
        </w:tc>
        <w:tc>
          <w:tcPr>
            <w:tcW w:w="4320" w:type="dxa"/>
          </w:tcPr>
          <w:p w:rsidR="00262901" w:rsidRDefault="006C1FA2" w14:paraId="13E035DD" w14:textId="77777777">
            <w:r>
              <w:t>オープンデータに代表される、個人情報が含まれないデータ（パーソナルデータ以外のデータ）</w:t>
            </w:r>
          </w:p>
        </w:tc>
      </w:tr>
      <w:tr w:rsidR="00262901" w14:paraId="217A77F0" w14:textId="77777777">
        <w:tc>
          <w:tcPr>
            <w:tcW w:w="4320" w:type="dxa"/>
          </w:tcPr>
          <w:p w:rsidR="00262901" w:rsidRDefault="006C1FA2" w14:paraId="739564CE" w14:textId="77777777">
            <w:r>
              <w:t>データアセット</w:t>
            </w:r>
          </w:p>
        </w:tc>
        <w:tc>
          <w:tcPr>
            <w:tcW w:w="4320" w:type="dxa"/>
          </w:tcPr>
          <w:p w:rsidR="00262901" w:rsidRDefault="006C1FA2" w14:paraId="454920C1" w14:textId="77777777">
            <w:r>
              <w:t>地域に存在するデータを、複数の主体やサービスから利用・再利用できるよう価値ある資産として管理したデータのまとまり</w:t>
            </w:r>
          </w:p>
        </w:tc>
      </w:tr>
      <w:tr w:rsidR="00262901" w14:paraId="2CDF0A1B" w14:textId="77777777">
        <w:tc>
          <w:tcPr>
            <w:tcW w:w="4320" w:type="dxa"/>
          </w:tcPr>
          <w:p w:rsidR="00262901" w:rsidRDefault="006C1FA2" w14:paraId="7257F446" w14:textId="77777777">
            <w:r>
              <w:t>データモデル</w:t>
            </w:r>
          </w:p>
        </w:tc>
        <w:tc>
          <w:tcPr>
            <w:tcW w:w="4320" w:type="dxa"/>
          </w:tcPr>
          <w:p w:rsidR="00262901" w:rsidRDefault="006C1FA2" w14:paraId="33430336" w14:textId="77777777">
            <w:r>
              <w:t>異なるシステムや地域間でデータを円滑に相互連携させるために、データの意味・項目・相互の関係性を構造化して定義したもの</w:t>
            </w:r>
          </w:p>
        </w:tc>
      </w:tr>
      <w:tr w:rsidR="00262901" w14:paraId="3221B259" w14:textId="77777777">
        <w:tc>
          <w:tcPr>
            <w:tcW w:w="4320" w:type="dxa"/>
          </w:tcPr>
          <w:p w:rsidR="00262901" w:rsidRDefault="006C1FA2" w14:paraId="03937F56" w14:textId="77777777">
            <w:r>
              <w:t>ブローカー（データブローカー）</w:t>
            </w:r>
          </w:p>
        </w:tc>
        <w:tc>
          <w:tcPr>
            <w:tcW w:w="4320" w:type="dxa"/>
          </w:tcPr>
          <w:p w:rsidR="00262901" w:rsidRDefault="006C1FA2" w14:paraId="4C88AB55" w14:textId="77777777">
            <w:r>
              <w:t>パーソナル・非パーソナルのデータを蓄積または分散管理し、サービス間のデータ流通を制御する</w:t>
            </w:r>
            <w:r>
              <w:t>API</w:t>
            </w:r>
            <w:r>
              <w:t>を提供するモジュール</w:t>
            </w:r>
          </w:p>
        </w:tc>
      </w:tr>
      <w:tr w:rsidR="00262901" w14:paraId="790B6F11" w14:textId="77777777">
        <w:tc>
          <w:tcPr>
            <w:tcW w:w="4320" w:type="dxa"/>
          </w:tcPr>
          <w:p w:rsidR="00262901" w:rsidRDefault="006C1FA2" w14:paraId="51C3CB56" w14:textId="77777777">
            <w:r>
              <w:t>推奨モジュール</w:t>
            </w:r>
          </w:p>
        </w:tc>
        <w:tc>
          <w:tcPr>
            <w:tcW w:w="4320" w:type="dxa"/>
          </w:tcPr>
          <w:p w:rsidR="00262901" w:rsidRDefault="006C1FA2" w14:paraId="5F5C7543" w14:textId="77777777">
            <w:r>
              <w:t>デジタル庁がデジタルサービスカタログ等で示す、エリアデータ連携基盤の中核として採用を推奨する</w:t>
            </w:r>
            <w:r>
              <w:t>OSS</w:t>
            </w:r>
            <w:r>
              <w:t>・ソフトウェア群</w:t>
            </w:r>
          </w:p>
        </w:tc>
      </w:tr>
      <w:tr w:rsidR="00262901" w14:paraId="5ABB4001" w14:textId="77777777">
        <w:tc>
          <w:tcPr>
            <w:tcW w:w="4320" w:type="dxa"/>
          </w:tcPr>
          <w:p w:rsidR="00262901" w:rsidRDefault="006C1FA2" w14:paraId="46B0D650" w14:textId="77777777">
            <w:r>
              <w:t>協調領域</w:t>
            </w:r>
          </w:p>
        </w:tc>
        <w:tc>
          <w:tcPr>
            <w:tcW w:w="4320" w:type="dxa"/>
          </w:tcPr>
          <w:p w:rsidR="00262901" w:rsidRDefault="006C1FA2" w14:paraId="091A8DB6" w14:textId="77777777">
            <w:r>
              <w:t>各事業者が協調・協力して機能を共有することで産業の成長を見込む領域</w:t>
            </w:r>
          </w:p>
        </w:tc>
      </w:tr>
      <w:tr w:rsidR="00262901" w14:paraId="7D000CDC" w14:textId="77777777">
        <w:tc>
          <w:tcPr>
            <w:tcW w:w="4320" w:type="dxa"/>
          </w:tcPr>
          <w:p w:rsidR="00262901" w:rsidRDefault="006C1FA2" w14:paraId="5C934BBD" w14:textId="77777777">
            <w:r>
              <w:t>競争領域</w:t>
            </w:r>
          </w:p>
        </w:tc>
        <w:tc>
          <w:tcPr>
            <w:tcW w:w="4320" w:type="dxa"/>
          </w:tcPr>
          <w:p w:rsidR="00262901" w:rsidRDefault="006C1FA2" w14:paraId="19CD88A6" w14:textId="77777777">
            <w:r>
              <w:t>各事業者が競争して全体として産業の成長を見込む領域</w:t>
            </w:r>
          </w:p>
        </w:tc>
      </w:tr>
      <w:tr w:rsidR="00262901" w14:paraId="19B6947B" w14:textId="77777777">
        <w:tc>
          <w:tcPr>
            <w:tcW w:w="4320" w:type="dxa"/>
          </w:tcPr>
          <w:p w:rsidR="00262901" w:rsidRDefault="006C1FA2" w14:paraId="05FA5BD8" w14:textId="77777777">
            <w:r>
              <w:t>DPI</w:t>
            </w:r>
            <w:r>
              <w:t>（デジタル公共インフラ）</w:t>
            </w:r>
          </w:p>
        </w:tc>
        <w:tc>
          <w:tcPr>
            <w:tcW w:w="4320" w:type="dxa"/>
          </w:tcPr>
          <w:p w:rsidR="00262901" w:rsidRDefault="006C1FA2" w14:paraId="70A23420" w14:textId="77777777">
            <w:r>
              <w:t>国が中心となって整備し、社会全体の共通基盤とするデジタルインフラ（例：マイナポータル、ベースレジストリ）</w:t>
            </w:r>
          </w:p>
        </w:tc>
      </w:tr>
      <w:tr w:rsidR="00262901" w14:paraId="1496C484" w14:textId="77777777">
        <w:tc>
          <w:tcPr>
            <w:tcW w:w="4320" w:type="dxa"/>
          </w:tcPr>
          <w:p w:rsidR="00262901" w:rsidRDefault="006C1FA2" w14:paraId="0C6AF90B" w14:textId="77777777">
            <w:r>
              <w:t>DPG</w:t>
            </w:r>
            <w:r>
              <w:t>（デジタル公共財）</w:t>
            </w:r>
          </w:p>
        </w:tc>
        <w:tc>
          <w:tcPr>
            <w:tcW w:w="4320" w:type="dxa"/>
          </w:tcPr>
          <w:p w:rsidR="00262901" w:rsidRDefault="006C1FA2" w14:paraId="7EE0E3F9" w14:textId="77777777">
            <w:r>
              <w:t>誰もが標準的に使えるように公開されたシステム・ソフトウェア・データモデルなどの知的資産。エリアデータ連携基盤</w:t>
            </w:r>
            <w:r>
              <w:lastRenderedPageBreak/>
              <w:t>は</w:t>
            </w:r>
            <w:r>
              <w:t>DPG</w:t>
            </w:r>
            <w:r>
              <w:t>に該当するとデジタル庁は位置づけている</w:t>
            </w:r>
          </w:p>
        </w:tc>
      </w:tr>
      <w:tr w:rsidR="00262901" w14:paraId="69276B46" w14:textId="77777777">
        <w:tc>
          <w:tcPr>
            <w:tcW w:w="4320" w:type="dxa"/>
          </w:tcPr>
          <w:p w:rsidR="00262901" w:rsidRDefault="006C1FA2" w14:paraId="76FDB592" w14:textId="77777777">
            <w:r>
              <w:lastRenderedPageBreak/>
              <w:t>AI</w:t>
            </w:r>
            <w:r>
              <w:t>ネイティブ</w:t>
            </w:r>
          </w:p>
        </w:tc>
        <w:tc>
          <w:tcPr>
            <w:tcW w:w="4320" w:type="dxa"/>
          </w:tcPr>
          <w:p w:rsidR="00262901" w:rsidRDefault="006C1FA2" w14:paraId="7E2B9606" w14:textId="77777777">
            <w:r>
              <w:t>システムの開発・運用の初期段階から</w:t>
            </w:r>
            <w:r>
              <w:t>LLM</w:t>
            </w:r>
            <w:r>
              <w:t>をはじめとする</w:t>
            </w:r>
            <w:r>
              <w:t>AI</w:t>
            </w:r>
            <w:r>
              <w:t>の活用を前提とし、安全性・透明性・権利保護などのガバナンスやリスク管理の仕組みが一体として組み込まれている設計思想</w:t>
            </w:r>
          </w:p>
        </w:tc>
      </w:tr>
    </w:tbl>
    <w:p w:rsidR="00262901" w:rsidRDefault="006C1FA2" w14:paraId="284B4974" w14:textId="77777777">
      <w:pPr>
        <w:pStyle w:val="1"/>
      </w:pPr>
      <w:r>
        <w:t xml:space="preserve">2. </w:t>
      </w:r>
      <w:r>
        <w:t>システム概要</w:t>
      </w:r>
    </w:p>
    <w:p w:rsidR="00262901" w:rsidRDefault="006C1FA2" w14:paraId="6B4DA5A1" w14:textId="77777777">
      <w:pPr>
        <w:pStyle w:val="21"/>
      </w:pPr>
      <w:r>
        <w:t xml:space="preserve">2.1 </w:t>
      </w:r>
      <w:r>
        <w:t>基盤の定義</w:t>
      </w:r>
    </w:p>
    <w:p w:rsidR="00262901" w:rsidRDefault="006C1FA2" w14:paraId="1CD7FE10" w14:textId="77777777">
      <w:r>
        <w:t>エリアデータ連携基盤とは、地域に存在するサービスとデータアセットをつなぐ</w:t>
      </w:r>
      <w:r>
        <w:rPr>
          <w:b/>
        </w:rPr>
        <w:t>ハブ（中継機能）</w:t>
      </w:r>
      <w:r>
        <w:t>である。各サービス・システムが個別に接続を行う「スパゲティ化」を防止し、サービス間・データアセット間の接続数爆発とそれに伴う改修コスト増大を解消する。</w:t>
      </w:r>
    </w:p>
    <w:p w:rsidR="00262901" w:rsidRDefault="006C1FA2" w14:paraId="253A66EF" w14:textId="77777777">
      <w:r>
        <w:rPr>
          <w:b/>
        </w:rPr>
        <w:t>スパゲティ化の問題</w:t>
      </w:r>
      <w:r>
        <w:t>：システム数がｎの場合、個別接続数は</w:t>
      </w:r>
      <w:r>
        <w:t xml:space="preserve"> n×(n-1)÷2 </w:t>
      </w:r>
      <w:r>
        <w:t>となる。システム数</w:t>
      </w:r>
      <w:r>
        <w:t>20</w:t>
      </w:r>
      <w:r>
        <w:t>では接続数</w:t>
      </w:r>
      <w:r>
        <w:t>190</w:t>
      </w:r>
      <w:r>
        <w:t>となり、改修影響範囲の不明化・保守費用増大・障害原因特定困難等が生じる。</w:t>
      </w:r>
    </w:p>
    <w:p w:rsidR="00262901" w:rsidRDefault="006C1FA2" w14:paraId="4C8B9E5D" w14:textId="77777777">
      <w:pPr>
        <w:pStyle w:val="21"/>
      </w:pPr>
      <w:r>
        <w:t xml:space="preserve">2.2 </w:t>
      </w:r>
      <w:r>
        <w:t>解消する</w:t>
      </w:r>
      <w:r>
        <w:t>3</w:t>
      </w:r>
      <w:r>
        <w:t>つの課題</w:t>
      </w:r>
    </w:p>
    <w:tbl>
      <w:tblPr>
        <w:tblStyle w:val="afe"/>
        <w:tblW w:w="0" w:type="auto"/>
        <w:tblLook w:val="04A0" w:firstRow="1" w:lastRow="0" w:firstColumn="1" w:lastColumn="0" w:noHBand="0" w:noVBand="1"/>
      </w:tblPr>
      <w:tblGrid>
        <w:gridCol w:w="4315"/>
        <w:gridCol w:w="4315"/>
      </w:tblGrid>
      <w:tr w:rsidR="00262901" w14:paraId="23A8AFC0" w14:textId="77777777">
        <w:tc>
          <w:tcPr>
            <w:tcW w:w="4320" w:type="dxa"/>
          </w:tcPr>
          <w:p w:rsidR="00262901" w:rsidRDefault="006C1FA2" w14:paraId="234730D3" w14:textId="77777777">
            <w:r>
              <w:rPr>
                <w:b/>
              </w:rPr>
              <w:t>課題</w:t>
            </w:r>
          </w:p>
        </w:tc>
        <w:tc>
          <w:tcPr>
            <w:tcW w:w="4320" w:type="dxa"/>
          </w:tcPr>
          <w:p w:rsidR="00262901" w:rsidRDefault="006C1FA2" w14:paraId="7D28DCB9" w14:textId="77777777">
            <w:r>
              <w:rPr>
                <w:b/>
              </w:rPr>
              <w:t>説明</w:t>
            </w:r>
          </w:p>
        </w:tc>
      </w:tr>
      <w:tr w:rsidR="00262901" w14:paraId="40A72486" w14:textId="77777777">
        <w:tc>
          <w:tcPr>
            <w:tcW w:w="4320" w:type="dxa"/>
          </w:tcPr>
          <w:p w:rsidR="00262901" w:rsidRDefault="006C1FA2" w14:paraId="196B2D0C" w14:textId="77777777">
            <w:r>
              <w:t>サイロ化</w:t>
            </w:r>
          </w:p>
        </w:tc>
        <w:tc>
          <w:tcPr>
            <w:tcW w:w="4320" w:type="dxa"/>
          </w:tcPr>
          <w:p w:rsidR="00262901" w:rsidRDefault="006C1FA2" w14:paraId="3FABE619" w14:textId="77777777">
            <w:r>
              <w:t>各システムが独立し、データ連携がされていない縦割り状態</w:t>
            </w:r>
          </w:p>
        </w:tc>
      </w:tr>
      <w:tr w:rsidR="00262901" w14:paraId="6AD357B8" w14:textId="77777777">
        <w:tc>
          <w:tcPr>
            <w:tcW w:w="4320" w:type="dxa"/>
          </w:tcPr>
          <w:p w:rsidR="00262901" w:rsidRDefault="006C1FA2" w14:paraId="6731018B" w14:textId="77777777">
            <w:r>
              <w:t>ID</w:t>
            </w:r>
            <w:r>
              <w:t>分離</w:t>
            </w:r>
          </w:p>
        </w:tc>
        <w:tc>
          <w:tcPr>
            <w:tcW w:w="4320" w:type="dxa"/>
          </w:tcPr>
          <w:p w:rsidR="00262901" w:rsidRDefault="006C1FA2" w14:paraId="5E151BAB" w14:textId="77777777">
            <w:r>
              <w:t>サービスごとに異なる</w:t>
            </w:r>
            <w:r>
              <w:t>ID</w:t>
            </w:r>
            <w:r>
              <w:t>が存在し、住民が何度も同一情報を入力させられる状態</w:t>
            </w:r>
          </w:p>
        </w:tc>
      </w:tr>
      <w:tr w:rsidR="00262901" w14:paraId="31CC7039" w14:textId="77777777">
        <w:tc>
          <w:tcPr>
            <w:tcW w:w="4320" w:type="dxa"/>
          </w:tcPr>
          <w:p w:rsidR="00262901" w:rsidRDefault="006C1FA2" w14:paraId="48D91D90" w14:textId="77777777">
            <w:r>
              <w:t>紐付け重複</w:t>
            </w:r>
          </w:p>
        </w:tc>
        <w:tc>
          <w:tcPr>
            <w:tcW w:w="4320" w:type="dxa"/>
          </w:tcPr>
          <w:p w:rsidR="00262901" w:rsidRDefault="006C1FA2" w14:paraId="4C4FF08F" w14:textId="77777777">
            <w:r>
              <w:t>同じデータアセットをサービスごとに個別に紐付ける非効率な作業の重複</w:t>
            </w:r>
          </w:p>
        </w:tc>
      </w:tr>
    </w:tbl>
    <w:p w:rsidR="00262901" w:rsidRDefault="006C1FA2" w14:paraId="0AF9FF1F" w14:textId="77777777">
      <w:pPr>
        <w:pStyle w:val="21"/>
      </w:pPr>
      <w:r>
        <w:t xml:space="preserve">2.3 </w:t>
      </w:r>
      <w:r>
        <w:t>目指すべき姿</w:t>
      </w:r>
    </w:p>
    <w:p w:rsidR="00262901" w:rsidRDefault="006C1FA2" w14:paraId="33BCF585" w14:textId="77777777">
      <w:r>
        <w:t>エリアデータ連携基盤を通じて、以下の</w:t>
      </w:r>
      <w:r>
        <w:t>3</w:t>
      </w:r>
      <w:r>
        <w:t>つの軸でのまちづくりを支える。</w:t>
      </w:r>
    </w:p>
    <w:tbl>
      <w:tblPr>
        <w:tblStyle w:val="afe"/>
        <w:tblW w:w="0" w:type="auto"/>
        <w:tblLook w:val="04A0" w:firstRow="1" w:lastRow="0" w:firstColumn="1" w:lastColumn="0" w:noHBand="0" w:noVBand="1"/>
      </w:tblPr>
      <w:tblGrid>
        <w:gridCol w:w="4315"/>
        <w:gridCol w:w="4315"/>
      </w:tblGrid>
      <w:tr w:rsidR="00262901" w14:paraId="4492CD9D" w14:textId="77777777">
        <w:tc>
          <w:tcPr>
            <w:tcW w:w="4320" w:type="dxa"/>
          </w:tcPr>
          <w:p w:rsidR="00262901" w:rsidRDefault="006C1FA2" w14:paraId="7323BE10" w14:textId="77777777">
            <w:r>
              <w:rPr>
                <w:b/>
              </w:rPr>
              <w:t>軸</w:t>
            </w:r>
          </w:p>
        </w:tc>
        <w:tc>
          <w:tcPr>
            <w:tcW w:w="4320" w:type="dxa"/>
          </w:tcPr>
          <w:p w:rsidR="00262901" w:rsidRDefault="006C1FA2" w14:paraId="3D3F6858" w14:textId="77777777">
            <w:r>
              <w:rPr>
                <w:b/>
              </w:rPr>
              <w:t>内容</w:t>
            </w:r>
          </w:p>
        </w:tc>
      </w:tr>
      <w:tr w:rsidR="00262901" w14:paraId="49E0814A" w14:textId="77777777">
        <w:tc>
          <w:tcPr>
            <w:tcW w:w="4320" w:type="dxa"/>
          </w:tcPr>
          <w:p w:rsidR="00262901" w:rsidRDefault="006C1FA2" w14:paraId="4EE6CB1D" w14:textId="77777777">
            <w:r>
              <w:t>地域の生活を守る</w:t>
            </w:r>
          </w:p>
        </w:tc>
        <w:tc>
          <w:tcPr>
            <w:tcW w:w="4320" w:type="dxa"/>
          </w:tcPr>
          <w:p w:rsidR="00262901" w:rsidRDefault="006C1FA2" w14:paraId="070AF187" w14:textId="77777777">
            <w:r>
              <w:t>住民サービスや生活インフラの維持・確保</w:t>
            </w:r>
          </w:p>
        </w:tc>
      </w:tr>
      <w:tr w:rsidR="00262901" w14:paraId="30A2ACD0" w14:textId="77777777">
        <w:tc>
          <w:tcPr>
            <w:tcW w:w="4320" w:type="dxa"/>
          </w:tcPr>
          <w:p w:rsidR="00262901" w:rsidRDefault="006C1FA2" w14:paraId="44CCC508" w14:textId="77777777">
            <w:r>
              <w:t>より良い生活をつくる</w:t>
            </w:r>
          </w:p>
        </w:tc>
        <w:tc>
          <w:tcPr>
            <w:tcW w:w="4320" w:type="dxa"/>
          </w:tcPr>
          <w:p w:rsidR="00262901" w:rsidRDefault="006C1FA2" w14:paraId="7EAF92E1" w14:textId="77777777">
            <w:r>
              <w:t>暮らしの利便性向上や新たな価値の創出</w:t>
            </w:r>
          </w:p>
        </w:tc>
      </w:tr>
      <w:tr w:rsidR="00262901" w14:paraId="62B85E04" w14:textId="77777777">
        <w:tc>
          <w:tcPr>
            <w:tcW w:w="4320" w:type="dxa"/>
          </w:tcPr>
          <w:p w:rsidR="00262901" w:rsidRDefault="006C1FA2" w14:paraId="6BCC70C4" w14:textId="77777777">
            <w:r>
              <w:t>地域で稼ぐ力をつける</w:t>
            </w:r>
          </w:p>
        </w:tc>
        <w:tc>
          <w:tcPr>
            <w:tcW w:w="4320" w:type="dxa"/>
          </w:tcPr>
          <w:p w:rsidR="00262901" w:rsidRDefault="006C1FA2" w14:paraId="1D0EFACD" w14:textId="77777777">
            <w:r>
              <w:t>地場産業の活性化や地域経済の循環</w:t>
            </w:r>
          </w:p>
        </w:tc>
      </w:tr>
    </w:tbl>
    <w:p w:rsidR="00262901" w:rsidRDefault="006C1FA2" w14:paraId="55FBAD99" w14:textId="77777777">
      <w:r>
        <w:t>これらを実現するため、行政・民間・</w:t>
      </w:r>
      <w:r>
        <w:t>NPO</w:t>
      </w:r>
      <w:r>
        <w:t>・住民の</w:t>
      </w:r>
      <w:r>
        <w:rPr>
          <w:b/>
        </w:rPr>
        <w:t>多様な主体との協業</w:t>
      </w:r>
      <w:r>
        <w:t>と、地域データの</w:t>
      </w:r>
      <w:r>
        <w:rPr>
          <w:b/>
        </w:rPr>
        <w:t>分野横断的な利活用</w:t>
      </w:r>
      <w:r>
        <w:t>の両輪が不可欠である。</w:t>
      </w:r>
    </w:p>
    <w:p w:rsidR="00262901" w:rsidRDefault="006C1FA2" w14:paraId="333FA0DF" w14:textId="77777777">
      <w:pPr>
        <w:pStyle w:val="21"/>
      </w:pPr>
      <w:r>
        <w:lastRenderedPageBreak/>
        <w:t>2.4 DPI</w:t>
      </w:r>
      <w:r>
        <w:t>・</w:t>
      </w:r>
      <w:r>
        <w:t>DPG</w:t>
      </w:r>
      <w:r>
        <w:t>としての位置づけ</w:t>
      </w:r>
    </w:p>
    <w:p w:rsidR="00262901" w:rsidRDefault="006C1FA2" w14:paraId="2B0B6022" w14:textId="77777777">
      <w:r>
        <w:t>エリアデータ連携基盤は、デジタル庁が示す推奨モジュールを中核に含み、特定の事業者に縛られないオープンな仕様を前提とすることから、</w:t>
      </w:r>
      <w:r>
        <w:rPr>
          <w:b/>
        </w:rPr>
        <w:t>デジタル公共財（</w:t>
      </w:r>
      <w:r>
        <w:rPr>
          <w:b/>
        </w:rPr>
        <w:t>DPG</w:t>
      </w:r>
      <w:r>
        <w:rPr>
          <w:b/>
        </w:rPr>
        <w:t>）</w:t>
      </w:r>
      <w:r>
        <w:t>に該当するものとデジタル庁は位置づけている（ガイドブック第</w:t>
      </w:r>
      <w:r>
        <w:t>3.0</w:t>
      </w:r>
      <w:r>
        <w:t>版）。</w:t>
      </w:r>
    </w:p>
    <w:p w:rsidR="00262901" w:rsidRDefault="006C1FA2" w14:paraId="6E73B903" w14:textId="77777777">
      <w:r>
        <w:t>したがって本基盤は、各自治体でバラバラに抱え込むのではなく、</w:t>
      </w:r>
      <w:r>
        <w:rPr>
          <w:b/>
        </w:rPr>
        <w:t>協調領域として共同利用すること</w:t>
      </w:r>
      <w:r>
        <w:t>が合理的である。共同利用の目標型は「型</w:t>
      </w:r>
      <w:r>
        <w:t>2.4</w:t>
      </w:r>
      <w:r>
        <w:t>（単一基盤・官民混在・都道府県内広域展開）」であり、コスト分担・サービス横展開・広域</w:t>
      </w:r>
      <w:r>
        <w:t>DX</w:t>
      </w:r>
      <w:r>
        <w:t>推進の</w:t>
      </w:r>
      <w:r>
        <w:t>3</w:t>
      </w:r>
      <w:r>
        <w:t>つの効果をもたらす。</w:t>
      </w:r>
    </w:p>
    <w:p w:rsidR="00262901" w:rsidRDefault="006C1FA2" w14:paraId="688D9EED" w14:textId="77777777">
      <w:pPr>
        <w:pStyle w:val="1"/>
      </w:pPr>
      <w:r>
        <w:t xml:space="preserve">3. </w:t>
      </w:r>
      <w:r>
        <w:t>現状と課題</w:t>
      </w:r>
    </w:p>
    <w:p w:rsidR="00262901" w:rsidRDefault="006C1FA2" w14:paraId="1C16C73C" w14:textId="77777777">
      <w:pPr>
        <w:pStyle w:val="21"/>
      </w:pPr>
      <w:r>
        <w:t xml:space="preserve">3.1 </w:t>
      </w:r>
      <w:r>
        <w:t>現状の課題</w:t>
      </w:r>
    </w:p>
    <w:p w:rsidR="00262901" w:rsidRDefault="006C1FA2" w14:paraId="30E61A2C" w14:textId="77777777">
      <w:r>
        <w:t>現在、多くの自治体では以下の</w:t>
      </w:r>
      <w:r>
        <w:t>4</w:t>
      </w:r>
      <w:r>
        <w:t>課題が発生している（ガイドブック第</w:t>
      </w:r>
      <w:r>
        <w:t>3.0</w:t>
      </w:r>
      <w:r>
        <w:t>版に基づく）。</w:t>
      </w:r>
    </w:p>
    <w:tbl>
      <w:tblPr>
        <w:tblStyle w:val="afe"/>
        <w:tblW w:w="0" w:type="auto"/>
        <w:tblLook w:val="04A0" w:firstRow="1" w:lastRow="0" w:firstColumn="1" w:lastColumn="0" w:noHBand="0" w:noVBand="1"/>
      </w:tblPr>
      <w:tblGrid>
        <w:gridCol w:w="4315"/>
        <w:gridCol w:w="4315"/>
      </w:tblGrid>
      <w:tr w:rsidR="00262901" w14:paraId="5164D9DF" w14:textId="77777777">
        <w:tc>
          <w:tcPr>
            <w:tcW w:w="4320" w:type="dxa"/>
          </w:tcPr>
          <w:p w:rsidR="00262901" w:rsidRDefault="006C1FA2" w14:paraId="0686C781" w14:textId="77777777">
            <w:r>
              <w:rPr>
                <w:b/>
              </w:rPr>
              <w:t>課題</w:t>
            </w:r>
          </w:p>
        </w:tc>
        <w:tc>
          <w:tcPr>
            <w:tcW w:w="4320" w:type="dxa"/>
          </w:tcPr>
          <w:p w:rsidR="00262901" w:rsidRDefault="006C1FA2" w14:paraId="7BA05835" w14:textId="77777777">
            <w:r>
              <w:rPr>
                <w:b/>
              </w:rPr>
              <w:t>説明</w:t>
            </w:r>
          </w:p>
        </w:tc>
      </w:tr>
      <w:tr w:rsidR="00262901" w14:paraId="6B3D7299" w14:textId="77777777">
        <w:tc>
          <w:tcPr>
            <w:tcW w:w="4320" w:type="dxa"/>
          </w:tcPr>
          <w:p w:rsidR="00262901" w:rsidRDefault="006C1FA2" w14:paraId="25071A27" w14:textId="77777777">
            <w:r>
              <w:t>サービスごとの</w:t>
            </w:r>
            <w:r>
              <w:t>ID</w:t>
            </w:r>
            <w:r>
              <w:t>分離・システムのサイロ化</w:t>
            </w:r>
          </w:p>
        </w:tc>
        <w:tc>
          <w:tcPr>
            <w:tcW w:w="4320" w:type="dxa"/>
          </w:tcPr>
          <w:p w:rsidR="00262901" w:rsidRDefault="006C1FA2" w14:paraId="1C83115A" w14:textId="77777777">
            <w:r>
              <w:t>各システムが独立し、住民はサービスごとに何度も同じ情報入力を求められる</w:t>
            </w:r>
          </w:p>
        </w:tc>
      </w:tr>
      <w:tr w:rsidR="00262901" w14:paraId="69B00773" w14:textId="77777777">
        <w:tc>
          <w:tcPr>
            <w:tcW w:w="4320" w:type="dxa"/>
          </w:tcPr>
          <w:p w:rsidR="00262901" w:rsidRDefault="006C1FA2" w14:paraId="2F624DAC" w14:textId="77777777">
            <w:r>
              <w:t>データ利活用の限界</w:t>
            </w:r>
          </w:p>
        </w:tc>
        <w:tc>
          <w:tcPr>
            <w:tcW w:w="4320" w:type="dxa"/>
          </w:tcPr>
          <w:p w:rsidR="00262901" w:rsidRDefault="006C1FA2" w14:paraId="694A7D26" w14:textId="77777777">
            <w:r>
              <w:t>行政側が利用者の全体像を把握できず、データの紐付けが困難なためデータ利活用が進まない</w:t>
            </w:r>
          </w:p>
        </w:tc>
      </w:tr>
      <w:tr w:rsidR="00262901" w14:paraId="798F8DB7" w14:textId="77777777">
        <w:tc>
          <w:tcPr>
            <w:tcW w:w="4320" w:type="dxa"/>
          </w:tcPr>
          <w:p w:rsidR="00262901" w:rsidRDefault="006C1FA2" w14:paraId="211AAF28" w14:textId="77777777">
            <w:r>
              <w:t>データアセットの紐付け作業の重複</w:t>
            </w:r>
          </w:p>
        </w:tc>
        <w:tc>
          <w:tcPr>
            <w:tcW w:w="4320" w:type="dxa"/>
          </w:tcPr>
          <w:p w:rsidR="00262901" w:rsidRDefault="006C1FA2" w14:paraId="17BE45FC" w14:textId="77777777">
            <w:r>
              <w:t>同じデータアセットをサービスごとに個別に紐付けるといった非効率な作業が発生</w:t>
            </w:r>
          </w:p>
        </w:tc>
      </w:tr>
      <w:tr w:rsidR="00262901" w14:paraId="37DF22DF" w14:textId="77777777">
        <w:tc>
          <w:tcPr>
            <w:tcW w:w="4320" w:type="dxa"/>
          </w:tcPr>
          <w:p w:rsidR="00262901" w:rsidRDefault="006C1FA2" w14:paraId="133C9607" w14:textId="77777777">
            <w:r>
              <w:t>接続数爆発（スパゲティ化）</w:t>
            </w:r>
          </w:p>
        </w:tc>
        <w:tc>
          <w:tcPr>
            <w:tcW w:w="4320" w:type="dxa"/>
          </w:tcPr>
          <w:p w:rsidR="00262901" w:rsidRDefault="006C1FA2" w14:paraId="1654376E" w14:textId="77777777">
            <w:r>
              <w:t>サービス・システム数の増加に伴い、個別接続数が指数的に増加し保守困難となる</w:t>
            </w:r>
          </w:p>
        </w:tc>
      </w:tr>
    </w:tbl>
    <w:p w:rsidR="00262901" w:rsidRDefault="006C1FA2" w14:paraId="0649896D" w14:textId="77777777">
      <w:pPr>
        <w:pStyle w:val="21"/>
      </w:pPr>
      <w:r>
        <w:t xml:space="preserve">3.2 </w:t>
      </w:r>
      <w:r>
        <w:t>全国の共同利用現状</w:t>
      </w:r>
    </w:p>
    <w:p w:rsidR="00262901" w:rsidRDefault="006C1FA2" w14:paraId="4E29C7DB" w14:textId="77777777">
      <w:r>
        <w:t>2026</w:t>
      </w:r>
      <w:r>
        <w:t>年</w:t>
      </w:r>
      <w:r>
        <w:t>9</w:t>
      </w:r>
      <w:r>
        <w:t>月</w:t>
      </w:r>
      <w:r>
        <w:t>4</w:t>
      </w:r>
      <w:r>
        <w:t>日現在（ガイドブック第</w:t>
      </w:r>
      <w:r>
        <w:t>3.0</w:t>
      </w:r>
      <w:r>
        <w:t>版記載時点）、</w:t>
      </w:r>
      <w:r>
        <w:t>47</w:t>
      </w:r>
      <w:r>
        <w:t>都道府県におけるエリアデータ連携基盤の共同利用状況は以下のとおりである。</w:t>
      </w:r>
    </w:p>
    <w:tbl>
      <w:tblPr>
        <w:tblStyle w:val="afe"/>
        <w:tblW w:w="0" w:type="auto"/>
        <w:tblLook w:val="04A0" w:firstRow="1" w:lastRow="0" w:firstColumn="1" w:lastColumn="0" w:noHBand="0" w:noVBand="1"/>
      </w:tblPr>
      <w:tblGrid>
        <w:gridCol w:w="2876"/>
        <w:gridCol w:w="2877"/>
        <w:gridCol w:w="2877"/>
      </w:tblGrid>
      <w:tr w:rsidR="00262901" w14:paraId="30195DA9" w14:textId="77777777">
        <w:tc>
          <w:tcPr>
            <w:tcW w:w="2880" w:type="dxa"/>
          </w:tcPr>
          <w:p w:rsidR="00262901" w:rsidRDefault="006C1FA2" w14:paraId="33E4EB4F" w14:textId="77777777">
            <w:r>
              <w:rPr>
                <w:b/>
              </w:rPr>
              <w:t>ステータス</w:t>
            </w:r>
          </w:p>
        </w:tc>
        <w:tc>
          <w:tcPr>
            <w:tcW w:w="2880" w:type="dxa"/>
          </w:tcPr>
          <w:p w:rsidR="00262901" w:rsidRDefault="006C1FA2" w14:paraId="70240BDD" w14:textId="77777777">
            <w:r>
              <w:rPr>
                <w:b/>
              </w:rPr>
              <w:t>団体数</w:t>
            </w:r>
          </w:p>
        </w:tc>
        <w:tc>
          <w:tcPr>
            <w:tcW w:w="2880" w:type="dxa"/>
          </w:tcPr>
          <w:p w:rsidR="00262901" w:rsidRDefault="006C1FA2" w14:paraId="31E81925" w14:textId="77777777">
            <w:r>
              <w:rPr>
                <w:b/>
              </w:rPr>
              <w:t>評価・現状</w:t>
            </w:r>
          </w:p>
        </w:tc>
      </w:tr>
      <w:tr w:rsidR="00262901" w14:paraId="6E52BCAC" w14:textId="77777777">
        <w:tc>
          <w:tcPr>
            <w:tcW w:w="2880" w:type="dxa"/>
          </w:tcPr>
          <w:p w:rsidR="00262901" w:rsidRDefault="006C1FA2" w14:paraId="582ADF3B" w14:textId="77777777">
            <w:r>
              <w:t>都道府県基盤を共同利用している</w:t>
            </w:r>
          </w:p>
        </w:tc>
        <w:tc>
          <w:tcPr>
            <w:tcW w:w="2880" w:type="dxa"/>
          </w:tcPr>
          <w:p w:rsidR="00262901" w:rsidRDefault="006C1FA2" w14:paraId="7FC2B52B" w14:textId="77777777">
            <w:r>
              <w:t>13</w:t>
            </w:r>
          </w:p>
        </w:tc>
        <w:tc>
          <w:tcPr>
            <w:tcW w:w="2880" w:type="dxa"/>
          </w:tcPr>
          <w:p w:rsidR="00262901" w:rsidRDefault="006C1FA2" w14:paraId="6BAD318C" w14:textId="77777777">
            <w:r>
              <w:t>都道府県がリーダーシップを取り、域内市町村が共通基盤を効果的に共同利用している先行地域</w:t>
            </w:r>
          </w:p>
        </w:tc>
      </w:tr>
      <w:tr w:rsidR="00262901" w14:paraId="0C7DCDA4" w14:textId="77777777">
        <w:tc>
          <w:tcPr>
            <w:tcW w:w="2880" w:type="dxa"/>
          </w:tcPr>
          <w:p w:rsidR="00262901" w:rsidRDefault="006C1FA2" w14:paraId="771CF337" w14:textId="77777777">
            <w:r>
              <w:t>域内市町村基盤を市町村同士で共同利用している</w:t>
            </w:r>
          </w:p>
        </w:tc>
        <w:tc>
          <w:tcPr>
            <w:tcW w:w="2880" w:type="dxa"/>
          </w:tcPr>
          <w:p w:rsidR="00262901" w:rsidRDefault="006C1FA2" w14:paraId="2CAB7201" w14:textId="77777777">
            <w:r>
              <w:t>5</w:t>
            </w:r>
          </w:p>
        </w:tc>
        <w:tc>
          <w:tcPr>
            <w:tcW w:w="2880" w:type="dxa"/>
          </w:tcPr>
          <w:p w:rsidR="00262901" w:rsidRDefault="006C1FA2" w14:paraId="48414EEE" w14:textId="77777777">
            <w:r>
              <w:t>都道府県単位ではないが、近隣市町村同士が自発的に広域共同利用を進めている地域</w:t>
            </w:r>
          </w:p>
        </w:tc>
      </w:tr>
      <w:tr w:rsidR="00262901" w14:paraId="3DDA5534" w14:textId="77777777">
        <w:tc>
          <w:tcPr>
            <w:tcW w:w="2880" w:type="dxa"/>
          </w:tcPr>
          <w:p w:rsidR="00262901" w:rsidRDefault="006C1FA2" w14:paraId="5146C380" w14:textId="77777777">
            <w:r>
              <w:lastRenderedPageBreak/>
              <w:t>域内に基盤はあるが共同利用は行っていない</w:t>
            </w:r>
          </w:p>
        </w:tc>
        <w:tc>
          <w:tcPr>
            <w:tcW w:w="2880" w:type="dxa"/>
          </w:tcPr>
          <w:p w:rsidR="00262901" w:rsidRDefault="006C1FA2" w14:paraId="22C6E4D0" w14:textId="77777777">
            <w:r>
              <w:t>19</w:t>
            </w:r>
          </w:p>
        </w:tc>
        <w:tc>
          <w:tcPr>
            <w:tcW w:w="2880" w:type="dxa"/>
          </w:tcPr>
          <w:p w:rsidR="00262901" w:rsidRDefault="006C1FA2" w14:paraId="4344B4D6" w14:textId="77777777">
            <w:r>
              <w:t>データ連携の土台は立ち上がっているが、特定自治体内のみの利用にとどまっている地域</w:t>
            </w:r>
          </w:p>
        </w:tc>
      </w:tr>
      <w:tr w:rsidR="00262901" w14:paraId="1BD35305" w14:textId="77777777">
        <w:tc>
          <w:tcPr>
            <w:tcW w:w="2880" w:type="dxa"/>
          </w:tcPr>
          <w:p w:rsidR="00262901" w:rsidRDefault="006C1FA2" w14:paraId="7C036F19" w14:textId="77777777">
            <w:r>
              <w:t>基盤を保有していない</w:t>
            </w:r>
          </w:p>
        </w:tc>
        <w:tc>
          <w:tcPr>
            <w:tcW w:w="2880" w:type="dxa"/>
          </w:tcPr>
          <w:p w:rsidR="00262901" w:rsidRDefault="006C1FA2" w14:paraId="2ACA0FAA" w14:textId="77777777">
            <w:r>
              <w:t>10</w:t>
            </w:r>
          </w:p>
        </w:tc>
        <w:tc>
          <w:tcPr>
            <w:tcW w:w="2880" w:type="dxa"/>
          </w:tcPr>
          <w:p w:rsidR="00262901" w:rsidRDefault="006C1FA2" w14:paraId="24C7B0B8" w14:textId="77777777">
            <w:r>
              <w:t>基盤を有しておらず、これからデータ連携の検討を本格化させる地域</w:t>
            </w:r>
          </w:p>
        </w:tc>
      </w:tr>
    </w:tbl>
    <w:p w:rsidR="00262901" w:rsidRDefault="006C1FA2" w14:paraId="1524A7EF" w14:textId="77777777">
      <w:r>
        <w:t>過半数の地域で基盤導入が進んでいるが、都道府県全域での広域共同利用については依然として協議・調整中の地域が多い。</w:t>
      </w:r>
    </w:p>
    <w:p w:rsidR="00262901" w:rsidRDefault="006C1FA2" w14:paraId="3A4B2962" w14:textId="77777777">
      <w:pPr>
        <w:pStyle w:val="21"/>
      </w:pPr>
      <w:r>
        <w:t xml:space="preserve">3.3 </w:t>
      </w:r>
      <w:r>
        <w:t>課題解決の方向性</w:t>
      </w:r>
    </w:p>
    <w:p w:rsidR="00262901" w:rsidRDefault="006C1FA2" w14:paraId="707F58DC" w14:textId="77777777">
      <w:r>
        <w:t>上記課題に対し、本基盤は以下の</w:t>
      </w:r>
      <w:r>
        <w:t>3</w:t>
      </w:r>
      <w:r>
        <w:t>要素を技術的に実現することで対応する（詳細は</w:t>
      </w:r>
      <w:r>
        <w:t>4</w:t>
      </w:r>
      <w:r>
        <w:t>章参照）。</w:t>
      </w:r>
    </w:p>
    <w:tbl>
      <w:tblPr>
        <w:tblStyle w:val="afe"/>
        <w:tblW w:w="0" w:type="auto"/>
        <w:tblLook w:val="04A0" w:firstRow="1" w:lastRow="0" w:firstColumn="1" w:lastColumn="0" w:noHBand="0" w:noVBand="1"/>
      </w:tblPr>
      <w:tblGrid>
        <w:gridCol w:w="4315"/>
        <w:gridCol w:w="4315"/>
      </w:tblGrid>
      <w:tr w:rsidR="00262901" w14:paraId="34413127" w14:textId="77777777">
        <w:tc>
          <w:tcPr>
            <w:tcW w:w="4320" w:type="dxa"/>
          </w:tcPr>
          <w:p w:rsidR="00262901" w:rsidRDefault="006C1FA2" w14:paraId="6080DBF8" w14:textId="77777777">
            <w:r>
              <w:rPr>
                <w:b/>
              </w:rPr>
              <w:t>要素</w:t>
            </w:r>
          </w:p>
        </w:tc>
        <w:tc>
          <w:tcPr>
            <w:tcW w:w="4320" w:type="dxa"/>
          </w:tcPr>
          <w:p w:rsidR="00262901" w:rsidRDefault="006C1FA2" w14:paraId="4A83903C" w14:textId="77777777">
            <w:r>
              <w:rPr>
                <w:b/>
              </w:rPr>
              <w:t>解決する課題</w:t>
            </w:r>
          </w:p>
        </w:tc>
      </w:tr>
      <w:tr w:rsidR="00262901" w14:paraId="349F2389" w14:textId="77777777">
        <w:tc>
          <w:tcPr>
            <w:tcW w:w="4320" w:type="dxa"/>
          </w:tcPr>
          <w:p w:rsidR="00262901" w:rsidRDefault="006C1FA2" w14:paraId="44077976" w14:textId="77777777">
            <w:r>
              <w:t>相互運用（つながる）</w:t>
            </w:r>
          </w:p>
        </w:tc>
        <w:tc>
          <w:tcPr>
            <w:tcW w:w="4320" w:type="dxa"/>
          </w:tcPr>
          <w:p w:rsidR="00262901" w:rsidRDefault="006C1FA2" w14:paraId="6DCB8AF7" w14:textId="77777777">
            <w:r>
              <w:t>サービスの横展開困難、</w:t>
            </w:r>
            <w:r>
              <w:t>ID</w:t>
            </w:r>
            <w:r>
              <w:t>分離・サイロ化</w:t>
            </w:r>
          </w:p>
        </w:tc>
      </w:tr>
      <w:tr w:rsidR="00262901" w14:paraId="2FA514AC" w14:textId="77777777">
        <w:tc>
          <w:tcPr>
            <w:tcW w:w="4320" w:type="dxa"/>
          </w:tcPr>
          <w:p w:rsidR="00262901" w:rsidRDefault="006C1FA2" w14:paraId="582317B5" w14:textId="77777777">
            <w:r>
              <w:t>データ流通（ながれる）</w:t>
            </w:r>
          </w:p>
        </w:tc>
        <w:tc>
          <w:tcPr>
            <w:tcW w:w="4320" w:type="dxa"/>
          </w:tcPr>
          <w:p w:rsidR="00262901" w:rsidRDefault="006C1FA2" w14:paraId="55516BE5" w14:textId="77777777">
            <w:r>
              <w:t>データアセット紐付けの重複・データ利活用の限界</w:t>
            </w:r>
          </w:p>
        </w:tc>
      </w:tr>
      <w:tr w:rsidR="00262901" w14:paraId="2D292AA0" w14:textId="77777777">
        <w:tc>
          <w:tcPr>
            <w:tcW w:w="4320" w:type="dxa"/>
          </w:tcPr>
          <w:p w:rsidR="00262901" w:rsidRDefault="006C1FA2" w14:paraId="6B16D436" w14:textId="77777777">
            <w:r>
              <w:t>拡張容易（ひろげられる）</w:t>
            </w:r>
          </w:p>
        </w:tc>
        <w:tc>
          <w:tcPr>
            <w:tcW w:w="4320" w:type="dxa"/>
          </w:tcPr>
          <w:p w:rsidR="00262901" w:rsidRDefault="006C1FA2" w14:paraId="65D811A1" w14:textId="77777777">
            <w:r>
              <w:t>接続数爆発・保守困難・新サービス追加の障害</w:t>
            </w:r>
          </w:p>
        </w:tc>
      </w:tr>
    </w:tbl>
    <w:p w:rsidR="00262901" w:rsidRDefault="006C1FA2" w14:paraId="1F550D80" w14:textId="77777777">
      <w:pPr>
        <w:pStyle w:val="1"/>
      </w:pPr>
      <w:r>
        <w:t xml:space="preserve">4. </w:t>
      </w:r>
      <w:r>
        <w:t>全体アーキテクチャ要件</w:t>
      </w:r>
    </w:p>
    <w:p w:rsidR="00262901" w:rsidRDefault="006C1FA2" w14:paraId="1CF3A505" w14:textId="77777777">
      <w:pPr>
        <w:pStyle w:val="21"/>
      </w:pPr>
      <w:r>
        <w:t xml:space="preserve">4.1 </w:t>
      </w:r>
      <w:r>
        <w:t>基盤の</w:t>
      </w:r>
      <w:r>
        <w:t>3</w:t>
      </w:r>
      <w:r>
        <w:t>要素</w:t>
      </w:r>
    </w:p>
    <w:p w:rsidR="00262901" w:rsidRDefault="006C1FA2" w14:paraId="4A0E692A" w14:textId="77777777">
      <w:r>
        <w:t>エリアデータ連携基盤は、内閣府スマートシティリファレンスアーキテクチャを共通指針として設計され、以下の</w:t>
      </w:r>
      <w:r>
        <w:t>3</w:t>
      </w:r>
      <w:r>
        <w:t>要素を実現する。</w:t>
      </w:r>
    </w:p>
    <w:tbl>
      <w:tblPr>
        <w:tblStyle w:val="afe"/>
        <w:tblW w:w="0" w:type="auto"/>
        <w:tblLook w:val="04A0" w:firstRow="1" w:lastRow="0" w:firstColumn="1" w:lastColumn="0" w:noHBand="0" w:noVBand="1"/>
      </w:tblPr>
      <w:tblGrid>
        <w:gridCol w:w="2876"/>
        <w:gridCol w:w="2877"/>
        <w:gridCol w:w="2877"/>
      </w:tblGrid>
      <w:tr w:rsidR="00262901" w14:paraId="46250BEA" w14:textId="77777777">
        <w:tc>
          <w:tcPr>
            <w:tcW w:w="2880" w:type="dxa"/>
          </w:tcPr>
          <w:p w:rsidR="00262901" w:rsidRDefault="006C1FA2" w14:paraId="25E53A83" w14:textId="77777777">
            <w:r>
              <w:rPr>
                <w:b/>
              </w:rPr>
              <w:t>要件</w:t>
            </w:r>
            <w:r>
              <w:rPr>
                <w:b/>
              </w:rPr>
              <w:t>ID</w:t>
            </w:r>
          </w:p>
        </w:tc>
        <w:tc>
          <w:tcPr>
            <w:tcW w:w="2880" w:type="dxa"/>
          </w:tcPr>
          <w:p w:rsidR="00262901" w:rsidRDefault="006C1FA2" w14:paraId="66028DA7" w14:textId="77777777">
            <w:r>
              <w:rPr>
                <w:b/>
              </w:rPr>
              <w:t>要素</w:t>
            </w:r>
          </w:p>
        </w:tc>
        <w:tc>
          <w:tcPr>
            <w:tcW w:w="2880" w:type="dxa"/>
          </w:tcPr>
          <w:p w:rsidR="00262901" w:rsidRDefault="006C1FA2" w14:paraId="0B012640" w14:textId="77777777">
            <w:r>
              <w:rPr>
                <w:b/>
              </w:rPr>
              <w:t>要件内容</w:t>
            </w:r>
          </w:p>
        </w:tc>
      </w:tr>
      <w:tr w:rsidR="00262901" w14:paraId="48607873" w14:textId="77777777">
        <w:tc>
          <w:tcPr>
            <w:tcW w:w="2880" w:type="dxa"/>
          </w:tcPr>
          <w:p w:rsidR="00262901" w:rsidRDefault="006C1FA2" w14:paraId="1646DF5C" w14:textId="77777777">
            <w:r>
              <w:t>ARCH-001</w:t>
            </w:r>
          </w:p>
        </w:tc>
        <w:tc>
          <w:tcPr>
            <w:tcW w:w="2880" w:type="dxa"/>
          </w:tcPr>
          <w:p w:rsidR="00262901" w:rsidRDefault="006C1FA2" w14:paraId="37F38D9C" w14:textId="77777777">
            <w:r>
              <w:t>相互運用（つながる）</w:t>
            </w:r>
          </w:p>
        </w:tc>
        <w:tc>
          <w:tcPr>
            <w:tcW w:w="2880" w:type="dxa"/>
          </w:tcPr>
          <w:p w:rsidR="00262901" w:rsidRDefault="006C1FA2" w14:paraId="158C7490" w14:textId="77777777">
            <w:r>
              <w:t>異なるサービスや他の基盤が、安全かつ効率的に連携・接続できること</w:t>
            </w:r>
          </w:p>
        </w:tc>
      </w:tr>
      <w:tr w:rsidR="00262901" w14:paraId="30D8C1FA" w14:textId="77777777">
        <w:tc>
          <w:tcPr>
            <w:tcW w:w="2880" w:type="dxa"/>
          </w:tcPr>
          <w:p w:rsidR="00262901" w:rsidRDefault="006C1FA2" w14:paraId="37F9C033" w14:textId="77777777">
            <w:r>
              <w:t>ARCH-002</w:t>
            </w:r>
          </w:p>
        </w:tc>
        <w:tc>
          <w:tcPr>
            <w:tcW w:w="2880" w:type="dxa"/>
          </w:tcPr>
          <w:p w:rsidR="00262901" w:rsidRDefault="006C1FA2" w14:paraId="034F3800" w14:textId="77777777">
            <w:r>
              <w:t>データ流通（ながれる）</w:t>
            </w:r>
          </w:p>
        </w:tc>
        <w:tc>
          <w:tcPr>
            <w:tcW w:w="2880" w:type="dxa"/>
          </w:tcPr>
          <w:p w:rsidR="00262901" w:rsidRDefault="006C1FA2" w14:paraId="112418D1" w14:textId="77777777">
            <w:r>
              <w:t>異なる形式で流れるデータを扱いやすい形式に変換し、効率的に仲介できること</w:t>
            </w:r>
          </w:p>
        </w:tc>
      </w:tr>
      <w:tr w:rsidR="00262901" w14:paraId="46B2E08C" w14:textId="77777777">
        <w:tc>
          <w:tcPr>
            <w:tcW w:w="2880" w:type="dxa"/>
          </w:tcPr>
          <w:p w:rsidR="00262901" w:rsidRDefault="006C1FA2" w14:paraId="06965935" w14:textId="77777777">
            <w:r>
              <w:t>ARCH-003</w:t>
            </w:r>
          </w:p>
        </w:tc>
        <w:tc>
          <w:tcPr>
            <w:tcW w:w="2880" w:type="dxa"/>
          </w:tcPr>
          <w:p w:rsidR="00262901" w:rsidRDefault="006C1FA2" w14:paraId="50E9015F" w14:textId="77777777">
            <w:r>
              <w:t>拡張容易（ひろげられる）</w:t>
            </w:r>
          </w:p>
        </w:tc>
        <w:tc>
          <w:tcPr>
            <w:tcW w:w="2880" w:type="dxa"/>
          </w:tcPr>
          <w:p w:rsidR="00262901" w:rsidRDefault="006C1FA2" w14:paraId="15E67F6B" w14:textId="77777777">
            <w:r>
              <w:t>必要に応じて機能を追加し、システムを段階的に拡張できること</w:t>
            </w:r>
          </w:p>
        </w:tc>
      </w:tr>
    </w:tbl>
    <w:p w:rsidR="00262901" w:rsidRDefault="006C1FA2" w14:paraId="575D28EF" w14:textId="77777777">
      <w:pPr>
        <w:pStyle w:val="21"/>
      </w:pPr>
      <w:r>
        <w:t>4.2 4</w:t>
      </w:r>
      <w:r>
        <w:t>つの管理層</w:t>
      </w:r>
    </w:p>
    <w:p w:rsidR="00262901" w:rsidRDefault="006C1FA2" w14:paraId="2BF83D01" w14:textId="77777777">
      <w:r>
        <w:t>基盤は以下の</w:t>
      </w:r>
      <w:r>
        <w:t>4</w:t>
      </w:r>
      <w:r>
        <w:t>管理層で構成する。</w:t>
      </w:r>
    </w:p>
    <w:tbl>
      <w:tblPr>
        <w:tblStyle w:val="afe"/>
        <w:tblW w:w="0" w:type="auto"/>
        <w:tblLook w:val="04A0" w:firstRow="1" w:lastRow="0" w:firstColumn="1" w:lastColumn="0" w:noHBand="0" w:noVBand="1"/>
      </w:tblPr>
      <w:tblGrid>
        <w:gridCol w:w="4315"/>
        <w:gridCol w:w="4315"/>
      </w:tblGrid>
      <w:tr w:rsidR="00262901" w14:paraId="1ADC44FB" w14:textId="77777777">
        <w:tc>
          <w:tcPr>
            <w:tcW w:w="4320" w:type="dxa"/>
          </w:tcPr>
          <w:p w:rsidR="00262901" w:rsidRDefault="006C1FA2" w14:paraId="6D492395" w14:textId="77777777">
            <w:r>
              <w:rPr>
                <w:b/>
              </w:rPr>
              <w:lastRenderedPageBreak/>
              <w:t>管理層</w:t>
            </w:r>
          </w:p>
        </w:tc>
        <w:tc>
          <w:tcPr>
            <w:tcW w:w="4320" w:type="dxa"/>
          </w:tcPr>
          <w:p w:rsidR="00262901" w:rsidRDefault="006C1FA2" w14:paraId="29E6EB43" w14:textId="77777777">
            <w:r>
              <w:rPr>
                <w:b/>
              </w:rPr>
              <w:t>主な機能群</w:t>
            </w:r>
          </w:p>
        </w:tc>
      </w:tr>
      <w:tr w:rsidR="00262901" w14:paraId="4708005D" w14:textId="77777777">
        <w:tc>
          <w:tcPr>
            <w:tcW w:w="4320" w:type="dxa"/>
          </w:tcPr>
          <w:p w:rsidR="00262901" w:rsidRDefault="006C1FA2" w14:paraId="0F4F0A48" w14:textId="77777777">
            <w:r>
              <w:t>①</w:t>
            </w:r>
            <w:r>
              <w:t>サービスマネジメント</w:t>
            </w:r>
          </w:p>
        </w:tc>
        <w:tc>
          <w:tcPr>
            <w:tcW w:w="4320" w:type="dxa"/>
          </w:tcPr>
          <w:p w:rsidR="00262901" w:rsidRDefault="006C1FA2" w14:paraId="664A2F5D" w14:textId="77777777">
            <w:r>
              <w:t>API</w:t>
            </w:r>
            <w:r>
              <w:t>ゲートウェイ、ユーザー管理、認証・認可、サービスライフサイクル管理、利用履歴管理、サブスクリプション管理、開発者ポータル</w:t>
            </w:r>
          </w:p>
        </w:tc>
      </w:tr>
      <w:tr w:rsidR="00262901" w14:paraId="5AC2FB72" w14:textId="77777777">
        <w:tc>
          <w:tcPr>
            <w:tcW w:w="4320" w:type="dxa"/>
          </w:tcPr>
          <w:p w:rsidR="00262901" w:rsidRDefault="006C1FA2" w14:paraId="1902DA1C" w14:textId="77777777">
            <w:r>
              <w:t>②</w:t>
            </w:r>
            <w:r>
              <w:t>データマネジメント</w:t>
            </w:r>
          </w:p>
        </w:tc>
        <w:tc>
          <w:tcPr>
            <w:tcW w:w="4320" w:type="dxa"/>
          </w:tcPr>
          <w:p w:rsidR="00262901" w:rsidRDefault="006C1FA2" w14:paraId="1D763459" w14:textId="77777777">
            <w:r>
              <w:t>非パーソナルブローカー、パーソナルブローカー</w:t>
            </w:r>
          </w:p>
        </w:tc>
      </w:tr>
      <w:tr w:rsidR="00262901" w14:paraId="73A39D8B" w14:textId="77777777">
        <w:tc>
          <w:tcPr>
            <w:tcW w:w="4320" w:type="dxa"/>
          </w:tcPr>
          <w:p w:rsidR="00262901" w:rsidRDefault="006C1FA2" w14:paraId="05351856" w14:textId="77777777">
            <w:r>
              <w:t>③</w:t>
            </w:r>
            <w:r>
              <w:t>アセットマネジメント</w:t>
            </w:r>
          </w:p>
        </w:tc>
        <w:tc>
          <w:tcPr>
            <w:tcW w:w="4320" w:type="dxa"/>
          </w:tcPr>
          <w:p w:rsidR="00262901" w:rsidRDefault="006C1FA2" w14:paraId="60F35F80" w14:textId="77777777">
            <w:r>
              <w:t>デバイス管理、システム管理</w:t>
            </w:r>
          </w:p>
        </w:tc>
      </w:tr>
      <w:tr w:rsidR="00262901" w14:paraId="6B62ED71" w14:textId="77777777">
        <w:tc>
          <w:tcPr>
            <w:tcW w:w="4320" w:type="dxa"/>
          </w:tcPr>
          <w:p w:rsidR="00262901" w:rsidRDefault="006C1FA2" w14:paraId="66DFDAD9" w14:textId="77777777">
            <w:r>
              <w:t>④</w:t>
            </w:r>
            <w:r>
              <w:t>外部連携</w:t>
            </w:r>
          </w:p>
        </w:tc>
        <w:tc>
          <w:tcPr>
            <w:tcW w:w="4320" w:type="dxa"/>
          </w:tcPr>
          <w:p w:rsidR="00262901" w:rsidRDefault="006C1FA2" w14:paraId="34DBB2B1" w14:textId="77777777">
            <w:r>
              <w:t>データ処理（標準モデル変換）、データ転送</w:t>
            </w:r>
          </w:p>
        </w:tc>
      </w:tr>
    </w:tbl>
    <w:p w:rsidR="00262901" w:rsidRDefault="006C1FA2" w14:paraId="4D3BEA48" w14:textId="77777777">
      <w:pPr>
        <w:pStyle w:val="21"/>
      </w:pPr>
      <w:r>
        <w:t xml:space="preserve">4.3 </w:t>
      </w:r>
      <w:r>
        <w:t>ビルディングブロック方式</w:t>
      </w:r>
    </w:p>
    <w:tbl>
      <w:tblPr>
        <w:tblStyle w:val="afe"/>
        <w:tblW w:w="0" w:type="auto"/>
        <w:tblLook w:val="04A0" w:firstRow="1" w:lastRow="0" w:firstColumn="1" w:lastColumn="0" w:noHBand="0" w:noVBand="1"/>
      </w:tblPr>
      <w:tblGrid>
        <w:gridCol w:w="4315"/>
        <w:gridCol w:w="4315"/>
      </w:tblGrid>
      <w:tr w:rsidR="00262901" w14:paraId="5F6845A7" w14:textId="77777777">
        <w:tc>
          <w:tcPr>
            <w:tcW w:w="4320" w:type="dxa"/>
          </w:tcPr>
          <w:p w:rsidR="00262901" w:rsidRDefault="006C1FA2" w14:paraId="0E97AB18" w14:textId="77777777">
            <w:r>
              <w:rPr>
                <w:b/>
              </w:rPr>
              <w:t>要件</w:t>
            </w:r>
            <w:r>
              <w:rPr>
                <w:b/>
              </w:rPr>
              <w:t>ID</w:t>
            </w:r>
          </w:p>
        </w:tc>
        <w:tc>
          <w:tcPr>
            <w:tcW w:w="4320" w:type="dxa"/>
          </w:tcPr>
          <w:p w:rsidR="00262901" w:rsidRDefault="006C1FA2" w14:paraId="6B8B7083" w14:textId="77777777">
            <w:r>
              <w:rPr>
                <w:b/>
              </w:rPr>
              <w:t>要件内容</w:t>
            </w:r>
          </w:p>
        </w:tc>
      </w:tr>
      <w:tr w:rsidR="00262901" w14:paraId="796A159B" w14:textId="77777777">
        <w:tc>
          <w:tcPr>
            <w:tcW w:w="4320" w:type="dxa"/>
          </w:tcPr>
          <w:p w:rsidR="00262901" w:rsidRDefault="006C1FA2" w14:paraId="3E44FF72" w14:textId="77777777">
            <w:r>
              <w:t>ARCH-004</w:t>
            </w:r>
          </w:p>
        </w:tc>
        <w:tc>
          <w:tcPr>
            <w:tcW w:w="4320" w:type="dxa"/>
          </w:tcPr>
          <w:p w:rsidR="00262901" w:rsidRDefault="006C1FA2" w14:paraId="780881D7" w14:textId="77777777">
            <w:r>
              <w:t>目的に合わせて必要な機能（モジュール）を組み合わせる「ビルディングブロック方式」を採用し、スモールスタートから段階的な拡張を可能とすること</w:t>
            </w:r>
          </w:p>
        </w:tc>
      </w:tr>
      <w:tr w:rsidR="00262901" w14:paraId="557CE8CA" w14:textId="77777777">
        <w:tc>
          <w:tcPr>
            <w:tcW w:w="4320" w:type="dxa"/>
          </w:tcPr>
          <w:p w:rsidR="00262901" w:rsidRDefault="006C1FA2" w14:paraId="75CBC8ED" w14:textId="77777777">
            <w:r>
              <w:t>ARCH-005</w:t>
            </w:r>
          </w:p>
        </w:tc>
        <w:tc>
          <w:tcPr>
            <w:tcW w:w="4320" w:type="dxa"/>
          </w:tcPr>
          <w:p w:rsidR="00262901" w:rsidRDefault="006C1FA2" w14:paraId="25E82269" w14:textId="77777777">
            <w:r>
              <w:t>内閣府スマートシティリファレンスアーキテクチャに準拠し、相互運用性を確保すること</w:t>
            </w:r>
          </w:p>
        </w:tc>
      </w:tr>
      <w:tr w:rsidR="00262901" w14:paraId="7D30B80E" w14:textId="77777777">
        <w:tc>
          <w:tcPr>
            <w:tcW w:w="4320" w:type="dxa"/>
          </w:tcPr>
          <w:p w:rsidR="00262901" w:rsidRDefault="006C1FA2" w14:paraId="33FB74A3" w14:textId="77777777">
            <w:r>
              <w:t>ARCH-006</w:t>
            </w:r>
          </w:p>
        </w:tc>
        <w:tc>
          <w:tcPr>
            <w:tcW w:w="4320" w:type="dxa"/>
          </w:tcPr>
          <w:p w:rsidR="00262901" w:rsidRDefault="006C1FA2" w14:paraId="50B6503B" w14:textId="77777777">
            <w:r>
              <w:t>デジタル庁の推奨モジュールを最優先で採用し、ベンダーロックインを回避すること</w:t>
            </w:r>
          </w:p>
        </w:tc>
      </w:tr>
    </w:tbl>
    <w:p w:rsidR="00262901" w:rsidRDefault="006C1FA2" w14:paraId="5111DC02" w14:textId="77777777">
      <w:pPr>
        <w:pStyle w:val="21"/>
      </w:pPr>
      <w:r>
        <w:t xml:space="preserve">4.4 </w:t>
      </w:r>
      <w:r>
        <w:t>型の分類</w:t>
      </w:r>
    </w:p>
    <w:p w:rsidR="00262901" w:rsidRDefault="006C1FA2" w14:paraId="35321A5C" w14:textId="77777777">
      <w:r>
        <w:t>本基盤の共同利用の状態は以下のとおり類型化される。型の選定にあたっては下記</w:t>
      </w:r>
      <w:r>
        <w:t>3</w:t>
      </w:r>
      <w:r>
        <w:t>チェックポイントで判定する。</w:t>
      </w:r>
    </w:p>
    <w:p w:rsidR="00262901" w:rsidRDefault="006C1FA2" w14:paraId="5E2A08E5" w14:textId="77777777">
      <w:pPr>
        <w:pStyle w:val="31"/>
      </w:pPr>
      <w:r>
        <w:t>型判定の</w:t>
      </w:r>
      <w:r>
        <w:t>3</w:t>
      </w:r>
      <w:r>
        <w:t>チェックポイント</w:t>
      </w:r>
    </w:p>
    <w:p w:rsidR="00262901" w:rsidRDefault="006C1FA2" w14:paraId="0DA4325B" w14:textId="77777777">
      <w:pPr>
        <w:pStyle w:val="a"/>
      </w:pPr>
      <w:r>
        <w:rPr>
          <w:b/>
        </w:rPr>
        <w:t>サービスの提供主体</w:t>
      </w:r>
      <w:r>
        <w:t>：「自治体のみ」か「自治体と民間が混在」か</w:t>
      </w:r>
    </w:p>
    <w:p w:rsidR="00262901" w:rsidRDefault="006C1FA2" w14:paraId="6F2C7584" w14:textId="77777777">
      <w:pPr>
        <w:pStyle w:val="a"/>
      </w:pPr>
      <w:r>
        <w:rPr>
          <w:b/>
        </w:rPr>
        <w:t>利用者の範囲</w:t>
      </w:r>
      <w:r>
        <w:t>：単独自治体内に閉じるか、都道府県内の他の自治体に広げるか</w:t>
      </w:r>
    </w:p>
    <w:p w:rsidR="00262901" w:rsidRDefault="006C1FA2" w14:paraId="17A54C74" w14:textId="77777777">
      <w:pPr>
        <w:pStyle w:val="a"/>
      </w:pPr>
      <w:r>
        <w:rPr>
          <w:b/>
        </w:rPr>
        <w:t>元になった基盤の数</w:t>
      </w:r>
      <w:r>
        <w:t>：「単一（</w:t>
      </w:r>
      <w:r>
        <w:t>1</w:t>
      </w:r>
      <w:r>
        <w:t>基盤をシェア）」か「複数（別々の基盤を統合）」か</w:t>
      </w:r>
    </w:p>
    <w:p w:rsidR="00262901" w:rsidRDefault="006C1FA2" w14:paraId="3B72CF97" w14:textId="77777777">
      <w:pPr>
        <w:pStyle w:val="31"/>
      </w:pPr>
      <w:r>
        <w:t>共同利用前の型（型</w:t>
      </w:r>
      <w:r>
        <w:t>1.x</w:t>
      </w:r>
      <w:r>
        <w:t>）</w:t>
      </w:r>
    </w:p>
    <w:tbl>
      <w:tblPr>
        <w:tblStyle w:val="afe"/>
        <w:tblW w:w="0" w:type="auto"/>
        <w:tblLook w:val="04A0" w:firstRow="1" w:lastRow="0" w:firstColumn="1" w:lastColumn="0" w:noHBand="0" w:noVBand="1"/>
      </w:tblPr>
      <w:tblGrid>
        <w:gridCol w:w="4315"/>
        <w:gridCol w:w="4315"/>
      </w:tblGrid>
      <w:tr w:rsidR="00262901" w14:paraId="0EA574CC" w14:textId="77777777">
        <w:tc>
          <w:tcPr>
            <w:tcW w:w="4320" w:type="dxa"/>
          </w:tcPr>
          <w:p w:rsidR="00262901" w:rsidRDefault="006C1FA2" w14:paraId="3E929857" w14:textId="77777777">
            <w:r>
              <w:rPr>
                <w:b/>
              </w:rPr>
              <w:t>型番号</w:t>
            </w:r>
          </w:p>
        </w:tc>
        <w:tc>
          <w:tcPr>
            <w:tcW w:w="4320" w:type="dxa"/>
          </w:tcPr>
          <w:p w:rsidR="00262901" w:rsidRDefault="006C1FA2" w14:paraId="18EB1C32" w14:textId="77777777">
            <w:r>
              <w:rPr>
                <w:b/>
              </w:rPr>
              <w:t>特徴</w:t>
            </w:r>
          </w:p>
        </w:tc>
      </w:tr>
      <w:tr w:rsidR="00262901" w14:paraId="29D8FE9C" w14:textId="77777777">
        <w:tc>
          <w:tcPr>
            <w:tcW w:w="4320" w:type="dxa"/>
          </w:tcPr>
          <w:p w:rsidR="00262901" w:rsidRDefault="006C1FA2" w14:paraId="7C7E6649" w14:textId="77777777">
            <w:r>
              <w:t>型</w:t>
            </w:r>
            <w:r>
              <w:t>1.1</w:t>
            </w:r>
          </w:p>
        </w:tc>
        <w:tc>
          <w:tcPr>
            <w:tcW w:w="4320" w:type="dxa"/>
          </w:tcPr>
          <w:p w:rsidR="00262901" w:rsidRDefault="006C1FA2" w14:paraId="1826F6DB" w14:textId="77777777">
            <w:r>
              <w:t>域内に基盤を運営している自治体がない状態（基盤なし）</w:t>
            </w:r>
          </w:p>
        </w:tc>
      </w:tr>
      <w:tr w:rsidR="00262901" w14:paraId="62E6FD64" w14:textId="77777777">
        <w:tc>
          <w:tcPr>
            <w:tcW w:w="4320" w:type="dxa"/>
          </w:tcPr>
          <w:p w:rsidR="00262901" w:rsidRDefault="006C1FA2" w14:paraId="04AC725A" w14:textId="77777777">
            <w:r>
              <w:t>型</w:t>
            </w:r>
            <w:r>
              <w:t>1.2</w:t>
            </w:r>
          </w:p>
        </w:tc>
        <w:tc>
          <w:tcPr>
            <w:tcW w:w="4320" w:type="dxa"/>
          </w:tcPr>
          <w:p w:rsidR="00262901" w:rsidRDefault="006C1FA2" w14:paraId="66ABABB4" w14:textId="77777777">
            <w:r>
              <w:t>単独自治体がフル機能（非パーソナル＋パーソナル）を提供</w:t>
            </w:r>
          </w:p>
        </w:tc>
      </w:tr>
      <w:tr w:rsidR="00262901" w14:paraId="07F9BCF8" w14:textId="77777777">
        <w:tc>
          <w:tcPr>
            <w:tcW w:w="4320" w:type="dxa"/>
          </w:tcPr>
          <w:p w:rsidR="00262901" w:rsidRDefault="006C1FA2" w14:paraId="5293DFD6" w14:textId="77777777">
            <w:r>
              <w:t>型</w:t>
            </w:r>
            <w:r>
              <w:t>1.3</w:t>
            </w:r>
          </w:p>
        </w:tc>
        <w:tc>
          <w:tcPr>
            <w:tcW w:w="4320" w:type="dxa"/>
          </w:tcPr>
          <w:p w:rsidR="00262901" w:rsidRDefault="006C1FA2" w14:paraId="0DFEEDE9" w14:textId="77777777">
            <w:r>
              <w:t>自治体が基盤提供、サービスは自治体と民間が混在</w:t>
            </w:r>
          </w:p>
        </w:tc>
      </w:tr>
      <w:tr w:rsidR="00262901" w14:paraId="78EB7705" w14:textId="77777777">
        <w:tc>
          <w:tcPr>
            <w:tcW w:w="4320" w:type="dxa"/>
          </w:tcPr>
          <w:p w:rsidR="00262901" w:rsidRDefault="006C1FA2" w14:paraId="12D327D9" w14:textId="77777777">
            <w:r>
              <w:t>型</w:t>
            </w:r>
            <w:r>
              <w:t>1.4</w:t>
            </w:r>
          </w:p>
        </w:tc>
        <w:tc>
          <w:tcPr>
            <w:tcW w:w="4320" w:type="dxa"/>
          </w:tcPr>
          <w:p w:rsidR="00262901" w:rsidRDefault="006C1FA2" w14:paraId="49AC7AAF" w14:textId="77777777">
            <w:r>
              <w:t>機能限定：非パーソナルのみの単独運営</w:t>
            </w:r>
          </w:p>
        </w:tc>
      </w:tr>
      <w:tr w:rsidR="00262901" w14:paraId="2F6F8644" w14:textId="77777777">
        <w:tc>
          <w:tcPr>
            <w:tcW w:w="4320" w:type="dxa"/>
          </w:tcPr>
          <w:p w:rsidR="00262901" w:rsidRDefault="006C1FA2" w14:paraId="7C41E6C9" w14:textId="77777777">
            <w:r>
              <w:t>型</w:t>
            </w:r>
            <w:r>
              <w:t>1.5</w:t>
            </w:r>
          </w:p>
        </w:tc>
        <w:tc>
          <w:tcPr>
            <w:tcW w:w="4320" w:type="dxa"/>
          </w:tcPr>
          <w:p w:rsidR="00262901" w:rsidRDefault="006C1FA2" w14:paraId="073FA37C" w14:textId="77777777">
            <w:r>
              <w:t>機能限定：パーソナルのみの単独運営</w:t>
            </w:r>
          </w:p>
        </w:tc>
      </w:tr>
    </w:tbl>
    <w:p w:rsidR="00262901" w:rsidRDefault="006C1FA2" w14:paraId="647EBDB6" w14:textId="77777777">
      <w:pPr>
        <w:pStyle w:val="31"/>
      </w:pPr>
      <w:r>
        <w:lastRenderedPageBreak/>
        <w:t>共同利用後の型（型</w:t>
      </w:r>
      <w:r>
        <w:t>2.x</w:t>
      </w:r>
      <w:r>
        <w:t>）</w:t>
      </w:r>
    </w:p>
    <w:tbl>
      <w:tblPr>
        <w:tblStyle w:val="afe"/>
        <w:tblW w:w="0" w:type="auto"/>
        <w:tblLook w:val="04A0" w:firstRow="1" w:lastRow="0" w:firstColumn="1" w:lastColumn="0" w:noHBand="0" w:noVBand="1"/>
      </w:tblPr>
      <w:tblGrid>
        <w:gridCol w:w="1439"/>
        <w:gridCol w:w="1438"/>
        <w:gridCol w:w="1438"/>
        <w:gridCol w:w="1438"/>
        <w:gridCol w:w="1438"/>
        <w:gridCol w:w="1439"/>
      </w:tblGrid>
      <w:tr w:rsidR="00262901" w14:paraId="078FD072" w14:textId="77777777">
        <w:tc>
          <w:tcPr>
            <w:tcW w:w="1440" w:type="dxa"/>
          </w:tcPr>
          <w:p w:rsidR="00262901" w:rsidRDefault="006C1FA2" w14:paraId="6D40D53E" w14:textId="77777777">
            <w:r>
              <w:rPr>
                <w:b/>
              </w:rPr>
              <w:t>型番号</w:t>
            </w:r>
          </w:p>
        </w:tc>
        <w:tc>
          <w:tcPr>
            <w:tcW w:w="1440" w:type="dxa"/>
          </w:tcPr>
          <w:p w:rsidR="00262901" w:rsidRDefault="006C1FA2" w14:paraId="6B419B77" w14:textId="77777777">
            <w:r>
              <w:rPr>
                <w:b/>
              </w:rPr>
              <w:t>元の基盤数</w:t>
            </w:r>
          </w:p>
        </w:tc>
        <w:tc>
          <w:tcPr>
            <w:tcW w:w="1440" w:type="dxa"/>
          </w:tcPr>
          <w:p w:rsidR="00262901" w:rsidRDefault="006C1FA2" w14:paraId="4EF60C75" w14:textId="77777777">
            <w:r>
              <w:rPr>
                <w:b/>
              </w:rPr>
              <w:t>提供主体</w:t>
            </w:r>
          </w:p>
        </w:tc>
        <w:tc>
          <w:tcPr>
            <w:tcW w:w="1440" w:type="dxa"/>
          </w:tcPr>
          <w:p w:rsidR="00262901" w:rsidRDefault="006C1FA2" w14:paraId="5048B174" w14:textId="77777777">
            <w:r>
              <w:rPr>
                <w:b/>
              </w:rPr>
              <w:t>利用範囲</w:t>
            </w:r>
          </w:p>
        </w:tc>
        <w:tc>
          <w:tcPr>
            <w:tcW w:w="1440" w:type="dxa"/>
          </w:tcPr>
          <w:p w:rsidR="00262901" w:rsidRDefault="006C1FA2" w14:paraId="0FCC9DE3" w14:textId="77777777">
            <w:r>
              <w:rPr>
                <w:b/>
              </w:rPr>
              <w:t>認証整合</w:t>
            </w:r>
          </w:p>
        </w:tc>
        <w:tc>
          <w:tcPr>
            <w:tcW w:w="1440" w:type="dxa"/>
          </w:tcPr>
          <w:p w:rsidR="00262901" w:rsidRDefault="006C1FA2" w14:paraId="37D1D2C6" w14:textId="77777777">
            <w:r>
              <w:rPr>
                <w:b/>
              </w:rPr>
              <w:t>位置づけ</w:t>
            </w:r>
          </w:p>
        </w:tc>
      </w:tr>
      <w:tr w:rsidR="00262901" w14:paraId="6CE717DF" w14:textId="77777777">
        <w:tc>
          <w:tcPr>
            <w:tcW w:w="1440" w:type="dxa"/>
          </w:tcPr>
          <w:p w:rsidR="00262901" w:rsidRDefault="006C1FA2" w14:paraId="333C6913" w14:textId="77777777">
            <w:r>
              <w:t>型</w:t>
            </w:r>
            <w:r>
              <w:t>2.1</w:t>
            </w:r>
          </w:p>
        </w:tc>
        <w:tc>
          <w:tcPr>
            <w:tcW w:w="1440" w:type="dxa"/>
          </w:tcPr>
          <w:p w:rsidR="00262901" w:rsidRDefault="006C1FA2" w14:paraId="2F97D891" w14:textId="77777777">
            <w:r>
              <w:t>単一</w:t>
            </w:r>
          </w:p>
        </w:tc>
        <w:tc>
          <w:tcPr>
            <w:tcW w:w="1440" w:type="dxa"/>
          </w:tcPr>
          <w:p w:rsidR="00262901" w:rsidRDefault="006C1FA2" w14:paraId="6F5C0445" w14:textId="77777777">
            <w:r>
              <w:t>自治体</w:t>
            </w:r>
          </w:p>
        </w:tc>
        <w:tc>
          <w:tcPr>
            <w:tcW w:w="1440" w:type="dxa"/>
          </w:tcPr>
          <w:p w:rsidR="00262901" w:rsidRDefault="006C1FA2" w14:paraId="381CC3DA" w14:textId="77777777">
            <w:r>
              <w:t>自治体内</w:t>
            </w:r>
          </w:p>
        </w:tc>
        <w:tc>
          <w:tcPr>
            <w:tcW w:w="1440" w:type="dxa"/>
          </w:tcPr>
          <w:p w:rsidR="00262901" w:rsidRDefault="006C1FA2" w14:paraId="4292548B" w14:textId="77777777">
            <w:r>
              <w:t>原則不要</w:t>
            </w:r>
          </w:p>
        </w:tc>
        <w:tc>
          <w:tcPr>
            <w:tcW w:w="1440" w:type="dxa"/>
          </w:tcPr>
          <w:p w:rsidR="00262901" w:rsidRDefault="006C1FA2" w14:paraId="02C223E1" w14:textId="77777777">
            <w:r>
              <w:t>既存基盤を共同運営移管</w:t>
            </w:r>
          </w:p>
        </w:tc>
      </w:tr>
      <w:tr w:rsidR="00262901" w14:paraId="322B1415" w14:textId="77777777">
        <w:tc>
          <w:tcPr>
            <w:tcW w:w="1440" w:type="dxa"/>
          </w:tcPr>
          <w:p w:rsidR="00262901" w:rsidRDefault="006C1FA2" w14:paraId="788BBB80" w14:textId="77777777">
            <w:r>
              <w:t>型</w:t>
            </w:r>
            <w:r>
              <w:t>2.2</w:t>
            </w:r>
          </w:p>
        </w:tc>
        <w:tc>
          <w:tcPr>
            <w:tcW w:w="1440" w:type="dxa"/>
          </w:tcPr>
          <w:p w:rsidR="00262901" w:rsidRDefault="006C1FA2" w14:paraId="23A5073A" w14:textId="77777777">
            <w:r>
              <w:t>単一</w:t>
            </w:r>
          </w:p>
        </w:tc>
        <w:tc>
          <w:tcPr>
            <w:tcW w:w="1440" w:type="dxa"/>
          </w:tcPr>
          <w:p w:rsidR="00262901" w:rsidRDefault="006C1FA2" w14:paraId="0D12FAF0" w14:textId="77777777">
            <w:r>
              <w:t>自治体</w:t>
            </w:r>
          </w:p>
        </w:tc>
        <w:tc>
          <w:tcPr>
            <w:tcW w:w="1440" w:type="dxa"/>
          </w:tcPr>
          <w:p w:rsidR="00262901" w:rsidRDefault="006C1FA2" w14:paraId="2C318BE0" w14:textId="77777777">
            <w:r>
              <w:t>都道府県内</w:t>
            </w:r>
          </w:p>
        </w:tc>
        <w:tc>
          <w:tcPr>
            <w:tcW w:w="1440" w:type="dxa"/>
          </w:tcPr>
          <w:p w:rsidR="00262901" w:rsidRDefault="006C1FA2" w14:paraId="03CFDD2E" w14:textId="77777777">
            <w:r>
              <w:t>必要に応じて</w:t>
            </w:r>
          </w:p>
        </w:tc>
        <w:tc>
          <w:tcPr>
            <w:tcW w:w="1440" w:type="dxa"/>
          </w:tcPr>
          <w:p w:rsidR="00262901" w:rsidRDefault="006C1FA2" w14:paraId="5864E827" w14:textId="77777777">
            <w:r>
              <w:t>既存サービスの広域展開</w:t>
            </w:r>
          </w:p>
        </w:tc>
      </w:tr>
      <w:tr w:rsidR="00262901" w14:paraId="16EC5ED0" w14:textId="77777777">
        <w:tc>
          <w:tcPr>
            <w:tcW w:w="1440" w:type="dxa"/>
          </w:tcPr>
          <w:p w:rsidR="00262901" w:rsidRDefault="006C1FA2" w14:paraId="39AE4365" w14:textId="77777777">
            <w:r>
              <w:t>型</w:t>
            </w:r>
            <w:r>
              <w:t>2.3</w:t>
            </w:r>
          </w:p>
        </w:tc>
        <w:tc>
          <w:tcPr>
            <w:tcW w:w="1440" w:type="dxa"/>
          </w:tcPr>
          <w:p w:rsidR="00262901" w:rsidRDefault="006C1FA2" w14:paraId="6D5C4464" w14:textId="77777777">
            <w:r>
              <w:t>単一</w:t>
            </w:r>
          </w:p>
        </w:tc>
        <w:tc>
          <w:tcPr>
            <w:tcW w:w="1440" w:type="dxa"/>
          </w:tcPr>
          <w:p w:rsidR="00262901" w:rsidRDefault="006C1FA2" w14:paraId="07B8B435" w14:textId="77777777">
            <w:r>
              <w:t>自治体＋民間</w:t>
            </w:r>
          </w:p>
        </w:tc>
        <w:tc>
          <w:tcPr>
            <w:tcW w:w="1440" w:type="dxa"/>
          </w:tcPr>
          <w:p w:rsidR="00262901" w:rsidRDefault="006C1FA2" w14:paraId="53E5FCBD" w14:textId="77777777">
            <w:r>
              <w:t>自治体内</w:t>
            </w:r>
          </w:p>
        </w:tc>
        <w:tc>
          <w:tcPr>
            <w:tcW w:w="1440" w:type="dxa"/>
          </w:tcPr>
          <w:p w:rsidR="00262901" w:rsidRDefault="006C1FA2" w14:paraId="391DD44C" w14:textId="77777777">
            <w:r>
              <w:t>原則不要</w:t>
            </w:r>
          </w:p>
        </w:tc>
        <w:tc>
          <w:tcPr>
            <w:tcW w:w="1440" w:type="dxa"/>
          </w:tcPr>
          <w:p w:rsidR="00262901" w:rsidRDefault="006C1FA2" w14:paraId="48664831" w14:textId="77777777">
            <w:r>
              <w:t>民間サービスを含む個別利用</w:t>
            </w:r>
          </w:p>
        </w:tc>
      </w:tr>
      <w:tr w:rsidR="00262901" w14:paraId="7C36BF8D" w14:textId="77777777">
        <w:tc>
          <w:tcPr>
            <w:tcW w:w="1440" w:type="dxa"/>
          </w:tcPr>
          <w:p w:rsidR="00262901" w:rsidRDefault="006C1FA2" w14:paraId="04FE1155" w14:textId="77777777">
            <w:r>
              <w:t>型</w:t>
            </w:r>
            <w:r>
              <w:t>2.4</w:t>
            </w:r>
          </w:p>
        </w:tc>
        <w:tc>
          <w:tcPr>
            <w:tcW w:w="1440" w:type="dxa"/>
          </w:tcPr>
          <w:p w:rsidR="00262901" w:rsidRDefault="006C1FA2" w14:paraId="21EB8D19" w14:textId="77777777">
            <w:r>
              <w:t>単一</w:t>
            </w:r>
          </w:p>
        </w:tc>
        <w:tc>
          <w:tcPr>
            <w:tcW w:w="1440" w:type="dxa"/>
          </w:tcPr>
          <w:p w:rsidR="00262901" w:rsidRDefault="006C1FA2" w14:paraId="6490B9CB" w14:textId="77777777">
            <w:r>
              <w:t>自治体＋民間</w:t>
            </w:r>
          </w:p>
        </w:tc>
        <w:tc>
          <w:tcPr>
            <w:tcW w:w="1440" w:type="dxa"/>
          </w:tcPr>
          <w:p w:rsidR="00262901" w:rsidRDefault="006C1FA2" w14:paraId="1F34860D" w14:textId="77777777">
            <w:r>
              <w:t>都道府県内</w:t>
            </w:r>
          </w:p>
        </w:tc>
        <w:tc>
          <w:tcPr>
            <w:tcW w:w="1440" w:type="dxa"/>
          </w:tcPr>
          <w:p w:rsidR="00262901" w:rsidRDefault="006C1FA2" w14:paraId="3D076A61" w14:textId="77777777">
            <w:r>
              <w:t>必要に応じて</w:t>
            </w:r>
          </w:p>
        </w:tc>
        <w:tc>
          <w:tcPr>
            <w:tcW w:w="1440" w:type="dxa"/>
          </w:tcPr>
          <w:p w:rsidR="00262901" w:rsidRDefault="006C1FA2" w14:paraId="6088D3EB" w14:textId="77777777">
            <w:r>
              <w:t>共同利用の目標（単一基盤・官民混在・広域展開）</w:t>
            </w:r>
          </w:p>
        </w:tc>
      </w:tr>
      <w:tr w:rsidR="00262901" w14:paraId="70DEC6B4" w14:textId="77777777">
        <w:tc>
          <w:tcPr>
            <w:tcW w:w="1440" w:type="dxa"/>
          </w:tcPr>
          <w:p w:rsidR="00262901" w:rsidRDefault="006C1FA2" w14:paraId="5B5F749D" w14:textId="77777777">
            <w:r>
              <w:t>型</w:t>
            </w:r>
            <w:r>
              <w:t>2.5</w:t>
            </w:r>
          </w:p>
        </w:tc>
        <w:tc>
          <w:tcPr>
            <w:tcW w:w="1440" w:type="dxa"/>
          </w:tcPr>
          <w:p w:rsidR="00262901" w:rsidRDefault="006C1FA2" w14:paraId="7809968E" w14:textId="77777777">
            <w:r>
              <w:t>複数</w:t>
            </w:r>
          </w:p>
        </w:tc>
        <w:tc>
          <w:tcPr>
            <w:tcW w:w="1440" w:type="dxa"/>
          </w:tcPr>
          <w:p w:rsidR="00262901" w:rsidRDefault="006C1FA2" w14:paraId="22E1B887" w14:textId="77777777">
            <w:r>
              <w:t>自治体</w:t>
            </w:r>
          </w:p>
        </w:tc>
        <w:tc>
          <w:tcPr>
            <w:tcW w:w="1440" w:type="dxa"/>
          </w:tcPr>
          <w:p w:rsidR="00262901" w:rsidRDefault="006C1FA2" w14:paraId="4870DF18" w14:textId="77777777">
            <w:r>
              <w:t>自治体内</w:t>
            </w:r>
          </w:p>
        </w:tc>
        <w:tc>
          <w:tcPr>
            <w:tcW w:w="1440" w:type="dxa"/>
          </w:tcPr>
          <w:p w:rsidR="00262901" w:rsidRDefault="006C1FA2" w14:paraId="2D2B8392" w14:textId="77777777">
            <w:r>
              <w:t>整合なし</w:t>
            </w:r>
          </w:p>
        </w:tc>
        <w:tc>
          <w:tcPr>
            <w:tcW w:w="1440" w:type="dxa"/>
          </w:tcPr>
          <w:p w:rsidR="00262901" w:rsidRDefault="006C1FA2" w14:paraId="7963486F" w14:textId="77777777">
            <w:r>
              <w:t>複数基盤の共同管理</w:t>
            </w:r>
          </w:p>
        </w:tc>
      </w:tr>
      <w:tr w:rsidR="00262901" w14:paraId="137D4363" w14:textId="77777777">
        <w:tc>
          <w:tcPr>
            <w:tcW w:w="1440" w:type="dxa"/>
          </w:tcPr>
          <w:p w:rsidR="00262901" w:rsidRDefault="006C1FA2" w14:paraId="2D79D550" w14:textId="77777777">
            <w:r>
              <w:t>型</w:t>
            </w:r>
            <w:r>
              <w:t>2.6</w:t>
            </w:r>
          </w:p>
        </w:tc>
        <w:tc>
          <w:tcPr>
            <w:tcW w:w="1440" w:type="dxa"/>
          </w:tcPr>
          <w:p w:rsidR="00262901" w:rsidRDefault="006C1FA2" w14:paraId="35F92386" w14:textId="77777777">
            <w:r>
              <w:t>複数</w:t>
            </w:r>
          </w:p>
        </w:tc>
        <w:tc>
          <w:tcPr>
            <w:tcW w:w="1440" w:type="dxa"/>
          </w:tcPr>
          <w:p w:rsidR="00262901" w:rsidRDefault="006C1FA2" w14:paraId="31D48DC5" w14:textId="77777777">
            <w:r>
              <w:t>自治体</w:t>
            </w:r>
          </w:p>
        </w:tc>
        <w:tc>
          <w:tcPr>
            <w:tcW w:w="1440" w:type="dxa"/>
          </w:tcPr>
          <w:p w:rsidR="00262901" w:rsidRDefault="006C1FA2" w14:paraId="424F79FC" w14:textId="77777777">
            <w:r>
              <w:t>都道府県内</w:t>
            </w:r>
          </w:p>
        </w:tc>
        <w:tc>
          <w:tcPr>
            <w:tcW w:w="1440" w:type="dxa"/>
          </w:tcPr>
          <w:p w:rsidR="00262901" w:rsidRDefault="006C1FA2" w14:paraId="7E0793F5" w14:textId="77777777">
            <w:r>
              <w:t>整合あり</w:t>
            </w:r>
          </w:p>
        </w:tc>
        <w:tc>
          <w:tcPr>
            <w:tcW w:w="1440" w:type="dxa"/>
          </w:tcPr>
          <w:p w:rsidR="00262901" w:rsidRDefault="006C1FA2" w14:paraId="03C40EED" w14:textId="77777777">
            <w:r>
              <w:t>複数基盤の統合・広域展開</w:t>
            </w:r>
          </w:p>
        </w:tc>
      </w:tr>
      <w:tr w:rsidR="00262901" w14:paraId="125409ED" w14:textId="77777777">
        <w:tc>
          <w:tcPr>
            <w:tcW w:w="1440" w:type="dxa"/>
          </w:tcPr>
          <w:p w:rsidR="00262901" w:rsidRDefault="006C1FA2" w14:paraId="478EE3AA" w14:textId="77777777">
            <w:r>
              <w:t>型</w:t>
            </w:r>
            <w:r>
              <w:t>2.7</w:t>
            </w:r>
          </w:p>
        </w:tc>
        <w:tc>
          <w:tcPr>
            <w:tcW w:w="1440" w:type="dxa"/>
          </w:tcPr>
          <w:p w:rsidR="00262901" w:rsidRDefault="006C1FA2" w14:paraId="4FC0BB29" w14:textId="77777777">
            <w:r>
              <w:t>複数</w:t>
            </w:r>
          </w:p>
        </w:tc>
        <w:tc>
          <w:tcPr>
            <w:tcW w:w="1440" w:type="dxa"/>
          </w:tcPr>
          <w:p w:rsidR="00262901" w:rsidRDefault="006C1FA2" w14:paraId="2FD8FBE5" w14:textId="77777777">
            <w:r>
              <w:t>自治体＋民間</w:t>
            </w:r>
          </w:p>
        </w:tc>
        <w:tc>
          <w:tcPr>
            <w:tcW w:w="1440" w:type="dxa"/>
          </w:tcPr>
          <w:p w:rsidR="00262901" w:rsidRDefault="006C1FA2" w14:paraId="32445E87" w14:textId="77777777">
            <w:r>
              <w:t>自治体内</w:t>
            </w:r>
          </w:p>
        </w:tc>
        <w:tc>
          <w:tcPr>
            <w:tcW w:w="1440" w:type="dxa"/>
          </w:tcPr>
          <w:p w:rsidR="00262901" w:rsidRDefault="006C1FA2" w14:paraId="03EB2ED3" w14:textId="77777777">
            <w:r>
              <w:t>整合なし</w:t>
            </w:r>
          </w:p>
        </w:tc>
        <w:tc>
          <w:tcPr>
            <w:tcW w:w="1440" w:type="dxa"/>
          </w:tcPr>
          <w:p w:rsidR="00262901" w:rsidRDefault="006C1FA2" w14:paraId="706FF698" w14:textId="77777777">
            <w:r>
              <w:t>官民混在・拠点統合</w:t>
            </w:r>
          </w:p>
        </w:tc>
      </w:tr>
      <w:tr w:rsidR="00262901" w14:paraId="38ED8C5C" w14:textId="77777777">
        <w:tc>
          <w:tcPr>
            <w:tcW w:w="1440" w:type="dxa"/>
          </w:tcPr>
          <w:p w:rsidR="00262901" w:rsidRDefault="006C1FA2" w14:paraId="3D0D815F" w14:textId="77777777">
            <w:r>
              <w:t>型</w:t>
            </w:r>
            <w:r>
              <w:t>2.8</w:t>
            </w:r>
          </w:p>
        </w:tc>
        <w:tc>
          <w:tcPr>
            <w:tcW w:w="1440" w:type="dxa"/>
          </w:tcPr>
          <w:p w:rsidR="00262901" w:rsidRDefault="006C1FA2" w14:paraId="4A28DCCC" w14:textId="77777777">
            <w:r>
              <w:t>複数</w:t>
            </w:r>
          </w:p>
        </w:tc>
        <w:tc>
          <w:tcPr>
            <w:tcW w:w="1440" w:type="dxa"/>
          </w:tcPr>
          <w:p w:rsidR="00262901" w:rsidRDefault="006C1FA2" w14:paraId="1CAB5C4C" w14:textId="77777777">
            <w:r>
              <w:t>自治体＋民間</w:t>
            </w:r>
          </w:p>
        </w:tc>
        <w:tc>
          <w:tcPr>
            <w:tcW w:w="1440" w:type="dxa"/>
          </w:tcPr>
          <w:p w:rsidR="00262901" w:rsidRDefault="006C1FA2" w14:paraId="75008F72" w14:textId="77777777">
            <w:r>
              <w:t>都道府県内</w:t>
            </w:r>
          </w:p>
        </w:tc>
        <w:tc>
          <w:tcPr>
            <w:tcW w:w="1440" w:type="dxa"/>
          </w:tcPr>
          <w:p w:rsidR="00262901" w:rsidRDefault="006C1FA2" w14:paraId="318BFF54" w14:textId="77777777">
            <w:r>
              <w:t>整合あり</w:t>
            </w:r>
          </w:p>
        </w:tc>
        <w:tc>
          <w:tcPr>
            <w:tcW w:w="1440" w:type="dxa"/>
          </w:tcPr>
          <w:p w:rsidR="00262901" w:rsidRDefault="006C1FA2" w14:paraId="62CEF72E" w14:textId="77777777">
            <w:r>
              <w:t>認証・データ連携の高度統合形</w:t>
            </w:r>
          </w:p>
        </w:tc>
      </w:tr>
    </w:tbl>
    <w:p w:rsidR="00262901" w:rsidRDefault="006C1FA2" w14:paraId="0C2E6770" w14:textId="77777777">
      <w:pPr>
        <w:pStyle w:val="31"/>
      </w:pPr>
      <w:r>
        <w:t>型</w:t>
      </w:r>
      <w:r>
        <w:t>2.4</w:t>
      </w:r>
      <w:r>
        <w:t>への</w:t>
      </w:r>
      <w:r>
        <w:t>2</w:t>
      </w:r>
      <w:r>
        <w:t>つの発展経路</w:t>
      </w:r>
    </w:p>
    <w:p w:rsidR="00262901" w:rsidRDefault="006C1FA2" w14:paraId="6B42E823" w14:textId="77777777">
      <w:pPr>
        <w:pStyle w:val="a0"/>
      </w:pPr>
      <w:r>
        <w:rPr>
          <w:b/>
        </w:rPr>
        <w:t>理想経路（単一基盤系）</w:t>
      </w:r>
      <w:r>
        <w:t>：型</w:t>
      </w:r>
      <w:r>
        <w:t>2.1→</w:t>
      </w:r>
      <w:r>
        <w:t>型</w:t>
      </w:r>
      <w:r>
        <w:t>2.3→</w:t>
      </w:r>
      <w:r>
        <w:t>型</w:t>
      </w:r>
      <w:r>
        <w:t>2.2→</w:t>
      </w:r>
      <w:r>
        <w:t>型</w:t>
      </w:r>
      <w:r>
        <w:t>2.4</w:t>
      </w:r>
    </w:p>
    <w:p w:rsidR="00262901" w:rsidRDefault="006C1FA2" w14:paraId="00D06641" w14:textId="77777777">
      <w:pPr>
        <w:pStyle w:val="a0"/>
      </w:pPr>
      <w:r>
        <w:rPr>
          <w:b/>
        </w:rPr>
        <w:t>現実経路（複数基盤系）</w:t>
      </w:r>
      <w:r>
        <w:t>：型</w:t>
      </w:r>
      <w:r>
        <w:t>2.5</w:t>
      </w:r>
      <w:r>
        <w:t>・型</w:t>
      </w:r>
      <w:r>
        <w:t>2.7→</w:t>
      </w:r>
      <w:r>
        <w:t>型</w:t>
      </w:r>
      <w:r>
        <w:t>2.6</w:t>
      </w:r>
      <w:r>
        <w:t>・型</w:t>
      </w:r>
      <w:r>
        <w:t>2.8→</w:t>
      </w:r>
      <w:r>
        <w:t>（将来的に型</w:t>
      </w:r>
      <w:r>
        <w:t>2.4</w:t>
      </w:r>
      <w:r>
        <w:t>へ収斂）</w:t>
      </w:r>
    </w:p>
    <w:p w:rsidR="00262901" w:rsidRDefault="006C1FA2" w14:paraId="55EF6F81" w14:textId="77777777">
      <w:r>
        <w:rPr>
          <w:b/>
        </w:rPr>
        <w:t>留意事項</w:t>
      </w:r>
      <w:r>
        <w:t>：全ての地域が直ちに型</w:t>
      </w:r>
      <w:r>
        <w:t>2.4</w:t>
      </w:r>
      <w:r>
        <w:t>を目指せるわけではない。域内の状況に応じた現実的な到達型を選定した上で、長期的な目標として型</w:t>
      </w:r>
      <w:r>
        <w:t>2.4</w:t>
      </w:r>
      <w:r>
        <w:t>への収斂を見据えること。複数基盤が乱立している地域では無理な統合が弊害を生む場合があるため、型</w:t>
      </w:r>
      <w:r>
        <w:t>2.6</w:t>
      </w:r>
      <w:r>
        <w:t>・型</w:t>
      </w:r>
      <w:r>
        <w:t>2.8</w:t>
      </w:r>
      <w:r>
        <w:t>（基盤間連携）を経由するアプローチも有効である。</w:t>
      </w:r>
    </w:p>
    <w:p w:rsidR="00262901" w:rsidRDefault="006C1FA2" w14:paraId="5D9581ED" w14:textId="77777777">
      <w:pPr>
        <w:pStyle w:val="1"/>
      </w:pPr>
      <w:r>
        <w:t xml:space="preserve">5. </w:t>
      </w:r>
      <w:r>
        <w:t>機能要件</w:t>
      </w:r>
    </w:p>
    <w:p w:rsidR="00262901" w:rsidRDefault="006C1FA2" w14:paraId="4BA65323" w14:textId="77777777">
      <w:pPr>
        <w:pStyle w:val="21"/>
      </w:pPr>
      <w:r>
        <w:t>5.1 ①</w:t>
      </w:r>
      <w:r>
        <w:t>サービスマネジメント層の機能要件</w:t>
      </w:r>
    </w:p>
    <w:tbl>
      <w:tblPr>
        <w:tblStyle w:val="afe"/>
        <w:tblW w:w="0" w:type="auto"/>
        <w:tblLook w:val="04A0" w:firstRow="1" w:lastRow="0" w:firstColumn="1" w:lastColumn="0" w:noHBand="0" w:noVBand="1"/>
      </w:tblPr>
      <w:tblGrid>
        <w:gridCol w:w="2877"/>
        <w:gridCol w:w="2876"/>
        <w:gridCol w:w="2877"/>
      </w:tblGrid>
      <w:tr w:rsidR="00262901" w14:paraId="77B0B8D1" w14:textId="77777777">
        <w:tc>
          <w:tcPr>
            <w:tcW w:w="2880" w:type="dxa"/>
          </w:tcPr>
          <w:p w:rsidR="00262901" w:rsidRDefault="006C1FA2" w14:paraId="46D05116" w14:textId="77777777">
            <w:r>
              <w:rPr>
                <w:b/>
              </w:rPr>
              <w:t>要件</w:t>
            </w:r>
            <w:r>
              <w:rPr>
                <w:b/>
              </w:rPr>
              <w:t>ID</w:t>
            </w:r>
          </w:p>
        </w:tc>
        <w:tc>
          <w:tcPr>
            <w:tcW w:w="2880" w:type="dxa"/>
          </w:tcPr>
          <w:p w:rsidR="00262901" w:rsidRDefault="006C1FA2" w14:paraId="40C39DFF" w14:textId="77777777">
            <w:r>
              <w:rPr>
                <w:b/>
              </w:rPr>
              <w:t>機能</w:t>
            </w:r>
          </w:p>
        </w:tc>
        <w:tc>
          <w:tcPr>
            <w:tcW w:w="2880" w:type="dxa"/>
          </w:tcPr>
          <w:p w:rsidR="00262901" w:rsidRDefault="006C1FA2" w14:paraId="2B9113C8" w14:textId="77777777">
            <w:r>
              <w:rPr>
                <w:b/>
              </w:rPr>
              <w:t>要件内容</w:t>
            </w:r>
          </w:p>
        </w:tc>
      </w:tr>
      <w:tr w:rsidR="00262901" w14:paraId="7C3CAFF3" w14:textId="77777777">
        <w:tc>
          <w:tcPr>
            <w:tcW w:w="2880" w:type="dxa"/>
          </w:tcPr>
          <w:p w:rsidR="00262901" w:rsidRDefault="006C1FA2" w14:paraId="51AF2FF9" w14:textId="77777777">
            <w:r>
              <w:t>SVC-001</w:t>
            </w:r>
          </w:p>
        </w:tc>
        <w:tc>
          <w:tcPr>
            <w:tcW w:w="2880" w:type="dxa"/>
          </w:tcPr>
          <w:p w:rsidR="00262901" w:rsidRDefault="006C1FA2" w14:paraId="48D03BA6" w14:textId="77777777">
            <w:r>
              <w:t>API</w:t>
            </w:r>
            <w:r>
              <w:t>ゲートウェイ</w:t>
            </w:r>
          </w:p>
        </w:tc>
        <w:tc>
          <w:tcPr>
            <w:tcW w:w="2880" w:type="dxa"/>
          </w:tcPr>
          <w:p w:rsidR="00262901" w:rsidRDefault="006C1FA2" w14:paraId="778D2120" w14:textId="77777777">
            <w:r>
              <w:t>様々なアプリからのリクエストを一括受付し、認証・認可・ルーティング・流量</w:t>
            </w:r>
            <w:r>
              <w:lastRenderedPageBreak/>
              <w:t>制御を行う総合受付機能を提供すること。デジタル庁推奨モジュール「</w:t>
            </w:r>
            <w:r>
              <w:t>Kong Gateway</w:t>
            </w:r>
            <w:r>
              <w:t>」の採用を優先すること</w:t>
            </w:r>
          </w:p>
        </w:tc>
      </w:tr>
      <w:tr w:rsidR="00262901" w14:paraId="403CFB5D" w14:textId="77777777">
        <w:tc>
          <w:tcPr>
            <w:tcW w:w="2880" w:type="dxa"/>
          </w:tcPr>
          <w:p w:rsidR="00262901" w:rsidRDefault="006C1FA2" w14:paraId="3F36E9B3" w14:textId="77777777">
            <w:r>
              <w:lastRenderedPageBreak/>
              <w:t>SVC-002</w:t>
            </w:r>
          </w:p>
        </w:tc>
        <w:tc>
          <w:tcPr>
            <w:tcW w:w="2880" w:type="dxa"/>
          </w:tcPr>
          <w:p w:rsidR="00262901" w:rsidRDefault="006C1FA2" w14:paraId="38B04B93" w14:textId="77777777">
            <w:r>
              <w:t>ユーザー管理</w:t>
            </w:r>
          </w:p>
        </w:tc>
        <w:tc>
          <w:tcPr>
            <w:tcW w:w="2880" w:type="dxa"/>
          </w:tcPr>
          <w:p w:rsidR="00262901" w:rsidRDefault="006C1FA2" w14:paraId="5E500E2F" w14:textId="77777777">
            <w:r>
              <w:t>利用者（住民・事業者・職員）のアカウント情報を管理し、登録・変更・削除・権限付与を行えること</w:t>
            </w:r>
          </w:p>
        </w:tc>
      </w:tr>
      <w:tr w:rsidR="00262901" w14:paraId="051939D3" w14:textId="77777777">
        <w:tc>
          <w:tcPr>
            <w:tcW w:w="2880" w:type="dxa"/>
          </w:tcPr>
          <w:p w:rsidR="00262901" w:rsidRDefault="006C1FA2" w14:paraId="7E83F3E6" w14:textId="77777777">
            <w:r>
              <w:t>SVC-003</w:t>
            </w:r>
          </w:p>
        </w:tc>
        <w:tc>
          <w:tcPr>
            <w:tcW w:w="2880" w:type="dxa"/>
          </w:tcPr>
          <w:p w:rsidR="00262901" w:rsidRDefault="006C1FA2" w14:paraId="2730CBF2" w14:textId="77777777">
            <w:r>
              <w:t>認証</w:t>
            </w:r>
          </w:p>
        </w:tc>
        <w:tc>
          <w:tcPr>
            <w:tcW w:w="2880" w:type="dxa"/>
          </w:tcPr>
          <w:p w:rsidR="00262901" w:rsidRDefault="006C1FA2" w14:paraId="160CD377" w14:textId="77777777">
            <w:r>
              <w:t>利用者が本当に本人かを確認（当人認証）する機能を提供すること。</w:t>
            </w:r>
            <w:r>
              <w:t>OIDC</w:t>
            </w:r>
            <w:r>
              <w:t>（</w:t>
            </w:r>
            <w:r>
              <w:t>OpenID Connect</w:t>
            </w:r>
            <w:r>
              <w:t>）に対応すること</w:t>
            </w:r>
          </w:p>
        </w:tc>
      </w:tr>
      <w:tr w:rsidR="00262901" w14:paraId="3407A748" w14:textId="77777777">
        <w:tc>
          <w:tcPr>
            <w:tcW w:w="2880" w:type="dxa"/>
          </w:tcPr>
          <w:p w:rsidR="00262901" w:rsidRDefault="006C1FA2" w14:paraId="33CC12F8" w14:textId="77777777">
            <w:r>
              <w:t>SVC-004</w:t>
            </w:r>
          </w:p>
        </w:tc>
        <w:tc>
          <w:tcPr>
            <w:tcW w:w="2880" w:type="dxa"/>
          </w:tcPr>
          <w:p w:rsidR="00262901" w:rsidRDefault="006C1FA2" w14:paraId="37007A3A" w14:textId="77777777">
            <w:r>
              <w:t>認可</w:t>
            </w:r>
          </w:p>
        </w:tc>
        <w:tc>
          <w:tcPr>
            <w:tcW w:w="2880" w:type="dxa"/>
          </w:tcPr>
          <w:p w:rsidR="00262901" w:rsidRDefault="006C1FA2" w14:paraId="285DDD83" w14:textId="77777777">
            <w:r>
              <w:t>認証済み利用者に対し、どのデータ・</w:t>
            </w:r>
            <w:r>
              <w:t>API</w:t>
            </w:r>
            <w:r>
              <w:t>へのアクセスを許可するかを厳密に制御する機能を提供すること</w:t>
            </w:r>
          </w:p>
        </w:tc>
      </w:tr>
      <w:tr w:rsidR="00262901" w14:paraId="3D0CABF7" w14:textId="77777777">
        <w:tc>
          <w:tcPr>
            <w:tcW w:w="2880" w:type="dxa"/>
          </w:tcPr>
          <w:p w:rsidR="00262901" w:rsidRDefault="006C1FA2" w14:paraId="24A953F1" w14:textId="77777777">
            <w:r>
              <w:t>SVC-005</w:t>
            </w:r>
          </w:p>
        </w:tc>
        <w:tc>
          <w:tcPr>
            <w:tcW w:w="2880" w:type="dxa"/>
          </w:tcPr>
          <w:p w:rsidR="00262901" w:rsidRDefault="006C1FA2" w14:paraId="0F0615C7" w14:textId="77777777">
            <w:r>
              <w:t>サービスライフサイクル管理</w:t>
            </w:r>
          </w:p>
        </w:tc>
        <w:tc>
          <w:tcPr>
            <w:tcW w:w="2880" w:type="dxa"/>
          </w:tcPr>
          <w:p w:rsidR="00262901" w:rsidRDefault="006C1FA2" w14:paraId="777E22DF" w14:textId="77777777">
            <w:r>
              <w:t>基盤に接続する新しいアプリ・サービスの登録・変更・削除を管理できること</w:t>
            </w:r>
          </w:p>
        </w:tc>
      </w:tr>
      <w:tr w:rsidR="00262901" w14:paraId="52578EA7" w14:textId="77777777">
        <w:tc>
          <w:tcPr>
            <w:tcW w:w="2880" w:type="dxa"/>
          </w:tcPr>
          <w:p w:rsidR="00262901" w:rsidRDefault="006C1FA2" w14:paraId="2A2DEC63" w14:textId="77777777">
            <w:r>
              <w:t>SVC-006</w:t>
            </w:r>
          </w:p>
        </w:tc>
        <w:tc>
          <w:tcPr>
            <w:tcW w:w="2880" w:type="dxa"/>
          </w:tcPr>
          <w:p w:rsidR="00262901" w:rsidRDefault="006C1FA2" w14:paraId="3ED25AA5" w14:textId="77777777">
            <w:r>
              <w:t>サービス利用履歴管理</w:t>
            </w:r>
          </w:p>
        </w:tc>
        <w:tc>
          <w:tcPr>
            <w:tcW w:w="2880" w:type="dxa"/>
          </w:tcPr>
          <w:p w:rsidR="00262901" w:rsidRDefault="006C1FA2" w14:paraId="26EC4D20" w14:textId="77777777">
            <w:r>
              <w:t>どのアプリがどの程度基盤を利用したかの履歴を記録し、レポートとして出力できること</w:t>
            </w:r>
          </w:p>
        </w:tc>
      </w:tr>
      <w:tr w:rsidR="00262901" w14:paraId="566D0BFE" w14:textId="77777777">
        <w:tc>
          <w:tcPr>
            <w:tcW w:w="2880" w:type="dxa"/>
          </w:tcPr>
          <w:p w:rsidR="00262901" w:rsidRDefault="006C1FA2" w14:paraId="04088832" w14:textId="77777777">
            <w:r>
              <w:t>SVC-007</w:t>
            </w:r>
          </w:p>
        </w:tc>
        <w:tc>
          <w:tcPr>
            <w:tcW w:w="2880" w:type="dxa"/>
          </w:tcPr>
          <w:p w:rsidR="00262901" w:rsidRDefault="006C1FA2" w14:paraId="565D8C60" w14:textId="77777777">
            <w:r>
              <w:t>サブスクリプション管理</w:t>
            </w:r>
          </w:p>
        </w:tc>
        <w:tc>
          <w:tcPr>
            <w:tcW w:w="2880" w:type="dxa"/>
          </w:tcPr>
          <w:p w:rsidR="00262901" w:rsidRDefault="006C1FA2" w14:paraId="5DDF3124" w14:textId="77777777">
            <w:r>
              <w:t>サービスの利用権限、利用の開始・終了状態を管理できること</w:t>
            </w:r>
          </w:p>
        </w:tc>
      </w:tr>
      <w:tr w:rsidR="00262901" w14:paraId="10A76DED" w14:textId="77777777">
        <w:tc>
          <w:tcPr>
            <w:tcW w:w="2880" w:type="dxa"/>
          </w:tcPr>
          <w:p w:rsidR="00262901" w:rsidRDefault="006C1FA2" w14:paraId="3071E7EA" w14:textId="77777777">
            <w:r>
              <w:t>SVC-008</w:t>
            </w:r>
          </w:p>
        </w:tc>
        <w:tc>
          <w:tcPr>
            <w:tcW w:w="2880" w:type="dxa"/>
          </w:tcPr>
          <w:p w:rsidR="00262901" w:rsidRDefault="006C1FA2" w14:paraId="1CDAD147" w14:textId="77777777">
            <w:r>
              <w:t>開発者ポータルサービス</w:t>
            </w:r>
          </w:p>
        </w:tc>
        <w:tc>
          <w:tcPr>
            <w:tcW w:w="2880" w:type="dxa"/>
          </w:tcPr>
          <w:p w:rsidR="00262901" w:rsidRDefault="006C1FA2" w14:paraId="119B5F65" w14:textId="77777777">
            <w:r>
              <w:t>開発者がどのようなデータ・</w:t>
            </w:r>
            <w:r>
              <w:t>API</w:t>
            </w:r>
            <w:r>
              <w:t>があるかを検索・テストできる専用</w:t>
            </w:r>
            <w:r>
              <w:t>Web</w:t>
            </w:r>
            <w:r>
              <w:t>サイトを提供すること</w:t>
            </w:r>
          </w:p>
        </w:tc>
      </w:tr>
    </w:tbl>
    <w:p w:rsidR="00262901" w:rsidRDefault="006C1FA2" w14:paraId="0230D479" w14:textId="77777777">
      <w:pPr>
        <w:pStyle w:val="21"/>
      </w:pPr>
      <w:r>
        <w:t>5.2 ②</w:t>
      </w:r>
      <w:r>
        <w:t>データマネジメント層の機能要件</w:t>
      </w:r>
    </w:p>
    <w:tbl>
      <w:tblPr>
        <w:tblStyle w:val="afe"/>
        <w:tblW w:w="0" w:type="auto"/>
        <w:tblLook w:val="04A0" w:firstRow="1" w:lastRow="0" w:firstColumn="1" w:lastColumn="0" w:noHBand="0" w:noVBand="1"/>
      </w:tblPr>
      <w:tblGrid>
        <w:gridCol w:w="2877"/>
        <w:gridCol w:w="2876"/>
        <w:gridCol w:w="2877"/>
      </w:tblGrid>
      <w:tr w:rsidR="00262901" w14:paraId="0E17F346" w14:textId="77777777">
        <w:tc>
          <w:tcPr>
            <w:tcW w:w="2880" w:type="dxa"/>
          </w:tcPr>
          <w:p w:rsidR="00262901" w:rsidRDefault="006C1FA2" w14:paraId="2653E25A" w14:textId="77777777">
            <w:r>
              <w:rPr>
                <w:b/>
              </w:rPr>
              <w:t>要件</w:t>
            </w:r>
            <w:r>
              <w:rPr>
                <w:b/>
              </w:rPr>
              <w:t>ID</w:t>
            </w:r>
          </w:p>
        </w:tc>
        <w:tc>
          <w:tcPr>
            <w:tcW w:w="2880" w:type="dxa"/>
          </w:tcPr>
          <w:p w:rsidR="00262901" w:rsidRDefault="006C1FA2" w14:paraId="7B1F599B" w14:textId="77777777">
            <w:r>
              <w:rPr>
                <w:b/>
              </w:rPr>
              <w:t>機能</w:t>
            </w:r>
          </w:p>
        </w:tc>
        <w:tc>
          <w:tcPr>
            <w:tcW w:w="2880" w:type="dxa"/>
          </w:tcPr>
          <w:p w:rsidR="00262901" w:rsidRDefault="006C1FA2" w14:paraId="7CBD8804" w14:textId="77777777">
            <w:r>
              <w:rPr>
                <w:b/>
              </w:rPr>
              <w:t>要件内容</w:t>
            </w:r>
          </w:p>
        </w:tc>
      </w:tr>
      <w:tr w:rsidR="00262901" w14:paraId="1E430A49" w14:textId="77777777">
        <w:tc>
          <w:tcPr>
            <w:tcW w:w="2880" w:type="dxa"/>
          </w:tcPr>
          <w:p w:rsidR="00262901" w:rsidRDefault="006C1FA2" w14:paraId="47DC749C" w14:textId="77777777">
            <w:r>
              <w:t>DATA-001</w:t>
            </w:r>
          </w:p>
        </w:tc>
        <w:tc>
          <w:tcPr>
            <w:tcW w:w="2880" w:type="dxa"/>
          </w:tcPr>
          <w:p w:rsidR="00262901" w:rsidRDefault="006C1FA2" w14:paraId="6F7256A4" w14:textId="77777777">
            <w:r>
              <w:t>非パーソナルブローカー</w:t>
            </w:r>
          </w:p>
        </w:tc>
        <w:tc>
          <w:tcPr>
            <w:tcW w:w="2880" w:type="dxa"/>
          </w:tcPr>
          <w:p w:rsidR="00262901" w:rsidRDefault="006C1FA2" w14:paraId="1072C6D8" w14:textId="77777777">
            <w:r>
              <w:t>非パーソナルデータ（オープンデータ・</w:t>
            </w:r>
            <w:r>
              <w:t>IoT</w:t>
            </w:r>
            <w:r>
              <w:t>センサーデータ等）を蓄積または分散管理し、サービス間のデータ流通を制御する</w:t>
            </w:r>
            <w:r>
              <w:t>API</w:t>
            </w:r>
            <w:r>
              <w:t>を提供すること。デジタル庁推奨モジュール「</w:t>
            </w:r>
            <w:r>
              <w:t>NGSI v2 FIWARE Orion</w:t>
            </w:r>
            <w:r>
              <w:t>」の採用を優先すること。将来的な</w:t>
            </w:r>
            <w:r>
              <w:lastRenderedPageBreak/>
              <w:t>NGSI-LD</w:t>
            </w:r>
            <w:r>
              <w:t>への移行を考慮した設計とすること（ガイドブック第</w:t>
            </w:r>
            <w:r>
              <w:t>3.0</w:t>
            </w:r>
            <w:r>
              <w:t>版時点での</w:t>
            </w:r>
            <w:r>
              <w:t>NGSI-LD</w:t>
            </w:r>
            <w:r>
              <w:t>移行タイムラインは未記載につき別途参照）</w:t>
            </w:r>
          </w:p>
        </w:tc>
      </w:tr>
      <w:tr w:rsidR="00262901" w14:paraId="03F5BA32" w14:textId="77777777">
        <w:tc>
          <w:tcPr>
            <w:tcW w:w="2880" w:type="dxa"/>
          </w:tcPr>
          <w:p w:rsidR="00262901" w:rsidRDefault="006C1FA2" w14:paraId="0CEE66BE" w14:textId="77777777">
            <w:r>
              <w:lastRenderedPageBreak/>
              <w:t>DATA-002</w:t>
            </w:r>
          </w:p>
        </w:tc>
        <w:tc>
          <w:tcPr>
            <w:tcW w:w="2880" w:type="dxa"/>
          </w:tcPr>
          <w:p w:rsidR="00262901" w:rsidRDefault="006C1FA2" w14:paraId="30E840CB" w14:textId="77777777">
            <w:r>
              <w:t>パーソナルブローカー</w:t>
            </w:r>
          </w:p>
        </w:tc>
        <w:tc>
          <w:tcPr>
            <w:tcW w:w="2880" w:type="dxa"/>
          </w:tcPr>
          <w:p w:rsidR="00262901" w:rsidRDefault="006C1FA2" w14:paraId="590A874F" w14:textId="77777777">
            <w:r>
              <w:t>サービス事業者が保有するパーソナルデータを、目的別の個人同意に基づき組織をまたがって共有できる</w:t>
            </w:r>
            <w:r>
              <w:t>API</w:t>
            </w:r>
            <w:r>
              <w:t>を提供すること。デジタル庁提供の「パーソナルデータ連携モジュール」の採用を優先すること</w:t>
            </w:r>
          </w:p>
        </w:tc>
      </w:tr>
    </w:tbl>
    <w:p w:rsidR="00262901" w:rsidRDefault="006C1FA2" w14:paraId="04F4B123" w14:textId="77777777">
      <w:pPr>
        <w:pStyle w:val="21"/>
      </w:pPr>
      <w:r>
        <w:t>5.3 ③</w:t>
      </w:r>
      <w:r>
        <w:t>アセットマネジメント層の機能要件</w:t>
      </w:r>
    </w:p>
    <w:tbl>
      <w:tblPr>
        <w:tblStyle w:val="afe"/>
        <w:tblW w:w="0" w:type="auto"/>
        <w:tblLook w:val="04A0" w:firstRow="1" w:lastRow="0" w:firstColumn="1" w:lastColumn="0" w:noHBand="0" w:noVBand="1"/>
      </w:tblPr>
      <w:tblGrid>
        <w:gridCol w:w="2877"/>
        <w:gridCol w:w="2876"/>
        <w:gridCol w:w="2877"/>
      </w:tblGrid>
      <w:tr w:rsidR="00262901" w14:paraId="682F3772" w14:textId="77777777">
        <w:tc>
          <w:tcPr>
            <w:tcW w:w="2880" w:type="dxa"/>
          </w:tcPr>
          <w:p w:rsidR="00262901" w:rsidRDefault="006C1FA2" w14:paraId="3A3C3C32" w14:textId="77777777">
            <w:r>
              <w:rPr>
                <w:b/>
              </w:rPr>
              <w:t>要件</w:t>
            </w:r>
            <w:r>
              <w:rPr>
                <w:b/>
              </w:rPr>
              <w:t>ID</w:t>
            </w:r>
          </w:p>
        </w:tc>
        <w:tc>
          <w:tcPr>
            <w:tcW w:w="2880" w:type="dxa"/>
          </w:tcPr>
          <w:p w:rsidR="00262901" w:rsidRDefault="006C1FA2" w14:paraId="33DE11A6" w14:textId="77777777">
            <w:r>
              <w:rPr>
                <w:b/>
              </w:rPr>
              <w:t>機能</w:t>
            </w:r>
          </w:p>
        </w:tc>
        <w:tc>
          <w:tcPr>
            <w:tcW w:w="2880" w:type="dxa"/>
          </w:tcPr>
          <w:p w:rsidR="00262901" w:rsidRDefault="006C1FA2" w14:paraId="6957CBB8" w14:textId="77777777">
            <w:r>
              <w:rPr>
                <w:b/>
              </w:rPr>
              <w:t>要件内容</w:t>
            </w:r>
          </w:p>
        </w:tc>
      </w:tr>
      <w:tr w:rsidR="00262901" w14:paraId="6F74363D" w14:textId="77777777">
        <w:tc>
          <w:tcPr>
            <w:tcW w:w="2880" w:type="dxa"/>
          </w:tcPr>
          <w:p w:rsidR="00262901" w:rsidRDefault="006C1FA2" w14:paraId="766EF5F0" w14:textId="77777777">
            <w:r>
              <w:t>ASSET-001</w:t>
            </w:r>
          </w:p>
        </w:tc>
        <w:tc>
          <w:tcPr>
            <w:tcW w:w="2880" w:type="dxa"/>
          </w:tcPr>
          <w:p w:rsidR="00262901" w:rsidRDefault="006C1FA2" w14:paraId="19DDFD1D" w14:textId="77777777">
            <w:r>
              <w:t>デバイス管理ブロック</w:t>
            </w:r>
          </w:p>
        </w:tc>
        <w:tc>
          <w:tcPr>
            <w:tcW w:w="2880" w:type="dxa"/>
          </w:tcPr>
          <w:p w:rsidR="00262901" w:rsidRDefault="006C1FA2" w14:paraId="7443FE00" w14:textId="77777777">
            <w:r>
              <w:t>まちのカメラ・センサー等</w:t>
            </w:r>
            <w:r>
              <w:t>IoT</w:t>
            </w:r>
            <w:r>
              <w:t>デバイスの登録（ライフサイクル管理）・死活監視・制御（アクチュエーション）・デバイス認証を包括的に管理できること</w:t>
            </w:r>
          </w:p>
        </w:tc>
      </w:tr>
      <w:tr w:rsidR="00262901" w14:paraId="180C63DB" w14:textId="77777777">
        <w:tc>
          <w:tcPr>
            <w:tcW w:w="2880" w:type="dxa"/>
          </w:tcPr>
          <w:p w:rsidR="00262901" w:rsidRDefault="006C1FA2" w14:paraId="5851C642" w14:textId="77777777">
            <w:r>
              <w:t>ASSET-002</w:t>
            </w:r>
          </w:p>
        </w:tc>
        <w:tc>
          <w:tcPr>
            <w:tcW w:w="2880" w:type="dxa"/>
          </w:tcPr>
          <w:p w:rsidR="00262901" w:rsidRDefault="006C1FA2" w14:paraId="542FB4CE" w14:textId="77777777">
            <w:r>
              <w:t>システム管理ブロック</w:t>
            </w:r>
          </w:p>
        </w:tc>
        <w:tc>
          <w:tcPr>
            <w:tcW w:w="2880" w:type="dxa"/>
          </w:tcPr>
          <w:p w:rsidR="00262901" w:rsidRDefault="006C1FA2" w14:paraId="45383314" w14:textId="77777777">
            <w:r>
              <w:t>既存の自治体・民間企業が保有する外部システムとの連携情報（接続設定・認証情報等）および接続状態を管理できること</w:t>
            </w:r>
          </w:p>
        </w:tc>
      </w:tr>
    </w:tbl>
    <w:p w:rsidR="00262901" w:rsidRDefault="006C1FA2" w14:paraId="2E5F7704" w14:textId="77777777">
      <w:pPr>
        <w:pStyle w:val="21"/>
      </w:pPr>
      <w:r>
        <w:t>5.4 ④</w:t>
      </w:r>
      <w:r>
        <w:t>外部連携層の機能要件</w:t>
      </w:r>
    </w:p>
    <w:tbl>
      <w:tblPr>
        <w:tblStyle w:val="afe"/>
        <w:tblW w:w="0" w:type="auto"/>
        <w:tblLook w:val="04A0" w:firstRow="1" w:lastRow="0" w:firstColumn="1" w:lastColumn="0" w:noHBand="0" w:noVBand="1"/>
      </w:tblPr>
      <w:tblGrid>
        <w:gridCol w:w="2877"/>
        <w:gridCol w:w="2876"/>
        <w:gridCol w:w="2877"/>
      </w:tblGrid>
      <w:tr w:rsidR="00262901" w14:paraId="08B7D354" w14:textId="77777777">
        <w:tc>
          <w:tcPr>
            <w:tcW w:w="2880" w:type="dxa"/>
          </w:tcPr>
          <w:p w:rsidR="00262901" w:rsidRDefault="006C1FA2" w14:paraId="1F659F9C" w14:textId="77777777">
            <w:r>
              <w:rPr>
                <w:b/>
              </w:rPr>
              <w:t>要件</w:t>
            </w:r>
            <w:r>
              <w:rPr>
                <w:b/>
              </w:rPr>
              <w:t>ID</w:t>
            </w:r>
          </w:p>
        </w:tc>
        <w:tc>
          <w:tcPr>
            <w:tcW w:w="2880" w:type="dxa"/>
          </w:tcPr>
          <w:p w:rsidR="00262901" w:rsidRDefault="006C1FA2" w14:paraId="18A8DE45" w14:textId="77777777">
            <w:r>
              <w:rPr>
                <w:b/>
              </w:rPr>
              <w:t>機能</w:t>
            </w:r>
          </w:p>
        </w:tc>
        <w:tc>
          <w:tcPr>
            <w:tcW w:w="2880" w:type="dxa"/>
          </w:tcPr>
          <w:p w:rsidR="00262901" w:rsidRDefault="006C1FA2" w14:paraId="2163B231" w14:textId="77777777">
            <w:r>
              <w:rPr>
                <w:b/>
              </w:rPr>
              <w:t>要件内容</w:t>
            </w:r>
          </w:p>
        </w:tc>
      </w:tr>
      <w:tr w:rsidR="00262901" w14:paraId="7E9039A0" w14:textId="77777777">
        <w:tc>
          <w:tcPr>
            <w:tcW w:w="2880" w:type="dxa"/>
          </w:tcPr>
          <w:p w:rsidR="00262901" w:rsidRDefault="006C1FA2" w14:paraId="0F32E29C" w14:textId="77777777">
            <w:r>
              <w:t>EXT-001</w:t>
            </w:r>
          </w:p>
        </w:tc>
        <w:tc>
          <w:tcPr>
            <w:tcW w:w="2880" w:type="dxa"/>
          </w:tcPr>
          <w:p w:rsidR="00262901" w:rsidRDefault="006C1FA2" w14:paraId="2E2C2AC7" w14:textId="77777777">
            <w:r>
              <w:t>データ処理</w:t>
            </w:r>
          </w:p>
        </w:tc>
        <w:tc>
          <w:tcPr>
            <w:tcW w:w="2880" w:type="dxa"/>
          </w:tcPr>
          <w:p w:rsidR="00262901" w:rsidRDefault="006C1FA2" w14:paraId="6F71DF4B" w14:textId="77777777">
            <w:r>
              <w:t>データアセットから取得したデータの差異を吸収し、標準データモデル等へ変換する機能を提供すること。多様な基盤間でのデータ利活用を促進すること</w:t>
            </w:r>
          </w:p>
        </w:tc>
      </w:tr>
      <w:tr w:rsidR="00262901" w14:paraId="2103ECC5" w14:textId="77777777">
        <w:tc>
          <w:tcPr>
            <w:tcW w:w="2880" w:type="dxa"/>
          </w:tcPr>
          <w:p w:rsidR="00262901" w:rsidRDefault="006C1FA2" w14:paraId="7DFFB937" w14:textId="77777777">
            <w:r>
              <w:t>EXT-002</w:t>
            </w:r>
          </w:p>
        </w:tc>
        <w:tc>
          <w:tcPr>
            <w:tcW w:w="2880" w:type="dxa"/>
          </w:tcPr>
          <w:p w:rsidR="00262901" w:rsidRDefault="006C1FA2" w14:paraId="56716A31" w14:textId="77777777">
            <w:r>
              <w:t>データ転送</w:t>
            </w:r>
          </w:p>
        </w:tc>
        <w:tc>
          <w:tcPr>
            <w:tcW w:w="2880" w:type="dxa"/>
          </w:tcPr>
          <w:p w:rsidR="00262901" w:rsidRDefault="006C1FA2" w14:paraId="5803B357" w14:textId="77777777">
            <w:r>
              <w:t>共通ガバナンスを持たない外部システム（異なる都市・地域、他分野システム）との間で、安全かつ円滑にデータの送受信・アクセスを行える機能を提供すること</w:t>
            </w:r>
          </w:p>
        </w:tc>
      </w:tr>
    </w:tbl>
    <w:p w:rsidR="00262901" w:rsidRDefault="006C1FA2" w14:paraId="2E9F0514" w14:textId="77777777">
      <w:pPr>
        <w:pStyle w:val="1"/>
      </w:pPr>
      <w:r>
        <w:lastRenderedPageBreak/>
        <w:t xml:space="preserve">6. </w:t>
      </w:r>
      <w:r>
        <w:t>データ要件</w:t>
      </w:r>
    </w:p>
    <w:p w:rsidR="00262901" w:rsidRDefault="006C1FA2" w14:paraId="25929CFE" w14:textId="77777777">
      <w:pPr>
        <w:pStyle w:val="21"/>
      </w:pPr>
      <w:r>
        <w:t xml:space="preserve">6.1 </w:t>
      </w:r>
      <w:r>
        <w:t>データ分類</w:t>
      </w:r>
    </w:p>
    <w:p w:rsidR="00262901" w:rsidRDefault="006C1FA2" w14:paraId="049D961E" w14:textId="77777777">
      <w:r>
        <w:t>基盤で取り扱うデータは、個人情報保護法の</w:t>
      </w:r>
      <w:r>
        <w:t>4</w:t>
      </w:r>
      <w:r>
        <w:t>分類に基づき以下のとおり区分し、それぞれに適した連携制御を適用する。</w:t>
      </w:r>
    </w:p>
    <w:tbl>
      <w:tblPr>
        <w:tblStyle w:val="afe"/>
        <w:tblW w:w="0" w:type="auto"/>
        <w:tblLook w:val="04A0" w:firstRow="1" w:lastRow="0" w:firstColumn="1" w:lastColumn="0" w:noHBand="0" w:noVBand="1"/>
      </w:tblPr>
      <w:tblGrid>
        <w:gridCol w:w="2876"/>
        <w:gridCol w:w="2877"/>
        <w:gridCol w:w="2877"/>
      </w:tblGrid>
      <w:tr w:rsidR="00262901" w14:paraId="5681875F" w14:textId="77777777">
        <w:tc>
          <w:tcPr>
            <w:tcW w:w="2880" w:type="dxa"/>
          </w:tcPr>
          <w:p w:rsidR="00262901" w:rsidRDefault="006C1FA2" w14:paraId="2C94A835" w14:textId="77777777">
            <w:r>
              <w:rPr>
                <w:b/>
              </w:rPr>
              <w:t>分類</w:t>
            </w:r>
          </w:p>
        </w:tc>
        <w:tc>
          <w:tcPr>
            <w:tcW w:w="2880" w:type="dxa"/>
          </w:tcPr>
          <w:p w:rsidR="00262901" w:rsidRDefault="006C1FA2" w14:paraId="5E05D2A4" w14:textId="77777777">
            <w:r>
              <w:rPr>
                <w:b/>
              </w:rPr>
              <w:t>定義</w:t>
            </w:r>
          </w:p>
        </w:tc>
        <w:tc>
          <w:tcPr>
            <w:tcW w:w="2880" w:type="dxa"/>
          </w:tcPr>
          <w:p w:rsidR="00262901" w:rsidRDefault="006C1FA2" w14:paraId="206ED22B" w14:textId="77777777">
            <w:r>
              <w:rPr>
                <w:b/>
              </w:rPr>
              <w:t>連携時の主な要件</w:t>
            </w:r>
          </w:p>
        </w:tc>
      </w:tr>
      <w:tr w:rsidR="00262901" w14:paraId="7EE3A4A9" w14:textId="77777777">
        <w:tc>
          <w:tcPr>
            <w:tcW w:w="2880" w:type="dxa"/>
          </w:tcPr>
          <w:p w:rsidR="00262901" w:rsidRDefault="006C1FA2" w14:paraId="423339DA" w14:textId="77777777">
            <w:r>
              <w:t>①</w:t>
            </w:r>
            <w:r>
              <w:t>個人情報</w:t>
            </w:r>
          </w:p>
        </w:tc>
        <w:tc>
          <w:tcPr>
            <w:tcW w:w="2880" w:type="dxa"/>
          </w:tcPr>
          <w:p w:rsidR="00262901" w:rsidRDefault="006C1FA2" w14:paraId="423F4114" w14:textId="77777777">
            <w:r>
              <w:t>特定の個人を識別できる情報（氏名・マイナンバー等）</w:t>
            </w:r>
          </w:p>
        </w:tc>
        <w:tc>
          <w:tcPr>
            <w:tcW w:w="2880" w:type="dxa"/>
          </w:tcPr>
          <w:p w:rsidR="00262901" w:rsidRDefault="006C1FA2" w14:paraId="0FB070CA" w14:textId="77777777">
            <w:r>
              <w:t>本人の事前確認と明示的同意（オプトイン）が必須</w:t>
            </w:r>
          </w:p>
        </w:tc>
      </w:tr>
      <w:tr w:rsidR="00262901" w14:paraId="6402454B" w14:textId="77777777">
        <w:tc>
          <w:tcPr>
            <w:tcW w:w="2880" w:type="dxa"/>
          </w:tcPr>
          <w:p w:rsidR="00262901" w:rsidRDefault="006C1FA2" w14:paraId="7E30D8D5" w14:textId="77777777">
            <w:r>
              <w:t>②</w:t>
            </w:r>
            <w:r>
              <w:t>仮名加工情報</w:t>
            </w:r>
          </w:p>
        </w:tc>
        <w:tc>
          <w:tcPr>
            <w:tcW w:w="2880" w:type="dxa"/>
          </w:tcPr>
          <w:p w:rsidR="00262901" w:rsidRDefault="006C1FA2" w14:paraId="32FB63E2" w14:textId="77777777">
            <w:r>
              <w:t>他のデータと照合しない限り個人特定できないよう加工した情報</w:t>
            </w:r>
          </w:p>
        </w:tc>
        <w:tc>
          <w:tcPr>
            <w:tcW w:w="2880" w:type="dxa"/>
          </w:tcPr>
          <w:p w:rsidR="00262901" w:rsidRDefault="006C1FA2" w14:paraId="71339C5B" w14:textId="77777777">
            <w:r>
              <w:t>第三者提供は原則禁止。基盤内部の分析・学習用に限定</w:t>
            </w:r>
          </w:p>
        </w:tc>
      </w:tr>
      <w:tr w:rsidR="00262901" w14:paraId="1B03B5BB" w14:textId="77777777">
        <w:tc>
          <w:tcPr>
            <w:tcW w:w="2880" w:type="dxa"/>
          </w:tcPr>
          <w:p w:rsidR="00262901" w:rsidRDefault="006C1FA2" w14:paraId="4629405D" w14:textId="77777777">
            <w:r>
              <w:t>③</w:t>
            </w:r>
            <w:r>
              <w:t>匿名加工情報</w:t>
            </w:r>
          </w:p>
        </w:tc>
        <w:tc>
          <w:tcPr>
            <w:tcW w:w="2880" w:type="dxa"/>
          </w:tcPr>
          <w:p w:rsidR="00262901" w:rsidRDefault="006C1FA2" w14:paraId="3796FBC3" w14:textId="77777777">
            <w:r>
              <w:t>特定・復元不可能なレベルまで高度加工した情報</w:t>
            </w:r>
          </w:p>
        </w:tc>
        <w:tc>
          <w:tcPr>
            <w:tcW w:w="2880" w:type="dxa"/>
          </w:tcPr>
          <w:p w:rsidR="00262901" w:rsidRDefault="006C1FA2" w14:paraId="364548B9" w14:textId="77777777">
            <w:r>
              <w:t>本人同意なしで第三者提供可能</w:t>
            </w:r>
          </w:p>
        </w:tc>
      </w:tr>
      <w:tr w:rsidR="00262901" w14:paraId="5F8BDC09" w14:textId="77777777">
        <w:tc>
          <w:tcPr>
            <w:tcW w:w="2880" w:type="dxa"/>
          </w:tcPr>
          <w:p w:rsidR="00262901" w:rsidRDefault="006C1FA2" w14:paraId="785F7636" w14:textId="77777777">
            <w:r>
              <w:t>④</w:t>
            </w:r>
            <w:r>
              <w:t>個人関連情報</w:t>
            </w:r>
          </w:p>
        </w:tc>
        <w:tc>
          <w:tcPr>
            <w:tcW w:w="2880" w:type="dxa"/>
          </w:tcPr>
          <w:p w:rsidR="00262901" w:rsidRDefault="006C1FA2" w14:paraId="0146E710" w14:textId="77777777">
            <w:r>
              <w:t>Cookie</w:t>
            </w:r>
            <w:r>
              <w:t>・単体</w:t>
            </w:r>
            <w:r>
              <w:t>GPS</w:t>
            </w:r>
            <w:r>
              <w:t>位置情報等、単体では識別できないが提供先で個人データ化される可能性がある情報</w:t>
            </w:r>
          </w:p>
        </w:tc>
        <w:tc>
          <w:tcPr>
            <w:tcW w:w="2880" w:type="dxa"/>
          </w:tcPr>
          <w:p w:rsidR="00262901" w:rsidRDefault="006C1FA2" w14:paraId="181B0497" w14:textId="77777777">
            <w:r>
              <w:t>提供先での個人データ化が予見される場合、提供先の同意取得確認義務あり</w:t>
            </w:r>
          </w:p>
        </w:tc>
      </w:tr>
    </w:tbl>
    <w:p w:rsidR="00262901" w:rsidRDefault="006C1FA2" w14:paraId="1385400B" w14:textId="77777777">
      <w:pPr>
        <w:pStyle w:val="21"/>
      </w:pPr>
      <w:r>
        <w:t xml:space="preserve">6.2 </w:t>
      </w:r>
      <w:r>
        <w:t>標準データモデルの採用</w:t>
      </w:r>
    </w:p>
    <w:tbl>
      <w:tblPr>
        <w:tblStyle w:val="afe"/>
        <w:tblW w:w="0" w:type="auto"/>
        <w:tblLook w:val="04A0" w:firstRow="1" w:lastRow="0" w:firstColumn="1" w:lastColumn="0" w:noHBand="0" w:noVBand="1"/>
      </w:tblPr>
      <w:tblGrid>
        <w:gridCol w:w="4315"/>
        <w:gridCol w:w="4315"/>
      </w:tblGrid>
      <w:tr w:rsidR="00262901" w14:paraId="4CCF9D48" w14:textId="77777777">
        <w:tc>
          <w:tcPr>
            <w:tcW w:w="4320" w:type="dxa"/>
          </w:tcPr>
          <w:p w:rsidR="00262901" w:rsidRDefault="006C1FA2" w14:paraId="79F69E0A" w14:textId="77777777">
            <w:r>
              <w:rPr>
                <w:b/>
              </w:rPr>
              <w:t>要件</w:t>
            </w:r>
            <w:r>
              <w:rPr>
                <w:b/>
              </w:rPr>
              <w:t>ID</w:t>
            </w:r>
          </w:p>
        </w:tc>
        <w:tc>
          <w:tcPr>
            <w:tcW w:w="4320" w:type="dxa"/>
          </w:tcPr>
          <w:p w:rsidR="00262901" w:rsidRDefault="006C1FA2" w14:paraId="0519E0BE" w14:textId="77777777">
            <w:r>
              <w:rPr>
                <w:b/>
              </w:rPr>
              <w:t>要件内容</w:t>
            </w:r>
          </w:p>
        </w:tc>
      </w:tr>
      <w:tr w:rsidR="00262901" w14:paraId="2C452785" w14:textId="77777777">
        <w:tc>
          <w:tcPr>
            <w:tcW w:w="4320" w:type="dxa"/>
          </w:tcPr>
          <w:p w:rsidR="00262901" w:rsidRDefault="006C1FA2" w14:paraId="53D1BF34" w14:textId="77777777">
            <w:r>
              <w:t>DATA-003</w:t>
            </w:r>
          </w:p>
        </w:tc>
        <w:tc>
          <w:tcPr>
            <w:tcW w:w="4320" w:type="dxa"/>
          </w:tcPr>
          <w:p w:rsidR="00262901" w:rsidRDefault="006C1FA2" w14:paraId="30A104E2" w14:textId="77777777">
            <w:r>
              <w:t>デジタル庁が公開する「エリアデータ活用のためのデータモデル」（政府相互運用性フレームワーク（</w:t>
            </w:r>
            <w:r>
              <w:t>GIF</w:t>
            </w:r>
            <w:r>
              <w:t>）ベース）を採用すること</w:t>
            </w:r>
          </w:p>
        </w:tc>
      </w:tr>
      <w:tr w:rsidR="00262901" w14:paraId="7EE7E37E" w14:textId="77777777">
        <w:tc>
          <w:tcPr>
            <w:tcW w:w="4320" w:type="dxa"/>
          </w:tcPr>
          <w:p w:rsidR="00262901" w:rsidRDefault="006C1FA2" w14:paraId="7409F5DA" w14:textId="77777777">
            <w:r>
              <w:t>DATA-004</w:t>
            </w:r>
          </w:p>
        </w:tc>
        <w:tc>
          <w:tcPr>
            <w:tcW w:w="4320" w:type="dxa"/>
          </w:tcPr>
          <w:p w:rsidR="00262901" w:rsidRDefault="006C1FA2" w14:paraId="3D29928C" w14:textId="77777777">
            <w:r>
              <w:t>標準データモデルは以下の</w:t>
            </w:r>
            <w:r>
              <w:t>9</w:t>
            </w:r>
            <w:r>
              <w:t>属性を定義する仕様に従って、データ項目を準備・出力すること：</w:t>
            </w:r>
            <w:r>
              <w:t>①</w:t>
            </w:r>
            <w:r>
              <w:t>項目名、</w:t>
            </w:r>
            <w:r>
              <w:t>②</w:t>
            </w:r>
            <w:r>
              <w:t>英字名、</w:t>
            </w:r>
            <w:r>
              <w:t>③</w:t>
            </w:r>
            <w:r>
              <w:t>入力例、</w:t>
            </w:r>
            <w:r>
              <w:t>④</w:t>
            </w:r>
            <w:r>
              <w:t>型、</w:t>
            </w:r>
            <w:r>
              <w:t>⑤</w:t>
            </w:r>
            <w:r>
              <w:t>項目必須、</w:t>
            </w:r>
            <w:r>
              <w:t>⑥</w:t>
            </w:r>
            <w:r>
              <w:t>値必須、</w:t>
            </w:r>
            <w:r>
              <w:t>⑦</w:t>
            </w:r>
            <w:r>
              <w:t>全半角、</w:t>
            </w:r>
            <w:r>
              <w:t>⑧</w:t>
            </w:r>
            <w:r>
              <w:t>取り得る値、</w:t>
            </w:r>
            <w:r>
              <w:t>⑨</w:t>
            </w:r>
            <w:r>
              <w:t>単位</w:t>
            </w:r>
          </w:p>
        </w:tc>
      </w:tr>
      <w:tr w:rsidR="00262901" w14:paraId="3B5339D1" w14:textId="77777777">
        <w:tc>
          <w:tcPr>
            <w:tcW w:w="4320" w:type="dxa"/>
          </w:tcPr>
          <w:p w:rsidR="00262901" w:rsidRDefault="006C1FA2" w14:paraId="210F426D" w14:textId="77777777">
            <w:r>
              <w:t>DATA-005</w:t>
            </w:r>
          </w:p>
        </w:tc>
        <w:tc>
          <w:tcPr>
            <w:tcW w:w="4320" w:type="dxa"/>
          </w:tcPr>
          <w:p w:rsidR="00262901" w:rsidRDefault="006C1FA2" w14:paraId="61740791" w14:textId="77777777">
            <w:r>
              <w:t>標準データモデルが未整備の分野のデータについては、デジタル庁</w:t>
            </w:r>
            <w:r>
              <w:t>GitHub</w:t>
            </w:r>
            <w:r>
              <w:t>で順次公開される最新スキーマを参照すること（未整備分野は別途参照）</w:t>
            </w:r>
          </w:p>
        </w:tc>
      </w:tr>
    </w:tbl>
    <w:p w:rsidR="00262901" w:rsidRDefault="006C1FA2" w14:paraId="02DDCF3C" w14:textId="77777777">
      <w:pPr>
        <w:pStyle w:val="21"/>
      </w:pPr>
      <w:r>
        <w:t xml:space="preserve">6.3 </w:t>
      </w:r>
      <w:r>
        <w:t>対象データ分野</w:t>
      </w:r>
    </w:p>
    <w:p w:rsidR="00262901" w:rsidRDefault="006C1FA2" w14:paraId="1263EF24" w14:textId="77777777">
      <w:r>
        <w:t>ガイドブック第</w:t>
      </w:r>
      <w:r>
        <w:t>3.0</w:t>
      </w:r>
      <w:r>
        <w:t>版に記載の主な対象分野は以下の</w:t>
      </w:r>
      <w:r>
        <w:t>32</w:t>
      </w:r>
      <w:r>
        <w:t>種以上。</w:t>
      </w:r>
    </w:p>
    <w:tbl>
      <w:tblPr>
        <w:tblStyle w:val="afe"/>
        <w:tblW w:w="0" w:type="auto"/>
        <w:tblLook w:val="04A0" w:firstRow="1" w:lastRow="0" w:firstColumn="1" w:lastColumn="0" w:noHBand="0" w:noVBand="1"/>
      </w:tblPr>
      <w:tblGrid>
        <w:gridCol w:w="4315"/>
        <w:gridCol w:w="4315"/>
      </w:tblGrid>
      <w:tr w:rsidR="00262901" w14:paraId="0BD546AB" w14:textId="77777777">
        <w:tc>
          <w:tcPr>
            <w:tcW w:w="4320" w:type="dxa"/>
          </w:tcPr>
          <w:p w:rsidR="00262901" w:rsidRDefault="006C1FA2" w14:paraId="1ED9F05B" w14:textId="77777777">
            <w:r>
              <w:rPr>
                <w:b/>
              </w:rPr>
              <w:t>分野</w:t>
            </w:r>
          </w:p>
        </w:tc>
        <w:tc>
          <w:tcPr>
            <w:tcW w:w="4320" w:type="dxa"/>
          </w:tcPr>
          <w:p w:rsidR="00262901" w:rsidRDefault="006C1FA2" w14:paraId="29E686FC" w14:textId="77777777">
            <w:r>
              <w:rPr>
                <w:b/>
              </w:rPr>
              <w:t>主なデータモデル</w:t>
            </w:r>
          </w:p>
        </w:tc>
      </w:tr>
      <w:tr w:rsidR="00262901" w14:paraId="2B0E4FC3" w14:textId="77777777">
        <w:tc>
          <w:tcPr>
            <w:tcW w:w="4320" w:type="dxa"/>
          </w:tcPr>
          <w:p w:rsidR="00262901" w:rsidRDefault="006C1FA2" w14:paraId="1004CECA" w14:textId="77777777">
            <w:r>
              <w:t>🚨</w:t>
            </w:r>
            <w:r>
              <w:t xml:space="preserve"> </w:t>
            </w:r>
            <w:r>
              <w:t>防災</w:t>
            </w:r>
          </w:p>
        </w:tc>
        <w:tc>
          <w:tcPr>
            <w:tcW w:w="4320" w:type="dxa"/>
          </w:tcPr>
          <w:p w:rsidR="00262901" w:rsidRDefault="006C1FA2" w14:paraId="237DC57F" w14:textId="77777777">
            <w:r>
              <w:t>避難所、避難場所、一時滞在場所、避難指示等、警戒区域、固定系カメラ画像、河川水位、ダム水位、ため池水位</w:t>
            </w:r>
          </w:p>
        </w:tc>
      </w:tr>
      <w:tr w:rsidR="00262901" w14:paraId="653B8B2E" w14:textId="77777777">
        <w:tc>
          <w:tcPr>
            <w:tcW w:w="4320" w:type="dxa"/>
          </w:tcPr>
          <w:p w:rsidR="00262901" w:rsidRDefault="006C1FA2" w14:paraId="5F16AF46" w14:textId="77777777">
            <w:r>
              <w:t>🏛</w:t>
            </w:r>
            <w:r>
              <w:t>️</w:t>
            </w:r>
            <w:r>
              <w:t xml:space="preserve"> </w:t>
            </w:r>
            <w:r>
              <w:t>行政サービス</w:t>
            </w:r>
          </w:p>
        </w:tc>
        <w:tc>
          <w:tcPr>
            <w:tcW w:w="4320" w:type="dxa"/>
          </w:tcPr>
          <w:p w:rsidR="00262901" w:rsidRDefault="006C1FA2" w14:paraId="044EFC8E" w14:textId="77777777">
            <w:r>
              <w:t>公共施設、人口統計・年齢別人口、消防</w:t>
            </w:r>
            <w:r>
              <w:lastRenderedPageBreak/>
              <w:t>水利施設</w:t>
            </w:r>
          </w:p>
        </w:tc>
      </w:tr>
      <w:tr w:rsidR="00262901" w14:paraId="19709A11" w14:textId="77777777">
        <w:tc>
          <w:tcPr>
            <w:tcW w:w="4320" w:type="dxa"/>
          </w:tcPr>
          <w:p w:rsidR="00262901" w:rsidRDefault="006C1FA2" w14:paraId="38575B5F" w14:textId="77777777">
            <w:r>
              <w:lastRenderedPageBreak/>
              <w:t>👥</w:t>
            </w:r>
            <w:r>
              <w:t xml:space="preserve"> </w:t>
            </w:r>
            <w:r>
              <w:t>住民サービス</w:t>
            </w:r>
          </w:p>
        </w:tc>
        <w:tc>
          <w:tcPr>
            <w:tcW w:w="4320" w:type="dxa"/>
          </w:tcPr>
          <w:p w:rsidR="00262901" w:rsidRDefault="006C1FA2" w14:paraId="0A59286D" w14:textId="77777777">
            <w:r>
              <w:t>ユーザー、地域ポイント・地域通貨、公衆無線</w:t>
            </w:r>
            <w:r>
              <w:t>LAN</w:t>
            </w:r>
            <w:r>
              <w:t>アクセスポイント、公衆トイレ、空き家バンク、子育て支援施設</w:t>
            </w:r>
          </w:p>
        </w:tc>
      </w:tr>
      <w:tr w:rsidR="00262901" w14:paraId="4925814E" w14:textId="77777777">
        <w:tc>
          <w:tcPr>
            <w:tcW w:w="4320" w:type="dxa"/>
          </w:tcPr>
          <w:p w:rsidR="00262901" w:rsidRDefault="006C1FA2" w14:paraId="0FD3480F" w14:textId="77777777">
            <w:r>
              <w:t>🗺</w:t>
            </w:r>
            <w:r>
              <w:t>️</w:t>
            </w:r>
            <w:r>
              <w:t xml:space="preserve"> </w:t>
            </w:r>
            <w:r>
              <w:t>観光・地域活性化</w:t>
            </w:r>
          </w:p>
        </w:tc>
        <w:tc>
          <w:tcPr>
            <w:tcW w:w="4320" w:type="dxa"/>
          </w:tcPr>
          <w:p w:rsidR="00262901" w:rsidRDefault="006C1FA2" w14:paraId="37801EAC" w14:textId="77777777">
            <w:r>
              <w:t>イベント、人流データ、観光施設、文化財</w:t>
            </w:r>
          </w:p>
        </w:tc>
      </w:tr>
      <w:tr w:rsidR="00262901" w14:paraId="5249B5A3" w14:textId="77777777">
        <w:tc>
          <w:tcPr>
            <w:tcW w:w="4320" w:type="dxa"/>
          </w:tcPr>
          <w:p w:rsidR="00262901" w:rsidRDefault="006C1FA2" w14:paraId="3EDE587D" w14:textId="77777777">
            <w:r>
              <w:t>🏥</w:t>
            </w:r>
            <w:r>
              <w:t xml:space="preserve"> </w:t>
            </w:r>
            <w:r>
              <w:t>健康・医療</w:t>
            </w:r>
          </w:p>
        </w:tc>
        <w:tc>
          <w:tcPr>
            <w:tcW w:w="4320" w:type="dxa"/>
          </w:tcPr>
          <w:p w:rsidR="00262901" w:rsidRDefault="006C1FA2" w14:paraId="72F5945D" w14:textId="77777777">
            <w:r>
              <w:t>AED</w:t>
            </w:r>
            <w:r>
              <w:t>設置場所、医療機関、介護サービス事業所</w:t>
            </w:r>
          </w:p>
        </w:tc>
      </w:tr>
      <w:tr w:rsidR="00262901" w14:paraId="7297B5E4" w14:textId="77777777">
        <w:tc>
          <w:tcPr>
            <w:tcW w:w="4320" w:type="dxa"/>
          </w:tcPr>
          <w:p w:rsidR="00262901" w:rsidRDefault="006C1FA2" w14:paraId="70C9FFCF" w14:textId="77777777">
            <w:r>
              <w:t>🚌</w:t>
            </w:r>
            <w:r>
              <w:t xml:space="preserve"> </w:t>
            </w:r>
            <w:r>
              <w:t>交通・モビリティ</w:t>
            </w:r>
          </w:p>
        </w:tc>
        <w:tc>
          <w:tcPr>
            <w:tcW w:w="4320" w:type="dxa"/>
          </w:tcPr>
          <w:p w:rsidR="00262901" w:rsidRDefault="006C1FA2" w14:paraId="1067A0FD" w14:textId="77777777">
            <w:r>
              <w:t>公共交通運行情報、乗降実績データ、駐車場、駐輪場、シェアサイクルポート</w:t>
            </w:r>
          </w:p>
        </w:tc>
      </w:tr>
      <w:tr w:rsidR="00262901" w14:paraId="11E8B200" w14:textId="77777777">
        <w:tc>
          <w:tcPr>
            <w:tcW w:w="4320" w:type="dxa"/>
          </w:tcPr>
          <w:p w:rsidR="00262901" w:rsidRDefault="006C1FA2" w14:paraId="4129DD92" w14:textId="77777777">
            <w:r>
              <w:t>🏫</w:t>
            </w:r>
            <w:r>
              <w:t xml:space="preserve"> </w:t>
            </w:r>
            <w:r>
              <w:t>教育</w:t>
            </w:r>
          </w:p>
        </w:tc>
        <w:tc>
          <w:tcPr>
            <w:tcW w:w="4320" w:type="dxa"/>
          </w:tcPr>
          <w:p w:rsidR="00262901" w:rsidRDefault="006C1FA2" w14:paraId="7E25F9AF" w14:textId="77777777">
            <w:r>
              <w:t>学校</w:t>
            </w:r>
          </w:p>
        </w:tc>
      </w:tr>
    </w:tbl>
    <w:p w:rsidR="00262901" w:rsidRDefault="006C1FA2" w14:paraId="2701748E" w14:textId="77777777">
      <w:pPr>
        <w:pStyle w:val="21"/>
      </w:pPr>
      <w:r>
        <w:t xml:space="preserve">6.4 </w:t>
      </w:r>
      <w:r>
        <w:t>データマップ（</w:t>
      </w:r>
      <w:r>
        <w:t>2</w:t>
      </w:r>
      <w:r>
        <w:t>視点）</w:t>
      </w:r>
    </w:p>
    <w:tbl>
      <w:tblPr>
        <w:tblStyle w:val="afe"/>
        <w:tblW w:w="0" w:type="auto"/>
        <w:tblLook w:val="04A0" w:firstRow="1" w:lastRow="0" w:firstColumn="1" w:lastColumn="0" w:noHBand="0" w:noVBand="1"/>
      </w:tblPr>
      <w:tblGrid>
        <w:gridCol w:w="4315"/>
        <w:gridCol w:w="4315"/>
      </w:tblGrid>
      <w:tr w:rsidR="00262901" w14:paraId="6599DD82" w14:textId="77777777">
        <w:tc>
          <w:tcPr>
            <w:tcW w:w="4320" w:type="dxa"/>
          </w:tcPr>
          <w:p w:rsidR="00262901" w:rsidRDefault="006C1FA2" w14:paraId="7DE13B28" w14:textId="77777777">
            <w:r>
              <w:rPr>
                <w:b/>
              </w:rPr>
              <w:t>要件</w:t>
            </w:r>
            <w:r>
              <w:rPr>
                <w:b/>
              </w:rPr>
              <w:t>ID</w:t>
            </w:r>
          </w:p>
        </w:tc>
        <w:tc>
          <w:tcPr>
            <w:tcW w:w="4320" w:type="dxa"/>
          </w:tcPr>
          <w:p w:rsidR="00262901" w:rsidRDefault="006C1FA2" w14:paraId="44A769FD" w14:textId="77777777">
            <w:r>
              <w:rPr>
                <w:b/>
              </w:rPr>
              <w:t>要件内容</w:t>
            </w:r>
          </w:p>
        </w:tc>
      </w:tr>
      <w:tr w:rsidR="00262901" w14:paraId="778DC8EF" w14:textId="77777777">
        <w:tc>
          <w:tcPr>
            <w:tcW w:w="4320" w:type="dxa"/>
          </w:tcPr>
          <w:p w:rsidR="00262901" w:rsidRDefault="006C1FA2" w14:paraId="5AD3B2D2" w14:textId="77777777">
            <w:r>
              <w:t>DATA-006</w:t>
            </w:r>
          </w:p>
        </w:tc>
        <w:tc>
          <w:tcPr>
            <w:tcW w:w="4320" w:type="dxa"/>
          </w:tcPr>
          <w:p w:rsidR="00262901" w:rsidRDefault="006C1FA2" w14:paraId="06800007" w14:textId="77777777">
            <w:r>
              <w:t>サービス側データマップとして、各サービスの取得データ・サービス内利用データ・外部提供可能データ・提供先サービス・提供頻度・提供方式を整理・管理できること</w:t>
            </w:r>
          </w:p>
        </w:tc>
      </w:tr>
      <w:tr w:rsidR="00262901" w14:paraId="72910BB2" w14:textId="77777777">
        <w:tc>
          <w:tcPr>
            <w:tcW w:w="4320" w:type="dxa"/>
          </w:tcPr>
          <w:p w:rsidR="00262901" w:rsidRDefault="006C1FA2" w14:paraId="1562621A" w14:textId="77777777">
            <w:r>
              <w:t>DATA-007</w:t>
            </w:r>
          </w:p>
        </w:tc>
        <w:tc>
          <w:tcPr>
            <w:tcW w:w="4320" w:type="dxa"/>
          </w:tcPr>
          <w:p w:rsidR="00262901" w:rsidRDefault="006C1FA2" w14:paraId="7A5A3ADC" w14:textId="77777777">
            <w:r>
              <w:t>データアセット側データマップとして、データセット名・所管元・所在・提供先サービス・提供頻度・提供方式を整理・管理できること</w:t>
            </w:r>
          </w:p>
        </w:tc>
      </w:tr>
    </w:tbl>
    <w:p w:rsidR="00262901" w:rsidRDefault="006C1FA2" w14:paraId="417A9C95" w14:textId="77777777">
      <w:pPr>
        <w:pStyle w:val="21"/>
      </w:pPr>
      <w:r>
        <w:t xml:space="preserve">6.5 </w:t>
      </w:r>
      <w:r>
        <w:t>オープンデータの要件</w:t>
      </w:r>
    </w:p>
    <w:tbl>
      <w:tblPr>
        <w:tblStyle w:val="afe"/>
        <w:tblW w:w="0" w:type="auto"/>
        <w:tblLook w:val="04A0" w:firstRow="1" w:lastRow="0" w:firstColumn="1" w:lastColumn="0" w:noHBand="0" w:noVBand="1"/>
      </w:tblPr>
      <w:tblGrid>
        <w:gridCol w:w="4315"/>
        <w:gridCol w:w="4315"/>
      </w:tblGrid>
      <w:tr w:rsidR="00262901" w14:paraId="51488776" w14:textId="77777777">
        <w:tc>
          <w:tcPr>
            <w:tcW w:w="4320" w:type="dxa"/>
          </w:tcPr>
          <w:p w:rsidR="00262901" w:rsidRDefault="006C1FA2" w14:paraId="17D5CFC8" w14:textId="77777777">
            <w:r>
              <w:rPr>
                <w:b/>
              </w:rPr>
              <w:t>要件</w:t>
            </w:r>
            <w:r>
              <w:rPr>
                <w:b/>
              </w:rPr>
              <w:t>ID</w:t>
            </w:r>
          </w:p>
        </w:tc>
        <w:tc>
          <w:tcPr>
            <w:tcW w:w="4320" w:type="dxa"/>
          </w:tcPr>
          <w:p w:rsidR="00262901" w:rsidRDefault="006C1FA2" w14:paraId="0090E25C" w14:textId="77777777">
            <w:r>
              <w:rPr>
                <w:b/>
              </w:rPr>
              <w:t>要件内容</w:t>
            </w:r>
          </w:p>
        </w:tc>
      </w:tr>
      <w:tr w:rsidR="00262901" w14:paraId="245D208A" w14:textId="77777777">
        <w:tc>
          <w:tcPr>
            <w:tcW w:w="4320" w:type="dxa"/>
          </w:tcPr>
          <w:p w:rsidR="00262901" w:rsidRDefault="006C1FA2" w14:paraId="6681A1DE" w14:textId="77777777">
            <w:r>
              <w:t>DATA-008</w:t>
            </w:r>
          </w:p>
        </w:tc>
        <w:tc>
          <w:tcPr>
            <w:tcW w:w="4320" w:type="dxa"/>
          </w:tcPr>
          <w:p w:rsidR="00262901" w:rsidRDefault="006C1FA2" w14:paraId="162BAB73" w14:textId="77777777">
            <w:r>
              <w:t>二次利用可能なライセンスで公開すること（公共データ利用規約第</w:t>
            </w:r>
            <w:r>
              <w:t>1.0</w:t>
            </w:r>
            <w:r>
              <w:t>版または</w:t>
            </w:r>
            <w:r>
              <w:t>Creative Commons</w:t>
            </w:r>
            <w:r>
              <w:t>ライセンス等）</w:t>
            </w:r>
          </w:p>
        </w:tc>
      </w:tr>
      <w:tr w:rsidR="00262901" w14:paraId="2F70BC59" w14:textId="77777777">
        <w:tc>
          <w:tcPr>
            <w:tcW w:w="4320" w:type="dxa"/>
          </w:tcPr>
          <w:p w:rsidR="00262901" w:rsidRDefault="006C1FA2" w14:paraId="23B605BB" w14:textId="77777777">
            <w:r>
              <w:t>DATA-009</w:t>
            </w:r>
          </w:p>
        </w:tc>
        <w:tc>
          <w:tcPr>
            <w:tcW w:w="4320" w:type="dxa"/>
          </w:tcPr>
          <w:p w:rsidR="00262901" w:rsidRDefault="006C1FA2" w14:paraId="1906A83C" w14:textId="77777777">
            <w:r>
              <w:t>機械判読に適した形式で公開すること（</w:t>
            </w:r>
            <w:r>
              <w:t>CSV</w:t>
            </w:r>
            <w:r>
              <w:t>・</w:t>
            </w:r>
            <w:r>
              <w:t>XML</w:t>
            </w:r>
            <w:r>
              <w:t>・</w:t>
            </w:r>
            <w:r>
              <w:t>JSON</w:t>
            </w:r>
            <w:r>
              <w:t>等の構造化形式。</w:t>
            </w:r>
            <w:r>
              <w:t>PDF</w:t>
            </w:r>
            <w:r>
              <w:t>等の画像フォーマットは不可）</w:t>
            </w:r>
          </w:p>
        </w:tc>
      </w:tr>
      <w:tr w:rsidR="00262901" w14:paraId="580A6248" w14:textId="77777777">
        <w:tc>
          <w:tcPr>
            <w:tcW w:w="4320" w:type="dxa"/>
          </w:tcPr>
          <w:p w:rsidR="00262901" w:rsidRDefault="006C1FA2" w14:paraId="12F65ECD" w14:textId="77777777">
            <w:r>
              <w:t>DATA-010</w:t>
            </w:r>
          </w:p>
        </w:tc>
        <w:tc>
          <w:tcPr>
            <w:tcW w:w="4320" w:type="dxa"/>
          </w:tcPr>
          <w:p w:rsidR="00262901" w:rsidRDefault="006C1FA2" w14:paraId="109FA85B" w14:textId="77777777">
            <w:r>
              <w:t>無償で利用可能とすること（誰でも費用負担なくアクセス・利用可能）</w:t>
            </w:r>
          </w:p>
        </w:tc>
      </w:tr>
    </w:tbl>
    <w:p w:rsidR="00262901" w:rsidRDefault="006C1FA2" w14:paraId="216938FA" w14:textId="77777777">
      <w:pPr>
        <w:pStyle w:val="21"/>
      </w:pPr>
      <w:r>
        <w:t xml:space="preserve">6.6 </w:t>
      </w:r>
      <w:r>
        <w:t>データ連携の</w:t>
      </w:r>
      <w:r>
        <w:t>3</w:t>
      </w:r>
      <w:r>
        <w:t>パターン</w:t>
      </w:r>
    </w:p>
    <w:tbl>
      <w:tblPr>
        <w:tblStyle w:val="afe"/>
        <w:tblW w:w="0" w:type="auto"/>
        <w:tblLook w:val="04A0" w:firstRow="1" w:lastRow="0" w:firstColumn="1" w:lastColumn="0" w:noHBand="0" w:noVBand="1"/>
      </w:tblPr>
      <w:tblGrid>
        <w:gridCol w:w="2877"/>
        <w:gridCol w:w="2877"/>
        <w:gridCol w:w="2876"/>
      </w:tblGrid>
      <w:tr w:rsidR="00262901" w14:paraId="2A792729" w14:textId="77777777">
        <w:tc>
          <w:tcPr>
            <w:tcW w:w="2880" w:type="dxa"/>
          </w:tcPr>
          <w:p w:rsidR="00262901" w:rsidRDefault="006C1FA2" w14:paraId="5CBB99F9" w14:textId="77777777">
            <w:r>
              <w:rPr>
                <w:b/>
              </w:rPr>
              <w:t>要件</w:t>
            </w:r>
            <w:r>
              <w:rPr>
                <w:b/>
              </w:rPr>
              <w:t>ID</w:t>
            </w:r>
          </w:p>
        </w:tc>
        <w:tc>
          <w:tcPr>
            <w:tcW w:w="2880" w:type="dxa"/>
          </w:tcPr>
          <w:p w:rsidR="00262901" w:rsidRDefault="006C1FA2" w14:paraId="240EC66B" w14:textId="77777777">
            <w:r>
              <w:rPr>
                <w:b/>
              </w:rPr>
              <w:t>パターン</w:t>
            </w:r>
          </w:p>
        </w:tc>
        <w:tc>
          <w:tcPr>
            <w:tcW w:w="2880" w:type="dxa"/>
          </w:tcPr>
          <w:p w:rsidR="00262901" w:rsidRDefault="006C1FA2" w14:paraId="65DEABFE" w14:textId="77777777">
            <w:r>
              <w:rPr>
                <w:b/>
              </w:rPr>
              <w:t>要件内容</w:t>
            </w:r>
          </w:p>
        </w:tc>
      </w:tr>
      <w:tr w:rsidR="00262901" w14:paraId="4BE0C557" w14:textId="77777777">
        <w:tc>
          <w:tcPr>
            <w:tcW w:w="2880" w:type="dxa"/>
          </w:tcPr>
          <w:p w:rsidR="00262901" w:rsidRDefault="006C1FA2" w14:paraId="04E01B5A" w14:textId="77777777">
            <w:r>
              <w:t>DATA-011</w:t>
            </w:r>
          </w:p>
        </w:tc>
        <w:tc>
          <w:tcPr>
            <w:tcW w:w="2880" w:type="dxa"/>
          </w:tcPr>
          <w:p w:rsidR="00262901" w:rsidRDefault="006C1FA2" w14:paraId="2485FBCD" w14:textId="77777777">
            <w:r>
              <w:t>リアルタイム</w:t>
            </w:r>
            <w:r>
              <w:t>API</w:t>
            </w:r>
            <w:r>
              <w:t>連携（随時接続方式）</w:t>
            </w:r>
          </w:p>
        </w:tc>
        <w:tc>
          <w:tcPr>
            <w:tcW w:w="2880" w:type="dxa"/>
          </w:tcPr>
          <w:p w:rsidR="00262901" w:rsidRDefault="006C1FA2" w14:paraId="4319B27A" w14:textId="77777777">
            <w:r>
              <w:t>瞬時に変化する動的データを</w:t>
            </w:r>
            <w:r>
              <w:t>API</w:t>
            </w:r>
            <w:r>
              <w:t>経由で即時接続できること</w:t>
            </w:r>
          </w:p>
        </w:tc>
      </w:tr>
      <w:tr w:rsidR="00262901" w14:paraId="1B72EC98" w14:textId="77777777">
        <w:tc>
          <w:tcPr>
            <w:tcW w:w="2880" w:type="dxa"/>
          </w:tcPr>
          <w:p w:rsidR="00262901" w:rsidRDefault="006C1FA2" w14:paraId="08FF7E57" w14:textId="77777777">
            <w:r>
              <w:t>DATA-012</w:t>
            </w:r>
          </w:p>
        </w:tc>
        <w:tc>
          <w:tcPr>
            <w:tcW w:w="2880" w:type="dxa"/>
          </w:tcPr>
          <w:p w:rsidR="00262901" w:rsidRDefault="006C1FA2" w14:paraId="4C9E7A04" w14:textId="77777777">
            <w:r>
              <w:t>ETL</w:t>
            </w:r>
            <w:r>
              <w:t>・バッチ連携（定期接続方式）</w:t>
            </w:r>
          </w:p>
        </w:tc>
        <w:tc>
          <w:tcPr>
            <w:tcW w:w="2880" w:type="dxa"/>
          </w:tcPr>
          <w:p w:rsidR="00262901" w:rsidRDefault="006C1FA2" w14:paraId="76BBBDF2" w14:textId="77777777">
            <w:r>
              <w:t>リアルタイム性を要しないデータを定期バッチ処理（抽出・変換・格納）で安全に連携できること</w:t>
            </w:r>
          </w:p>
        </w:tc>
      </w:tr>
      <w:tr w:rsidR="00262901" w14:paraId="1AE9129C" w14:textId="77777777">
        <w:tc>
          <w:tcPr>
            <w:tcW w:w="2880" w:type="dxa"/>
          </w:tcPr>
          <w:p w:rsidR="00262901" w:rsidRDefault="006C1FA2" w14:paraId="22EB4A7A" w14:textId="77777777">
            <w:r>
              <w:lastRenderedPageBreak/>
              <w:t>DATA-013</w:t>
            </w:r>
          </w:p>
        </w:tc>
        <w:tc>
          <w:tcPr>
            <w:tcW w:w="2880" w:type="dxa"/>
          </w:tcPr>
          <w:p w:rsidR="00262901" w:rsidRDefault="006C1FA2" w14:paraId="3794FA32" w14:textId="77777777">
            <w:r>
              <w:t>ストリーミング連携（連続ストリーム方式）</w:t>
            </w:r>
          </w:p>
        </w:tc>
        <w:tc>
          <w:tcPr>
            <w:tcW w:w="2880" w:type="dxa"/>
          </w:tcPr>
          <w:p w:rsidR="00262901" w:rsidRDefault="006C1FA2" w14:paraId="694F1BC4" w14:textId="77777777">
            <w:r>
              <w:t>IoT</w:t>
            </w:r>
            <w:r>
              <w:t>センサー・</w:t>
            </w:r>
            <w:r>
              <w:t>GPS</w:t>
            </w:r>
            <w:r>
              <w:t>等の絶え間なく発生する時系列データを連続ストリームとして高頻度送信できること</w:t>
            </w:r>
          </w:p>
        </w:tc>
      </w:tr>
    </w:tbl>
    <w:p w:rsidR="00262901" w:rsidRDefault="006C1FA2" w14:paraId="7A7BAD6E" w14:textId="77777777">
      <w:pPr>
        <w:pStyle w:val="1"/>
      </w:pPr>
      <w:r>
        <w:t xml:space="preserve">7. </w:t>
      </w:r>
      <w:r>
        <w:t>相互運用性要件</w:t>
      </w:r>
    </w:p>
    <w:p w:rsidR="00262901" w:rsidRDefault="006C1FA2" w14:paraId="75B94F17" w14:textId="77777777">
      <w:pPr>
        <w:pStyle w:val="21"/>
      </w:pPr>
      <w:r>
        <w:t xml:space="preserve">7.1 </w:t>
      </w:r>
      <w:r>
        <w:t>相互運用性の概念</w:t>
      </w:r>
    </w:p>
    <w:p w:rsidR="00262901" w:rsidRDefault="006C1FA2" w14:paraId="611C288E" w14:textId="77777777">
      <w:r>
        <w:t>エリアデータ連携基盤の相互運用性とは、異なるシステム同士が個別の改修や特別な変換処理を最小限に抑えながら、円滑にデータをやり取りできる状態を指す。共通ルールなしにシステムが乱立すると、参加組織の増加に伴い接続・運用コストが増大し、データ利活用の拡大を阻害する。</w:t>
      </w:r>
    </w:p>
    <w:p w:rsidR="00262901" w:rsidRDefault="006C1FA2" w14:paraId="104CAB87" w14:textId="77777777">
      <w:pPr>
        <w:pStyle w:val="21"/>
      </w:pPr>
      <w:r>
        <w:t xml:space="preserve">7.2 </w:t>
      </w:r>
      <w:r>
        <w:t>技術的相互運用性の要件</w:t>
      </w:r>
    </w:p>
    <w:tbl>
      <w:tblPr>
        <w:tblStyle w:val="afe"/>
        <w:tblW w:w="0" w:type="auto"/>
        <w:tblLook w:val="04A0" w:firstRow="1" w:lastRow="0" w:firstColumn="1" w:lastColumn="0" w:noHBand="0" w:noVBand="1"/>
      </w:tblPr>
      <w:tblGrid>
        <w:gridCol w:w="4315"/>
        <w:gridCol w:w="4315"/>
      </w:tblGrid>
      <w:tr w:rsidR="00262901" w14:paraId="29397869" w14:textId="77777777">
        <w:tc>
          <w:tcPr>
            <w:tcW w:w="4320" w:type="dxa"/>
          </w:tcPr>
          <w:p w:rsidR="00262901" w:rsidRDefault="006C1FA2" w14:paraId="685D08A5" w14:textId="77777777">
            <w:r>
              <w:rPr>
                <w:b/>
              </w:rPr>
              <w:t>要件</w:t>
            </w:r>
            <w:r>
              <w:rPr>
                <w:b/>
              </w:rPr>
              <w:t>ID</w:t>
            </w:r>
          </w:p>
        </w:tc>
        <w:tc>
          <w:tcPr>
            <w:tcW w:w="4320" w:type="dxa"/>
          </w:tcPr>
          <w:p w:rsidR="00262901" w:rsidRDefault="006C1FA2" w14:paraId="5421A165" w14:textId="77777777">
            <w:r>
              <w:rPr>
                <w:b/>
              </w:rPr>
              <w:t>要件内容</w:t>
            </w:r>
          </w:p>
        </w:tc>
      </w:tr>
      <w:tr w:rsidR="00262901" w14:paraId="64DE2837" w14:textId="77777777">
        <w:tc>
          <w:tcPr>
            <w:tcW w:w="4320" w:type="dxa"/>
          </w:tcPr>
          <w:p w:rsidR="00262901" w:rsidRDefault="006C1FA2" w14:paraId="1CCD0A05" w14:textId="77777777">
            <w:r>
              <w:t>INTEROP-001</w:t>
            </w:r>
          </w:p>
        </w:tc>
        <w:tc>
          <w:tcPr>
            <w:tcW w:w="4320" w:type="dxa"/>
          </w:tcPr>
          <w:p w:rsidR="00262901" w:rsidRDefault="006C1FA2" w14:paraId="01062C4D" w14:textId="77777777">
            <w:r>
              <w:t>API</w:t>
            </w:r>
            <w:r>
              <w:t>・通信プロトコルを共通化し、異なるシステム間での標準接続を実現すること</w:t>
            </w:r>
          </w:p>
        </w:tc>
      </w:tr>
      <w:tr w:rsidR="00262901" w14:paraId="3456F06D" w14:textId="77777777">
        <w:tc>
          <w:tcPr>
            <w:tcW w:w="4320" w:type="dxa"/>
          </w:tcPr>
          <w:p w:rsidR="00262901" w:rsidRDefault="006C1FA2" w14:paraId="39B9A032" w14:textId="77777777">
            <w:r>
              <w:t>INTEROP-002</w:t>
            </w:r>
          </w:p>
        </w:tc>
        <w:tc>
          <w:tcPr>
            <w:tcW w:w="4320" w:type="dxa"/>
          </w:tcPr>
          <w:p w:rsidR="00262901" w:rsidRDefault="006C1FA2" w14:paraId="214377C8" w14:textId="77777777">
            <w:r>
              <w:t>認証方式を共通化し、シングルサインオン（</w:t>
            </w:r>
            <w:r>
              <w:t>SSO</w:t>
            </w:r>
            <w:r>
              <w:t>）を実現できること（</w:t>
            </w:r>
            <w:r>
              <w:t>OIDC</w:t>
            </w:r>
            <w:r>
              <w:t>採用）</w:t>
            </w:r>
          </w:p>
        </w:tc>
      </w:tr>
      <w:tr w:rsidR="00262901" w14:paraId="726F2868" w14:textId="77777777">
        <w:tc>
          <w:tcPr>
            <w:tcW w:w="4320" w:type="dxa"/>
          </w:tcPr>
          <w:p w:rsidR="00262901" w:rsidRDefault="006C1FA2" w14:paraId="065244FE" w14:textId="77777777">
            <w:r>
              <w:t>INTEROP-003</w:t>
            </w:r>
          </w:p>
        </w:tc>
        <w:tc>
          <w:tcPr>
            <w:tcW w:w="4320" w:type="dxa"/>
          </w:tcPr>
          <w:p w:rsidR="00262901" w:rsidRDefault="006C1FA2" w14:paraId="1D2D6B04" w14:textId="77777777">
            <w:r>
              <w:t>特定の</w:t>
            </w:r>
            <w:r>
              <w:t>IT</w:t>
            </w:r>
            <w:r>
              <w:t>事業者に依存するベンダーロックインを回避するため、</w:t>
            </w:r>
            <w:r>
              <w:t>OSS</w:t>
            </w:r>
            <w:r>
              <w:t>またはオープン仕様の推奨モジュールを採用すること</w:t>
            </w:r>
          </w:p>
        </w:tc>
      </w:tr>
      <w:tr w:rsidR="00262901" w14:paraId="2ED52D97" w14:textId="77777777">
        <w:tc>
          <w:tcPr>
            <w:tcW w:w="4320" w:type="dxa"/>
          </w:tcPr>
          <w:p w:rsidR="00262901" w:rsidRDefault="006C1FA2" w14:paraId="2D6E0136" w14:textId="77777777">
            <w:r>
              <w:t>INTEROP-004</w:t>
            </w:r>
          </w:p>
        </w:tc>
        <w:tc>
          <w:tcPr>
            <w:tcW w:w="4320" w:type="dxa"/>
          </w:tcPr>
          <w:p w:rsidR="00262901" w:rsidRDefault="006C1FA2" w14:paraId="70314FF4" w14:textId="77777777">
            <w:r>
              <w:t>内閣府スマートシティリファレンスアーキテクチャに準拠し、コア機能（認証・認可、</w:t>
            </w:r>
            <w:r>
              <w:t>API</w:t>
            </w:r>
            <w:r>
              <w:t>仲介、コンテキスト管理等）の設計思想を共通化すること</w:t>
            </w:r>
          </w:p>
        </w:tc>
      </w:tr>
      <w:tr w:rsidR="00262901" w14:paraId="71641660" w14:textId="77777777">
        <w:tc>
          <w:tcPr>
            <w:tcW w:w="4320" w:type="dxa"/>
          </w:tcPr>
          <w:p w:rsidR="00262901" w:rsidRDefault="006C1FA2" w14:paraId="4342CDB3" w14:textId="77777777">
            <w:r>
              <w:t>INTEROP-005</w:t>
            </w:r>
          </w:p>
        </w:tc>
        <w:tc>
          <w:tcPr>
            <w:tcW w:w="4320" w:type="dxa"/>
          </w:tcPr>
          <w:p w:rsidR="00262901" w:rsidRDefault="006C1FA2" w14:paraId="74DA2FAE" w14:textId="77777777">
            <w:r>
              <w:t>現在の推奨は</w:t>
            </w:r>
            <w:r>
              <w:t>NGSI v2</w:t>
            </w:r>
            <w:r>
              <w:t>（</w:t>
            </w:r>
            <w:r>
              <w:t>FIWARE Orion</w:t>
            </w:r>
            <w:r>
              <w:t>）だが、将来的な</w:t>
            </w:r>
            <w:r>
              <w:t>NGSI-LD</w:t>
            </w:r>
            <w:r>
              <w:t>への移行を考慮した設計とすること（</w:t>
            </w:r>
            <w:r>
              <w:t>NGSI-LD</w:t>
            </w:r>
            <w:r>
              <w:t>移行タイムラインは未記載につき別途参照）</w:t>
            </w:r>
          </w:p>
        </w:tc>
      </w:tr>
    </w:tbl>
    <w:p w:rsidR="00262901" w:rsidRDefault="006C1FA2" w14:paraId="27BB5DEF" w14:textId="77777777">
      <w:pPr>
        <w:pStyle w:val="21"/>
      </w:pPr>
      <w:r>
        <w:t xml:space="preserve">7.3 </w:t>
      </w:r>
      <w:r>
        <w:t>意味論的相互運用性の要件</w:t>
      </w:r>
    </w:p>
    <w:tbl>
      <w:tblPr>
        <w:tblStyle w:val="afe"/>
        <w:tblW w:w="0" w:type="auto"/>
        <w:tblLook w:val="04A0" w:firstRow="1" w:lastRow="0" w:firstColumn="1" w:lastColumn="0" w:noHBand="0" w:noVBand="1"/>
      </w:tblPr>
      <w:tblGrid>
        <w:gridCol w:w="4315"/>
        <w:gridCol w:w="4315"/>
      </w:tblGrid>
      <w:tr w:rsidR="00262901" w14:paraId="57EB025D" w14:textId="77777777">
        <w:tc>
          <w:tcPr>
            <w:tcW w:w="4320" w:type="dxa"/>
          </w:tcPr>
          <w:p w:rsidR="00262901" w:rsidRDefault="006C1FA2" w14:paraId="5A0F5371" w14:textId="77777777">
            <w:r>
              <w:rPr>
                <w:b/>
              </w:rPr>
              <w:t>要件</w:t>
            </w:r>
            <w:r>
              <w:rPr>
                <w:b/>
              </w:rPr>
              <w:t>ID</w:t>
            </w:r>
          </w:p>
        </w:tc>
        <w:tc>
          <w:tcPr>
            <w:tcW w:w="4320" w:type="dxa"/>
          </w:tcPr>
          <w:p w:rsidR="00262901" w:rsidRDefault="006C1FA2" w14:paraId="19010A0B" w14:textId="77777777">
            <w:r>
              <w:rPr>
                <w:b/>
              </w:rPr>
              <w:t>要件内容</w:t>
            </w:r>
          </w:p>
        </w:tc>
      </w:tr>
      <w:tr w:rsidR="00262901" w14:paraId="42627FB1" w14:textId="77777777">
        <w:tc>
          <w:tcPr>
            <w:tcW w:w="4320" w:type="dxa"/>
          </w:tcPr>
          <w:p w:rsidR="00262901" w:rsidRDefault="006C1FA2" w14:paraId="6DC696BA" w14:textId="77777777">
            <w:r>
              <w:t>INTEROP-006</w:t>
            </w:r>
          </w:p>
        </w:tc>
        <w:tc>
          <w:tcPr>
            <w:tcW w:w="4320" w:type="dxa"/>
          </w:tcPr>
          <w:p w:rsidR="00262901" w:rsidRDefault="006C1FA2" w14:paraId="769161D1" w14:textId="77777777">
            <w:r>
              <w:t>デジタル庁が公開する標準データモデル（</w:t>
            </w:r>
            <w:r>
              <w:t>GIF</w:t>
            </w:r>
            <w:r>
              <w:t>ベース）を採用し、データ項目の意味・単位・語彙を統一すること（必須）</w:t>
            </w:r>
          </w:p>
        </w:tc>
      </w:tr>
      <w:tr w:rsidR="00262901" w14:paraId="6CFCAF5D" w14:textId="77777777">
        <w:tc>
          <w:tcPr>
            <w:tcW w:w="4320" w:type="dxa"/>
          </w:tcPr>
          <w:p w:rsidR="00262901" w:rsidRDefault="006C1FA2" w14:paraId="57C99160" w14:textId="77777777">
            <w:r>
              <w:t>INTEROP-007</w:t>
            </w:r>
          </w:p>
        </w:tc>
        <w:tc>
          <w:tcPr>
            <w:tcW w:w="4320" w:type="dxa"/>
          </w:tcPr>
          <w:p w:rsidR="00262901" w:rsidRDefault="006C1FA2" w14:paraId="6ADAF52D" w14:textId="77777777">
            <w:r>
              <w:t>自治体・サービス提供事業者・ベンダー間で、標準データモデルの適用範囲を予め合意・契約化すること</w:t>
            </w:r>
          </w:p>
        </w:tc>
      </w:tr>
      <w:tr w:rsidR="00262901" w14:paraId="0FDFBF52" w14:textId="77777777">
        <w:tc>
          <w:tcPr>
            <w:tcW w:w="4320" w:type="dxa"/>
          </w:tcPr>
          <w:p w:rsidR="00262901" w:rsidRDefault="006C1FA2" w14:paraId="34E071E8" w14:textId="77777777">
            <w:r>
              <w:t>INTEROP-008</w:t>
            </w:r>
          </w:p>
        </w:tc>
        <w:tc>
          <w:tcPr>
            <w:tcW w:w="4320" w:type="dxa"/>
          </w:tcPr>
          <w:p w:rsidR="00262901" w:rsidRDefault="006C1FA2" w14:paraId="217E9325" w14:textId="77777777">
            <w:r>
              <w:t>標準データモデルの採用によりデータ設</w:t>
            </w:r>
            <w:r>
              <w:lastRenderedPageBreak/>
              <w:t>計工数を削減し、異なるシステム間のデータ受け渡し時の個別マッピング開発を最小化すること</w:t>
            </w:r>
          </w:p>
        </w:tc>
      </w:tr>
    </w:tbl>
    <w:p w:rsidR="00262901" w:rsidRDefault="006C1FA2" w14:paraId="15BB6E34" w14:textId="77777777">
      <w:pPr>
        <w:pStyle w:val="21"/>
      </w:pPr>
      <w:r>
        <w:lastRenderedPageBreak/>
        <w:t xml:space="preserve">7.4 </w:t>
      </w:r>
      <w:r>
        <w:t>制度的・組織的相互運用性の要件</w:t>
      </w:r>
    </w:p>
    <w:tbl>
      <w:tblPr>
        <w:tblStyle w:val="afe"/>
        <w:tblW w:w="0" w:type="auto"/>
        <w:tblLook w:val="04A0" w:firstRow="1" w:lastRow="0" w:firstColumn="1" w:lastColumn="0" w:noHBand="0" w:noVBand="1"/>
      </w:tblPr>
      <w:tblGrid>
        <w:gridCol w:w="4315"/>
        <w:gridCol w:w="4315"/>
      </w:tblGrid>
      <w:tr w:rsidR="00262901" w14:paraId="138982A5" w14:textId="77777777">
        <w:tc>
          <w:tcPr>
            <w:tcW w:w="4320" w:type="dxa"/>
          </w:tcPr>
          <w:p w:rsidR="00262901" w:rsidRDefault="006C1FA2" w14:paraId="527F8A52" w14:textId="77777777">
            <w:r>
              <w:rPr>
                <w:b/>
              </w:rPr>
              <w:t>要件</w:t>
            </w:r>
            <w:r>
              <w:rPr>
                <w:b/>
              </w:rPr>
              <w:t>ID</w:t>
            </w:r>
          </w:p>
        </w:tc>
        <w:tc>
          <w:tcPr>
            <w:tcW w:w="4320" w:type="dxa"/>
          </w:tcPr>
          <w:p w:rsidR="00262901" w:rsidRDefault="006C1FA2" w14:paraId="01EA45EF" w14:textId="77777777">
            <w:r>
              <w:rPr>
                <w:b/>
              </w:rPr>
              <w:t>要件内容</w:t>
            </w:r>
          </w:p>
        </w:tc>
      </w:tr>
      <w:tr w:rsidR="00262901" w14:paraId="2D30C3EA" w14:textId="77777777">
        <w:tc>
          <w:tcPr>
            <w:tcW w:w="4320" w:type="dxa"/>
          </w:tcPr>
          <w:p w:rsidR="00262901" w:rsidRDefault="006C1FA2" w14:paraId="1D65BCDA" w14:textId="77777777">
            <w:r>
              <w:t>INTEROP-009</w:t>
            </w:r>
          </w:p>
        </w:tc>
        <w:tc>
          <w:tcPr>
            <w:tcW w:w="4320" w:type="dxa"/>
          </w:tcPr>
          <w:p w:rsidR="00262901" w:rsidRDefault="006C1FA2" w14:paraId="630AB78F" w14:textId="77777777">
            <w:r>
              <w:t>官民や異なる行政分野をまたいでパーソナルデータをやり取りする際のセキュリティ監査基準・プライバシー保護の枠組みを整備すること</w:t>
            </w:r>
          </w:p>
        </w:tc>
      </w:tr>
      <w:tr w:rsidR="00262901" w14:paraId="06458C97" w14:textId="77777777">
        <w:tc>
          <w:tcPr>
            <w:tcW w:w="4320" w:type="dxa"/>
          </w:tcPr>
          <w:p w:rsidR="00262901" w:rsidRDefault="006C1FA2" w14:paraId="42D8AF1D" w14:textId="77777777">
            <w:r>
              <w:t>INTEROP-010</w:t>
            </w:r>
          </w:p>
        </w:tc>
        <w:tc>
          <w:tcPr>
            <w:tcW w:w="4320" w:type="dxa"/>
          </w:tcPr>
          <w:p w:rsidR="00262901" w:rsidRDefault="006C1FA2" w14:paraId="0DC2D3D7" w14:textId="77777777">
            <w:r>
              <w:t>共同利用に関わる利用規約（責任分界点）の統一テンプレートを予め準備し、ガバナンスの足並みを揃えること</w:t>
            </w:r>
          </w:p>
        </w:tc>
      </w:tr>
      <w:tr w:rsidR="00262901" w14:paraId="1503704B" w14:textId="77777777">
        <w:tc>
          <w:tcPr>
            <w:tcW w:w="4320" w:type="dxa"/>
          </w:tcPr>
          <w:p w:rsidR="00262901" w:rsidRDefault="006C1FA2" w14:paraId="352F3A26" w14:textId="77777777">
            <w:r>
              <w:t>INTEROP-011</w:t>
            </w:r>
          </w:p>
        </w:tc>
        <w:tc>
          <w:tcPr>
            <w:tcW w:w="4320" w:type="dxa"/>
          </w:tcPr>
          <w:p w:rsidR="00262901" w:rsidRDefault="006C1FA2" w14:paraId="6FD68D9B" w14:textId="77777777">
            <w:r>
              <w:t>同意管理（オプトイン・解除の管理）のルールを組織間で統一すること</w:t>
            </w:r>
          </w:p>
        </w:tc>
      </w:tr>
      <w:tr w:rsidR="00262901" w14:paraId="3CA45C71" w14:textId="77777777">
        <w:tc>
          <w:tcPr>
            <w:tcW w:w="4320" w:type="dxa"/>
          </w:tcPr>
          <w:p w:rsidR="00262901" w:rsidRDefault="006C1FA2" w14:paraId="3FF79FD3" w14:textId="77777777">
            <w:r>
              <w:t>INTEROP-012</w:t>
            </w:r>
          </w:p>
        </w:tc>
        <w:tc>
          <w:tcPr>
            <w:tcW w:w="4320" w:type="dxa"/>
          </w:tcPr>
          <w:p w:rsidR="00262901" w:rsidRDefault="006C1FA2" w14:paraId="19BB2C6F" w14:textId="77777777">
            <w:r>
              <w:t>定期的な監査の実施ルールを規約に定めること</w:t>
            </w:r>
          </w:p>
        </w:tc>
      </w:tr>
    </w:tbl>
    <w:p w:rsidR="00262901" w:rsidRDefault="006C1FA2" w14:paraId="087B24C9" w14:textId="77777777">
      <w:pPr>
        <w:pStyle w:val="21"/>
      </w:pPr>
      <w:r>
        <w:t xml:space="preserve">7.5 </w:t>
      </w:r>
      <w:r>
        <w:t>ハイブリッド移行（</w:t>
      </w:r>
      <w:r>
        <w:t>4</w:t>
      </w:r>
      <w:r>
        <w:t>フェーズ）の要件</w:t>
      </w:r>
    </w:p>
    <w:p w:rsidR="00262901" w:rsidRDefault="006C1FA2" w14:paraId="773EDC4D" w14:textId="77777777">
      <w:r>
        <w:t>既存システムとの移行において、以下</w:t>
      </w:r>
      <w:r>
        <w:t>4</w:t>
      </w:r>
      <w:r>
        <w:t>フェーズのロードマップを策定すること。</w:t>
      </w:r>
    </w:p>
    <w:tbl>
      <w:tblPr>
        <w:tblStyle w:val="afe"/>
        <w:tblW w:w="0" w:type="auto"/>
        <w:tblLook w:val="04A0" w:firstRow="1" w:lastRow="0" w:firstColumn="1" w:lastColumn="0" w:noHBand="0" w:noVBand="1"/>
      </w:tblPr>
      <w:tblGrid>
        <w:gridCol w:w="4315"/>
        <w:gridCol w:w="4315"/>
      </w:tblGrid>
      <w:tr w:rsidR="00262901" w14:paraId="7CA3183E" w14:textId="77777777">
        <w:tc>
          <w:tcPr>
            <w:tcW w:w="4320" w:type="dxa"/>
          </w:tcPr>
          <w:p w:rsidR="00262901" w:rsidRDefault="006C1FA2" w14:paraId="41967966" w14:textId="77777777">
            <w:r>
              <w:rPr>
                <w:b/>
              </w:rPr>
              <w:t>フェーズ</w:t>
            </w:r>
          </w:p>
        </w:tc>
        <w:tc>
          <w:tcPr>
            <w:tcW w:w="4320" w:type="dxa"/>
          </w:tcPr>
          <w:p w:rsidR="00262901" w:rsidRDefault="006C1FA2" w14:paraId="44BC089C" w14:textId="77777777">
            <w:r>
              <w:rPr>
                <w:b/>
              </w:rPr>
              <w:t>内容</w:t>
            </w:r>
          </w:p>
        </w:tc>
      </w:tr>
      <w:tr w:rsidR="00262901" w14:paraId="0A783441" w14:textId="77777777">
        <w:tc>
          <w:tcPr>
            <w:tcW w:w="4320" w:type="dxa"/>
          </w:tcPr>
          <w:p w:rsidR="00262901" w:rsidRDefault="006C1FA2" w14:paraId="17E5FEFB" w14:textId="77777777">
            <w:r>
              <w:t>Phase1</w:t>
            </w:r>
          </w:p>
        </w:tc>
        <w:tc>
          <w:tcPr>
            <w:tcW w:w="4320" w:type="dxa"/>
          </w:tcPr>
          <w:p w:rsidR="00262901" w:rsidRDefault="006C1FA2" w14:paraId="6D73B1C8" w14:textId="77777777">
            <w:r>
              <w:t>既存資産活用継続・新規規格の適合性評価</w:t>
            </w:r>
          </w:p>
        </w:tc>
      </w:tr>
      <w:tr w:rsidR="00262901" w14:paraId="5E60D93F" w14:textId="77777777">
        <w:tc>
          <w:tcPr>
            <w:tcW w:w="4320" w:type="dxa"/>
          </w:tcPr>
          <w:p w:rsidR="00262901" w:rsidRDefault="006C1FA2" w14:paraId="407958FC" w14:textId="77777777">
            <w:r>
              <w:t>Phase2</w:t>
            </w:r>
          </w:p>
        </w:tc>
        <w:tc>
          <w:tcPr>
            <w:tcW w:w="4320" w:type="dxa"/>
          </w:tcPr>
          <w:p w:rsidR="00262901" w:rsidRDefault="006C1FA2" w14:paraId="0A579E4E" w14:textId="77777777">
            <w:r>
              <w:t>移行方式検討・変換コネクタ整備</w:t>
            </w:r>
          </w:p>
        </w:tc>
      </w:tr>
      <w:tr w:rsidR="00262901" w14:paraId="09943670" w14:textId="77777777">
        <w:tc>
          <w:tcPr>
            <w:tcW w:w="4320" w:type="dxa"/>
          </w:tcPr>
          <w:p w:rsidR="00262901" w:rsidRDefault="006C1FA2" w14:paraId="447B2798" w14:textId="77777777">
            <w:r>
              <w:t>Phase3</w:t>
            </w:r>
          </w:p>
        </w:tc>
        <w:tc>
          <w:tcPr>
            <w:tcW w:w="4320" w:type="dxa"/>
          </w:tcPr>
          <w:p w:rsidR="00262901" w:rsidRDefault="006C1FA2" w14:paraId="43AAC6AA" w14:textId="77777777">
            <w:r>
              <w:t>新規規格（標準データモデル・</w:t>
            </w:r>
            <w:r>
              <w:t>NGSI</w:t>
            </w:r>
            <w:r>
              <w:t>等）の標準化</w:t>
            </w:r>
          </w:p>
        </w:tc>
      </w:tr>
      <w:tr w:rsidR="00262901" w14:paraId="2B025D61" w14:textId="77777777">
        <w:tc>
          <w:tcPr>
            <w:tcW w:w="4320" w:type="dxa"/>
          </w:tcPr>
          <w:p w:rsidR="00262901" w:rsidRDefault="006C1FA2" w14:paraId="15F90F87" w14:textId="77777777">
            <w:r>
              <w:t>Phase4</w:t>
            </w:r>
          </w:p>
        </w:tc>
        <w:tc>
          <w:tcPr>
            <w:tcW w:w="4320" w:type="dxa"/>
          </w:tcPr>
          <w:p w:rsidR="00262901" w:rsidRDefault="006C1FA2" w14:paraId="0ED5614C" w14:textId="77777777">
            <w:r>
              <w:t>レガシー規格の縮退</w:t>
            </w:r>
          </w:p>
        </w:tc>
      </w:tr>
      <w:tr w:rsidR="00262901" w14:paraId="6E02E92C" w14:textId="77777777">
        <w:tc>
          <w:tcPr>
            <w:tcW w:w="4320" w:type="dxa"/>
          </w:tcPr>
          <w:p w:rsidR="00262901" w:rsidRDefault="006C1FA2" w14:paraId="14C511A1" w14:textId="77777777">
            <w:r>
              <w:rPr>
                <w:b/>
              </w:rPr>
              <w:t>要件</w:t>
            </w:r>
            <w:r>
              <w:rPr>
                <w:b/>
              </w:rPr>
              <w:t>ID</w:t>
            </w:r>
          </w:p>
        </w:tc>
        <w:tc>
          <w:tcPr>
            <w:tcW w:w="4320" w:type="dxa"/>
          </w:tcPr>
          <w:p w:rsidR="00262901" w:rsidRDefault="006C1FA2" w14:paraId="67421A96" w14:textId="77777777">
            <w:r>
              <w:rPr>
                <w:b/>
              </w:rPr>
              <w:t>要件内容</w:t>
            </w:r>
          </w:p>
        </w:tc>
      </w:tr>
      <w:tr w:rsidR="00262901" w14:paraId="18DD116C" w14:textId="77777777">
        <w:tc>
          <w:tcPr>
            <w:tcW w:w="4320" w:type="dxa"/>
          </w:tcPr>
          <w:p w:rsidR="00262901" w:rsidRDefault="006C1FA2" w14:paraId="00B8206B" w14:textId="77777777">
            <w:r>
              <w:t>INTEROP-013</w:t>
            </w:r>
          </w:p>
        </w:tc>
        <w:tc>
          <w:tcPr>
            <w:tcW w:w="4320" w:type="dxa"/>
          </w:tcPr>
          <w:p w:rsidR="00262901" w:rsidRDefault="006C1FA2" w14:paraId="32C05DD9" w14:textId="77777777">
            <w:r>
              <w:t>既存の</w:t>
            </w:r>
            <w:r>
              <w:t>NGSI v2</w:t>
            </w:r>
            <w:r>
              <w:t>や独自</w:t>
            </w:r>
            <w:r>
              <w:t>API</w:t>
            </w:r>
            <w:r>
              <w:t>で稼働しているサービス資産を一度に置き換えず、変換コネクターを活用して段階的に標準仕様へ移行するロードマップを策定すること</w:t>
            </w:r>
          </w:p>
        </w:tc>
      </w:tr>
      <w:tr w:rsidR="00262901" w14:paraId="27F0D3FE" w14:textId="77777777">
        <w:tc>
          <w:tcPr>
            <w:tcW w:w="4320" w:type="dxa"/>
          </w:tcPr>
          <w:p w:rsidR="00262901" w:rsidRDefault="006C1FA2" w14:paraId="73F21511" w14:textId="77777777">
            <w:r>
              <w:t>INTEROP-014</w:t>
            </w:r>
          </w:p>
        </w:tc>
        <w:tc>
          <w:tcPr>
            <w:tcW w:w="4320" w:type="dxa"/>
          </w:tcPr>
          <w:p w:rsidR="00262901" w:rsidRDefault="006C1FA2" w14:paraId="291F118B" w14:textId="77777777">
            <w:r>
              <w:t>移行期間中は新旧のハイブリッド運用を許容し、既存システムの継続利用と新規サービスの標準化を並行して進めること</w:t>
            </w:r>
          </w:p>
        </w:tc>
      </w:tr>
      <w:tr w:rsidR="00262901" w14:paraId="55E80068" w14:textId="77777777">
        <w:tc>
          <w:tcPr>
            <w:tcW w:w="4320" w:type="dxa"/>
          </w:tcPr>
          <w:p w:rsidR="00262901" w:rsidRDefault="006C1FA2" w14:paraId="5D019096" w14:textId="77777777">
            <w:r>
              <w:t>INTEROP-015</w:t>
            </w:r>
          </w:p>
        </w:tc>
        <w:tc>
          <w:tcPr>
            <w:tcW w:w="4320" w:type="dxa"/>
          </w:tcPr>
          <w:p w:rsidR="00262901" w:rsidRDefault="006C1FA2" w14:paraId="2014B81D" w14:textId="77777777">
            <w:r>
              <w:t>新規調達・導入するサービスについては、</w:t>
            </w:r>
            <w:r>
              <w:t>NGSI-LD</w:t>
            </w:r>
            <w:r>
              <w:t>および標準データモデルの採用を推奨すること</w:t>
            </w:r>
          </w:p>
        </w:tc>
      </w:tr>
    </w:tbl>
    <w:p w:rsidR="00262901" w:rsidRDefault="006C1FA2" w14:paraId="406487BF" w14:textId="77777777">
      <w:pPr>
        <w:pStyle w:val="1"/>
      </w:pPr>
      <w:r>
        <w:lastRenderedPageBreak/>
        <w:t xml:space="preserve">8. </w:t>
      </w:r>
      <w:r>
        <w:t>セキュリティ・プライバシー・ガバナンス要件</w:t>
      </w:r>
    </w:p>
    <w:p w:rsidR="00262901" w:rsidRDefault="006C1FA2" w14:paraId="6BB88ECA" w14:textId="77777777">
      <w:pPr>
        <w:pStyle w:val="21"/>
      </w:pPr>
      <w:r>
        <w:t xml:space="preserve">8.1 </w:t>
      </w:r>
      <w:r>
        <w:t>個人情報保護法</w:t>
      </w:r>
      <w:r>
        <w:t>4</w:t>
      </w:r>
      <w:r>
        <w:t>分類別の連携制御</w:t>
      </w:r>
    </w:p>
    <w:tbl>
      <w:tblPr>
        <w:tblStyle w:val="afe"/>
        <w:tblW w:w="0" w:type="auto"/>
        <w:tblLook w:val="04A0" w:firstRow="1" w:lastRow="0" w:firstColumn="1" w:lastColumn="0" w:noHBand="0" w:noVBand="1"/>
      </w:tblPr>
      <w:tblGrid>
        <w:gridCol w:w="2877"/>
        <w:gridCol w:w="2876"/>
        <w:gridCol w:w="2877"/>
      </w:tblGrid>
      <w:tr w:rsidR="00262901" w14:paraId="7848A0F7" w14:textId="77777777">
        <w:tc>
          <w:tcPr>
            <w:tcW w:w="2880" w:type="dxa"/>
          </w:tcPr>
          <w:p w:rsidR="00262901" w:rsidRDefault="006C1FA2" w14:paraId="224AC482" w14:textId="77777777">
            <w:r>
              <w:rPr>
                <w:b/>
              </w:rPr>
              <w:t>要件</w:t>
            </w:r>
            <w:r>
              <w:rPr>
                <w:b/>
              </w:rPr>
              <w:t>ID</w:t>
            </w:r>
          </w:p>
        </w:tc>
        <w:tc>
          <w:tcPr>
            <w:tcW w:w="2880" w:type="dxa"/>
          </w:tcPr>
          <w:p w:rsidR="00262901" w:rsidRDefault="006C1FA2" w14:paraId="29618313" w14:textId="77777777">
            <w:r>
              <w:rPr>
                <w:b/>
              </w:rPr>
              <w:t>分類</w:t>
            </w:r>
          </w:p>
        </w:tc>
        <w:tc>
          <w:tcPr>
            <w:tcW w:w="2880" w:type="dxa"/>
          </w:tcPr>
          <w:p w:rsidR="00262901" w:rsidRDefault="006C1FA2" w14:paraId="1CEE2D32" w14:textId="77777777">
            <w:r>
              <w:rPr>
                <w:b/>
              </w:rPr>
              <w:t>要件内容</w:t>
            </w:r>
          </w:p>
        </w:tc>
      </w:tr>
      <w:tr w:rsidR="00262901" w14:paraId="41102E8D" w14:textId="77777777">
        <w:tc>
          <w:tcPr>
            <w:tcW w:w="2880" w:type="dxa"/>
          </w:tcPr>
          <w:p w:rsidR="00262901" w:rsidRDefault="006C1FA2" w14:paraId="155420B7" w14:textId="77777777">
            <w:r>
              <w:t>SEC-001</w:t>
            </w:r>
          </w:p>
        </w:tc>
        <w:tc>
          <w:tcPr>
            <w:tcW w:w="2880" w:type="dxa"/>
          </w:tcPr>
          <w:p w:rsidR="00262901" w:rsidRDefault="006C1FA2" w14:paraId="5777BF0E" w14:textId="77777777">
            <w:r>
              <w:t>個人情報</w:t>
            </w:r>
          </w:p>
        </w:tc>
        <w:tc>
          <w:tcPr>
            <w:tcW w:w="2880" w:type="dxa"/>
          </w:tcPr>
          <w:p w:rsidR="00262901" w:rsidRDefault="006C1FA2" w14:paraId="27E96D3B" w14:textId="77777777">
            <w:r>
              <w:t>第三者提供前に本人の明示的同意（オプトイン）を必ず取得すること</w:t>
            </w:r>
          </w:p>
        </w:tc>
      </w:tr>
      <w:tr w:rsidR="00262901" w14:paraId="33CBD552" w14:textId="77777777">
        <w:tc>
          <w:tcPr>
            <w:tcW w:w="2880" w:type="dxa"/>
          </w:tcPr>
          <w:p w:rsidR="00262901" w:rsidRDefault="006C1FA2" w14:paraId="24D6A0F4" w14:textId="77777777">
            <w:r>
              <w:t>SEC-002</w:t>
            </w:r>
          </w:p>
        </w:tc>
        <w:tc>
          <w:tcPr>
            <w:tcW w:w="2880" w:type="dxa"/>
          </w:tcPr>
          <w:p w:rsidR="00262901" w:rsidRDefault="006C1FA2" w14:paraId="58E9804A" w14:textId="77777777">
            <w:r>
              <w:t>仮名加工情報</w:t>
            </w:r>
          </w:p>
        </w:tc>
        <w:tc>
          <w:tcPr>
            <w:tcW w:w="2880" w:type="dxa"/>
          </w:tcPr>
          <w:p w:rsidR="00262901" w:rsidRDefault="006C1FA2" w14:paraId="10EB73F2" w14:textId="77777777">
            <w:r>
              <w:t>第三者への提供を原則禁止とし、基盤内部の分析・機械学習等に限定する旨をシステムとポリシーで担保すること</w:t>
            </w:r>
          </w:p>
        </w:tc>
      </w:tr>
      <w:tr w:rsidR="00262901" w14:paraId="2E066941" w14:textId="77777777">
        <w:tc>
          <w:tcPr>
            <w:tcW w:w="2880" w:type="dxa"/>
          </w:tcPr>
          <w:p w:rsidR="00262901" w:rsidRDefault="006C1FA2" w14:paraId="2DC36C6D" w14:textId="77777777">
            <w:r>
              <w:t>SEC-003</w:t>
            </w:r>
          </w:p>
        </w:tc>
        <w:tc>
          <w:tcPr>
            <w:tcW w:w="2880" w:type="dxa"/>
          </w:tcPr>
          <w:p w:rsidR="00262901" w:rsidRDefault="006C1FA2" w14:paraId="3D236FEF" w14:textId="77777777">
            <w:r>
              <w:t>匿名加工情報</w:t>
            </w:r>
          </w:p>
        </w:tc>
        <w:tc>
          <w:tcPr>
            <w:tcW w:w="2880" w:type="dxa"/>
          </w:tcPr>
          <w:p w:rsidR="00262901" w:rsidRDefault="006C1FA2" w14:paraId="1389F19A" w14:textId="77777777">
            <w:r>
              <w:t>法定の加工要件を満たした上で、本人同意なしで第三者提供が可能な経路を設けること</w:t>
            </w:r>
          </w:p>
        </w:tc>
      </w:tr>
      <w:tr w:rsidR="00262901" w14:paraId="55A08F99" w14:textId="77777777">
        <w:tc>
          <w:tcPr>
            <w:tcW w:w="2880" w:type="dxa"/>
          </w:tcPr>
          <w:p w:rsidR="00262901" w:rsidRDefault="006C1FA2" w14:paraId="4700A0F4" w14:textId="77777777">
            <w:r>
              <w:t>SEC-004</w:t>
            </w:r>
          </w:p>
        </w:tc>
        <w:tc>
          <w:tcPr>
            <w:tcW w:w="2880" w:type="dxa"/>
          </w:tcPr>
          <w:p w:rsidR="00262901" w:rsidRDefault="006C1FA2" w14:paraId="7E2B8F46" w14:textId="77777777">
            <w:r>
              <w:t>個人関連情報</w:t>
            </w:r>
          </w:p>
        </w:tc>
        <w:tc>
          <w:tcPr>
            <w:tcW w:w="2880" w:type="dxa"/>
          </w:tcPr>
          <w:p w:rsidR="00262901" w:rsidRDefault="006C1FA2" w14:paraId="68245A14" w14:textId="77777777">
            <w:r>
              <w:t>提供先での個人データ化が予見される場合、提供先が本人から同意を取得済みであることを確認する仕組みを設けること</w:t>
            </w:r>
          </w:p>
        </w:tc>
      </w:tr>
    </w:tbl>
    <w:p w:rsidR="00262901" w:rsidRDefault="006C1FA2" w14:paraId="0BB1D4B9" w14:textId="77777777">
      <w:pPr>
        <w:pStyle w:val="21"/>
      </w:pPr>
      <w:r>
        <w:t xml:space="preserve">8.2 </w:t>
      </w:r>
      <w:r>
        <w:t>同意管理の要件</w:t>
      </w:r>
    </w:p>
    <w:tbl>
      <w:tblPr>
        <w:tblStyle w:val="afe"/>
        <w:tblW w:w="0" w:type="auto"/>
        <w:tblLook w:val="04A0" w:firstRow="1" w:lastRow="0" w:firstColumn="1" w:lastColumn="0" w:noHBand="0" w:noVBand="1"/>
      </w:tblPr>
      <w:tblGrid>
        <w:gridCol w:w="4315"/>
        <w:gridCol w:w="4315"/>
      </w:tblGrid>
      <w:tr w:rsidR="00262901" w14:paraId="26F036E2" w14:textId="77777777">
        <w:tc>
          <w:tcPr>
            <w:tcW w:w="4320" w:type="dxa"/>
          </w:tcPr>
          <w:p w:rsidR="00262901" w:rsidRDefault="006C1FA2" w14:paraId="403A8583" w14:textId="77777777">
            <w:r>
              <w:rPr>
                <w:b/>
              </w:rPr>
              <w:t>要件</w:t>
            </w:r>
            <w:r>
              <w:rPr>
                <w:b/>
              </w:rPr>
              <w:t>ID</w:t>
            </w:r>
          </w:p>
        </w:tc>
        <w:tc>
          <w:tcPr>
            <w:tcW w:w="4320" w:type="dxa"/>
          </w:tcPr>
          <w:p w:rsidR="00262901" w:rsidRDefault="006C1FA2" w14:paraId="2020D74C" w14:textId="77777777">
            <w:r>
              <w:rPr>
                <w:b/>
              </w:rPr>
              <w:t>要件内容</w:t>
            </w:r>
          </w:p>
        </w:tc>
      </w:tr>
      <w:tr w:rsidR="00262901" w14:paraId="63357301" w14:textId="77777777">
        <w:tc>
          <w:tcPr>
            <w:tcW w:w="4320" w:type="dxa"/>
          </w:tcPr>
          <w:p w:rsidR="00262901" w:rsidRDefault="006C1FA2" w14:paraId="68763F63" w14:textId="77777777">
            <w:r>
              <w:t>SEC-005</w:t>
            </w:r>
          </w:p>
        </w:tc>
        <w:tc>
          <w:tcPr>
            <w:tcW w:w="4320" w:type="dxa"/>
          </w:tcPr>
          <w:p w:rsidR="00262901" w:rsidRDefault="006C1FA2" w14:paraId="1B6A9727" w14:textId="77777777">
            <w:r>
              <w:t>住民が自分のどのデータを、どのサービスに、どこまで開示するかを自ら変更・コントロールできる同意管理機能を実装すること（ダイナミックオプトイン方式）</w:t>
            </w:r>
          </w:p>
        </w:tc>
      </w:tr>
      <w:tr w:rsidR="00262901" w14:paraId="7497D647" w14:textId="77777777">
        <w:tc>
          <w:tcPr>
            <w:tcW w:w="4320" w:type="dxa"/>
          </w:tcPr>
          <w:p w:rsidR="00262901" w:rsidRDefault="006C1FA2" w14:paraId="1489E447" w14:textId="77777777">
            <w:r>
              <w:t>SEC-006</w:t>
            </w:r>
          </w:p>
        </w:tc>
        <w:tc>
          <w:tcPr>
            <w:tcW w:w="4320" w:type="dxa"/>
          </w:tcPr>
          <w:p w:rsidR="00262901" w:rsidRDefault="006C1FA2" w14:paraId="09073563" w14:textId="77777777">
            <w:r>
              <w:t>同意・解除のタイムスタンプ付きログを確実に保存・管理すること</w:t>
            </w:r>
          </w:p>
        </w:tc>
      </w:tr>
      <w:tr w:rsidR="00262901" w14:paraId="6388F7D8" w14:textId="77777777">
        <w:tc>
          <w:tcPr>
            <w:tcW w:w="4320" w:type="dxa"/>
          </w:tcPr>
          <w:p w:rsidR="00262901" w:rsidRDefault="006C1FA2" w14:paraId="00044E4B" w14:textId="77777777">
            <w:r>
              <w:t>SEC-007</w:t>
            </w:r>
          </w:p>
        </w:tc>
        <w:tc>
          <w:tcPr>
            <w:tcW w:w="4320" w:type="dxa"/>
          </w:tcPr>
          <w:p w:rsidR="00262901" w:rsidRDefault="006C1FA2" w14:paraId="403C4752" w14:textId="77777777">
            <w:r>
              <w:t>同意管理はサービス単位できめ細かく制御できること</w:t>
            </w:r>
          </w:p>
        </w:tc>
      </w:tr>
    </w:tbl>
    <w:p w:rsidR="00262901" w:rsidRDefault="006C1FA2" w14:paraId="1899061E" w14:textId="77777777">
      <w:pPr>
        <w:pStyle w:val="21"/>
      </w:pPr>
      <w:r>
        <w:t xml:space="preserve">8.3 </w:t>
      </w:r>
      <w:r>
        <w:t>身元確認・当人認証の要件</w:t>
      </w:r>
    </w:p>
    <w:tbl>
      <w:tblPr>
        <w:tblStyle w:val="afe"/>
        <w:tblW w:w="0" w:type="auto"/>
        <w:tblLook w:val="04A0" w:firstRow="1" w:lastRow="0" w:firstColumn="1" w:lastColumn="0" w:noHBand="0" w:noVBand="1"/>
      </w:tblPr>
      <w:tblGrid>
        <w:gridCol w:w="4315"/>
        <w:gridCol w:w="4315"/>
      </w:tblGrid>
      <w:tr w:rsidR="00262901" w14:paraId="492F570A" w14:textId="77777777">
        <w:tc>
          <w:tcPr>
            <w:tcW w:w="4320" w:type="dxa"/>
          </w:tcPr>
          <w:p w:rsidR="00262901" w:rsidRDefault="006C1FA2" w14:paraId="418C6EE9" w14:textId="77777777">
            <w:r>
              <w:rPr>
                <w:b/>
              </w:rPr>
              <w:t>要件</w:t>
            </w:r>
            <w:r>
              <w:rPr>
                <w:b/>
              </w:rPr>
              <w:t>ID</w:t>
            </w:r>
          </w:p>
        </w:tc>
        <w:tc>
          <w:tcPr>
            <w:tcW w:w="4320" w:type="dxa"/>
          </w:tcPr>
          <w:p w:rsidR="00262901" w:rsidRDefault="006C1FA2" w14:paraId="4387BB75" w14:textId="77777777">
            <w:r>
              <w:rPr>
                <w:b/>
              </w:rPr>
              <w:t>要件内容</w:t>
            </w:r>
          </w:p>
        </w:tc>
      </w:tr>
      <w:tr w:rsidR="00262901" w14:paraId="61D661BA" w14:textId="77777777">
        <w:tc>
          <w:tcPr>
            <w:tcW w:w="4320" w:type="dxa"/>
          </w:tcPr>
          <w:p w:rsidR="00262901" w:rsidRDefault="006C1FA2" w14:paraId="382AE4D0" w14:textId="77777777">
            <w:r>
              <w:t>SEC-008</w:t>
            </w:r>
          </w:p>
        </w:tc>
        <w:tc>
          <w:tcPr>
            <w:tcW w:w="4320" w:type="dxa"/>
          </w:tcPr>
          <w:p w:rsidR="00262901" w:rsidRDefault="006C1FA2" w14:paraId="6098D2A8" w14:textId="77777777">
            <w:r>
              <w:t>OIDC</w:t>
            </w:r>
            <w:r>
              <w:t>（</w:t>
            </w:r>
            <w:r>
              <w:t>OpenID Connect</w:t>
            </w:r>
            <w:r>
              <w:t>）を活用した認証連携を実装すること</w:t>
            </w:r>
          </w:p>
        </w:tc>
      </w:tr>
      <w:tr w:rsidR="00262901" w14:paraId="306A85BB" w14:textId="77777777">
        <w:tc>
          <w:tcPr>
            <w:tcW w:w="4320" w:type="dxa"/>
          </w:tcPr>
          <w:p w:rsidR="00262901" w:rsidRDefault="006C1FA2" w14:paraId="78700F95" w14:textId="77777777">
            <w:r>
              <w:t>SEC-009</w:t>
            </w:r>
          </w:p>
        </w:tc>
        <w:tc>
          <w:tcPr>
            <w:tcW w:w="4320" w:type="dxa"/>
          </w:tcPr>
          <w:p w:rsidR="00262901" w:rsidRDefault="006C1FA2" w14:paraId="7E12C05C" w14:textId="77777777">
            <w:r>
              <w:t>身元確認（</w:t>
            </w:r>
            <w:r>
              <w:t>IAL</w:t>
            </w:r>
            <w:r>
              <w:t>）・当人認証（</w:t>
            </w:r>
            <w:r>
              <w:t>AAL</w:t>
            </w:r>
            <w:r>
              <w:t>）の各レベルを設定できること。</w:t>
            </w:r>
            <w:r>
              <w:t>IAL</w:t>
            </w:r>
            <w:r>
              <w:t>・</w:t>
            </w:r>
            <w:r>
              <w:t>AAL</w:t>
            </w:r>
            <w:r>
              <w:t>の具体的な数値基準はガイドブック第</w:t>
            </w:r>
            <w:r>
              <w:t>3.0</w:t>
            </w:r>
            <w:r>
              <w:t>版未記載につき、</w:t>
            </w:r>
            <w:r>
              <w:t>NIST SP800-63</w:t>
            </w:r>
            <w:r>
              <w:t>等の関連規格を別途参照すること</w:t>
            </w:r>
          </w:p>
        </w:tc>
      </w:tr>
      <w:tr w:rsidR="00262901" w14:paraId="356D0B13" w14:textId="77777777">
        <w:tc>
          <w:tcPr>
            <w:tcW w:w="4320" w:type="dxa"/>
          </w:tcPr>
          <w:p w:rsidR="00262901" w:rsidRDefault="006C1FA2" w14:paraId="0199179A" w14:textId="77777777">
            <w:r>
              <w:t>SEC-010</w:t>
            </w:r>
          </w:p>
        </w:tc>
        <w:tc>
          <w:tcPr>
            <w:tcW w:w="4320" w:type="dxa"/>
          </w:tcPr>
          <w:p w:rsidR="00262901" w:rsidRDefault="006C1FA2" w14:paraId="692B190E" w14:textId="77777777">
            <w:r>
              <w:t>複数基盤が統合する場合（型</w:t>
            </w:r>
            <w:r>
              <w:t>2.6</w:t>
            </w:r>
            <w:r>
              <w:t>・型</w:t>
            </w:r>
            <w:r>
              <w:t>2.8</w:t>
            </w:r>
            <w:r>
              <w:lastRenderedPageBreak/>
              <w:t>相当）、各基盤の身元確認・当人認証レベルを整合（すり合わせ）すること。レベルが不一致の場合、高い方のレベルへの引き上げ調整が必要であることを考慮すること</w:t>
            </w:r>
          </w:p>
        </w:tc>
      </w:tr>
      <w:tr w:rsidR="00262901" w14:paraId="2670FD05" w14:textId="77777777">
        <w:tc>
          <w:tcPr>
            <w:tcW w:w="4320" w:type="dxa"/>
          </w:tcPr>
          <w:p w:rsidR="00262901" w:rsidRDefault="006C1FA2" w14:paraId="334EA6CE" w14:textId="77777777">
            <w:r>
              <w:lastRenderedPageBreak/>
              <w:t>SEC-011</w:t>
            </w:r>
          </w:p>
        </w:tc>
        <w:tc>
          <w:tcPr>
            <w:tcW w:w="4320" w:type="dxa"/>
          </w:tcPr>
          <w:p w:rsidR="00262901" w:rsidRDefault="006C1FA2" w14:paraId="6B61EA93" w14:textId="77777777">
            <w:r>
              <w:t>基盤間でパーソナルデータを連携する際は、データ提供元と提供先の身元確認レベル・当人認証レベルの整合を自動チェックし、レベルが不足する場合はアクセスを拒否すること</w:t>
            </w:r>
          </w:p>
        </w:tc>
      </w:tr>
      <w:tr w:rsidR="00262901" w14:paraId="58D64B74" w14:textId="77777777">
        <w:tc>
          <w:tcPr>
            <w:tcW w:w="4320" w:type="dxa"/>
          </w:tcPr>
          <w:p w:rsidR="00262901" w:rsidRDefault="006C1FA2" w14:paraId="57A766C8" w14:textId="77777777">
            <w:r>
              <w:t>SEC-012</w:t>
            </w:r>
          </w:p>
        </w:tc>
        <w:tc>
          <w:tcPr>
            <w:tcW w:w="4320" w:type="dxa"/>
          </w:tcPr>
          <w:p w:rsidR="00262901" w:rsidRDefault="006C1FA2" w14:paraId="4C1EE8D0" w14:textId="77777777">
            <w:r>
              <w:t>異なる基盤に登録されている個人</w:t>
            </w:r>
            <w:r>
              <w:t>ID</w:t>
            </w:r>
            <w:r>
              <w:t>をシステム間で正確に結びつける「個人</w:t>
            </w:r>
            <w:r>
              <w:t>ID</w:t>
            </w:r>
            <w:r>
              <w:t>の突合（名寄せ・マッピング）」を実装すること（複数基盤統合時）</w:t>
            </w:r>
          </w:p>
        </w:tc>
      </w:tr>
    </w:tbl>
    <w:p w:rsidR="00262901" w:rsidRDefault="006C1FA2" w14:paraId="30197D74" w14:textId="77777777">
      <w:pPr>
        <w:pStyle w:val="21"/>
      </w:pPr>
      <w:r>
        <w:t>8.4 Privacy by Design</w:t>
      </w:r>
    </w:p>
    <w:tbl>
      <w:tblPr>
        <w:tblStyle w:val="afe"/>
        <w:tblW w:w="0" w:type="auto"/>
        <w:tblLook w:val="04A0" w:firstRow="1" w:lastRow="0" w:firstColumn="1" w:lastColumn="0" w:noHBand="0" w:noVBand="1"/>
      </w:tblPr>
      <w:tblGrid>
        <w:gridCol w:w="4315"/>
        <w:gridCol w:w="4315"/>
      </w:tblGrid>
      <w:tr w:rsidR="00262901" w14:paraId="3C781132" w14:textId="77777777">
        <w:tc>
          <w:tcPr>
            <w:tcW w:w="4320" w:type="dxa"/>
          </w:tcPr>
          <w:p w:rsidR="00262901" w:rsidRDefault="006C1FA2" w14:paraId="5CEE9C96" w14:textId="77777777">
            <w:r>
              <w:rPr>
                <w:b/>
              </w:rPr>
              <w:t>要件</w:t>
            </w:r>
            <w:r>
              <w:rPr>
                <w:b/>
              </w:rPr>
              <w:t>ID</w:t>
            </w:r>
          </w:p>
        </w:tc>
        <w:tc>
          <w:tcPr>
            <w:tcW w:w="4320" w:type="dxa"/>
          </w:tcPr>
          <w:p w:rsidR="00262901" w:rsidRDefault="006C1FA2" w14:paraId="48FA1157" w14:textId="77777777">
            <w:r>
              <w:rPr>
                <w:b/>
              </w:rPr>
              <w:t>要件内容</w:t>
            </w:r>
          </w:p>
        </w:tc>
      </w:tr>
      <w:tr w:rsidR="00262901" w14:paraId="584FBFDA" w14:textId="77777777">
        <w:tc>
          <w:tcPr>
            <w:tcW w:w="4320" w:type="dxa"/>
          </w:tcPr>
          <w:p w:rsidR="00262901" w:rsidRDefault="006C1FA2" w14:paraId="653875CA" w14:textId="77777777">
            <w:r>
              <w:t>SEC-013</w:t>
            </w:r>
          </w:p>
        </w:tc>
        <w:tc>
          <w:tcPr>
            <w:tcW w:w="4320" w:type="dxa"/>
          </w:tcPr>
          <w:p w:rsidR="00262901" w:rsidRDefault="006C1FA2" w14:paraId="420BC34A" w14:textId="77777777">
            <w:r>
              <w:t>プライバシー保護を事後対応ではなく設計段階から組み込む「</w:t>
            </w:r>
            <w:r>
              <w:t>Privacy by Design</w:t>
            </w:r>
            <w:r>
              <w:t>」の原則に従うこと</w:t>
            </w:r>
          </w:p>
        </w:tc>
      </w:tr>
      <w:tr w:rsidR="00262901" w14:paraId="52F2C4EC" w14:textId="77777777">
        <w:tc>
          <w:tcPr>
            <w:tcW w:w="4320" w:type="dxa"/>
          </w:tcPr>
          <w:p w:rsidR="00262901" w:rsidRDefault="006C1FA2" w14:paraId="06800376" w14:textId="77777777">
            <w:r>
              <w:t>SEC-014</w:t>
            </w:r>
          </w:p>
        </w:tc>
        <w:tc>
          <w:tcPr>
            <w:tcW w:w="4320" w:type="dxa"/>
          </w:tcPr>
          <w:p w:rsidR="00262901" w:rsidRDefault="006C1FA2" w14:paraId="7811839B" w14:textId="77777777">
            <w:r>
              <w:t>映像等の機微データはエッジデバイス内で数値化直後に即時削除するなど、個人を特定できない数値データのみをサーバーへ送信する設計を原則とすること</w:t>
            </w:r>
          </w:p>
        </w:tc>
      </w:tr>
    </w:tbl>
    <w:p w:rsidR="00262901" w:rsidRDefault="006C1FA2" w14:paraId="46797610" w14:textId="77777777">
      <w:pPr>
        <w:pStyle w:val="21"/>
      </w:pPr>
      <w:r>
        <w:t xml:space="preserve">8.5 </w:t>
      </w:r>
      <w:r>
        <w:t>パーソナル層の論理分離</w:t>
      </w:r>
    </w:p>
    <w:tbl>
      <w:tblPr>
        <w:tblStyle w:val="afe"/>
        <w:tblW w:w="0" w:type="auto"/>
        <w:tblLook w:val="04A0" w:firstRow="1" w:lastRow="0" w:firstColumn="1" w:lastColumn="0" w:noHBand="0" w:noVBand="1"/>
      </w:tblPr>
      <w:tblGrid>
        <w:gridCol w:w="4315"/>
        <w:gridCol w:w="4315"/>
      </w:tblGrid>
      <w:tr w:rsidR="00262901" w14:paraId="6E7C09DB" w14:textId="77777777">
        <w:tc>
          <w:tcPr>
            <w:tcW w:w="4320" w:type="dxa"/>
          </w:tcPr>
          <w:p w:rsidR="00262901" w:rsidRDefault="006C1FA2" w14:paraId="3CB325F8" w14:textId="77777777">
            <w:r>
              <w:rPr>
                <w:b/>
              </w:rPr>
              <w:t>要件</w:t>
            </w:r>
            <w:r>
              <w:rPr>
                <w:b/>
              </w:rPr>
              <w:t>ID</w:t>
            </w:r>
          </w:p>
        </w:tc>
        <w:tc>
          <w:tcPr>
            <w:tcW w:w="4320" w:type="dxa"/>
          </w:tcPr>
          <w:p w:rsidR="00262901" w:rsidRDefault="006C1FA2" w14:paraId="3FC472FC" w14:textId="77777777">
            <w:r>
              <w:rPr>
                <w:b/>
              </w:rPr>
              <w:t>要件内容</w:t>
            </w:r>
          </w:p>
        </w:tc>
      </w:tr>
      <w:tr w:rsidR="00262901" w14:paraId="0BD0EF19" w14:textId="77777777">
        <w:tc>
          <w:tcPr>
            <w:tcW w:w="4320" w:type="dxa"/>
          </w:tcPr>
          <w:p w:rsidR="00262901" w:rsidRDefault="006C1FA2" w14:paraId="27930E5F" w14:textId="77777777">
            <w:r>
              <w:t>SEC-015</w:t>
            </w:r>
          </w:p>
        </w:tc>
        <w:tc>
          <w:tcPr>
            <w:tcW w:w="4320" w:type="dxa"/>
          </w:tcPr>
          <w:p w:rsidR="00262901" w:rsidRDefault="006C1FA2" w14:paraId="4F9B1712" w14:textId="77777777">
            <w:r>
              <w:t>パーソナルデータを管理する層は、サービス提供組織単位で論理的に分離すること（マルチテナント構造）</w:t>
            </w:r>
          </w:p>
        </w:tc>
      </w:tr>
      <w:tr w:rsidR="00262901" w14:paraId="5AACCD61" w14:textId="77777777">
        <w:tc>
          <w:tcPr>
            <w:tcW w:w="4320" w:type="dxa"/>
          </w:tcPr>
          <w:p w:rsidR="00262901" w:rsidRDefault="006C1FA2" w14:paraId="69715896" w14:textId="77777777">
            <w:r>
              <w:t>SEC-016</w:t>
            </w:r>
          </w:p>
        </w:tc>
        <w:tc>
          <w:tcPr>
            <w:tcW w:w="4320" w:type="dxa"/>
          </w:tcPr>
          <w:p w:rsidR="00262901" w:rsidRDefault="006C1FA2" w14:paraId="3C606FC6" w14:textId="77777777">
            <w:r>
              <w:t>非パーソナルデータ管理層についても、複数基盤統合時（型</w:t>
            </w:r>
            <w:r>
              <w:t>2.8</w:t>
            </w:r>
            <w:r>
              <w:t>相当）はサービス提供組織・地域ごとに安全に分離して管理できるマルチテナント構造を構築すること</w:t>
            </w:r>
          </w:p>
        </w:tc>
      </w:tr>
    </w:tbl>
    <w:p w:rsidR="00262901" w:rsidRDefault="006C1FA2" w14:paraId="324FE2E6" w14:textId="77777777">
      <w:pPr>
        <w:pStyle w:val="21"/>
      </w:pPr>
      <w:r>
        <w:t xml:space="preserve">8.6 </w:t>
      </w:r>
      <w:r>
        <w:t>規約整備の必須項目</w:t>
      </w:r>
    </w:p>
    <w:tbl>
      <w:tblPr>
        <w:tblStyle w:val="afe"/>
        <w:tblW w:w="0" w:type="auto"/>
        <w:tblLook w:val="04A0" w:firstRow="1" w:lastRow="0" w:firstColumn="1" w:lastColumn="0" w:noHBand="0" w:noVBand="1"/>
      </w:tblPr>
      <w:tblGrid>
        <w:gridCol w:w="4315"/>
        <w:gridCol w:w="4315"/>
      </w:tblGrid>
      <w:tr w:rsidR="00262901" w14:paraId="3648AA72" w14:textId="77777777">
        <w:tc>
          <w:tcPr>
            <w:tcW w:w="4320" w:type="dxa"/>
          </w:tcPr>
          <w:p w:rsidR="00262901" w:rsidRDefault="006C1FA2" w14:paraId="3DC0512B" w14:textId="77777777">
            <w:r>
              <w:rPr>
                <w:b/>
              </w:rPr>
              <w:t>要件</w:t>
            </w:r>
            <w:r>
              <w:rPr>
                <w:b/>
              </w:rPr>
              <w:t>ID</w:t>
            </w:r>
          </w:p>
        </w:tc>
        <w:tc>
          <w:tcPr>
            <w:tcW w:w="4320" w:type="dxa"/>
          </w:tcPr>
          <w:p w:rsidR="00262901" w:rsidRDefault="006C1FA2" w14:paraId="15F6C0A1" w14:textId="77777777">
            <w:r>
              <w:rPr>
                <w:b/>
              </w:rPr>
              <w:t>要件内容</w:t>
            </w:r>
          </w:p>
        </w:tc>
      </w:tr>
      <w:tr w:rsidR="00262901" w14:paraId="7F341440" w14:textId="77777777">
        <w:tc>
          <w:tcPr>
            <w:tcW w:w="4320" w:type="dxa"/>
          </w:tcPr>
          <w:p w:rsidR="00262901" w:rsidRDefault="006C1FA2" w14:paraId="1CBF959B" w14:textId="77777777">
            <w:r>
              <w:t>SEC-017</w:t>
            </w:r>
          </w:p>
        </w:tc>
        <w:tc>
          <w:tcPr>
            <w:tcW w:w="4320" w:type="dxa"/>
          </w:tcPr>
          <w:p w:rsidR="00262901" w:rsidRDefault="006C1FA2" w14:paraId="7CDB2C01" w14:textId="77777777">
            <w:r>
              <w:t>利用規約に「責任範囲の明確化」を記載すること（モジュールごとの責任、基盤側とサービス側の責任境界）</w:t>
            </w:r>
          </w:p>
        </w:tc>
      </w:tr>
      <w:tr w:rsidR="00262901" w14:paraId="60C93993" w14:textId="77777777">
        <w:tc>
          <w:tcPr>
            <w:tcW w:w="4320" w:type="dxa"/>
          </w:tcPr>
          <w:p w:rsidR="00262901" w:rsidRDefault="006C1FA2" w14:paraId="0BF9DF0D" w14:textId="77777777">
            <w:r>
              <w:t>SEC-018</w:t>
            </w:r>
          </w:p>
        </w:tc>
        <w:tc>
          <w:tcPr>
            <w:tcW w:w="4320" w:type="dxa"/>
          </w:tcPr>
          <w:p w:rsidR="00262901" w:rsidRDefault="006C1FA2" w14:paraId="0BEEBCAF" w14:textId="77777777">
            <w:r>
              <w:t>利用規約に「サービス提供組織の認定要件」および「サービス開始後の定期監査ルール」を記載すること</w:t>
            </w:r>
          </w:p>
        </w:tc>
      </w:tr>
      <w:tr w:rsidR="00262901" w14:paraId="277AB246" w14:textId="77777777">
        <w:tc>
          <w:tcPr>
            <w:tcW w:w="4320" w:type="dxa"/>
          </w:tcPr>
          <w:p w:rsidR="00262901" w:rsidRDefault="006C1FA2" w14:paraId="22B2987E" w14:textId="77777777">
            <w:r>
              <w:lastRenderedPageBreak/>
              <w:t>SEC-019</w:t>
            </w:r>
          </w:p>
        </w:tc>
        <w:tc>
          <w:tcPr>
            <w:tcW w:w="4320" w:type="dxa"/>
          </w:tcPr>
          <w:p w:rsidR="00262901" w:rsidRDefault="006C1FA2" w14:paraId="3890D651" w14:textId="77777777">
            <w:r>
              <w:t>利用規約に「データの流通可能範囲・禁止行為・違反時の対応」を明記すること</w:t>
            </w:r>
          </w:p>
        </w:tc>
      </w:tr>
    </w:tbl>
    <w:p w:rsidR="00262901" w:rsidRDefault="006C1FA2" w14:paraId="291600E5" w14:textId="77777777">
      <w:pPr>
        <w:pStyle w:val="21"/>
      </w:pPr>
      <w:r>
        <w:t xml:space="preserve">8.7 </w:t>
      </w:r>
      <w:r>
        <w:t>セキュリティガイドライン準拠</w:t>
      </w:r>
    </w:p>
    <w:tbl>
      <w:tblPr>
        <w:tblStyle w:val="afe"/>
        <w:tblW w:w="0" w:type="auto"/>
        <w:tblLook w:val="04A0" w:firstRow="1" w:lastRow="0" w:firstColumn="1" w:lastColumn="0" w:noHBand="0" w:noVBand="1"/>
      </w:tblPr>
      <w:tblGrid>
        <w:gridCol w:w="4315"/>
        <w:gridCol w:w="4315"/>
      </w:tblGrid>
      <w:tr w:rsidR="00262901" w14:paraId="0BFA98F0" w14:textId="77777777">
        <w:tc>
          <w:tcPr>
            <w:tcW w:w="4320" w:type="dxa"/>
          </w:tcPr>
          <w:p w:rsidR="00262901" w:rsidRDefault="006C1FA2" w14:paraId="4C2D2662" w14:textId="77777777">
            <w:r>
              <w:rPr>
                <w:b/>
              </w:rPr>
              <w:t>要件</w:t>
            </w:r>
            <w:r>
              <w:rPr>
                <w:b/>
              </w:rPr>
              <w:t>ID</w:t>
            </w:r>
          </w:p>
        </w:tc>
        <w:tc>
          <w:tcPr>
            <w:tcW w:w="4320" w:type="dxa"/>
          </w:tcPr>
          <w:p w:rsidR="00262901" w:rsidRDefault="006C1FA2" w14:paraId="7B266B98" w14:textId="77777777">
            <w:r>
              <w:rPr>
                <w:b/>
              </w:rPr>
              <w:t>要件内容</w:t>
            </w:r>
          </w:p>
        </w:tc>
      </w:tr>
      <w:tr w:rsidR="00262901" w14:paraId="3BB8E11A" w14:textId="77777777">
        <w:tc>
          <w:tcPr>
            <w:tcW w:w="4320" w:type="dxa"/>
          </w:tcPr>
          <w:p w:rsidR="00262901" w:rsidRDefault="006C1FA2" w14:paraId="27C9E643" w14:textId="77777777">
            <w:r>
              <w:t>SEC-020</w:t>
            </w:r>
          </w:p>
        </w:tc>
        <w:tc>
          <w:tcPr>
            <w:tcW w:w="4320" w:type="dxa"/>
          </w:tcPr>
          <w:p w:rsidR="00262901" w:rsidRDefault="006C1FA2" w14:paraId="07935F3A" w14:textId="77777777">
            <w:r>
              <w:t>総務省「スマートシティセキュリティガイドライン」（</w:t>
            </w:r>
            <w:r>
              <w:t>2026</w:t>
            </w:r>
            <w:r>
              <w:t>年</w:t>
            </w:r>
            <w:r>
              <w:t>9</w:t>
            </w:r>
            <w:r>
              <w:t>月時点第</w:t>
            </w:r>
            <w:r>
              <w:t>3</w:t>
            </w:r>
            <w:r>
              <w:t>版）に準拠した適切なセキュリティ対策を実施すること。同ガイドライン第</w:t>
            </w:r>
            <w:r>
              <w:t>3</w:t>
            </w:r>
            <w:r>
              <w:t>版の詳細内容は別途参照すること</w:t>
            </w:r>
          </w:p>
        </w:tc>
      </w:tr>
    </w:tbl>
    <w:p w:rsidR="00262901" w:rsidRDefault="006C1FA2" w14:paraId="3EA082A7" w14:textId="77777777">
      <w:pPr>
        <w:pStyle w:val="1"/>
      </w:pPr>
      <w:r>
        <w:t xml:space="preserve">9. </w:t>
      </w:r>
      <w:r>
        <w:t>非機能要件</w:t>
      </w:r>
    </w:p>
    <w:p w:rsidR="00262901" w:rsidRDefault="006C1FA2" w14:paraId="2EC12333" w14:textId="77777777">
      <w:pPr>
        <w:pStyle w:val="21"/>
      </w:pPr>
      <w:r>
        <w:t xml:space="preserve">9.1 </w:t>
      </w:r>
      <w:r>
        <w:t>拡張性</w:t>
      </w:r>
    </w:p>
    <w:tbl>
      <w:tblPr>
        <w:tblStyle w:val="afe"/>
        <w:tblW w:w="0" w:type="auto"/>
        <w:tblLook w:val="04A0" w:firstRow="1" w:lastRow="0" w:firstColumn="1" w:lastColumn="0" w:noHBand="0" w:noVBand="1"/>
      </w:tblPr>
      <w:tblGrid>
        <w:gridCol w:w="4315"/>
        <w:gridCol w:w="4315"/>
      </w:tblGrid>
      <w:tr w:rsidR="00262901" w14:paraId="0C62A7AA" w14:textId="77777777">
        <w:tc>
          <w:tcPr>
            <w:tcW w:w="4320" w:type="dxa"/>
          </w:tcPr>
          <w:p w:rsidR="00262901" w:rsidRDefault="006C1FA2" w14:paraId="42702FE6" w14:textId="77777777">
            <w:r>
              <w:rPr>
                <w:b/>
              </w:rPr>
              <w:t>要件</w:t>
            </w:r>
            <w:r>
              <w:rPr>
                <w:b/>
              </w:rPr>
              <w:t>ID</w:t>
            </w:r>
          </w:p>
        </w:tc>
        <w:tc>
          <w:tcPr>
            <w:tcW w:w="4320" w:type="dxa"/>
          </w:tcPr>
          <w:p w:rsidR="00262901" w:rsidRDefault="006C1FA2" w14:paraId="64EA5242" w14:textId="77777777">
            <w:r>
              <w:rPr>
                <w:b/>
              </w:rPr>
              <w:t>要件内容</w:t>
            </w:r>
          </w:p>
        </w:tc>
      </w:tr>
      <w:tr w:rsidR="00262901" w14:paraId="452950DC" w14:textId="77777777">
        <w:tc>
          <w:tcPr>
            <w:tcW w:w="4320" w:type="dxa"/>
          </w:tcPr>
          <w:p w:rsidR="00262901" w:rsidRDefault="006C1FA2" w14:paraId="3FC6D7A2" w14:textId="77777777">
            <w:r>
              <w:t>NFR-001</w:t>
            </w:r>
          </w:p>
        </w:tc>
        <w:tc>
          <w:tcPr>
            <w:tcW w:w="4320" w:type="dxa"/>
          </w:tcPr>
          <w:p w:rsidR="00262901" w:rsidRDefault="006C1FA2" w14:paraId="4A4B4881" w14:textId="77777777">
            <w:r>
              <w:t>スモールスタート対応：最初から全機能を実装することなく、必要な機能のみを組み合わせてスモールスタートで構築できること。「ビルディングブロック方式」により段階的な機能追加・交換が可能であること</w:t>
            </w:r>
          </w:p>
        </w:tc>
      </w:tr>
      <w:tr w:rsidR="00262901" w14:paraId="60D41D4C" w14:textId="77777777">
        <w:tc>
          <w:tcPr>
            <w:tcW w:w="4320" w:type="dxa"/>
          </w:tcPr>
          <w:p w:rsidR="00262901" w:rsidRDefault="006C1FA2" w14:paraId="5D0FD326" w14:textId="77777777">
            <w:r>
              <w:t>NFR-002</w:t>
            </w:r>
          </w:p>
        </w:tc>
        <w:tc>
          <w:tcPr>
            <w:tcW w:w="4320" w:type="dxa"/>
          </w:tcPr>
          <w:p w:rsidR="00262901" w:rsidRDefault="006C1FA2" w14:paraId="432440BB" w14:textId="77777777">
            <w:r>
              <w:t>個別要件（自地域だけのオリジナル機能）を安易に追加しないこと。標準化されたメニューを維持することで保守コストを低く抑えること</w:t>
            </w:r>
          </w:p>
        </w:tc>
      </w:tr>
    </w:tbl>
    <w:p w:rsidR="00262901" w:rsidRDefault="006C1FA2" w14:paraId="4474E4DF" w14:textId="77777777">
      <w:pPr>
        <w:pStyle w:val="21"/>
      </w:pPr>
      <w:r>
        <w:t xml:space="preserve">9.2 </w:t>
      </w:r>
      <w:r>
        <w:t>スケーラビリティ（クラウドジャストサイズ）</w:t>
      </w:r>
    </w:p>
    <w:tbl>
      <w:tblPr>
        <w:tblStyle w:val="afe"/>
        <w:tblW w:w="0" w:type="auto"/>
        <w:tblLook w:val="04A0" w:firstRow="1" w:lastRow="0" w:firstColumn="1" w:lastColumn="0" w:noHBand="0" w:noVBand="1"/>
      </w:tblPr>
      <w:tblGrid>
        <w:gridCol w:w="4315"/>
        <w:gridCol w:w="4315"/>
      </w:tblGrid>
      <w:tr w:rsidR="00262901" w14:paraId="174F262C" w14:textId="77777777">
        <w:tc>
          <w:tcPr>
            <w:tcW w:w="4320" w:type="dxa"/>
          </w:tcPr>
          <w:p w:rsidR="00262901" w:rsidRDefault="006C1FA2" w14:paraId="537D06F1" w14:textId="77777777">
            <w:r>
              <w:rPr>
                <w:b/>
              </w:rPr>
              <w:t>要件</w:t>
            </w:r>
            <w:r>
              <w:rPr>
                <w:b/>
              </w:rPr>
              <w:t>ID</w:t>
            </w:r>
          </w:p>
        </w:tc>
        <w:tc>
          <w:tcPr>
            <w:tcW w:w="4320" w:type="dxa"/>
          </w:tcPr>
          <w:p w:rsidR="00262901" w:rsidRDefault="006C1FA2" w14:paraId="7E8033C6" w14:textId="77777777">
            <w:r>
              <w:rPr>
                <w:b/>
              </w:rPr>
              <w:t>要件内容</w:t>
            </w:r>
          </w:p>
        </w:tc>
      </w:tr>
      <w:tr w:rsidR="00262901" w14:paraId="09AC6BF8" w14:textId="77777777">
        <w:tc>
          <w:tcPr>
            <w:tcW w:w="4320" w:type="dxa"/>
          </w:tcPr>
          <w:p w:rsidR="00262901" w:rsidRDefault="006C1FA2" w14:paraId="5278278C" w14:textId="77777777">
            <w:r>
              <w:t>NFR-003</w:t>
            </w:r>
          </w:p>
        </w:tc>
        <w:tc>
          <w:tcPr>
            <w:tcW w:w="4320" w:type="dxa"/>
          </w:tcPr>
          <w:p w:rsidR="00262901" w:rsidRDefault="006C1FA2" w14:paraId="6691FD39" w14:textId="77777777">
            <w:r>
              <w:t>クラウドを前提とし、データ流通量やアクセス数の増減に応じて柔軟にリソースを拡張・縮小できること</w:t>
            </w:r>
          </w:p>
        </w:tc>
      </w:tr>
      <w:tr w:rsidR="00262901" w14:paraId="588B51A8" w14:textId="77777777">
        <w:tc>
          <w:tcPr>
            <w:tcW w:w="4320" w:type="dxa"/>
          </w:tcPr>
          <w:p w:rsidR="00262901" w:rsidRDefault="006C1FA2" w14:paraId="36B6D107" w14:textId="77777777">
            <w:r>
              <w:t>NFR-004</w:t>
            </w:r>
          </w:p>
        </w:tc>
        <w:tc>
          <w:tcPr>
            <w:tcW w:w="4320" w:type="dxa"/>
          </w:tcPr>
          <w:p w:rsidR="00262901" w:rsidRDefault="006C1FA2" w14:paraId="1E7DBB68" w14:textId="77777777">
            <w:r>
              <w:t>将来のデータ流通量増加を見越した過剰なサーバーリソース確保（オーバープロビジョニング）を避け、実際の流通量に見合った適切なサイズ（ジャストサイズ）で構築・運用すること</w:t>
            </w:r>
          </w:p>
        </w:tc>
      </w:tr>
    </w:tbl>
    <w:p w:rsidR="00262901" w:rsidRDefault="006C1FA2" w14:paraId="73C881CE" w14:textId="77777777">
      <w:pPr>
        <w:pStyle w:val="21"/>
      </w:pPr>
      <w:r>
        <w:t xml:space="preserve">9.3 </w:t>
      </w:r>
      <w:r>
        <w:t>可用性・信頼性</w:t>
      </w:r>
    </w:p>
    <w:tbl>
      <w:tblPr>
        <w:tblStyle w:val="afe"/>
        <w:tblW w:w="0" w:type="auto"/>
        <w:tblLook w:val="04A0" w:firstRow="1" w:lastRow="0" w:firstColumn="1" w:lastColumn="0" w:noHBand="0" w:noVBand="1"/>
      </w:tblPr>
      <w:tblGrid>
        <w:gridCol w:w="4315"/>
        <w:gridCol w:w="4315"/>
      </w:tblGrid>
      <w:tr w:rsidR="00262901" w14:paraId="0DDCFCC0" w14:textId="77777777">
        <w:tc>
          <w:tcPr>
            <w:tcW w:w="4320" w:type="dxa"/>
          </w:tcPr>
          <w:p w:rsidR="00262901" w:rsidRDefault="006C1FA2" w14:paraId="6E28ABA0" w14:textId="77777777">
            <w:r>
              <w:rPr>
                <w:b/>
              </w:rPr>
              <w:t>要件</w:t>
            </w:r>
            <w:r>
              <w:rPr>
                <w:b/>
              </w:rPr>
              <w:t>ID</w:t>
            </w:r>
          </w:p>
        </w:tc>
        <w:tc>
          <w:tcPr>
            <w:tcW w:w="4320" w:type="dxa"/>
          </w:tcPr>
          <w:p w:rsidR="00262901" w:rsidRDefault="006C1FA2" w14:paraId="294D19A1" w14:textId="77777777">
            <w:r>
              <w:rPr>
                <w:b/>
              </w:rPr>
              <w:t>要件内容</w:t>
            </w:r>
          </w:p>
        </w:tc>
      </w:tr>
      <w:tr w:rsidR="00262901" w14:paraId="2FC67608" w14:textId="77777777">
        <w:tc>
          <w:tcPr>
            <w:tcW w:w="4320" w:type="dxa"/>
          </w:tcPr>
          <w:p w:rsidR="00262901" w:rsidRDefault="006C1FA2" w14:paraId="71D8FB42" w14:textId="77777777">
            <w:r>
              <w:t>NFR-005</w:t>
            </w:r>
          </w:p>
        </w:tc>
        <w:tc>
          <w:tcPr>
            <w:tcW w:w="4320" w:type="dxa"/>
          </w:tcPr>
          <w:p w:rsidR="00262901" w:rsidRDefault="006C1FA2" w14:paraId="2C2C04F2" w14:textId="77777777">
            <w:r>
              <w:t>24</w:t>
            </w:r>
            <w:r>
              <w:t>時間</w:t>
            </w:r>
            <w:r>
              <w:t>365</w:t>
            </w:r>
            <w:r>
              <w:t>日の死活監視体制を確保すること</w:t>
            </w:r>
          </w:p>
        </w:tc>
      </w:tr>
      <w:tr w:rsidR="00262901" w14:paraId="50B3F16C" w14:textId="77777777">
        <w:tc>
          <w:tcPr>
            <w:tcW w:w="4320" w:type="dxa"/>
          </w:tcPr>
          <w:p w:rsidR="00262901" w:rsidRDefault="006C1FA2" w14:paraId="6BAADAA2" w14:textId="77777777">
            <w:r>
              <w:t>NFR-006</w:t>
            </w:r>
          </w:p>
        </w:tc>
        <w:tc>
          <w:tcPr>
            <w:tcW w:w="4320" w:type="dxa"/>
          </w:tcPr>
          <w:p w:rsidR="00262901" w:rsidRDefault="006C1FA2" w14:paraId="14926EDE" w14:textId="77777777">
            <w:r>
              <w:t>障害発生時の迅速な復旧手順（インシデント対応手順）を策定すること</w:t>
            </w:r>
          </w:p>
        </w:tc>
      </w:tr>
      <w:tr w:rsidR="00262901" w14:paraId="5137AB25" w14:textId="77777777">
        <w:tc>
          <w:tcPr>
            <w:tcW w:w="4320" w:type="dxa"/>
          </w:tcPr>
          <w:p w:rsidR="00262901" w:rsidRDefault="006C1FA2" w14:paraId="22418D9C" w14:textId="77777777">
            <w:r>
              <w:lastRenderedPageBreak/>
              <w:t>NFR-007</w:t>
            </w:r>
          </w:p>
        </w:tc>
        <w:tc>
          <w:tcPr>
            <w:tcW w:w="4320" w:type="dxa"/>
          </w:tcPr>
          <w:p w:rsidR="00262901" w:rsidRDefault="006C1FA2" w14:paraId="47E25730" w14:textId="77777777">
            <w:r>
              <w:t>可用性の目標値（</w:t>
            </w:r>
            <w:r>
              <w:t>SLA</w:t>
            </w:r>
            <w:r>
              <w:t>）は地域の実情に応じて設定すること（具体的な数値基準はガイドブック未記載につき別途参照）</w:t>
            </w:r>
          </w:p>
        </w:tc>
      </w:tr>
    </w:tbl>
    <w:p w:rsidR="00262901" w:rsidRDefault="006C1FA2" w14:paraId="5FAD9B0F" w14:textId="77777777">
      <w:pPr>
        <w:pStyle w:val="21"/>
      </w:pPr>
      <w:r>
        <w:t xml:space="preserve">9.4 </w:t>
      </w:r>
      <w:r>
        <w:t>相互運用性</w:t>
      </w:r>
    </w:p>
    <w:p w:rsidR="00262901" w:rsidRDefault="006C1FA2" w14:paraId="22226884" w14:textId="77777777">
      <w:r>
        <w:t>本節については</w:t>
      </w:r>
      <w:r>
        <w:t>7</w:t>
      </w:r>
      <w:r>
        <w:t>章「相互運用性要件」を参照のこと。</w:t>
      </w:r>
    </w:p>
    <w:p w:rsidR="00262901" w:rsidRDefault="006C1FA2" w14:paraId="1D10502B" w14:textId="77777777">
      <w:pPr>
        <w:pStyle w:val="21"/>
      </w:pPr>
      <w:r>
        <w:t xml:space="preserve">9.5 </w:t>
      </w:r>
      <w:r>
        <w:t>標準準拠・モジュール切替可能性</w:t>
      </w:r>
    </w:p>
    <w:tbl>
      <w:tblPr>
        <w:tblStyle w:val="afe"/>
        <w:tblW w:w="0" w:type="auto"/>
        <w:tblLook w:val="04A0" w:firstRow="1" w:lastRow="0" w:firstColumn="1" w:lastColumn="0" w:noHBand="0" w:noVBand="1"/>
      </w:tblPr>
      <w:tblGrid>
        <w:gridCol w:w="4315"/>
        <w:gridCol w:w="4315"/>
      </w:tblGrid>
      <w:tr w:rsidR="00262901" w14:paraId="0883BF39" w14:textId="77777777">
        <w:tc>
          <w:tcPr>
            <w:tcW w:w="4320" w:type="dxa"/>
          </w:tcPr>
          <w:p w:rsidR="00262901" w:rsidRDefault="006C1FA2" w14:paraId="15E04EA6" w14:textId="77777777">
            <w:r>
              <w:rPr>
                <w:b/>
              </w:rPr>
              <w:t>要件</w:t>
            </w:r>
            <w:r>
              <w:rPr>
                <w:b/>
              </w:rPr>
              <w:t>ID</w:t>
            </w:r>
          </w:p>
        </w:tc>
        <w:tc>
          <w:tcPr>
            <w:tcW w:w="4320" w:type="dxa"/>
          </w:tcPr>
          <w:p w:rsidR="00262901" w:rsidRDefault="006C1FA2" w14:paraId="593605A7" w14:textId="77777777">
            <w:r>
              <w:rPr>
                <w:b/>
              </w:rPr>
              <w:t>要件内容</w:t>
            </w:r>
          </w:p>
        </w:tc>
      </w:tr>
      <w:tr w:rsidR="00262901" w14:paraId="2520983F" w14:textId="77777777">
        <w:tc>
          <w:tcPr>
            <w:tcW w:w="4320" w:type="dxa"/>
          </w:tcPr>
          <w:p w:rsidR="00262901" w:rsidRDefault="006C1FA2" w14:paraId="414BA23B" w14:textId="77777777">
            <w:r>
              <w:t>NFR-008</w:t>
            </w:r>
          </w:p>
        </w:tc>
        <w:tc>
          <w:tcPr>
            <w:tcW w:w="4320" w:type="dxa"/>
          </w:tcPr>
          <w:p w:rsidR="00262901" w:rsidRDefault="006C1FA2" w14:paraId="0D9B97F0" w14:textId="77777777">
            <w:r>
              <w:t>推奨モジュール・</w:t>
            </w:r>
            <w:r>
              <w:t>OSS</w:t>
            </w:r>
            <w:r>
              <w:t>・オープン仕様を採用し、特定ベンダーへの依存（ベンダーロックイン）を排除すること</w:t>
            </w:r>
          </w:p>
        </w:tc>
      </w:tr>
      <w:tr w:rsidR="00262901" w14:paraId="4D485A48" w14:textId="77777777">
        <w:tc>
          <w:tcPr>
            <w:tcW w:w="4320" w:type="dxa"/>
          </w:tcPr>
          <w:p w:rsidR="00262901" w:rsidRDefault="006C1FA2" w14:paraId="6E7D7C5B" w14:textId="77777777">
            <w:r>
              <w:t>NFR-009</w:t>
            </w:r>
          </w:p>
        </w:tc>
        <w:tc>
          <w:tcPr>
            <w:tcW w:w="4320" w:type="dxa"/>
          </w:tcPr>
          <w:p w:rsidR="00262901" w:rsidRDefault="006C1FA2" w14:paraId="5F18963C" w14:textId="77777777">
            <w:r>
              <w:t>推奨モジュールは将来的なバージョンアップ・切替が可能な設計とすること</w:t>
            </w:r>
          </w:p>
        </w:tc>
      </w:tr>
      <w:tr w:rsidR="00262901" w14:paraId="6152AC6E" w14:textId="77777777">
        <w:tc>
          <w:tcPr>
            <w:tcW w:w="4320" w:type="dxa"/>
          </w:tcPr>
          <w:p w:rsidR="00262901" w:rsidRDefault="006C1FA2" w14:paraId="6BBC57DE" w14:textId="77777777">
            <w:r>
              <w:t>NFR-010</w:t>
            </w:r>
          </w:p>
        </w:tc>
        <w:tc>
          <w:tcPr>
            <w:tcW w:w="4320" w:type="dxa"/>
          </w:tcPr>
          <w:p w:rsidR="00262901" w:rsidRDefault="006C1FA2" w14:paraId="3383C614" w14:textId="77777777">
            <w:r>
              <w:t>OSS</w:t>
            </w:r>
            <w:r>
              <w:t>の採用にあたっては、ライセンス適合性・プロジェクト活発性・セキュリティリスクを</w:t>
            </w:r>
            <w:r>
              <w:t>3</w:t>
            </w:r>
            <w:r>
              <w:t>段階のチェックプロセス（基本チェック・技術的評価・セキュリティ評価）で評価した上で選定すること</w:t>
            </w:r>
          </w:p>
        </w:tc>
      </w:tr>
    </w:tbl>
    <w:p w:rsidR="00262901" w:rsidRDefault="006C1FA2" w14:paraId="3BADD685" w14:textId="77777777">
      <w:pPr>
        <w:pStyle w:val="21"/>
      </w:pPr>
      <w:r>
        <w:t>9.6 UI/UX</w:t>
      </w:r>
      <w:r>
        <w:t>（利用者拡大）</w:t>
      </w:r>
    </w:p>
    <w:tbl>
      <w:tblPr>
        <w:tblStyle w:val="afe"/>
        <w:tblW w:w="0" w:type="auto"/>
        <w:tblLook w:val="04A0" w:firstRow="1" w:lastRow="0" w:firstColumn="1" w:lastColumn="0" w:noHBand="0" w:noVBand="1"/>
      </w:tblPr>
      <w:tblGrid>
        <w:gridCol w:w="4315"/>
        <w:gridCol w:w="4315"/>
      </w:tblGrid>
      <w:tr w:rsidR="00262901" w14:paraId="24393961" w14:textId="77777777">
        <w:tc>
          <w:tcPr>
            <w:tcW w:w="4320" w:type="dxa"/>
          </w:tcPr>
          <w:p w:rsidR="00262901" w:rsidRDefault="006C1FA2" w14:paraId="170B8F00" w14:textId="77777777">
            <w:r>
              <w:rPr>
                <w:b/>
              </w:rPr>
              <w:t>要件</w:t>
            </w:r>
            <w:r>
              <w:rPr>
                <w:b/>
              </w:rPr>
              <w:t>ID</w:t>
            </w:r>
          </w:p>
        </w:tc>
        <w:tc>
          <w:tcPr>
            <w:tcW w:w="4320" w:type="dxa"/>
          </w:tcPr>
          <w:p w:rsidR="00262901" w:rsidRDefault="006C1FA2" w14:paraId="3179AEF2" w14:textId="77777777">
            <w:r>
              <w:rPr>
                <w:b/>
              </w:rPr>
              <w:t>要件内容</w:t>
            </w:r>
          </w:p>
        </w:tc>
      </w:tr>
      <w:tr w:rsidR="00262901" w14:paraId="5FDF5EFF" w14:textId="77777777">
        <w:tc>
          <w:tcPr>
            <w:tcW w:w="4320" w:type="dxa"/>
          </w:tcPr>
          <w:p w:rsidR="00262901" w:rsidRDefault="006C1FA2" w14:paraId="425B124F" w14:textId="77777777">
            <w:r>
              <w:t>NFR-011</w:t>
            </w:r>
          </w:p>
        </w:tc>
        <w:tc>
          <w:tcPr>
            <w:tcW w:w="4320" w:type="dxa"/>
          </w:tcPr>
          <w:p w:rsidR="00262901" w:rsidRDefault="006C1FA2" w14:paraId="3ADA32E5" w14:textId="77777777">
            <w:r>
              <w:t>住民が毎日使いたくなる</w:t>
            </w:r>
            <w:r>
              <w:t>UI/UX</w:t>
            </w:r>
            <w:r>
              <w:t>（ユーザーインターフェース・ユーザー体験）を設計すること。利用者拡大の観点を、システム設計と並行して重視すること</w:t>
            </w:r>
          </w:p>
        </w:tc>
      </w:tr>
      <w:tr w:rsidR="00262901" w14:paraId="5C35CFB9" w14:textId="77777777">
        <w:tc>
          <w:tcPr>
            <w:tcW w:w="4320" w:type="dxa"/>
          </w:tcPr>
          <w:p w:rsidR="00262901" w:rsidRDefault="006C1FA2" w14:paraId="174C3461" w14:textId="77777777">
            <w:r>
              <w:t>NFR-012</w:t>
            </w:r>
          </w:p>
        </w:tc>
        <w:tc>
          <w:tcPr>
            <w:tcW w:w="4320" w:type="dxa"/>
          </w:tcPr>
          <w:p w:rsidR="00262901" w:rsidRDefault="006C1FA2" w14:paraId="61823B9D" w14:textId="77777777">
            <w:r>
              <w:t>ライフステージの起点（マイナンバーカード交付時・母子手帳交付時・転入届時等）を活用したタッチポイント戦略を組み込むこと</w:t>
            </w:r>
          </w:p>
        </w:tc>
      </w:tr>
      <w:tr w:rsidR="00262901" w14:paraId="7CA8AA91" w14:textId="77777777">
        <w:tc>
          <w:tcPr>
            <w:tcW w:w="4320" w:type="dxa"/>
          </w:tcPr>
          <w:p w:rsidR="00262901" w:rsidRDefault="006C1FA2" w14:paraId="176ED64F" w14:textId="77777777">
            <w:r>
              <w:t>NFR-013</w:t>
            </w:r>
          </w:p>
        </w:tc>
        <w:tc>
          <w:tcPr>
            <w:tcW w:w="4320" w:type="dxa"/>
          </w:tcPr>
          <w:p w:rsidR="00262901" w:rsidRDefault="006C1FA2" w14:paraId="12204FF8" w14:textId="77777777">
            <w:r>
              <w:t>複数サービスを</w:t>
            </w:r>
            <w:r>
              <w:t>1</w:t>
            </w:r>
            <w:r>
              <w:t>つの「地域ポータル」や「スーパーアプリ」に集約し、利用者が迷わずアクセスできるワンストップ環境を提供すること</w:t>
            </w:r>
          </w:p>
        </w:tc>
      </w:tr>
    </w:tbl>
    <w:p w:rsidR="00262901" w:rsidRDefault="006C1FA2" w14:paraId="6DA475D5" w14:textId="77777777">
      <w:pPr>
        <w:pStyle w:val="21"/>
      </w:pPr>
      <w:r>
        <w:t>9.7 AI</w:t>
      </w:r>
      <w:r>
        <w:t>ネイティブ前提</w:t>
      </w:r>
    </w:p>
    <w:tbl>
      <w:tblPr>
        <w:tblStyle w:val="afe"/>
        <w:tblW w:w="0" w:type="auto"/>
        <w:tblLook w:val="04A0" w:firstRow="1" w:lastRow="0" w:firstColumn="1" w:lastColumn="0" w:noHBand="0" w:noVBand="1"/>
      </w:tblPr>
      <w:tblGrid>
        <w:gridCol w:w="4315"/>
        <w:gridCol w:w="4315"/>
      </w:tblGrid>
      <w:tr w:rsidR="00262901" w14:paraId="2DAA4AB3" w14:textId="77777777">
        <w:tc>
          <w:tcPr>
            <w:tcW w:w="4320" w:type="dxa"/>
          </w:tcPr>
          <w:p w:rsidR="00262901" w:rsidRDefault="006C1FA2" w14:paraId="594961A4" w14:textId="77777777">
            <w:r>
              <w:rPr>
                <w:b/>
              </w:rPr>
              <w:t>要件</w:t>
            </w:r>
            <w:r>
              <w:rPr>
                <w:b/>
              </w:rPr>
              <w:t>ID</w:t>
            </w:r>
          </w:p>
        </w:tc>
        <w:tc>
          <w:tcPr>
            <w:tcW w:w="4320" w:type="dxa"/>
          </w:tcPr>
          <w:p w:rsidR="00262901" w:rsidRDefault="006C1FA2" w14:paraId="6F33B4C1" w14:textId="77777777">
            <w:r>
              <w:rPr>
                <w:b/>
              </w:rPr>
              <w:t>要件内容</w:t>
            </w:r>
          </w:p>
        </w:tc>
      </w:tr>
      <w:tr w:rsidR="00262901" w14:paraId="50A79620" w14:textId="77777777">
        <w:tc>
          <w:tcPr>
            <w:tcW w:w="4320" w:type="dxa"/>
          </w:tcPr>
          <w:p w:rsidR="00262901" w:rsidRDefault="006C1FA2" w14:paraId="79006ECB" w14:textId="77777777">
            <w:r>
              <w:t>NFR-014</w:t>
            </w:r>
          </w:p>
        </w:tc>
        <w:tc>
          <w:tcPr>
            <w:tcW w:w="4320" w:type="dxa"/>
          </w:tcPr>
          <w:p w:rsidR="00262901" w:rsidRDefault="006C1FA2" w14:paraId="20A763AD" w14:textId="77777777">
            <w:r>
              <w:t>システムの設計・開発・運用の初期段階から</w:t>
            </w:r>
            <w:r>
              <w:t>AI</w:t>
            </w:r>
            <w:r>
              <w:t>（</w:t>
            </w:r>
            <w:r>
              <w:t>LLM</w:t>
            </w:r>
            <w:r>
              <w:t>等）の活用を前提とし、安全性・透明性・権利保護等のガバナンスやリスク管理の仕組みを一体として組み込む「</w:t>
            </w:r>
            <w:r>
              <w:t>AI</w:t>
            </w:r>
            <w:r>
              <w:t>ネイティブ」な設計思想を採用すること</w:t>
            </w:r>
          </w:p>
        </w:tc>
      </w:tr>
      <w:tr w:rsidR="00262901" w14:paraId="405004FA" w14:textId="77777777">
        <w:tc>
          <w:tcPr>
            <w:tcW w:w="4320" w:type="dxa"/>
          </w:tcPr>
          <w:p w:rsidR="00262901" w:rsidRDefault="006C1FA2" w14:paraId="48371EE5" w14:textId="77777777">
            <w:r>
              <w:t>NFR-015</w:t>
            </w:r>
          </w:p>
        </w:tc>
        <w:tc>
          <w:tcPr>
            <w:tcW w:w="4320" w:type="dxa"/>
          </w:tcPr>
          <w:p w:rsidR="00262901" w:rsidRDefault="006C1FA2" w14:paraId="05A905CC" w14:textId="77777777">
            <w:r>
              <w:t>基盤に集まる信頼性の高いエリアデー</w:t>
            </w:r>
            <w:r>
              <w:lastRenderedPageBreak/>
              <w:t>タ・パーソナルデータを</w:t>
            </w:r>
            <w:r>
              <w:t>AI</w:t>
            </w:r>
            <w:r>
              <w:t>が活用することで、住民一人ひとりに最適化されたハイパーパーソナライズサービスの実現を将来的な目標として設計に反映すること</w:t>
            </w:r>
          </w:p>
        </w:tc>
      </w:tr>
    </w:tbl>
    <w:p w:rsidR="00262901" w:rsidRDefault="006C1FA2" w14:paraId="58DBC88E" w14:textId="77777777">
      <w:pPr>
        <w:pStyle w:val="1"/>
      </w:pPr>
      <w:r>
        <w:lastRenderedPageBreak/>
        <w:t xml:space="preserve">10. </w:t>
      </w:r>
      <w:r>
        <w:t>移行・導入要件</w:t>
      </w:r>
    </w:p>
    <w:p w:rsidR="00262901" w:rsidRDefault="006C1FA2" w14:paraId="02A9D258" w14:textId="77777777">
      <w:pPr>
        <w:pStyle w:val="21"/>
      </w:pPr>
      <w:r>
        <w:t xml:space="preserve">10.1 </w:t>
      </w:r>
      <w:r>
        <w:t>バックキャストによる検討プロセス（</w:t>
      </w:r>
      <w:r>
        <w:t>5</w:t>
      </w:r>
      <w:r>
        <w:t>ステップ）</w:t>
      </w:r>
    </w:p>
    <w:p w:rsidR="00262901" w:rsidRDefault="006C1FA2" w14:paraId="47F73CE1" w14:textId="77777777">
      <w:r>
        <w:t>基盤の導入・共同利用の検討にあたっては、現在からの延長線上で考えるのではなく、まず「目指す姿（</w:t>
      </w:r>
      <w:r>
        <w:t>Vision</w:t>
      </w:r>
      <w:r>
        <w:t>）」をゴールとして定め、そこから逆算して検討を進める</w:t>
      </w:r>
      <w:r>
        <w:rPr>
          <w:b/>
        </w:rPr>
        <w:t>バックキャスト（逆算）思考</w:t>
      </w:r>
      <w:r>
        <w:t>を採用する。</w:t>
      </w:r>
    </w:p>
    <w:tbl>
      <w:tblPr>
        <w:tblStyle w:val="afe"/>
        <w:tblW w:w="0" w:type="auto"/>
        <w:tblLook w:val="04A0" w:firstRow="1" w:lastRow="0" w:firstColumn="1" w:lastColumn="0" w:noHBand="0" w:noVBand="1"/>
      </w:tblPr>
      <w:tblGrid>
        <w:gridCol w:w="4315"/>
        <w:gridCol w:w="4315"/>
      </w:tblGrid>
      <w:tr w:rsidR="00262901" w14:paraId="5153310B" w14:textId="77777777">
        <w:tc>
          <w:tcPr>
            <w:tcW w:w="4320" w:type="dxa"/>
          </w:tcPr>
          <w:p w:rsidR="00262901" w:rsidRDefault="006C1FA2" w14:paraId="72E76572" w14:textId="77777777">
            <w:r>
              <w:rPr>
                <w:b/>
              </w:rPr>
              <w:t>ステップ</w:t>
            </w:r>
          </w:p>
        </w:tc>
        <w:tc>
          <w:tcPr>
            <w:tcW w:w="4320" w:type="dxa"/>
          </w:tcPr>
          <w:p w:rsidR="00262901" w:rsidRDefault="006C1FA2" w14:paraId="322BB1DD" w14:textId="77777777">
            <w:r>
              <w:rPr>
                <w:b/>
              </w:rPr>
              <w:t>内容</w:t>
            </w:r>
          </w:p>
        </w:tc>
      </w:tr>
      <w:tr w:rsidR="00262901" w14:paraId="004A9EF6" w14:textId="77777777">
        <w:tc>
          <w:tcPr>
            <w:tcW w:w="4320" w:type="dxa"/>
          </w:tcPr>
          <w:p w:rsidR="00262901" w:rsidRDefault="006C1FA2" w14:paraId="7F8D50F4" w14:textId="77777777">
            <w:r>
              <w:t>STEP1</w:t>
            </w:r>
          </w:p>
        </w:tc>
        <w:tc>
          <w:tcPr>
            <w:tcW w:w="4320" w:type="dxa"/>
          </w:tcPr>
          <w:p w:rsidR="00262901" w:rsidRDefault="006C1FA2" w14:paraId="6B67984C" w14:textId="77777777">
            <w:r>
              <w:t>目指す姿（</w:t>
            </w:r>
            <w:r>
              <w:t>Vision</w:t>
            </w:r>
            <w:r>
              <w:t>）の設定：地域の未来像やグランドデザインを描く</w:t>
            </w:r>
          </w:p>
        </w:tc>
      </w:tr>
      <w:tr w:rsidR="00262901" w14:paraId="46986775" w14:textId="77777777">
        <w:tc>
          <w:tcPr>
            <w:tcW w:w="4320" w:type="dxa"/>
          </w:tcPr>
          <w:p w:rsidR="00262901" w:rsidRDefault="006C1FA2" w14:paraId="49C106E1" w14:textId="77777777">
            <w:r>
              <w:t>STEP2</w:t>
            </w:r>
          </w:p>
        </w:tc>
        <w:tc>
          <w:tcPr>
            <w:tcW w:w="4320" w:type="dxa"/>
          </w:tcPr>
          <w:p w:rsidR="00262901" w:rsidRDefault="006C1FA2" w14:paraId="0D31B278" w14:textId="77777777">
            <w:r>
              <w:t>期待・効果・変化の洗い出し：住民や企業にどのような価値が出るかを整理</w:t>
            </w:r>
          </w:p>
        </w:tc>
      </w:tr>
      <w:tr w:rsidR="00262901" w14:paraId="77CF2FE1" w14:textId="77777777">
        <w:tc>
          <w:tcPr>
            <w:tcW w:w="4320" w:type="dxa"/>
          </w:tcPr>
          <w:p w:rsidR="00262901" w:rsidRDefault="006C1FA2" w14:paraId="5FC5C061" w14:textId="77777777">
            <w:r>
              <w:t>STEP3</w:t>
            </w:r>
          </w:p>
        </w:tc>
        <w:tc>
          <w:tcPr>
            <w:tcW w:w="4320" w:type="dxa"/>
          </w:tcPr>
          <w:p w:rsidR="00262901" w:rsidRDefault="006C1FA2" w14:paraId="40723104" w14:textId="77777777">
            <w:r>
              <w:t>事業や取組の検討：具体的な事業や取組を洗い出し、プロジェクトを計画する</w:t>
            </w:r>
          </w:p>
        </w:tc>
      </w:tr>
      <w:tr w:rsidR="00262901" w14:paraId="46FF5888" w14:textId="77777777">
        <w:tc>
          <w:tcPr>
            <w:tcW w:w="4320" w:type="dxa"/>
          </w:tcPr>
          <w:p w:rsidR="00262901" w:rsidRDefault="006C1FA2" w14:paraId="626CCB3D" w14:textId="77777777">
            <w:r>
              <w:t>STEP4</w:t>
            </w:r>
          </w:p>
        </w:tc>
        <w:tc>
          <w:tcPr>
            <w:tcW w:w="4320" w:type="dxa"/>
          </w:tcPr>
          <w:p w:rsidR="00262901" w:rsidRDefault="006C1FA2" w14:paraId="02BDD0C9" w14:textId="77777777">
            <w:r>
              <w:t>サービスの検討：具体的に実装するアプリ・サービスを選定</w:t>
            </w:r>
          </w:p>
        </w:tc>
      </w:tr>
      <w:tr w:rsidR="00262901" w14:paraId="2D972D69" w14:textId="77777777">
        <w:tc>
          <w:tcPr>
            <w:tcW w:w="4320" w:type="dxa"/>
          </w:tcPr>
          <w:p w:rsidR="00262901" w:rsidRDefault="006C1FA2" w14:paraId="4CF42503" w14:textId="77777777">
            <w:r>
              <w:t>STEP5</w:t>
            </w:r>
          </w:p>
        </w:tc>
        <w:tc>
          <w:tcPr>
            <w:tcW w:w="4320" w:type="dxa"/>
          </w:tcPr>
          <w:p w:rsidR="00262901" w:rsidRDefault="006C1FA2" w14:paraId="4D3CB922" w14:textId="77777777">
            <w:r>
              <w:t>要件の整理：システム・セキュリティ・同意管理に求める要件を整理する</w:t>
            </w:r>
          </w:p>
        </w:tc>
      </w:tr>
    </w:tbl>
    <w:p w:rsidR="00262901" w:rsidRDefault="006C1FA2" w14:paraId="1BB5E9BE" w14:textId="77777777">
      <w:r>
        <w:t>STEP3</w:t>
      </w:r>
      <w:r>
        <w:t>〜</w:t>
      </w:r>
      <w:r>
        <w:t>5</w:t>
      </w:r>
      <w:r>
        <w:t>は一方通行ではなく、現場の実情に合わせて「行きつ戻りつ」しながら進めること。</w:t>
      </w:r>
    </w:p>
    <w:p w:rsidR="00262901" w:rsidRDefault="006C1FA2" w14:paraId="2CD4D446" w14:textId="77777777">
      <w:pPr>
        <w:pStyle w:val="21"/>
      </w:pPr>
      <w:r>
        <w:t xml:space="preserve">10.2 </w:t>
      </w:r>
      <w:r>
        <w:t>移行パターンと到達型</w:t>
      </w:r>
    </w:p>
    <w:tbl>
      <w:tblPr>
        <w:tblStyle w:val="afe"/>
        <w:tblW w:w="0" w:type="auto"/>
        <w:tblLook w:val="04A0" w:firstRow="1" w:lastRow="0" w:firstColumn="1" w:lastColumn="0" w:noHBand="0" w:noVBand="1"/>
      </w:tblPr>
      <w:tblGrid>
        <w:gridCol w:w="2157"/>
        <w:gridCol w:w="2158"/>
        <w:gridCol w:w="2158"/>
        <w:gridCol w:w="2157"/>
      </w:tblGrid>
      <w:tr w:rsidR="00262901" w14:paraId="609067D3" w14:textId="77777777">
        <w:tc>
          <w:tcPr>
            <w:tcW w:w="2160" w:type="dxa"/>
          </w:tcPr>
          <w:p w:rsidR="00262901" w:rsidRDefault="006C1FA2" w14:paraId="7BE04862" w14:textId="77777777">
            <w:r>
              <w:rPr>
                <w:b/>
              </w:rPr>
              <w:t>移行パターン</w:t>
            </w:r>
          </w:p>
        </w:tc>
        <w:tc>
          <w:tcPr>
            <w:tcW w:w="2160" w:type="dxa"/>
          </w:tcPr>
          <w:p w:rsidR="00262901" w:rsidRDefault="006C1FA2" w14:paraId="6645D854" w14:textId="77777777">
            <w:r>
              <w:rPr>
                <w:b/>
              </w:rPr>
              <w:t>現状</w:t>
            </w:r>
          </w:p>
        </w:tc>
        <w:tc>
          <w:tcPr>
            <w:tcW w:w="2160" w:type="dxa"/>
          </w:tcPr>
          <w:p w:rsidR="00262901" w:rsidRDefault="006C1FA2" w14:paraId="2088EAC1" w14:textId="77777777">
            <w:r>
              <w:rPr>
                <w:b/>
              </w:rPr>
              <w:t>主な到達型</w:t>
            </w:r>
          </w:p>
        </w:tc>
        <w:tc>
          <w:tcPr>
            <w:tcW w:w="2160" w:type="dxa"/>
          </w:tcPr>
          <w:p w:rsidR="00262901" w:rsidRDefault="006C1FA2" w14:paraId="3FA2B898" w14:textId="77777777">
            <w:r>
              <w:rPr>
                <w:b/>
              </w:rPr>
              <w:t>重点取組事項</w:t>
            </w:r>
          </w:p>
        </w:tc>
      </w:tr>
      <w:tr w:rsidR="00262901" w14:paraId="6754EF68" w14:textId="77777777">
        <w:tc>
          <w:tcPr>
            <w:tcW w:w="2160" w:type="dxa"/>
          </w:tcPr>
          <w:p w:rsidR="00262901" w:rsidRDefault="006C1FA2" w14:paraId="1EEBE3DE" w14:textId="77777777">
            <w:r>
              <w:t>パターン</w:t>
            </w:r>
            <w:r>
              <w:t>A</w:t>
            </w:r>
            <w:r>
              <w:t>：新規構築</w:t>
            </w:r>
          </w:p>
        </w:tc>
        <w:tc>
          <w:tcPr>
            <w:tcW w:w="2160" w:type="dxa"/>
          </w:tcPr>
          <w:p w:rsidR="00262901" w:rsidRDefault="006C1FA2" w14:paraId="5A9189CC" w14:textId="77777777">
            <w:r>
              <w:t>域内に基盤がない（型</w:t>
            </w:r>
            <w:r>
              <w:t>1.1</w:t>
            </w:r>
            <w:r>
              <w:t>相当）</w:t>
            </w:r>
          </w:p>
        </w:tc>
        <w:tc>
          <w:tcPr>
            <w:tcW w:w="2160" w:type="dxa"/>
          </w:tcPr>
          <w:p w:rsidR="00262901" w:rsidRDefault="006C1FA2" w14:paraId="1C604242" w14:textId="77777777">
            <w:r>
              <w:t>型</w:t>
            </w:r>
            <w:r>
              <w:t>2.1</w:t>
            </w:r>
            <w:r>
              <w:t>、将来的に型</w:t>
            </w:r>
            <w:r>
              <w:t>2.4</w:t>
            </w:r>
          </w:p>
        </w:tc>
        <w:tc>
          <w:tcPr>
            <w:tcW w:w="2160" w:type="dxa"/>
          </w:tcPr>
          <w:p w:rsidR="00262901" w:rsidRDefault="006C1FA2" w14:paraId="33DAAE13" w14:textId="77777777">
            <w:r>
              <w:t>サービス企画、共同運営組織の設立、費用負担合意、規約整備、パーソナルデータ層の論理分離設計</w:t>
            </w:r>
          </w:p>
        </w:tc>
      </w:tr>
      <w:tr w:rsidR="00262901" w14:paraId="7C943793" w14:textId="77777777">
        <w:tc>
          <w:tcPr>
            <w:tcW w:w="2160" w:type="dxa"/>
          </w:tcPr>
          <w:p w:rsidR="00262901" w:rsidRDefault="006C1FA2" w14:paraId="40716730" w14:textId="77777777">
            <w:r>
              <w:t>パターン</w:t>
            </w:r>
            <w:r>
              <w:t>B</w:t>
            </w:r>
            <w:r>
              <w:t>：広域展開</w:t>
            </w:r>
          </w:p>
        </w:tc>
        <w:tc>
          <w:tcPr>
            <w:tcW w:w="2160" w:type="dxa"/>
          </w:tcPr>
          <w:p w:rsidR="00262901" w:rsidRDefault="006C1FA2" w14:paraId="59906052" w14:textId="77777777">
            <w:r>
              <w:t>単一市区町村基盤がある（型</w:t>
            </w:r>
            <w:r>
              <w:t>1.2</w:t>
            </w:r>
            <w:r>
              <w:t>〜</w:t>
            </w:r>
            <w:r>
              <w:t>1.5</w:t>
            </w:r>
            <w:r>
              <w:t>）</w:t>
            </w:r>
          </w:p>
        </w:tc>
        <w:tc>
          <w:tcPr>
            <w:tcW w:w="2160" w:type="dxa"/>
          </w:tcPr>
          <w:p w:rsidR="00262901" w:rsidRDefault="006C1FA2" w14:paraId="12CC195C" w14:textId="77777777">
            <w:r>
              <w:t>型</w:t>
            </w:r>
            <w:r>
              <w:t>2.2</w:t>
            </w:r>
            <w:r>
              <w:t>、型</w:t>
            </w:r>
            <w:r>
              <w:t>2.4</w:t>
            </w:r>
          </w:p>
        </w:tc>
        <w:tc>
          <w:tcPr>
            <w:tcW w:w="2160" w:type="dxa"/>
          </w:tcPr>
          <w:p w:rsidR="00262901" w:rsidRDefault="006C1FA2" w14:paraId="3AF5A3A8" w14:textId="77777777">
            <w:r>
              <w:t>サービス利用範囲の都道府県下への拡大、参加自治体間の費用再割り勘、利用規約の都道府県レベルでの共通化、認可機能の追加</w:t>
            </w:r>
          </w:p>
        </w:tc>
      </w:tr>
      <w:tr w:rsidR="00262901" w14:paraId="01AB6C8A" w14:textId="77777777">
        <w:tc>
          <w:tcPr>
            <w:tcW w:w="2160" w:type="dxa"/>
          </w:tcPr>
          <w:p w:rsidR="00262901" w:rsidRDefault="006C1FA2" w14:paraId="5D24F08C" w14:textId="77777777">
            <w:r>
              <w:t>パターン</w:t>
            </w:r>
            <w:r>
              <w:t>C</w:t>
            </w:r>
            <w:r>
              <w:t>：複数基</w:t>
            </w:r>
            <w:r>
              <w:lastRenderedPageBreak/>
              <w:t>盤の高度統合</w:t>
            </w:r>
          </w:p>
        </w:tc>
        <w:tc>
          <w:tcPr>
            <w:tcW w:w="2160" w:type="dxa"/>
          </w:tcPr>
          <w:p w:rsidR="00262901" w:rsidRDefault="006C1FA2" w14:paraId="6D2D054C" w14:textId="77777777">
            <w:r>
              <w:lastRenderedPageBreak/>
              <w:t>複数基盤が存在</w:t>
            </w:r>
            <w:r>
              <w:lastRenderedPageBreak/>
              <w:t>（型</w:t>
            </w:r>
            <w:r>
              <w:t>1.2</w:t>
            </w:r>
            <w:r>
              <w:t>〜</w:t>
            </w:r>
            <w:r>
              <w:t>1.5×</w:t>
            </w:r>
            <w:r>
              <w:t>複数）</w:t>
            </w:r>
          </w:p>
        </w:tc>
        <w:tc>
          <w:tcPr>
            <w:tcW w:w="2160" w:type="dxa"/>
          </w:tcPr>
          <w:p w:rsidR="00262901" w:rsidRDefault="006C1FA2" w14:paraId="733117A9" w14:textId="77777777">
            <w:r>
              <w:lastRenderedPageBreak/>
              <w:t>型</w:t>
            </w:r>
            <w:r>
              <w:t>2.6</w:t>
            </w:r>
            <w:r>
              <w:t>、型</w:t>
            </w:r>
            <w:r>
              <w:t>2.8</w:t>
            </w:r>
          </w:p>
        </w:tc>
        <w:tc>
          <w:tcPr>
            <w:tcW w:w="2160" w:type="dxa"/>
          </w:tcPr>
          <w:p w:rsidR="00262901" w:rsidRDefault="006C1FA2" w14:paraId="3D65B3B1" w14:textId="77777777">
            <w:r>
              <w:t>マルチテナント構</w:t>
            </w:r>
            <w:r>
              <w:lastRenderedPageBreak/>
              <w:t>造の構築、個人</w:t>
            </w:r>
            <w:r>
              <w:t>ID</w:t>
            </w:r>
            <w:r>
              <w:t>の突合自動化、認証・認可レベルの自動整合チェック実装</w:t>
            </w:r>
          </w:p>
        </w:tc>
      </w:tr>
      <w:tr w:rsidR="00262901" w14:paraId="2274AF08" w14:textId="77777777">
        <w:tc>
          <w:tcPr>
            <w:tcW w:w="2160" w:type="dxa"/>
          </w:tcPr>
          <w:p w:rsidR="00262901" w:rsidRDefault="006C1FA2" w14:paraId="286F9871" w14:textId="77777777">
            <w:r>
              <w:lastRenderedPageBreak/>
              <w:t>パターン</w:t>
            </w:r>
            <w:r>
              <w:t>D</w:t>
            </w:r>
            <w:r>
              <w:t>：広域基盤への合流</w:t>
            </w:r>
          </w:p>
        </w:tc>
        <w:tc>
          <w:tcPr>
            <w:tcW w:w="2160" w:type="dxa"/>
          </w:tcPr>
          <w:p w:rsidR="00262901" w:rsidRDefault="006C1FA2" w14:paraId="5C37E445" w14:textId="77777777">
            <w:r>
              <w:t>単一市区町村基盤</w:t>
            </w:r>
            <w:r>
              <w:t>→</w:t>
            </w:r>
            <w:r>
              <w:t>都道府県基盤へ参加</w:t>
            </w:r>
          </w:p>
        </w:tc>
        <w:tc>
          <w:tcPr>
            <w:tcW w:w="2160" w:type="dxa"/>
          </w:tcPr>
          <w:p w:rsidR="00262901" w:rsidRDefault="006C1FA2" w14:paraId="673D04E7" w14:textId="77777777">
            <w:r>
              <w:t>型</w:t>
            </w:r>
            <w:r>
              <w:t>2.4</w:t>
            </w:r>
            <w:r>
              <w:t>、型</w:t>
            </w:r>
            <w:r>
              <w:t>2.8</w:t>
            </w:r>
          </w:p>
        </w:tc>
        <w:tc>
          <w:tcPr>
            <w:tcW w:w="2160" w:type="dxa"/>
          </w:tcPr>
          <w:p w:rsidR="00262901" w:rsidRDefault="006C1FA2" w14:paraId="2AF209F4" w14:textId="77777777">
            <w:r>
              <w:t>既存資産の移行、個人</w:t>
            </w:r>
            <w:r>
              <w:t>ID</w:t>
            </w:r>
            <w:r>
              <w:t>マッピング処理の実装、責任分界の明確化</w:t>
            </w:r>
          </w:p>
        </w:tc>
      </w:tr>
    </w:tbl>
    <w:p w:rsidR="00262901" w:rsidRDefault="006C1FA2" w14:paraId="716B9421" w14:textId="77777777">
      <w:pPr>
        <w:pStyle w:val="21"/>
      </w:pPr>
      <w:r>
        <w:t xml:space="preserve">10.3 </w:t>
      </w:r>
      <w:r>
        <w:t>移行パターン別の重要取組事項詳細</w:t>
      </w:r>
    </w:p>
    <w:p w:rsidR="00262901" w:rsidRDefault="006C1FA2" w14:paraId="471EA81B" w14:textId="77777777">
      <w:pPr>
        <w:pStyle w:val="31"/>
      </w:pPr>
      <w:r>
        <w:t>パターン</w:t>
      </w:r>
      <w:r>
        <w:t>A</w:t>
      </w:r>
      <w:r>
        <w:t>（新規構築）の必須取組事項</w:t>
      </w:r>
    </w:p>
    <w:tbl>
      <w:tblPr>
        <w:tblStyle w:val="afe"/>
        <w:tblW w:w="0" w:type="auto"/>
        <w:tblLook w:val="04A0" w:firstRow="1" w:lastRow="0" w:firstColumn="1" w:lastColumn="0" w:noHBand="0" w:noVBand="1"/>
      </w:tblPr>
      <w:tblGrid>
        <w:gridCol w:w="2876"/>
        <w:gridCol w:w="2877"/>
        <w:gridCol w:w="2877"/>
      </w:tblGrid>
      <w:tr w:rsidR="00262901" w14:paraId="2788AA47" w14:textId="77777777">
        <w:tc>
          <w:tcPr>
            <w:tcW w:w="2880" w:type="dxa"/>
          </w:tcPr>
          <w:p w:rsidR="00262901" w:rsidRDefault="006C1FA2" w14:paraId="7E23DFDB" w14:textId="77777777">
            <w:r>
              <w:rPr>
                <w:b/>
              </w:rPr>
              <w:t>要件</w:t>
            </w:r>
            <w:r>
              <w:rPr>
                <w:b/>
              </w:rPr>
              <w:t>ID</w:t>
            </w:r>
          </w:p>
        </w:tc>
        <w:tc>
          <w:tcPr>
            <w:tcW w:w="2880" w:type="dxa"/>
          </w:tcPr>
          <w:p w:rsidR="00262901" w:rsidRDefault="006C1FA2" w14:paraId="414FE2C6" w14:textId="77777777">
            <w:r>
              <w:rPr>
                <w:b/>
              </w:rPr>
              <w:t>取組領域</w:t>
            </w:r>
          </w:p>
        </w:tc>
        <w:tc>
          <w:tcPr>
            <w:tcW w:w="2880" w:type="dxa"/>
          </w:tcPr>
          <w:p w:rsidR="00262901" w:rsidRDefault="006C1FA2" w14:paraId="30BB967B" w14:textId="77777777">
            <w:r>
              <w:rPr>
                <w:b/>
              </w:rPr>
              <w:t>要件内容</w:t>
            </w:r>
          </w:p>
        </w:tc>
      </w:tr>
      <w:tr w:rsidR="00262901" w14:paraId="4FC121FC" w14:textId="77777777">
        <w:tc>
          <w:tcPr>
            <w:tcW w:w="2880" w:type="dxa"/>
          </w:tcPr>
          <w:p w:rsidR="00262901" w:rsidRDefault="006C1FA2" w14:paraId="40F9251C" w14:textId="77777777">
            <w:r>
              <w:t>MIG-A01</w:t>
            </w:r>
          </w:p>
        </w:tc>
        <w:tc>
          <w:tcPr>
            <w:tcW w:w="2880" w:type="dxa"/>
          </w:tcPr>
          <w:p w:rsidR="00262901" w:rsidRDefault="006C1FA2" w14:paraId="3111694E" w14:textId="77777777">
            <w:r>
              <w:t>事業・制度</w:t>
            </w:r>
          </w:p>
        </w:tc>
        <w:tc>
          <w:tcPr>
            <w:tcW w:w="2880" w:type="dxa"/>
          </w:tcPr>
          <w:p w:rsidR="00262901" w:rsidRDefault="006C1FA2" w14:paraId="0401AFC7" w14:textId="77777777">
            <w:r>
              <w:t>地域課題の緻密な分析と、課題解決手段となるサービスの企画・検討を行うこと</w:t>
            </w:r>
          </w:p>
        </w:tc>
      </w:tr>
      <w:tr w:rsidR="00262901" w14:paraId="105844EB" w14:textId="77777777">
        <w:tc>
          <w:tcPr>
            <w:tcW w:w="2880" w:type="dxa"/>
          </w:tcPr>
          <w:p w:rsidR="00262901" w:rsidRDefault="006C1FA2" w14:paraId="3F419F55" w14:textId="77777777">
            <w:r>
              <w:t>MIG-A02</w:t>
            </w:r>
          </w:p>
        </w:tc>
        <w:tc>
          <w:tcPr>
            <w:tcW w:w="2880" w:type="dxa"/>
          </w:tcPr>
          <w:p w:rsidR="00262901" w:rsidRDefault="006C1FA2" w14:paraId="538A511A" w14:textId="77777777">
            <w:r>
              <w:t>事業・制度</w:t>
            </w:r>
          </w:p>
        </w:tc>
        <w:tc>
          <w:tcPr>
            <w:tcW w:w="2880" w:type="dxa"/>
          </w:tcPr>
          <w:p w:rsidR="00262901" w:rsidRDefault="006C1FA2" w14:paraId="7C562862" w14:textId="77777777">
            <w:r>
              <w:t>サービスの提供責任と基盤の運営責任を負う組織・境界を明確化すること</w:t>
            </w:r>
          </w:p>
        </w:tc>
      </w:tr>
      <w:tr w:rsidR="00262901" w14:paraId="361999DC" w14:textId="77777777">
        <w:tc>
          <w:tcPr>
            <w:tcW w:w="2880" w:type="dxa"/>
          </w:tcPr>
          <w:p w:rsidR="00262901" w:rsidRDefault="006C1FA2" w14:paraId="2558B507" w14:textId="77777777">
            <w:r>
              <w:t>MIG-A03</w:t>
            </w:r>
          </w:p>
        </w:tc>
        <w:tc>
          <w:tcPr>
            <w:tcW w:w="2880" w:type="dxa"/>
          </w:tcPr>
          <w:p w:rsidR="00262901" w:rsidRDefault="006C1FA2" w14:paraId="57259639" w14:textId="77777777">
            <w:r>
              <w:t>事業・制度</w:t>
            </w:r>
          </w:p>
        </w:tc>
        <w:tc>
          <w:tcPr>
            <w:tcW w:w="2880" w:type="dxa"/>
          </w:tcPr>
          <w:p w:rsidR="00262901" w:rsidRDefault="006C1FA2" w14:paraId="5800E9E3" w14:textId="77777777">
            <w:r>
              <w:t>基盤の年間維持コストについて、参加自治体間での公平な負担割合を決定すること</w:t>
            </w:r>
          </w:p>
        </w:tc>
      </w:tr>
      <w:tr w:rsidR="00262901" w14:paraId="3ADA1D72" w14:textId="77777777">
        <w:tc>
          <w:tcPr>
            <w:tcW w:w="2880" w:type="dxa"/>
          </w:tcPr>
          <w:p w:rsidR="00262901" w:rsidRDefault="006C1FA2" w14:paraId="0F305216" w14:textId="77777777">
            <w:r>
              <w:t>MIG-A04</w:t>
            </w:r>
          </w:p>
        </w:tc>
        <w:tc>
          <w:tcPr>
            <w:tcW w:w="2880" w:type="dxa"/>
          </w:tcPr>
          <w:p w:rsidR="00262901" w:rsidRDefault="006C1FA2" w14:paraId="4BC9BC35" w14:textId="77777777">
            <w:r>
              <w:t>技術</w:t>
            </w:r>
          </w:p>
        </w:tc>
        <w:tc>
          <w:tcPr>
            <w:tcW w:w="2880" w:type="dxa"/>
          </w:tcPr>
          <w:p w:rsidR="00262901" w:rsidRDefault="006C1FA2" w14:paraId="15460929" w14:textId="77777777">
            <w:r>
              <w:t>パーソナルデータ管理層をサービス提供組織単位で確実に論理分離すること</w:t>
            </w:r>
          </w:p>
        </w:tc>
      </w:tr>
      <w:tr w:rsidR="00262901" w14:paraId="383859A0" w14:textId="77777777">
        <w:tc>
          <w:tcPr>
            <w:tcW w:w="2880" w:type="dxa"/>
          </w:tcPr>
          <w:p w:rsidR="00262901" w:rsidRDefault="006C1FA2" w14:paraId="5CA8770E" w14:textId="77777777">
            <w:r>
              <w:t>MIG-A05</w:t>
            </w:r>
          </w:p>
        </w:tc>
        <w:tc>
          <w:tcPr>
            <w:tcW w:w="2880" w:type="dxa"/>
          </w:tcPr>
          <w:p w:rsidR="00262901" w:rsidRDefault="006C1FA2" w14:paraId="45EC295B" w14:textId="77777777">
            <w:r>
              <w:t>技術</w:t>
            </w:r>
          </w:p>
        </w:tc>
        <w:tc>
          <w:tcPr>
            <w:tcW w:w="2880" w:type="dxa"/>
          </w:tcPr>
          <w:p w:rsidR="00262901" w:rsidRDefault="006C1FA2" w14:paraId="0FFB56A9" w14:textId="77777777">
            <w:r>
              <w:t>基盤に参加するサービス提供組織の厳格な審査・認定要件を策定すること</w:t>
            </w:r>
          </w:p>
        </w:tc>
      </w:tr>
    </w:tbl>
    <w:p w:rsidR="00262901" w:rsidRDefault="006C1FA2" w14:paraId="64D32CDC" w14:textId="77777777">
      <w:pPr>
        <w:pStyle w:val="31"/>
      </w:pPr>
      <w:r>
        <w:t>パターン</w:t>
      </w:r>
      <w:r>
        <w:t>B</w:t>
      </w:r>
      <w:r>
        <w:t>（広域展開）の必須取組事項</w:t>
      </w:r>
    </w:p>
    <w:tbl>
      <w:tblPr>
        <w:tblStyle w:val="afe"/>
        <w:tblW w:w="0" w:type="auto"/>
        <w:tblLook w:val="04A0" w:firstRow="1" w:lastRow="0" w:firstColumn="1" w:lastColumn="0" w:noHBand="0" w:noVBand="1"/>
      </w:tblPr>
      <w:tblGrid>
        <w:gridCol w:w="2876"/>
        <w:gridCol w:w="2877"/>
        <w:gridCol w:w="2877"/>
      </w:tblGrid>
      <w:tr w:rsidR="00262901" w14:paraId="013FE08B" w14:textId="77777777">
        <w:tc>
          <w:tcPr>
            <w:tcW w:w="2880" w:type="dxa"/>
          </w:tcPr>
          <w:p w:rsidR="00262901" w:rsidRDefault="006C1FA2" w14:paraId="146CD6AE" w14:textId="77777777">
            <w:r>
              <w:rPr>
                <w:b/>
              </w:rPr>
              <w:t>要件</w:t>
            </w:r>
            <w:r>
              <w:rPr>
                <w:b/>
              </w:rPr>
              <w:t>ID</w:t>
            </w:r>
          </w:p>
        </w:tc>
        <w:tc>
          <w:tcPr>
            <w:tcW w:w="2880" w:type="dxa"/>
          </w:tcPr>
          <w:p w:rsidR="00262901" w:rsidRDefault="006C1FA2" w14:paraId="2E749420" w14:textId="77777777">
            <w:r>
              <w:rPr>
                <w:b/>
              </w:rPr>
              <w:t>取組領域</w:t>
            </w:r>
          </w:p>
        </w:tc>
        <w:tc>
          <w:tcPr>
            <w:tcW w:w="2880" w:type="dxa"/>
          </w:tcPr>
          <w:p w:rsidR="00262901" w:rsidRDefault="006C1FA2" w14:paraId="49634AF8" w14:textId="77777777">
            <w:r>
              <w:rPr>
                <w:b/>
              </w:rPr>
              <w:t>要件内容</w:t>
            </w:r>
          </w:p>
        </w:tc>
      </w:tr>
      <w:tr w:rsidR="00262901" w14:paraId="1CDED967" w14:textId="77777777">
        <w:tc>
          <w:tcPr>
            <w:tcW w:w="2880" w:type="dxa"/>
          </w:tcPr>
          <w:p w:rsidR="00262901" w:rsidRDefault="006C1FA2" w14:paraId="0A95DCD0" w14:textId="77777777">
            <w:r>
              <w:t>MIG-B01</w:t>
            </w:r>
          </w:p>
        </w:tc>
        <w:tc>
          <w:tcPr>
            <w:tcW w:w="2880" w:type="dxa"/>
          </w:tcPr>
          <w:p w:rsidR="00262901" w:rsidRDefault="006C1FA2" w14:paraId="3244C067" w14:textId="77777777">
            <w:r>
              <w:t>技術</w:t>
            </w:r>
          </w:p>
        </w:tc>
        <w:tc>
          <w:tcPr>
            <w:tcW w:w="2880" w:type="dxa"/>
          </w:tcPr>
          <w:p w:rsidR="00262901" w:rsidRDefault="006C1FA2" w14:paraId="1295EE2C" w14:textId="77777777">
            <w:r>
              <w:t>サービス利用者範囲を「都道府県下」全域に拡大するためのシステム拡張を行うこと</w:t>
            </w:r>
          </w:p>
        </w:tc>
      </w:tr>
      <w:tr w:rsidR="00262901" w14:paraId="11838465" w14:textId="77777777">
        <w:tc>
          <w:tcPr>
            <w:tcW w:w="2880" w:type="dxa"/>
          </w:tcPr>
          <w:p w:rsidR="00262901" w:rsidRDefault="006C1FA2" w14:paraId="2C470439" w14:textId="77777777">
            <w:r>
              <w:t>MIG-B02</w:t>
            </w:r>
          </w:p>
        </w:tc>
        <w:tc>
          <w:tcPr>
            <w:tcW w:w="2880" w:type="dxa"/>
          </w:tcPr>
          <w:p w:rsidR="00262901" w:rsidRDefault="006C1FA2" w14:paraId="3B79B897" w14:textId="77777777">
            <w:r>
              <w:t>事業・制度</w:t>
            </w:r>
          </w:p>
        </w:tc>
        <w:tc>
          <w:tcPr>
            <w:tcW w:w="2880" w:type="dxa"/>
          </w:tcPr>
          <w:p w:rsidR="00262901" w:rsidRDefault="006C1FA2" w14:paraId="47AB4BB0" w14:textId="77777777">
            <w:r>
              <w:t>新たに参加する自治体との維持コストの再割り勘（負担割合）の契約を締結すること</w:t>
            </w:r>
          </w:p>
        </w:tc>
      </w:tr>
      <w:tr w:rsidR="00262901" w14:paraId="7A04605B" w14:textId="77777777">
        <w:tc>
          <w:tcPr>
            <w:tcW w:w="2880" w:type="dxa"/>
          </w:tcPr>
          <w:p w:rsidR="00262901" w:rsidRDefault="006C1FA2" w14:paraId="7D7AC7EA" w14:textId="77777777">
            <w:r>
              <w:t>MIG-B03</w:t>
            </w:r>
          </w:p>
        </w:tc>
        <w:tc>
          <w:tcPr>
            <w:tcW w:w="2880" w:type="dxa"/>
          </w:tcPr>
          <w:p w:rsidR="00262901" w:rsidRDefault="006C1FA2" w14:paraId="6A54692C" w14:textId="77777777">
            <w:r>
              <w:t>技術</w:t>
            </w:r>
          </w:p>
        </w:tc>
        <w:tc>
          <w:tcPr>
            <w:tcW w:w="2880" w:type="dxa"/>
          </w:tcPr>
          <w:p w:rsidR="00262901" w:rsidRDefault="006C1FA2" w14:paraId="43539EEA" w14:textId="77777777">
            <w:r>
              <w:t>異なる市区町村の住民が同じサービスにアクセスする際、システム側でユーザー属性を安全に判別する認可</w:t>
            </w:r>
            <w:r>
              <w:lastRenderedPageBreak/>
              <w:t>機能を追加すること</w:t>
            </w:r>
          </w:p>
        </w:tc>
      </w:tr>
    </w:tbl>
    <w:p w:rsidR="00262901" w:rsidRDefault="006C1FA2" w14:paraId="14F16BBD" w14:textId="77777777">
      <w:pPr>
        <w:pStyle w:val="31"/>
      </w:pPr>
      <w:r>
        <w:lastRenderedPageBreak/>
        <w:t>パターン</w:t>
      </w:r>
      <w:r>
        <w:t>C</w:t>
      </w:r>
      <w:r>
        <w:t>（複数基盤の高度統合）の必須取組事項</w:t>
      </w:r>
    </w:p>
    <w:tbl>
      <w:tblPr>
        <w:tblStyle w:val="afe"/>
        <w:tblW w:w="0" w:type="auto"/>
        <w:tblLook w:val="04A0" w:firstRow="1" w:lastRow="0" w:firstColumn="1" w:lastColumn="0" w:noHBand="0" w:noVBand="1"/>
      </w:tblPr>
      <w:tblGrid>
        <w:gridCol w:w="2877"/>
        <w:gridCol w:w="2876"/>
        <w:gridCol w:w="2877"/>
      </w:tblGrid>
      <w:tr w:rsidR="00262901" w14:paraId="193493BD" w14:textId="77777777">
        <w:tc>
          <w:tcPr>
            <w:tcW w:w="2880" w:type="dxa"/>
          </w:tcPr>
          <w:p w:rsidR="00262901" w:rsidRDefault="006C1FA2" w14:paraId="0CBEDBB3" w14:textId="77777777">
            <w:r>
              <w:rPr>
                <w:b/>
              </w:rPr>
              <w:t>要件</w:t>
            </w:r>
            <w:r>
              <w:rPr>
                <w:b/>
              </w:rPr>
              <w:t>ID</w:t>
            </w:r>
          </w:p>
        </w:tc>
        <w:tc>
          <w:tcPr>
            <w:tcW w:w="2880" w:type="dxa"/>
          </w:tcPr>
          <w:p w:rsidR="00262901" w:rsidRDefault="006C1FA2" w14:paraId="10FF11AF" w14:textId="77777777">
            <w:r>
              <w:rPr>
                <w:b/>
              </w:rPr>
              <w:t>取組領域</w:t>
            </w:r>
          </w:p>
        </w:tc>
        <w:tc>
          <w:tcPr>
            <w:tcW w:w="2880" w:type="dxa"/>
          </w:tcPr>
          <w:p w:rsidR="00262901" w:rsidRDefault="006C1FA2" w14:paraId="24562E22" w14:textId="77777777">
            <w:r>
              <w:rPr>
                <w:b/>
              </w:rPr>
              <w:t>要件内容</w:t>
            </w:r>
          </w:p>
        </w:tc>
      </w:tr>
      <w:tr w:rsidR="00262901" w14:paraId="0917A9F8" w14:textId="77777777">
        <w:tc>
          <w:tcPr>
            <w:tcW w:w="2880" w:type="dxa"/>
          </w:tcPr>
          <w:p w:rsidR="00262901" w:rsidRDefault="006C1FA2" w14:paraId="111474C8" w14:textId="77777777">
            <w:r>
              <w:t>MIG-C01</w:t>
            </w:r>
          </w:p>
        </w:tc>
        <w:tc>
          <w:tcPr>
            <w:tcW w:w="2880" w:type="dxa"/>
          </w:tcPr>
          <w:p w:rsidR="00262901" w:rsidRDefault="006C1FA2" w14:paraId="58D0DC32" w14:textId="77777777">
            <w:r>
              <w:t>技術</w:t>
            </w:r>
          </w:p>
        </w:tc>
        <w:tc>
          <w:tcPr>
            <w:tcW w:w="2880" w:type="dxa"/>
          </w:tcPr>
          <w:p w:rsidR="00262901" w:rsidRDefault="006C1FA2" w14:paraId="5F9C4533" w14:textId="77777777">
            <w:r>
              <w:t>非パーソナルデータ管理層についても、サービス提供組織・地域ごとに安全に分離して管理できるマルチテナント構造を構築すること</w:t>
            </w:r>
          </w:p>
        </w:tc>
      </w:tr>
      <w:tr w:rsidR="00262901" w14:paraId="2309D470" w14:textId="77777777">
        <w:tc>
          <w:tcPr>
            <w:tcW w:w="2880" w:type="dxa"/>
          </w:tcPr>
          <w:p w:rsidR="00262901" w:rsidRDefault="006C1FA2" w14:paraId="6BE04CE8" w14:textId="77777777">
            <w:r>
              <w:t>MIG-C02</w:t>
            </w:r>
          </w:p>
        </w:tc>
        <w:tc>
          <w:tcPr>
            <w:tcW w:w="2880" w:type="dxa"/>
          </w:tcPr>
          <w:p w:rsidR="00262901" w:rsidRDefault="006C1FA2" w14:paraId="16F35ADE" w14:textId="77777777">
            <w:r>
              <w:t>技術</w:t>
            </w:r>
          </w:p>
        </w:tc>
        <w:tc>
          <w:tcPr>
            <w:tcW w:w="2880" w:type="dxa"/>
          </w:tcPr>
          <w:p w:rsidR="00262901" w:rsidRDefault="006C1FA2" w14:paraId="10F1B06C" w14:textId="77777777">
            <w:r>
              <w:t>異なる基盤に登録されている個人</w:t>
            </w:r>
            <w:r>
              <w:t>ID</w:t>
            </w:r>
            <w:r>
              <w:t>をシステム間で正確に結びつける「個人</w:t>
            </w:r>
            <w:r>
              <w:t>ID</w:t>
            </w:r>
            <w:r>
              <w:t>の突合（マッピング）」を自動化すること</w:t>
            </w:r>
          </w:p>
        </w:tc>
      </w:tr>
      <w:tr w:rsidR="00262901" w14:paraId="0953E8C6" w14:textId="77777777">
        <w:tc>
          <w:tcPr>
            <w:tcW w:w="2880" w:type="dxa"/>
          </w:tcPr>
          <w:p w:rsidR="00262901" w:rsidRDefault="006C1FA2" w14:paraId="4B277ED0" w14:textId="77777777">
            <w:r>
              <w:t>MIG-C03</w:t>
            </w:r>
          </w:p>
        </w:tc>
        <w:tc>
          <w:tcPr>
            <w:tcW w:w="2880" w:type="dxa"/>
          </w:tcPr>
          <w:p w:rsidR="00262901" w:rsidRDefault="006C1FA2" w14:paraId="4538DF42" w14:textId="77777777">
            <w:r>
              <w:t>技術</w:t>
            </w:r>
          </w:p>
        </w:tc>
        <w:tc>
          <w:tcPr>
            <w:tcW w:w="2880" w:type="dxa"/>
          </w:tcPr>
          <w:p w:rsidR="00262901" w:rsidRDefault="006C1FA2" w14:paraId="31D9BDD2" w14:textId="77777777">
            <w:r>
              <w:t>身元確認レベルおよび当人認証レベルのズレをシステムが自動検知し、整合確認を行う認可処理を確実に実装すること</w:t>
            </w:r>
          </w:p>
        </w:tc>
      </w:tr>
    </w:tbl>
    <w:p w:rsidR="00262901" w:rsidRDefault="006C1FA2" w14:paraId="7315B258" w14:textId="77777777">
      <w:pPr>
        <w:pStyle w:val="31"/>
      </w:pPr>
      <w:r>
        <w:t>パターン</w:t>
      </w:r>
      <w:r>
        <w:t>D</w:t>
      </w:r>
      <w:r>
        <w:t>（広域基盤への合流）の必須取組事項</w:t>
      </w:r>
    </w:p>
    <w:tbl>
      <w:tblPr>
        <w:tblStyle w:val="afe"/>
        <w:tblW w:w="0" w:type="auto"/>
        <w:tblLook w:val="04A0" w:firstRow="1" w:lastRow="0" w:firstColumn="1" w:lastColumn="0" w:noHBand="0" w:noVBand="1"/>
      </w:tblPr>
      <w:tblGrid>
        <w:gridCol w:w="2877"/>
        <w:gridCol w:w="2876"/>
        <w:gridCol w:w="2877"/>
      </w:tblGrid>
      <w:tr w:rsidR="00262901" w14:paraId="7417A67A" w14:textId="77777777">
        <w:tc>
          <w:tcPr>
            <w:tcW w:w="2880" w:type="dxa"/>
          </w:tcPr>
          <w:p w:rsidR="00262901" w:rsidRDefault="006C1FA2" w14:paraId="2267BF93" w14:textId="77777777">
            <w:r>
              <w:rPr>
                <w:b/>
              </w:rPr>
              <w:t>要件</w:t>
            </w:r>
            <w:r>
              <w:rPr>
                <w:b/>
              </w:rPr>
              <w:t>ID</w:t>
            </w:r>
          </w:p>
        </w:tc>
        <w:tc>
          <w:tcPr>
            <w:tcW w:w="2880" w:type="dxa"/>
          </w:tcPr>
          <w:p w:rsidR="00262901" w:rsidRDefault="006C1FA2" w14:paraId="012D2992" w14:textId="77777777">
            <w:r>
              <w:rPr>
                <w:b/>
              </w:rPr>
              <w:t>取組領域</w:t>
            </w:r>
          </w:p>
        </w:tc>
        <w:tc>
          <w:tcPr>
            <w:tcW w:w="2880" w:type="dxa"/>
          </w:tcPr>
          <w:p w:rsidR="00262901" w:rsidRDefault="006C1FA2" w14:paraId="3CA07E3C" w14:textId="77777777">
            <w:r>
              <w:rPr>
                <w:b/>
              </w:rPr>
              <w:t>要件内容</w:t>
            </w:r>
          </w:p>
        </w:tc>
      </w:tr>
      <w:tr w:rsidR="00262901" w14:paraId="2AEE343B" w14:textId="77777777">
        <w:tc>
          <w:tcPr>
            <w:tcW w:w="2880" w:type="dxa"/>
          </w:tcPr>
          <w:p w:rsidR="00262901" w:rsidRDefault="006C1FA2" w14:paraId="4A5A8417" w14:textId="77777777">
            <w:r>
              <w:t>MIG-D01</w:t>
            </w:r>
          </w:p>
        </w:tc>
        <w:tc>
          <w:tcPr>
            <w:tcW w:w="2880" w:type="dxa"/>
          </w:tcPr>
          <w:p w:rsidR="00262901" w:rsidRDefault="006C1FA2" w14:paraId="0D8A443E" w14:textId="77777777">
            <w:r>
              <w:t>技術</w:t>
            </w:r>
          </w:p>
        </w:tc>
        <w:tc>
          <w:tcPr>
            <w:tcW w:w="2880" w:type="dxa"/>
          </w:tcPr>
          <w:p w:rsidR="00262901" w:rsidRDefault="006C1FA2" w14:paraId="0C68C8DB" w14:textId="77777777">
            <w:r>
              <w:t>各自治体の基盤間でパーソナルデータを安全にやり取りする際、各基盤が独自発行した個人</w:t>
            </w:r>
            <w:r>
              <w:t>ID</w:t>
            </w:r>
            <w:r>
              <w:t>同士を結びつける「個人</w:t>
            </w:r>
            <w:r>
              <w:t>ID</w:t>
            </w:r>
            <w:r>
              <w:t>の突合（名寄せ・マッピング）」処理を確実に実装すること</w:t>
            </w:r>
          </w:p>
        </w:tc>
      </w:tr>
    </w:tbl>
    <w:p w:rsidR="00262901" w:rsidRDefault="006C1FA2" w14:paraId="0F567788" w14:textId="77777777">
      <w:pPr>
        <w:pStyle w:val="21"/>
      </w:pPr>
      <w:r>
        <w:t xml:space="preserve">10.4 </w:t>
      </w:r>
      <w:r>
        <w:t>型の選定指針</w:t>
      </w:r>
    </w:p>
    <w:tbl>
      <w:tblPr>
        <w:tblStyle w:val="afe"/>
        <w:tblW w:w="0" w:type="auto"/>
        <w:tblLook w:val="04A0" w:firstRow="1" w:lastRow="0" w:firstColumn="1" w:lastColumn="0" w:noHBand="0" w:noVBand="1"/>
      </w:tblPr>
      <w:tblGrid>
        <w:gridCol w:w="4315"/>
        <w:gridCol w:w="4315"/>
      </w:tblGrid>
      <w:tr w:rsidR="00262901" w14:paraId="7AD67578" w14:textId="77777777">
        <w:tc>
          <w:tcPr>
            <w:tcW w:w="4320" w:type="dxa"/>
          </w:tcPr>
          <w:p w:rsidR="00262901" w:rsidRDefault="006C1FA2" w14:paraId="03344373" w14:textId="77777777">
            <w:r>
              <w:rPr>
                <w:b/>
              </w:rPr>
              <w:t>域内の現状</w:t>
            </w:r>
          </w:p>
        </w:tc>
        <w:tc>
          <w:tcPr>
            <w:tcW w:w="4320" w:type="dxa"/>
          </w:tcPr>
          <w:p w:rsidR="00262901" w:rsidRDefault="006C1FA2" w14:paraId="070C383F" w14:textId="77777777">
            <w:r>
              <w:rPr>
                <w:b/>
              </w:rPr>
              <w:t>推奨パターン</w:t>
            </w:r>
          </w:p>
        </w:tc>
      </w:tr>
      <w:tr w:rsidR="00262901" w14:paraId="2B6A79E1" w14:textId="77777777">
        <w:tc>
          <w:tcPr>
            <w:tcW w:w="4320" w:type="dxa"/>
          </w:tcPr>
          <w:p w:rsidR="00262901" w:rsidRDefault="006C1FA2" w14:paraId="1065705A" w14:textId="77777777">
            <w:r>
              <w:t>基盤を運営している自治体がない</w:t>
            </w:r>
          </w:p>
        </w:tc>
        <w:tc>
          <w:tcPr>
            <w:tcW w:w="4320" w:type="dxa"/>
          </w:tcPr>
          <w:p w:rsidR="00262901" w:rsidRDefault="006C1FA2" w14:paraId="1E93E951" w14:textId="77777777">
            <w:r>
              <w:t>パターン</w:t>
            </w:r>
            <w:r>
              <w:t>A</w:t>
            </w:r>
            <w:r>
              <w:t>（ゼロから立ち上げ）</w:t>
            </w:r>
          </w:p>
        </w:tc>
      </w:tr>
      <w:tr w:rsidR="00262901" w14:paraId="7A66A9A2" w14:textId="77777777">
        <w:tc>
          <w:tcPr>
            <w:tcW w:w="4320" w:type="dxa"/>
          </w:tcPr>
          <w:p w:rsidR="00262901" w:rsidRDefault="006C1FA2" w14:paraId="2ED28215" w14:textId="77777777">
            <w:r>
              <w:t>基盤を運営している自治体が</w:t>
            </w:r>
            <w:r>
              <w:t>1</w:t>
            </w:r>
            <w:r>
              <w:t>つだけある</w:t>
            </w:r>
          </w:p>
        </w:tc>
        <w:tc>
          <w:tcPr>
            <w:tcW w:w="4320" w:type="dxa"/>
          </w:tcPr>
          <w:p w:rsidR="00262901" w:rsidRDefault="006C1FA2" w14:paraId="5CD53532" w14:textId="77777777">
            <w:r>
              <w:t>パターン</w:t>
            </w:r>
            <w:r>
              <w:t>B</w:t>
            </w:r>
            <w:r>
              <w:t>（資産の広域展開）またはパターン</w:t>
            </w:r>
            <w:r>
              <w:t>D</w:t>
            </w:r>
            <w:r>
              <w:t>（上位基盤への合流）</w:t>
            </w:r>
          </w:p>
        </w:tc>
      </w:tr>
      <w:tr w:rsidR="00262901" w14:paraId="65B78DA2" w14:textId="77777777">
        <w:tc>
          <w:tcPr>
            <w:tcW w:w="4320" w:type="dxa"/>
          </w:tcPr>
          <w:p w:rsidR="00262901" w:rsidRDefault="006C1FA2" w14:paraId="4F86B053" w14:textId="77777777">
            <w:r>
              <w:t>基盤が複数乱立している</w:t>
            </w:r>
          </w:p>
        </w:tc>
        <w:tc>
          <w:tcPr>
            <w:tcW w:w="4320" w:type="dxa"/>
          </w:tcPr>
          <w:p w:rsidR="00262901" w:rsidRDefault="006C1FA2" w14:paraId="7D273F62" w14:textId="77777777">
            <w:r>
              <w:t>パターン</w:t>
            </w:r>
            <w:r>
              <w:t>C</w:t>
            </w:r>
            <w:r>
              <w:t>（安全なハブで結ぶ基盤間連携）</w:t>
            </w:r>
          </w:p>
        </w:tc>
      </w:tr>
    </w:tbl>
    <w:p w:rsidR="00262901" w:rsidRDefault="006C1FA2" w14:paraId="4DC16395" w14:textId="77777777">
      <w:r>
        <w:t>いずれのパターンも、長期的には型</w:t>
      </w:r>
      <w:r>
        <w:t>2.4</w:t>
      </w:r>
      <w:r>
        <w:t>への収斂を見据えて検討を進めること。</w:t>
      </w:r>
    </w:p>
    <w:p w:rsidR="00262901" w:rsidRDefault="006C1FA2" w14:paraId="0F161BE8" w14:textId="77777777">
      <w:pPr>
        <w:pStyle w:val="1"/>
      </w:pPr>
      <w:r>
        <w:lastRenderedPageBreak/>
        <w:t xml:space="preserve">11. </w:t>
      </w:r>
      <w:r>
        <w:t>運用・保守要件</w:t>
      </w:r>
    </w:p>
    <w:p w:rsidR="00262901" w:rsidRDefault="006C1FA2" w14:paraId="5E393F6A" w14:textId="77777777">
      <w:pPr>
        <w:pStyle w:val="21"/>
      </w:pPr>
      <w:r>
        <w:t>11.1 3</w:t>
      </w:r>
      <w:r>
        <w:t>主体の役割分担</w:t>
      </w:r>
    </w:p>
    <w:p w:rsidR="00262901" w:rsidRDefault="006C1FA2" w14:paraId="55429ED2" w14:textId="77777777">
      <w:r>
        <w:t>基盤の共同利用とデータ利活用を円滑に進めるため、以下の</w:t>
      </w:r>
      <w:r>
        <w:t>3</w:t>
      </w:r>
      <w:r>
        <w:t>主体が協力し各役割を果たすこと。</w:t>
      </w:r>
    </w:p>
    <w:tbl>
      <w:tblPr>
        <w:tblStyle w:val="afe"/>
        <w:tblW w:w="0" w:type="auto"/>
        <w:tblLook w:val="04A0" w:firstRow="1" w:lastRow="0" w:firstColumn="1" w:lastColumn="0" w:noHBand="0" w:noVBand="1"/>
      </w:tblPr>
      <w:tblGrid>
        <w:gridCol w:w="4315"/>
        <w:gridCol w:w="4315"/>
      </w:tblGrid>
      <w:tr w:rsidR="00262901" w14:paraId="783CAF11" w14:textId="77777777">
        <w:tc>
          <w:tcPr>
            <w:tcW w:w="4320" w:type="dxa"/>
          </w:tcPr>
          <w:p w:rsidR="00262901" w:rsidRDefault="006C1FA2" w14:paraId="77D3CBE8" w14:textId="77777777">
            <w:r>
              <w:rPr>
                <w:b/>
              </w:rPr>
              <w:t>主体</w:t>
            </w:r>
          </w:p>
        </w:tc>
        <w:tc>
          <w:tcPr>
            <w:tcW w:w="4320" w:type="dxa"/>
          </w:tcPr>
          <w:p w:rsidR="00262901" w:rsidRDefault="006C1FA2" w14:paraId="13427985" w14:textId="77777777">
            <w:r>
              <w:rPr>
                <w:b/>
              </w:rPr>
              <w:t>役割</w:t>
            </w:r>
          </w:p>
        </w:tc>
      </w:tr>
      <w:tr w:rsidR="00262901" w14:paraId="7F170700" w14:textId="77777777">
        <w:tc>
          <w:tcPr>
            <w:tcW w:w="4320" w:type="dxa"/>
          </w:tcPr>
          <w:p w:rsidR="00262901" w:rsidRDefault="006C1FA2" w14:paraId="4B151184" w14:textId="77777777">
            <w:r>
              <w:t>都道府県（コーディネーター）</w:t>
            </w:r>
          </w:p>
        </w:tc>
        <w:tc>
          <w:tcPr>
            <w:tcW w:w="4320" w:type="dxa"/>
          </w:tcPr>
          <w:p w:rsidR="00262901" w:rsidRDefault="006C1FA2" w14:paraId="024DD5FD" w14:textId="77777777">
            <w:r>
              <w:t>共同利用ビジョンの策定・市区町村へのリソース支援・マッチングの場づくり・広域データ利活用の検討</w:t>
            </w:r>
          </w:p>
        </w:tc>
      </w:tr>
      <w:tr w:rsidR="00262901" w14:paraId="16B10B27" w14:textId="77777777">
        <w:tc>
          <w:tcPr>
            <w:tcW w:w="4320" w:type="dxa"/>
          </w:tcPr>
          <w:p w:rsidR="00262901" w:rsidRDefault="006C1FA2" w14:paraId="31747EC5" w14:textId="77777777">
            <w:r>
              <w:t>市区町村（プレイヤー）</w:t>
            </w:r>
          </w:p>
        </w:tc>
        <w:tc>
          <w:tcPr>
            <w:tcW w:w="4320" w:type="dxa"/>
          </w:tcPr>
          <w:p w:rsidR="00262901" w:rsidRDefault="006C1FA2" w14:paraId="5D300808" w14:textId="77777777">
            <w:r>
              <w:t>住民ニーズの的確な把握・ローカルなステークホルダーの巻き込み・官民連携によるサービス設計</w:t>
            </w:r>
          </w:p>
        </w:tc>
      </w:tr>
      <w:tr w:rsidR="00262901" w14:paraId="0E65E7F6" w14:textId="77777777">
        <w:tc>
          <w:tcPr>
            <w:tcW w:w="4320" w:type="dxa"/>
          </w:tcPr>
          <w:p w:rsidR="00262901" w:rsidRDefault="006C1FA2" w14:paraId="21058E64" w14:textId="77777777">
            <w:r>
              <w:t>民間事業者（パートナー）</w:t>
            </w:r>
          </w:p>
        </w:tc>
        <w:tc>
          <w:tcPr>
            <w:tcW w:w="4320" w:type="dxa"/>
          </w:tcPr>
          <w:p w:rsidR="00262901" w:rsidRDefault="006C1FA2" w14:paraId="6D346725" w14:textId="77777777">
            <w:r>
              <w:t>最適なサービス設計への知見提供・円滑な導入と持続的な運用支援・有用なデータ活用方法の提案</w:t>
            </w:r>
          </w:p>
        </w:tc>
      </w:tr>
    </w:tbl>
    <w:p w:rsidR="00262901" w:rsidRDefault="006C1FA2" w14:paraId="76808308" w14:textId="77777777">
      <w:pPr>
        <w:pStyle w:val="21"/>
      </w:pPr>
      <w:r>
        <w:t xml:space="preserve">11.2 </w:t>
      </w:r>
      <w:r>
        <w:t>アーキテクト（全体設計者）の要件</w:t>
      </w:r>
    </w:p>
    <w:tbl>
      <w:tblPr>
        <w:tblStyle w:val="afe"/>
        <w:tblW w:w="0" w:type="auto"/>
        <w:tblLook w:val="04A0" w:firstRow="1" w:lastRow="0" w:firstColumn="1" w:lastColumn="0" w:noHBand="0" w:noVBand="1"/>
      </w:tblPr>
      <w:tblGrid>
        <w:gridCol w:w="4315"/>
        <w:gridCol w:w="4315"/>
      </w:tblGrid>
      <w:tr w:rsidR="00262901" w14:paraId="771C3A06" w14:textId="77777777">
        <w:tc>
          <w:tcPr>
            <w:tcW w:w="4320" w:type="dxa"/>
          </w:tcPr>
          <w:p w:rsidR="00262901" w:rsidRDefault="006C1FA2" w14:paraId="3B2FD2BA" w14:textId="77777777">
            <w:r>
              <w:rPr>
                <w:b/>
              </w:rPr>
              <w:t>要件</w:t>
            </w:r>
            <w:r>
              <w:rPr>
                <w:b/>
              </w:rPr>
              <w:t>ID</w:t>
            </w:r>
          </w:p>
        </w:tc>
        <w:tc>
          <w:tcPr>
            <w:tcW w:w="4320" w:type="dxa"/>
          </w:tcPr>
          <w:p w:rsidR="00262901" w:rsidRDefault="006C1FA2" w14:paraId="34B3F71F" w14:textId="77777777">
            <w:r>
              <w:rPr>
                <w:b/>
              </w:rPr>
              <w:t>要件内容</w:t>
            </w:r>
          </w:p>
        </w:tc>
      </w:tr>
      <w:tr w:rsidR="00262901" w14:paraId="4F433DC6" w14:textId="77777777">
        <w:tc>
          <w:tcPr>
            <w:tcW w:w="4320" w:type="dxa"/>
          </w:tcPr>
          <w:p w:rsidR="00262901" w:rsidRDefault="006C1FA2" w14:paraId="10EAE940" w14:textId="77777777">
            <w:r>
              <w:t>OPS-001</w:t>
            </w:r>
          </w:p>
        </w:tc>
        <w:tc>
          <w:tcPr>
            <w:tcW w:w="4320" w:type="dxa"/>
          </w:tcPr>
          <w:p w:rsidR="00262901" w:rsidRDefault="006C1FA2" w14:paraId="1F02F379" w14:textId="77777777">
            <w:r>
              <w:t>まちづくり全体のグランドデザインを描き、特定システムに偏らない「まちづくり全体のビジョン」を設計する「アーキテクト」の役割を設けること</w:t>
            </w:r>
          </w:p>
        </w:tc>
      </w:tr>
      <w:tr w:rsidR="00262901" w14:paraId="2FD7EC00" w14:textId="77777777">
        <w:tc>
          <w:tcPr>
            <w:tcW w:w="4320" w:type="dxa"/>
          </w:tcPr>
          <w:p w:rsidR="00262901" w:rsidRDefault="006C1FA2" w14:paraId="61A5C672" w14:textId="77777777">
            <w:r>
              <w:t>OPS-002</w:t>
            </w:r>
          </w:p>
        </w:tc>
        <w:tc>
          <w:tcPr>
            <w:tcW w:w="4320" w:type="dxa"/>
          </w:tcPr>
          <w:p w:rsidR="00262901" w:rsidRDefault="006C1FA2" w14:paraId="2FBAE45F" w14:textId="77777777">
            <w:r>
              <w:t>アーキテクトは、行政・民間・地域住民等すべてのステークホルダーを中立的に巻き込める独立したセクター（外部専門組織・有識者等）が担うことを想定すること</w:t>
            </w:r>
          </w:p>
        </w:tc>
      </w:tr>
    </w:tbl>
    <w:p w:rsidR="00262901" w:rsidRDefault="006C1FA2" w14:paraId="09858D87" w14:textId="77777777">
      <w:pPr>
        <w:pStyle w:val="21"/>
      </w:pPr>
      <w:r>
        <w:t xml:space="preserve">11.3 </w:t>
      </w:r>
      <w:r>
        <w:t>継続運用</w:t>
      </w:r>
      <w:r>
        <w:t>3</w:t>
      </w:r>
      <w:r>
        <w:t>コア要素</w:t>
      </w:r>
    </w:p>
    <w:tbl>
      <w:tblPr>
        <w:tblStyle w:val="afe"/>
        <w:tblW w:w="0" w:type="auto"/>
        <w:tblLook w:val="04A0" w:firstRow="1" w:lastRow="0" w:firstColumn="1" w:lastColumn="0" w:noHBand="0" w:noVBand="1"/>
      </w:tblPr>
      <w:tblGrid>
        <w:gridCol w:w="2876"/>
        <w:gridCol w:w="2877"/>
        <w:gridCol w:w="2877"/>
      </w:tblGrid>
      <w:tr w:rsidR="00262901" w14:paraId="144FC245" w14:textId="77777777">
        <w:tc>
          <w:tcPr>
            <w:tcW w:w="2880" w:type="dxa"/>
          </w:tcPr>
          <w:p w:rsidR="00262901" w:rsidRDefault="006C1FA2" w14:paraId="63931921" w14:textId="77777777">
            <w:r>
              <w:rPr>
                <w:b/>
              </w:rPr>
              <w:t>要件</w:t>
            </w:r>
            <w:r>
              <w:rPr>
                <w:b/>
              </w:rPr>
              <w:t>ID</w:t>
            </w:r>
          </w:p>
        </w:tc>
        <w:tc>
          <w:tcPr>
            <w:tcW w:w="2880" w:type="dxa"/>
          </w:tcPr>
          <w:p w:rsidR="00262901" w:rsidRDefault="006C1FA2" w14:paraId="1D3803D2" w14:textId="77777777">
            <w:r>
              <w:rPr>
                <w:b/>
              </w:rPr>
              <w:t>コア要素</w:t>
            </w:r>
          </w:p>
        </w:tc>
        <w:tc>
          <w:tcPr>
            <w:tcW w:w="2880" w:type="dxa"/>
          </w:tcPr>
          <w:p w:rsidR="00262901" w:rsidRDefault="006C1FA2" w14:paraId="08F75A4C" w14:textId="77777777">
            <w:r>
              <w:rPr>
                <w:b/>
              </w:rPr>
              <w:t>要件内容</w:t>
            </w:r>
          </w:p>
        </w:tc>
      </w:tr>
      <w:tr w:rsidR="00262901" w14:paraId="31F2C528" w14:textId="77777777">
        <w:tc>
          <w:tcPr>
            <w:tcW w:w="2880" w:type="dxa"/>
          </w:tcPr>
          <w:p w:rsidR="00262901" w:rsidRDefault="006C1FA2" w14:paraId="52DC8E6F" w14:textId="77777777">
            <w:r>
              <w:t>OPS-003</w:t>
            </w:r>
          </w:p>
        </w:tc>
        <w:tc>
          <w:tcPr>
            <w:tcW w:w="2880" w:type="dxa"/>
          </w:tcPr>
          <w:p w:rsidR="00262901" w:rsidRDefault="006C1FA2" w14:paraId="72510918" w14:textId="77777777">
            <w:r>
              <w:t>サービス創出・既存サービス接続の仕掛け</w:t>
            </w:r>
          </w:p>
        </w:tc>
        <w:tc>
          <w:tcPr>
            <w:tcW w:w="2880" w:type="dxa"/>
          </w:tcPr>
          <w:p w:rsidR="00262901" w:rsidRDefault="006C1FA2" w14:paraId="29D6D694" w14:textId="77777777">
            <w:r>
              <w:t>新しいサービスを作る・既存システムを基盤につなぐ・データの利活用を試す、の</w:t>
            </w:r>
            <w:r>
              <w:t>3</w:t>
            </w:r>
            <w:r>
              <w:t>つを並行して進める仕掛けを設けること。コンソーシアム結成・コンペティション・テストベッド化等の施策を活用すること</w:t>
            </w:r>
          </w:p>
        </w:tc>
      </w:tr>
      <w:tr w:rsidR="00262901" w14:paraId="7623F306" w14:textId="77777777">
        <w:tc>
          <w:tcPr>
            <w:tcW w:w="2880" w:type="dxa"/>
          </w:tcPr>
          <w:p w:rsidR="00262901" w:rsidRDefault="006C1FA2" w14:paraId="49825DC2" w14:textId="77777777">
            <w:r>
              <w:t>OPS-004</w:t>
            </w:r>
          </w:p>
        </w:tc>
        <w:tc>
          <w:tcPr>
            <w:tcW w:w="2880" w:type="dxa"/>
          </w:tcPr>
          <w:p w:rsidR="00262901" w:rsidRDefault="006C1FA2" w14:paraId="2953A73B" w14:textId="77777777">
            <w:r>
              <w:t>運営組織形態の選択</w:t>
            </w:r>
          </w:p>
        </w:tc>
        <w:tc>
          <w:tcPr>
            <w:tcW w:w="2880" w:type="dxa"/>
          </w:tcPr>
          <w:p w:rsidR="00262901" w:rsidRDefault="006C1FA2" w14:paraId="09434E6A" w14:textId="77777777">
            <w:r>
              <w:t>都道府県直接運営・官民共同会社（株式会社）・一般社団法人等、地域特性に合わせた最適な組織体制を選</w:t>
            </w:r>
            <w:r>
              <w:lastRenderedPageBreak/>
              <w:t>択すること</w:t>
            </w:r>
          </w:p>
        </w:tc>
      </w:tr>
      <w:tr w:rsidR="00262901" w14:paraId="1429701F" w14:textId="77777777">
        <w:tc>
          <w:tcPr>
            <w:tcW w:w="2880" w:type="dxa"/>
          </w:tcPr>
          <w:p w:rsidR="00262901" w:rsidRDefault="006C1FA2" w14:paraId="5C2F2810" w14:textId="77777777">
            <w:r>
              <w:lastRenderedPageBreak/>
              <w:t>OPS-005</w:t>
            </w:r>
          </w:p>
        </w:tc>
        <w:tc>
          <w:tcPr>
            <w:tcW w:w="2880" w:type="dxa"/>
          </w:tcPr>
          <w:p w:rsidR="00262901" w:rsidRDefault="006C1FA2" w14:paraId="1820C375" w14:textId="77777777">
            <w:r>
              <w:t>人材確保とチームビルディング</w:t>
            </w:r>
          </w:p>
        </w:tc>
        <w:tc>
          <w:tcPr>
            <w:tcW w:w="2880" w:type="dxa"/>
          </w:tcPr>
          <w:p w:rsidR="00262901" w:rsidRDefault="006C1FA2" w14:paraId="3BF72A95" w14:textId="77777777">
            <w:r>
              <w:t>外部専門家（地域情報化アドバイザー等）と内部育成を組み合わせたデジタル人材確保計画を策定すること。中核キーマンを孤立させず、組織の壁を越えて支える多才なチームを構築すること</w:t>
            </w:r>
          </w:p>
        </w:tc>
      </w:tr>
    </w:tbl>
    <w:p w:rsidR="00262901" w:rsidRDefault="006C1FA2" w14:paraId="14BF0E83" w14:textId="77777777">
      <w:pPr>
        <w:pStyle w:val="21"/>
      </w:pPr>
      <w:r>
        <w:t xml:space="preserve">11.4 </w:t>
      </w:r>
      <w:r>
        <w:t>デジタルハコモノ回避</w:t>
      </w:r>
    </w:p>
    <w:tbl>
      <w:tblPr>
        <w:tblStyle w:val="afe"/>
        <w:tblW w:w="0" w:type="auto"/>
        <w:tblLook w:val="04A0" w:firstRow="1" w:lastRow="0" w:firstColumn="1" w:lastColumn="0" w:noHBand="0" w:noVBand="1"/>
      </w:tblPr>
      <w:tblGrid>
        <w:gridCol w:w="4315"/>
        <w:gridCol w:w="4315"/>
      </w:tblGrid>
      <w:tr w:rsidR="00262901" w14:paraId="0A772EE9" w14:textId="77777777">
        <w:tc>
          <w:tcPr>
            <w:tcW w:w="4320" w:type="dxa"/>
          </w:tcPr>
          <w:p w:rsidR="00262901" w:rsidRDefault="006C1FA2" w14:paraId="009C6261" w14:textId="77777777">
            <w:r>
              <w:rPr>
                <w:b/>
              </w:rPr>
              <w:t>要件</w:t>
            </w:r>
            <w:r>
              <w:rPr>
                <w:b/>
              </w:rPr>
              <w:t>ID</w:t>
            </w:r>
          </w:p>
        </w:tc>
        <w:tc>
          <w:tcPr>
            <w:tcW w:w="4320" w:type="dxa"/>
          </w:tcPr>
          <w:p w:rsidR="00262901" w:rsidRDefault="006C1FA2" w14:paraId="0A76CBDA" w14:textId="77777777">
            <w:r>
              <w:rPr>
                <w:b/>
              </w:rPr>
              <w:t>要件内容</w:t>
            </w:r>
          </w:p>
        </w:tc>
      </w:tr>
      <w:tr w:rsidR="00262901" w14:paraId="343BBCD0" w14:textId="77777777">
        <w:tc>
          <w:tcPr>
            <w:tcW w:w="4320" w:type="dxa"/>
          </w:tcPr>
          <w:p w:rsidR="00262901" w:rsidRDefault="006C1FA2" w14:paraId="194F4EEA" w14:textId="77777777">
            <w:r>
              <w:t>OPS-006</w:t>
            </w:r>
          </w:p>
        </w:tc>
        <w:tc>
          <w:tcPr>
            <w:tcW w:w="4320" w:type="dxa"/>
          </w:tcPr>
          <w:p w:rsidR="00262901" w:rsidRDefault="006C1FA2" w14:paraId="129333ED" w14:textId="77777777">
            <w:r>
              <w:t>基盤構築自体を目的化せず、「地域のデータ利活用を進め住民生活を豊かにするためのツール」として位置づけること</w:t>
            </w:r>
          </w:p>
        </w:tc>
      </w:tr>
      <w:tr w:rsidR="00262901" w14:paraId="71E26FBE" w14:textId="77777777">
        <w:tc>
          <w:tcPr>
            <w:tcW w:w="4320" w:type="dxa"/>
          </w:tcPr>
          <w:p w:rsidR="00262901" w:rsidRDefault="006C1FA2" w14:paraId="72C7521C" w14:textId="77777777">
            <w:r>
              <w:t>OPS-007</w:t>
            </w:r>
          </w:p>
        </w:tc>
        <w:tc>
          <w:tcPr>
            <w:tcW w:w="4320" w:type="dxa"/>
          </w:tcPr>
          <w:p w:rsidR="00262901" w:rsidRDefault="006C1FA2" w14:paraId="63A5FCDC" w14:textId="77777777">
            <w:r>
              <w:t>接続サービスが増えない（タッチポイント不足）・データが孤立する・デジタル人材が確保できない・財政が持続しないという「負のスパイラル」に陥らないよう、継続的な</w:t>
            </w:r>
            <w:r>
              <w:t>PDCA</w:t>
            </w:r>
            <w:r>
              <w:t>サイクルを確立すること</w:t>
            </w:r>
          </w:p>
        </w:tc>
      </w:tr>
    </w:tbl>
    <w:p w:rsidR="00262901" w:rsidRDefault="006C1FA2" w14:paraId="16E5B47A" w14:textId="77777777">
      <w:pPr>
        <w:pStyle w:val="21"/>
      </w:pPr>
      <w:r>
        <w:t xml:space="preserve">11.5 </w:t>
      </w:r>
      <w:r>
        <w:t>運営組織</w:t>
      </w:r>
      <w:r>
        <w:t>3</w:t>
      </w:r>
      <w:r>
        <w:t>類型（参考事例）</w:t>
      </w:r>
    </w:p>
    <w:p w:rsidR="00262901" w:rsidRDefault="006C1FA2" w14:paraId="054967E4" w14:textId="77777777">
      <w:r>
        <w:t>ガイドブック第</w:t>
      </w:r>
      <w:r>
        <w:t>3.0</w:t>
      </w:r>
      <w:r>
        <w:t>版に記載の代表的な運営組織モデルは以下のとおり。</w:t>
      </w:r>
    </w:p>
    <w:tbl>
      <w:tblPr>
        <w:tblStyle w:val="afe"/>
        <w:tblW w:w="0" w:type="auto"/>
        <w:tblLook w:val="04A0" w:firstRow="1" w:lastRow="0" w:firstColumn="1" w:lastColumn="0" w:noHBand="0" w:noVBand="1"/>
      </w:tblPr>
      <w:tblGrid>
        <w:gridCol w:w="2876"/>
        <w:gridCol w:w="2877"/>
        <w:gridCol w:w="2877"/>
      </w:tblGrid>
      <w:tr w:rsidR="00262901" w14:paraId="422453F8" w14:textId="77777777">
        <w:tc>
          <w:tcPr>
            <w:tcW w:w="2880" w:type="dxa"/>
          </w:tcPr>
          <w:p w:rsidR="00262901" w:rsidRDefault="006C1FA2" w14:paraId="6C2358D0" w14:textId="77777777">
            <w:r>
              <w:rPr>
                <w:b/>
              </w:rPr>
              <w:t>運営モデル</w:t>
            </w:r>
          </w:p>
        </w:tc>
        <w:tc>
          <w:tcPr>
            <w:tcW w:w="2880" w:type="dxa"/>
          </w:tcPr>
          <w:p w:rsidR="00262901" w:rsidRDefault="006C1FA2" w14:paraId="23130C3D" w14:textId="77777777">
            <w:r>
              <w:rPr>
                <w:b/>
              </w:rPr>
              <w:t>代表事例</w:t>
            </w:r>
          </w:p>
        </w:tc>
        <w:tc>
          <w:tcPr>
            <w:tcW w:w="2880" w:type="dxa"/>
          </w:tcPr>
          <w:p w:rsidR="00262901" w:rsidRDefault="006C1FA2" w14:paraId="2CC9508F" w14:textId="77777777">
            <w:r>
              <w:rPr>
                <w:b/>
              </w:rPr>
              <w:t>主な特徴</w:t>
            </w:r>
          </w:p>
        </w:tc>
      </w:tr>
      <w:tr w:rsidR="00262901" w14:paraId="3B8758CB" w14:textId="77777777">
        <w:tc>
          <w:tcPr>
            <w:tcW w:w="2880" w:type="dxa"/>
          </w:tcPr>
          <w:p w:rsidR="00262901" w:rsidRDefault="006C1FA2" w14:paraId="06B618A7" w14:textId="77777777">
            <w:r>
              <w:t>都道府県主導型</w:t>
            </w:r>
          </w:p>
        </w:tc>
        <w:tc>
          <w:tcPr>
            <w:tcW w:w="2880" w:type="dxa"/>
          </w:tcPr>
          <w:p w:rsidR="00262901" w:rsidRDefault="006C1FA2" w14:paraId="12DC840E" w14:textId="77777777">
            <w:r>
              <w:t>鳥取県</w:t>
            </w:r>
          </w:p>
        </w:tc>
        <w:tc>
          <w:tcPr>
            <w:tcW w:w="2880" w:type="dxa"/>
          </w:tcPr>
          <w:p w:rsidR="00262901" w:rsidRDefault="006C1FA2" w14:paraId="30C2C835" w14:textId="77777777">
            <w:r>
              <w:t>県デジタル局が中心となり、</w:t>
            </w:r>
            <w:r>
              <w:t>3</w:t>
            </w:r>
            <w:r>
              <w:t>つの会議体（地域</w:t>
            </w:r>
            <w:r>
              <w:t>DX</w:t>
            </w:r>
            <w:r>
              <w:t>推進会議・</w:t>
            </w:r>
            <w:r>
              <w:t>ICT</w:t>
            </w:r>
            <w:r>
              <w:t>共同化推進協議会・デジタルイノベーションセンター）で推進。協調領域の基盤コストは県全額負担、競争領域の個別サービスは市町村負担</w:t>
            </w:r>
          </w:p>
        </w:tc>
      </w:tr>
      <w:tr w:rsidR="00262901" w14:paraId="51B0A2C6" w14:textId="77777777">
        <w:tc>
          <w:tcPr>
            <w:tcW w:w="2880" w:type="dxa"/>
          </w:tcPr>
          <w:p w:rsidR="00262901" w:rsidRDefault="006C1FA2" w14:paraId="52663EC8" w14:textId="77777777">
            <w:r>
              <w:t>コンソーシアム型</w:t>
            </w:r>
          </w:p>
        </w:tc>
        <w:tc>
          <w:tcPr>
            <w:tcW w:w="2880" w:type="dxa"/>
          </w:tcPr>
          <w:p w:rsidR="00262901" w:rsidRDefault="006C1FA2" w14:paraId="37837318" w14:textId="77777777">
            <w:r>
              <w:t>福島県会津若松市（</w:t>
            </w:r>
            <w:r>
              <w:t>AiCT</w:t>
            </w:r>
            <w:r>
              <w:t>コンソーシアム）</w:t>
            </w:r>
          </w:p>
        </w:tc>
        <w:tc>
          <w:tcPr>
            <w:tcW w:w="2880" w:type="dxa"/>
          </w:tcPr>
          <w:p w:rsidR="00262901" w:rsidRDefault="006C1FA2" w14:paraId="48E343E6" w14:textId="77777777">
            <w:r>
              <w:t>一般社団法人が運営の中核を担い、</w:t>
            </w:r>
            <w:r>
              <w:t>13</w:t>
            </w:r>
            <w:r>
              <w:t>分野の専門ワーキンググループを設置。行政・大学・国内外の事業者・地元企業・市民が対等に参加する官民共創エコシステム</w:t>
            </w:r>
          </w:p>
        </w:tc>
      </w:tr>
      <w:tr w:rsidR="00262901" w14:paraId="2B4F61DE" w14:textId="77777777">
        <w:tc>
          <w:tcPr>
            <w:tcW w:w="2880" w:type="dxa"/>
          </w:tcPr>
          <w:p w:rsidR="00262901" w:rsidRDefault="006C1FA2" w14:paraId="00616611" w14:textId="77777777">
            <w:r>
              <w:t>民間企業主導型</w:t>
            </w:r>
          </w:p>
        </w:tc>
        <w:tc>
          <w:tcPr>
            <w:tcW w:w="2880" w:type="dxa"/>
          </w:tcPr>
          <w:p w:rsidR="00262901" w:rsidRDefault="006C1FA2" w14:paraId="33954F60" w14:textId="77777777">
            <w:r>
              <w:t>群馬県前橋市（めぶくグラウンド株式会社）</w:t>
            </w:r>
          </w:p>
        </w:tc>
        <w:tc>
          <w:tcPr>
            <w:tcW w:w="2880" w:type="dxa"/>
          </w:tcPr>
          <w:p w:rsidR="00262901" w:rsidRDefault="006C1FA2" w14:paraId="0212EE5F" w14:textId="77777777">
            <w:r>
              <w:t>市と民間事業者の共同出資による株式会社が基盤運営とビジネス展開を牽引。ダイナミックオプトイン方式</w:t>
            </w:r>
            <w:r>
              <w:lastRenderedPageBreak/>
              <w:t>の同意管理を採用。定額制サービス形態で他自治体への横展開を実現</w:t>
            </w:r>
          </w:p>
        </w:tc>
      </w:tr>
    </w:tbl>
    <w:p w:rsidR="00262901" w:rsidRDefault="006C1FA2" w14:paraId="1F6A53B3" w14:textId="77777777">
      <w:pPr>
        <w:pStyle w:val="21"/>
      </w:pPr>
      <w:r>
        <w:lastRenderedPageBreak/>
        <w:t xml:space="preserve">11.6 </w:t>
      </w:r>
      <w:r>
        <w:t>保守</w:t>
      </w:r>
      <w:r>
        <w:t>4</w:t>
      </w:r>
      <w:r>
        <w:t>区分</w:t>
      </w:r>
    </w:p>
    <w:tbl>
      <w:tblPr>
        <w:tblStyle w:val="afe"/>
        <w:tblW w:w="0" w:type="auto"/>
        <w:tblLook w:val="04A0" w:firstRow="1" w:lastRow="0" w:firstColumn="1" w:lastColumn="0" w:noHBand="0" w:noVBand="1"/>
      </w:tblPr>
      <w:tblGrid>
        <w:gridCol w:w="2157"/>
        <w:gridCol w:w="2158"/>
        <w:gridCol w:w="2157"/>
        <w:gridCol w:w="2158"/>
      </w:tblGrid>
      <w:tr w:rsidR="00262901" w14:paraId="03526B9D" w14:textId="77777777">
        <w:tc>
          <w:tcPr>
            <w:tcW w:w="2160" w:type="dxa"/>
          </w:tcPr>
          <w:p w:rsidR="00262901" w:rsidRDefault="006C1FA2" w14:paraId="4D19C089" w14:textId="77777777">
            <w:r>
              <w:rPr>
                <w:b/>
              </w:rPr>
              <w:t>区分</w:t>
            </w:r>
          </w:p>
        </w:tc>
        <w:tc>
          <w:tcPr>
            <w:tcW w:w="2160" w:type="dxa"/>
          </w:tcPr>
          <w:p w:rsidR="00262901" w:rsidRDefault="006C1FA2" w14:paraId="6FFC1EAF" w14:textId="77777777">
            <w:r>
              <w:rPr>
                <w:b/>
              </w:rPr>
              <w:t>内容</w:t>
            </w:r>
          </w:p>
        </w:tc>
        <w:tc>
          <w:tcPr>
            <w:tcW w:w="2160" w:type="dxa"/>
          </w:tcPr>
          <w:p w:rsidR="00262901" w:rsidRDefault="006C1FA2" w14:paraId="36321463" w14:textId="77777777">
            <w:r>
              <w:rPr>
                <w:b/>
              </w:rPr>
              <w:t>必須</w:t>
            </w:r>
            <w:r>
              <w:rPr>
                <w:b/>
              </w:rPr>
              <w:t>/</w:t>
            </w:r>
            <w:r>
              <w:rPr>
                <w:b/>
              </w:rPr>
              <w:t>任意</w:t>
            </w:r>
          </w:p>
        </w:tc>
        <w:tc>
          <w:tcPr>
            <w:tcW w:w="2160" w:type="dxa"/>
          </w:tcPr>
          <w:p w:rsidR="00262901" w:rsidRDefault="006C1FA2" w14:paraId="3A44FAB3" w14:textId="77777777">
            <w:r>
              <w:rPr>
                <w:b/>
              </w:rPr>
              <w:t>コスト集中ポイント</w:t>
            </w:r>
          </w:p>
        </w:tc>
      </w:tr>
      <w:tr w:rsidR="00262901" w14:paraId="20C9D0C2" w14:textId="77777777">
        <w:tc>
          <w:tcPr>
            <w:tcW w:w="2160" w:type="dxa"/>
          </w:tcPr>
          <w:p w:rsidR="00262901" w:rsidRDefault="006C1FA2" w14:paraId="0BF71D8F" w14:textId="77777777">
            <w:r>
              <w:t>a</w:t>
            </w:r>
            <w:r>
              <w:t>：運用</w:t>
            </w:r>
          </w:p>
        </w:tc>
        <w:tc>
          <w:tcPr>
            <w:tcW w:w="2160" w:type="dxa"/>
          </w:tcPr>
          <w:p w:rsidR="00262901" w:rsidRDefault="006C1FA2" w14:paraId="2235C148" w14:textId="77777777">
            <w:r>
              <w:t>アカウント管理・問合せ対応・障害対応・基盤管理</w:t>
            </w:r>
          </w:p>
        </w:tc>
        <w:tc>
          <w:tcPr>
            <w:tcW w:w="2160" w:type="dxa"/>
          </w:tcPr>
          <w:p w:rsidR="00262901" w:rsidRDefault="006C1FA2" w14:paraId="0344B8D3" w14:textId="77777777">
            <w:r>
              <w:t>必須</w:t>
            </w:r>
          </w:p>
        </w:tc>
        <w:tc>
          <w:tcPr>
            <w:tcW w:w="2160" w:type="dxa"/>
          </w:tcPr>
          <w:p w:rsidR="00262901" w:rsidRDefault="006C1FA2" w14:paraId="7E731A6D" w14:textId="77777777">
            <w:r>
              <w:t>問合せ＋障害対応に</w:t>
            </w:r>
            <w:r>
              <w:t>40</w:t>
            </w:r>
            <w:r>
              <w:t>〜</w:t>
            </w:r>
            <w:r>
              <w:t>70%</w:t>
            </w:r>
            <w:r>
              <w:t>集中</w:t>
            </w:r>
          </w:p>
        </w:tc>
      </w:tr>
      <w:tr w:rsidR="00262901" w14:paraId="5FB63ADB" w14:textId="77777777">
        <w:tc>
          <w:tcPr>
            <w:tcW w:w="2160" w:type="dxa"/>
          </w:tcPr>
          <w:p w:rsidR="00262901" w:rsidRDefault="006C1FA2" w14:paraId="795A6CBA" w14:textId="77777777">
            <w:r>
              <w:t>b</w:t>
            </w:r>
            <w:r>
              <w:t>：データ整備</w:t>
            </w:r>
          </w:p>
        </w:tc>
        <w:tc>
          <w:tcPr>
            <w:tcW w:w="2160" w:type="dxa"/>
          </w:tcPr>
          <w:p w:rsidR="00262901" w:rsidRDefault="006C1FA2" w14:paraId="1D0A1C00" w14:textId="77777777">
            <w:r>
              <w:t>静的データ登録・更新、オープンデータ公開</w:t>
            </w:r>
          </w:p>
        </w:tc>
        <w:tc>
          <w:tcPr>
            <w:tcW w:w="2160" w:type="dxa"/>
          </w:tcPr>
          <w:p w:rsidR="00262901" w:rsidRDefault="006C1FA2" w14:paraId="27E0EC5D" w14:textId="77777777">
            <w:r>
              <w:t>必須</w:t>
            </w:r>
          </w:p>
        </w:tc>
        <w:tc>
          <w:tcPr>
            <w:tcW w:w="2160" w:type="dxa"/>
          </w:tcPr>
          <w:p w:rsidR="00262901" w:rsidRDefault="006C1FA2" w14:paraId="7AD886BF" w14:textId="77777777">
            <w:r>
              <w:t>モデル設計＋登録に</w:t>
            </w:r>
            <w:r>
              <w:t>60</w:t>
            </w:r>
            <w:r>
              <w:t>〜</w:t>
            </w:r>
            <w:r>
              <w:t>100%</w:t>
            </w:r>
            <w:r>
              <w:t>集中</w:t>
            </w:r>
          </w:p>
        </w:tc>
      </w:tr>
      <w:tr w:rsidR="00262901" w14:paraId="40822E8F" w14:textId="77777777">
        <w:tc>
          <w:tcPr>
            <w:tcW w:w="2160" w:type="dxa"/>
          </w:tcPr>
          <w:p w:rsidR="00262901" w:rsidRDefault="006C1FA2" w14:paraId="6CFCCBEE" w14:textId="77777777">
            <w:r>
              <w:t>c</w:t>
            </w:r>
            <w:r>
              <w:t>：データ連携</w:t>
            </w:r>
          </w:p>
        </w:tc>
        <w:tc>
          <w:tcPr>
            <w:tcW w:w="2160" w:type="dxa"/>
          </w:tcPr>
          <w:p w:rsidR="00262901" w:rsidRDefault="006C1FA2" w14:paraId="39286AA3" w14:textId="77777777">
            <w:r>
              <w:t>外部システム・センサーとの</w:t>
            </w:r>
            <w:r>
              <w:t>API</w:t>
            </w:r>
            <w:r>
              <w:t>連携</w:t>
            </w:r>
          </w:p>
        </w:tc>
        <w:tc>
          <w:tcPr>
            <w:tcW w:w="2160" w:type="dxa"/>
          </w:tcPr>
          <w:p w:rsidR="00262901" w:rsidRDefault="006C1FA2" w14:paraId="5E8FCEBF" w14:textId="77777777">
            <w:r>
              <w:t>任意</w:t>
            </w:r>
          </w:p>
        </w:tc>
        <w:tc>
          <w:tcPr>
            <w:tcW w:w="2160" w:type="dxa"/>
          </w:tcPr>
          <w:p w:rsidR="00262901" w:rsidRDefault="006C1FA2" w14:paraId="4DFB65EE" w14:textId="77777777">
            <w:r>
              <w:t>外部連携設計＋テストに</w:t>
            </w:r>
            <w:r>
              <w:t>70</w:t>
            </w:r>
            <w:r>
              <w:t>〜</w:t>
            </w:r>
            <w:r>
              <w:t>90%</w:t>
            </w:r>
            <w:r>
              <w:t>集中（最大膨張要因）</w:t>
            </w:r>
          </w:p>
        </w:tc>
      </w:tr>
      <w:tr w:rsidR="00262901" w14:paraId="086E53B7" w14:textId="77777777">
        <w:tc>
          <w:tcPr>
            <w:tcW w:w="2160" w:type="dxa"/>
          </w:tcPr>
          <w:p w:rsidR="00262901" w:rsidRDefault="006C1FA2" w14:paraId="5D40E848" w14:textId="77777777">
            <w:r>
              <w:t>d</w:t>
            </w:r>
            <w:r>
              <w:t>：外部サービス連携</w:t>
            </w:r>
          </w:p>
        </w:tc>
        <w:tc>
          <w:tcPr>
            <w:tcW w:w="2160" w:type="dxa"/>
          </w:tcPr>
          <w:p w:rsidR="00262901" w:rsidRDefault="006C1FA2" w14:paraId="1E1C052C" w14:textId="77777777">
            <w:r>
              <w:t>外部サービスへの提供・接続設定</w:t>
            </w:r>
          </w:p>
        </w:tc>
        <w:tc>
          <w:tcPr>
            <w:tcW w:w="2160" w:type="dxa"/>
          </w:tcPr>
          <w:p w:rsidR="00262901" w:rsidRDefault="006C1FA2" w14:paraId="33FF3BDB" w14:textId="77777777">
            <w:r>
              <w:t>任意</w:t>
            </w:r>
          </w:p>
        </w:tc>
        <w:tc>
          <w:tcPr>
            <w:tcW w:w="2160" w:type="dxa"/>
          </w:tcPr>
          <w:p w:rsidR="00262901" w:rsidRDefault="006C1FA2" w14:paraId="61A8165A" w14:textId="77777777">
            <w:r>
              <w:t>接続設計＋テストに</w:t>
            </w:r>
            <w:r>
              <w:t>55</w:t>
            </w:r>
            <w:r>
              <w:t>〜</w:t>
            </w:r>
            <w:r>
              <w:t>75%</w:t>
            </w:r>
            <w:r>
              <w:t>集中</w:t>
            </w:r>
          </w:p>
        </w:tc>
      </w:tr>
      <w:tr w:rsidR="00262901" w14:paraId="2703780C" w14:textId="77777777">
        <w:tc>
          <w:tcPr>
            <w:tcW w:w="4320" w:type="dxa"/>
            <w:gridSpan w:val="2"/>
          </w:tcPr>
          <w:p w:rsidR="00262901" w:rsidRDefault="006C1FA2" w14:paraId="0B8E3EDE" w14:textId="77777777">
            <w:r>
              <w:rPr>
                <w:b/>
              </w:rPr>
              <w:t>要件</w:t>
            </w:r>
            <w:r>
              <w:rPr>
                <w:b/>
              </w:rPr>
              <w:t>ID</w:t>
            </w:r>
          </w:p>
        </w:tc>
        <w:tc>
          <w:tcPr>
            <w:tcW w:w="4320" w:type="dxa"/>
            <w:gridSpan w:val="2"/>
          </w:tcPr>
          <w:p w:rsidR="00262901" w:rsidRDefault="006C1FA2" w14:paraId="6B0E84A4" w14:textId="77777777">
            <w:r>
              <w:rPr>
                <w:b/>
              </w:rPr>
              <w:t>要件内容</w:t>
            </w:r>
          </w:p>
        </w:tc>
      </w:tr>
      <w:tr w:rsidR="00262901" w14:paraId="5ED7C1D1" w14:textId="77777777">
        <w:tc>
          <w:tcPr>
            <w:tcW w:w="4320" w:type="dxa"/>
            <w:gridSpan w:val="2"/>
          </w:tcPr>
          <w:p w:rsidR="00262901" w:rsidRDefault="006C1FA2" w14:paraId="4B213090" w14:textId="77777777">
            <w:r>
              <w:t>OPS-008</w:t>
            </w:r>
          </w:p>
        </w:tc>
        <w:tc>
          <w:tcPr>
            <w:tcW w:w="4320" w:type="dxa"/>
            <w:gridSpan w:val="2"/>
          </w:tcPr>
          <w:p w:rsidR="00262901" w:rsidRDefault="006C1FA2" w14:paraId="5350D3BC" w14:textId="77777777">
            <w:r>
              <w:t>保守</w:t>
            </w:r>
            <w:r>
              <w:t>4</w:t>
            </w:r>
            <w:r>
              <w:t>区分（</w:t>
            </w:r>
            <w:r>
              <w:t>a</w:t>
            </w:r>
            <w:r>
              <w:t>〜</w:t>
            </w:r>
            <w:r>
              <w:t>d</w:t>
            </w:r>
            <w:r>
              <w:t>）の工数を可視化し、内製化可能な範囲（区分</w:t>
            </w:r>
            <w:r>
              <w:t>a</w:t>
            </w:r>
            <w:r>
              <w:t>・</w:t>
            </w:r>
            <w:r>
              <w:t>b</w:t>
            </w:r>
            <w:r>
              <w:t>の標準的作業）を自治体内部で対応することで委託費を削減すること</w:t>
            </w:r>
          </w:p>
        </w:tc>
      </w:tr>
      <w:tr w:rsidR="00262901" w14:paraId="15C66D40" w14:textId="77777777">
        <w:tc>
          <w:tcPr>
            <w:tcW w:w="4320" w:type="dxa"/>
            <w:gridSpan w:val="2"/>
          </w:tcPr>
          <w:p w:rsidR="00262901" w:rsidRDefault="006C1FA2" w14:paraId="163345B2" w14:textId="77777777">
            <w:r>
              <w:t>OPS-009</w:t>
            </w:r>
          </w:p>
        </w:tc>
        <w:tc>
          <w:tcPr>
            <w:tcW w:w="4320" w:type="dxa"/>
            <w:gridSpan w:val="2"/>
          </w:tcPr>
          <w:p w:rsidR="00262901" w:rsidRDefault="006C1FA2" w14:paraId="48057E2D" w14:textId="77777777">
            <w:r>
              <w:t>保守区分</w:t>
            </w:r>
            <w:r>
              <w:t>c</w:t>
            </w:r>
            <w:r>
              <w:t>のデータ連携は外部依存・高難度・高コストの最大膨張要因であり、仕様の共通化・標準化により工数削減を図ること</w:t>
            </w:r>
          </w:p>
        </w:tc>
      </w:tr>
    </w:tbl>
    <w:p w:rsidR="00262901" w:rsidRDefault="006C1FA2" w14:paraId="7859EF1D" w14:textId="77777777">
      <w:pPr>
        <w:pStyle w:val="1"/>
      </w:pPr>
      <w:r>
        <w:t xml:space="preserve">12. </w:t>
      </w:r>
      <w:r>
        <w:t>コスト要件</w:t>
      </w:r>
    </w:p>
    <w:p w:rsidR="00262901" w:rsidRDefault="006C1FA2" w14:paraId="2D371496" w14:textId="77777777">
      <w:pPr>
        <w:pStyle w:val="21"/>
      </w:pPr>
      <w:r>
        <w:t xml:space="preserve">12. </w:t>
      </w:r>
      <w:r>
        <w:t>コスト要件</w:t>
      </w:r>
    </w:p>
    <w:p w:rsidR="00262901" w:rsidRDefault="006C1FA2" w14:paraId="351D8B72" w14:textId="77777777">
      <w:r>
        <w:rPr>
          <w:b/>
        </w:rPr>
        <w:t>典拠：</w:t>
      </w:r>
      <w:r>
        <w:t xml:space="preserve"> </w:t>
      </w:r>
      <w:r>
        <w:t>エリアデータ連携基盤の共同利用ガイドブック第</w:t>
      </w:r>
      <w:r>
        <w:t>3.0</w:t>
      </w:r>
      <w:r>
        <w:t>版（</w:t>
      </w:r>
      <w:r>
        <w:t>2026</w:t>
      </w:r>
      <w:r>
        <w:t>年</w:t>
      </w:r>
      <w:r>
        <w:t>9</w:t>
      </w:r>
      <w:r>
        <w:t>月</w:t>
      </w:r>
      <w:r>
        <w:t>4</w:t>
      </w:r>
      <w:r>
        <w:t>日、デジタル庁）。本章に記載する数値・費用構造・事例はすべて同版時点の内容に基づく。</w:t>
      </w:r>
    </w:p>
    <w:p w:rsidR="00262901" w:rsidRDefault="006C1FA2" w14:paraId="497B5CCB" w14:textId="77777777">
      <w:pPr>
        <w:pStyle w:val="31"/>
      </w:pPr>
      <w:r>
        <w:t xml:space="preserve">12.1. </w:t>
      </w:r>
      <w:r>
        <w:t>費用全体構造</w:t>
      </w:r>
    </w:p>
    <w:tbl>
      <w:tblPr>
        <w:tblStyle w:val="afe"/>
        <w:tblW w:w="0" w:type="auto"/>
        <w:tblLook w:val="04A0" w:firstRow="1" w:lastRow="0" w:firstColumn="1" w:lastColumn="0" w:noHBand="0" w:noVBand="1"/>
      </w:tblPr>
      <w:tblGrid>
        <w:gridCol w:w="4315"/>
        <w:gridCol w:w="4315"/>
      </w:tblGrid>
      <w:tr w:rsidR="00262901" w14:paraId="1ED72BA1" w14:textId="77777777">
        <w:tc>
          <w:tcPr>
            <w:tcW w:w="4320" w:type="dxa"/>
          </w:tcPr>
          <w:p w:rsidR="00262901" w:rsidRDefault="006C1FA2" w14:paraId="1CA3C36C" w14:textId="77777777">
            <w:r>
              <w:rPr>
                <w:b/>
              </w:rPr>
              <w:t>要件</w:t>
            </w:r>
            <w:r>
              <w:rPr>
                <w:b/>
              </w:rPr>
              <w:t>ID</w:t>
            </w:r>
          </w:p>
        </w:tc>
        <w:tc>
          <w:tcPr>
            <w:tcW w:w="4320" w:type="dxa"/>
          </w:tcPr>
          <w:p w:rsidR="00262901" w:rsidRDefault="006C1FA2" w14:paraId="518CBA62" w14:textId="77777777">
            <w:r>
              <w:rPr>
                <w:b/>
              </w:rPr>
              <w:t>要件文</w:t>
            </w:r>
          </w:p>
        </w:tc>
      </w:tr>
      <w:tr w:rsidR="00262901" w14:paraId="3057B89B" w14:textId="77777777">
        <w:tc>
          <w:tcPr>
            <w:tcW w:w="4320" w:type="dxa"/>
          </w:tcPr>
          <w:p w:rsidR="00262901" w:rsidRDefault="006C1FA2" w14:paraId="3FB173CA" w14:textId="77777777">
            <w:r>
              <w:t>COST-01</w:t>
            </w:r>
          </w:p>
        </w:tc>
        <w:tc>
          <w:tcPr>
            <w:tcW w:w="4320" w:type="dxa"/>
          </w:tcPr>
          <w:p w:rsidR="00262901" w:rsidRDefault="006C1FA2" w14:paraId="15B3DDFC" w14:textId="77777777">
            <w:r>
              <w:t>エリアデータ連携基盤に関わる費用は、初期費用と運用費用（ランニングコスト）に大別して把握・管理すること。</w:t>
            </w:r>
          </w:p>
        </w:tc>
      </w:tr>
      <w:tr w:rsidR="00262901" w14:paraId="1C57A7A5" w14:textId="77777777">
        <w:tc>
          <w:tcPr>
            <w:tcW w:w="4320" w:type="dxa"/>
          </w:tcPr>
          <w:p w:rsidR="00262901" w:rsidRDefault="006C1FA2" w14:paraId="3051E4A8" w14:textId="77777777">
            <w:r>
              <w:t>COST-02</w:t>
            </w:r>
          </w:p>
        </w:tc>
        <w:tc>
          <w:tcPr>
            <w:tcW w:w="4320" w:type="dxa"/>
          </w:tcPr>
          <w:p w:rsidR="00262901" w:rsidRDefault="006C1FA2" w14:paraId="50BDCC69" w14:textId="77777777">
            <w:r>
              <w:t>費用区分を「クラウドサービス利用料（インフラ費用）」「運用保守費用（役務費・</w:t>
            </w:r>
            <w:r>
              <w:t>SI</w:t>
            </w:r>
            <w:r>
              <w:t>費）」「アプリライセンス料</w:t>
            </w:r>
            <w:r>
              <w:lastRenderedPageBreak/>
              <w:t>（サービス費用）」の</w:t>
            </w:r>
            <w:r>
              <w:t>3</w:t>
            </w:r>
            <w:r>
              <w:t>区分で整理し、調達仕様書・予算要求に反映すること。</w:t>
            </w:r>
          </w:p>
        </w:tc>
      </w:tr>
    </w:tbl>
    <w:p w:rsidR="00262901" w:rsidRDefault="006C1FA2" w14:paraId="69C73410" w14:textId="77777777">
      <w:r>
        <w:rPr>
          <w:b/>
        </w:rPr>
        <w:lastRenderedPageBreak/>
        <w:t>費用区分別の発生タイミング（ガイドブック第</w:t>
      </w:r>
      <w:r>
        <w:rPr>
          <w:b/>
        </w:rPr>
        <w:t>3.0</w:t>
      </w:r>
      <w:r>
        <w:rPr>
          <w:b/>
        </w:rPr>
        <w:t>版</w:t>
      </w:r>
      <w:r>
        <w:rPr>
          <w:b/>
        </w:rPr>
        <w:t xml:space="preserve"> 5</w:t>
      </w:r>
      <w:r>
        <w:rPr>
          <w:b/>
        </w:rPr>
        <w:t>章より）</w:t>
      </w:r>
    </w:p>
    <w:tbl>
      <w:tblPr>
        <w:tblStyle w:val="afe"/>
        <w:tblW w:w="0" w:type="auto"/>
        <w:tblLook w:val="04A0" w:firstRow="1" w:lastRow="0" w:firstColumn="1" w:lastColumn="0" w:noHBand="0" w:noVBand="1"/>
      </w:tblPr>
      <w:tblGrid>
        <w:gridCol w:w="2158"/>
        <w:gridCol w:w="2157"/>
        <w:gridCol w:w="2157"/>
        <w:gridCol w:w="2158"/>
      </w:tblGrid>
      <w:tr w:rsidR="00262901" w14:paraId="1FBC948B" w14:textId="77777777">
        <w:tc>
          <w:tcPr>
            <w:tcW w:w="2160" w:type="dxa"/>
          </w:tcPr>
          <w:p w:rsidR="00262901" w:rsidRDefault="006C1FA2" w14:paraId="1A2542D3" w14:textId="77777777">
            <w:r>
              <w:rPr>
                <w:b/>
              </w:rPr>
              <w:t>費用区分</w:t>
            </w:r>
          </w:p>
        </w:tc>
        <w:tc>
          <w:tcPr>
            <w:tcW w:w="2160" w:type="dxa"/>
          </w:tcPr>
          <w:p w:rsidR="00262901" w:rsidRDefault="006C1FA2" w14:paraId="2281598B" w14:textId="77777777">
            <w:r>
              <w:rPr>
                <w:b/>
              </w:rPr>
              <w:t>初期費用</w:t>
            </w:r>
          </w:p>
        </w:tc>
        <w:tc>
          <w:tcPr>
            <w:tcW w:w="2160" w:type="dxa"/>
          </w:tcPr>
          <w:p w:rsidR="00262901" w:rsidRDefault="006C1FA2" w14:paraId="5754E882" w14:textId="77777777">
            <w:r>
              <w:rPr>
                <w:b/>
              </w:rPr>
              <w:t>運用費用</w:t>
            </w:r>
          </w:p>
        </w:tc>
        <w:tc>
          <w:tcPr>
            <w:tcW w:w="2160" w:type="dxa"/>
          </w:tcPr>
          <w:p w:rsidR="00262901" w:rsidRDefault="006C1FA2" w14:paraId="6F68BA36" w14:textId="77777777">
            <w:r>
              <w:rPr>
                <w:b/>
              </w:rPr>
              <w:t>備考</w:t>
            </w:r>
          </w:p>
        </w:tc>
      </w:tr>
      <w:tr w:rsidR="00262901" w14:paraId="3FA61970" w14:textId="77777777">
        <w:tc>
          <w:tcPr>
            <w:tcW w:w="2160" w:type="dxa"/>
          </w:tcPr>
          <w:p w:rsidR="00262901" w:rsidRDefault="006C1FA2" w14:paraId="209B53C4" w14:textId="77777777">
            <w:r>
              <w:t>クラウドサービス利用料</w:t>
            </w:r>
          </w:p>
        </w:tc>
        <w:tc>
          <w:tcPr>
            <w:tcW w:w="2160" w:type="dxa"/>
          </w:tcPr>
          <w:p w:rsidR="00262901" w:rsidRDefault="006C1FA2" w14:paraId="01E953AF" w14:textId="77777777">
            <w:r>
              <w:t>原則発生しない</w:t>
            </w:r>
          </w:p>
        </w:tc>
        <w:tc>
          <w:tcPr>
            <w:tcW w:w="2160" w:type="dxa"/>
          </w:tcPr>
          <w:p w:rsidR="00262901" w:rsidRDefault="006C1FA2" w14:paraId="6F3C0D01" w14:textId="77777777">
            <w:r>
              <w:t>毎月発生（従量課金）</w:t>
            </w:r>
          </w:p>
        </w:tc>
        <w:tc>
          <w:tcPr>
            <w:tcW w:w="2160" w:type="dxa"/>
          </w:tcPr>
          <w:p w:rsidR="00262901" w:rsidRDefault="006C1FA2" w14:paraId="6DCBD48D" w14:textId="77777777">
            <w:r>
              <w:t>クラウド前提のため初期</w:t>
            </w:r>
            <w:r>
              <w:t>VM</w:t>
            </w:r>
            <w:r>
              <w:t>費は通常不要</w:t>
            </w:r>
          </w:p>
        </w:tc>
      </w:tr>
      <w:tr w:rsidR="00262901" w14:paraId="3175AD41" w14:textId="77777777">
        <w:tc>
          <w:tcPr>
            <w:tcW w:w="2160" w:type="dxa"/>
          </w:tcPr>
          <w:p w:rsidR="00262901" w:rsidRDefault="006C1FA2" w14:paraId="622AAD09" w14:textId="77777777">
            <w:r>
              <w:t>運用保守費用（役務費）</w:t>
            </w:r>
          </w:p>
        </w:tc>
        <w:tc>
          <w:tcPr>
            <w:tcW w:w="2160" w:type="dxa"/>
          </w:tcPr>
          <w:p w:rsidR="00262901" w:rsidRDefault="006C1FA2" w14:paraId="1A3D19D3" w14:textId="77777777">
            <w:r>
              <w:t>発生（構築・設定）</w:t>
            </w:r>
          </w:p>
        </w:tc>
        <w:tc>
          <w:tcPr>
            <w:tcW w:w="2160" w:type="dxa"/>
          </w:tcPr>
          <w:p w:rsidR="00262901" w:rsidRDefault="006C1FA2" w14:paraId="3514682E" w14:textId="77777777">
            <w:r>
              <w:t>毎年発生（監視・保守）</w:t>
            </w:r>
          </w:p>
        </w:tc>
        <w:tc>
          <w:tcPr>
            <w:tcW w:w="2160" w:type="dxa"/>
          </w:tcPr>
          <w:p w:rsidR="00262901" w:rsidRDefault="006C1FA2" w14:paraId="6AED6CD9" w14:textId="77777777">
            <w:r>
              <w:t>24×365</w:t>
            </w:r>
            <w:r>
              <w:t>監視・アップデート等の対価</w:t>
            </w:r>
          </w:p>
        </w:tc>
      </w:tr>
      <w:tr w:rsidR="00262901" w14:paraId="7B6C1E67" w14:textId="77777777">
        <w:tc>
          <w:tcPr>
            <w:tcW w:w="2160" w:type="dxa"/>
          </w:tcPr>
          <w:p w:rsidR="00262901" w:rsidRDefault="006C1FA2" w14:paraId="0A846A29" w14:textId="77777777">
            <w:r>
              <w:t>アプリライセンス料</w:t>
            </w:r>
          </w:p>
        </w:tc>
        <w:tc>
          <w:tcPr>
            <w:tcW w:w="2160" w:type="dxa"/>
          </w:tcPr>
          <w:p w:rsidR="00262901" w:rsidRDefault="006C1FA2" w14:paraId="14E96EAE" w14:textId="77777777">
            <w:r>
              <w:t>発生（初期設定等）</w:t>
            </w:r>
          </w:p>
        </w:tc>
        <w:tc>
          <w:tcPr>
            <w:tcW w:w="2160" w:type="dxa"/>
          </w:tcPr>
          <w:p w:rsidR="00262901" w:rsidRDefault="006C1FA2" w14:paraId="5A47BD23" w14:textId="77777777">
            <w:r>
              <w:t>月額・年額サブスク</w:t>
            </w:r>
          </w:p>
        </w:tc>
        <w:tc>
          <w:tcPr>
            <w:tcW w:w="2160" w:type="dxa"/>
          </w:tcPr>
          <w:p w:rsidR="00262901" w:rsidRDefault="006C1FA2" w14:paraId="0D2FBCD6" w14:textId="77777777">
            <w:r>
              <w:t>固定費として予め予算枠を確保すること</w:t>
            </w:r>
          </w:p>
        </w:tc>
      </w:tr>
    </w:tbl>
    <w:p w:rsidR="00262901" w:rsidRDefault="006C1FA2" w14:paraId="7DD74C40" w14:textId="77777777">
      <w:pPr>
        <w:pStyle w:val="31"/>
      </w:pPr>
      <w:r>
        <w:t xml:space="preserve">12.2. </w:t>
      </w:r>
      <w:r>
        <w:t>運用保守コスト</w:t>
      </w:r>
      <w:r>
        <w:t>4</w:t>
      </w:r>
      <w:r>
        <w:t>区分と工数集中ポイント</w:t>
      </w:r>
    </w:p>
    <w:tbl>
      <w:tblPr>
        <w:tblStyle w:val="afe"/>
        <w:tblW w:w="0" w:type="auto"/>
        <w:tblLook w:val="04A0" w:firstRow="1" w:lastRow="0" w:firstColumn="1" w:lastColumn="0" w:noHBand="0" w:noVBand="1"/>
      </w:tblPr>
      <w:tblGrid>
        <w:gridCol w:w="4315"/>
        <w:gridCol w:w="4315"/>
      </w:tblGrid>
      <w:tr w:rsidR="00262901" w14:paraId="4C9FAA03" w14:textId="77777777">
        <w:tc>
          <w:tcPr>
            <w:tcW w:w="4320" w:type="dxa"/>
          </w:tcPr>
          <w:p w:rsidR="00262901" w:rsidRDefault="006C1FA2" w14:paraId="479536C0" w14:textId="77777777">
            <w:r>
              <w:rPr>
                <w:b/>
              </w:rPr>
              <w:t>要件</w:t>
            </w:r>
            <w:r>
              <w:rPr>
                <w:b/>
              </w:rPr>
              <w:t>ID</w:t>
            </w:r>
          </w:p>
        </w:tc>
        <w:tc>
          <w:tcPr>
            <w:tcW w:w="4320" w:type="dxa"/>
          </w:tcPr>
          <w:p w:rsidR="00262901" w:rsidRDefault="006C1FA2" w14:paraId="42623532" w14:textId="77777777">
            <w:r>
              <w:rPr>
                <w:b/>
              </w:rPr>
              <w:t>要件文</w:t>
            </w:r>
          </w:p>
        </w:tc>
      </w:tr>
      <w:tr w:rsidR="00262901" w14:paraId="19521EA6" w14:textId="77777777">
        <w:tc>
          <w:tcPr>
            <w:tcW w:w="4320" w:type="dxa"/>
          </w:tcPr>
          <w:p w:rsidR="00262901" w:rsidRDefault="006C1FA2" w14:paraId="244A0FAE" w14:textId="77777777">
            <w:r>
              <w:t>COST-03</w:t>
            </w:r>
          </w:p>
        </w:tc>
        <w:tc>
          <w:tcPr>
            <w:tcW w:w="4320" w:type="dxa"/>
          </w:tcPr>
          <w:p w:rsidR="00262901" w:rsidRDefault="006C1FA2" w14:paraId="484850D7" w14:textId="77777777">
            <w:r>
              <w:t>運用保守作業を以下の</w:t>
            </w:r>
            <w:r>
              <w:t>4</w:t>
            </w:r>
            <w:r>
              <w:t>区分（</w:t>
            </w:r>
            <w:r>
              <w:t>a</w:t>
            </w:r>
            <w:r>
              <w:t>〜</w:t>
            </w:r>
            <w:r>
              <w:t>d</w:t>
            </w:r>
            <w:r>
              <w:t>）に整理し、区分ごとに工数・主作業者・コスト集中ポイントを可視化した「コスト構造表」を調達時に提示・合意すること。</w:t>
            </w:r>
          </w:p>
        </w:tc>
      </w:tr>
      <w:tr w:rsidR="00262901" w14:paraId="40A52C7B" w14:textId="77777777">
        <w:tc>
          <w:tcPr>
            <w:tcW w:w="4320" w:type="dxa"/>
          </w:tcPr>
          <w:p w:rsidR="00262901" w:rsidRDefault="006C1FA2" w14:paraId="7E6E9846" w14:textId="77777777">
            <w:r>
              <w:t>COST-04</w:t>
            </w:r>
          </w:p>
        </w:tc>
        <w:tc>
          <w:tcPr>
            <w:tcW w:w="4320" w:type="dxa"/>
          </w:tcPr>
          <w:p w:rsidR="00262901" w:rsidRDefault="006C1FA2" w14:paraId="73D4AAB1" w14:textId="77777777">
            <w:r>
              <w:t>区分</w:t>
            </w:r>
            <w:r>
              <w:t>c</w:t>
            </w:r>
            <w:r>
              <w:t>（データ連携：外部システム／センサーとの</w:t>
            </w:r>
            <w:r>
              <w:t>API</w:t>
            </w:r>
            <w:r>
              <w:t>連携）は難易度が高く工数が最大膨張しやすい要因であり、外部連携設計・テストへの</w:t>
            </w:r>
            <w:r>
              <w:t>70</w:t>
            </w:r>
            <w:r>
              <w:t>〜</w:t>
            </w:r>
            <w:r>
              <w:t>90%</w:t>
            </w:r>
            <w:r>
              <w:t>のコスト集中を前提とした予算計画を立てること。</w:t>
            </w:r>
          </w:p>
        </w:tc>
      </w:tr>
    </w:tbl>
    <w:p w:rsidR="00262901" w:rsidRDefault="006C1FA2" w14:paraId="1BA83EFB" w14:textId="77777777">
      <w:r>
        <w:rPr>
          <w:b/>
        </w:rPr>
        <w:t>運用保守</w:t>
      </w:r>
      <w:r>
        <w:rPr>
          <w:b/>
        </w:rPr>
        <w:t>4</w:t>
      </w:r>
      <w:r>
        <w:rPr>
          <w:b/>
        </w:rPr>
        <w:t>区分（ガイドブック第</w:t>
      </w:r>
      <w:r>
        <w:rPr>
          <w:b/>
        </w:rPr>
        <w:t>3.0</w:t>
      </w:r>
      <w:r>
        <w:rPr>
          <w:b/>
        </w:rPr>
        <w:t>版</w:t>
      </w:r>
      <w:r>
        <w:rPr>
          <w:b/>
        </w:rPr>
        <w:t xml:space="preserve"> 5.2</w:t>
      </w:r>
      <w:r>
        <w:rPr>
          <w:b/>
        </w:rPr>
        <w:t>章より）</w:t>
      </w:r>
    </w:p>
    <w:tbl>
      <w:tblPr>
        <w:tblStyle w:val="afe"/>
        <w:tblW w:w="0" w:type="auto"/>
        <w:tblLook w:val="04A0" w:firstRow="1" w:lastRow="0" w:firstColumn="1" w:lastColumn="0" w:noHBand="0" w:noVBand="1"/>
      </w:tblPr>
      <w:tblGrid>
        <w:gridCol w:w="1439"/>
        <w:gridCol w:w="1438"/>
        <w:gridCol w:w="1438"/>
        <w:gridCol w:w="1438"/>
        <w:gridCol w:w="1438"/>
        <w:gridCol w:w="1439"/>
      </w:tblGrid>
      <w:tr w:rsidR="00262901" w14:paraId="125B2A17" w14:textId="77777777">
        <w:tc>
          <w:tcPr>
            <w:tcW w:w="1440" w:type="dxa"/>
          </w:tcPr>
          <w:p w:rsidR="00262901" w:rsidRDefault="006C1FA2" w14:paraId="2084E3ED" w14:textId="77777777">
            <w:r>
              <w:rPr>
                <w:b/>
              </w:rPr>
              <w:t>区分</w:t>
            </w:r>
          </w:p>
        </w:tc>
        <w:tc>
          <w:tcPr>
            <w:tcW w:w="1440" w:type="dxa"/>
          </w:tcPr>
          <w:p w:rsidR="00262901" w:rsidRDefault="006C1FA2" w14:paraId="2528AC2D" w14:textId="77777777">
            <w:r>
              <w:rPr>
                <w:b/>
              </w:rPr>
              <w:t>内容</w:t>
            </w:r>
          </w:p>
        </w:tc>
        <w:tc>
          <w:tcPr>
            <w:tcW w:w="1440" w:type="dxa"/>
          </w:tcPr>
          <w:p w:rsidR="00262901" w:rsidRDefault="006C1FA2" w14:paraId="24621337" w14:textId="77777777">
            <w:r>
              <w:rPr>
                <w:b/>
              </w:rPr>
              <w:t>必須</w:t>
            </w:r>
            <w:r>
              <w:rPr>
                <w:b/>
              </w:rPr>
              <w:t>/</w:t>
            </w:r>
            <w:r>
              <w:rPr>
                <w:b/>
              </w:rPr>
              <w:t>任意</w:t>
            </w:r>
          </w:p>
        </w:tc>
        <w:tc>
          <w:tcPr>
            <w:tcW w:w="1440" w:type="dxa"/>
          </w:tcPr>
          <w:p w:rsidR="00262901" w:rsidRDefault="006C1FA2" w14:paraId="6187E8CA" w14:textId="77777777">
            <w:r>
              <w:rPr>
                <w:b/>
              </w:rPr>
              <w:t>難易度</w:t>
            </w:r>
          </w:p>
        </w:tc>
        <w:tc>
          <w:tcPr>
            <w:tcW w:w="1440" w:type="dxa"/>
          </w:tcPr>
          <w:p w:rsidR="00262901" w:rsidRDefault="006C1FA2" w14:paraId="35FA75FC" w14:textId="77777777">
            <w:r>
              <w:rPr>
                <w:b/>
              </w:rPr>
              <w:t>主作業者</w:t>
            </w:r>
          </w:p>
        </w:tc>
        <w:tc>
          <w:tcPr>
            <w:tcW w:w="1440" w:type="dxa"/>
          </w:tcPr>
          <w:p w:rsidR="00262901" w:rsidRDefault="006C1FA2" w14:paraId="648D0DE6" w14:textId="77777777">
            <w:r>
              <w:rPr>
                <w:b/>
              </w:rPr>
              <w:t>コスト集中ポイント</w:t>
            </w:r>
          </w:p>
        </w:tc>
      </w:tr>
      <w:tr w:rsidR="00262901" w14:paraId="5A03ED2A" w14:textId="77777777">
        <w:tc>
          <w:tcPr>
            <w:tcW w:w="1440" w:type="dxa"/>
          </w:tcPr>
          <w:p w:rsidR="00262901" w:rsidRDefault="006C1FA2" w14:paraId="4E6A7FA8" w14:textId="77777777">
            <w:r>
              <w:t>a</w:t>
            </w:r>
            <w:r>
              <w:t>：運用</w:t>
            </w:r>
          </w:p>
        </w:tc>
        <w:tc>
          <w:tcPr>
            <w:tcW w:w="1440" w:type="dxa"/>
          </w:tcPr>
          <w:p w:rsidR="00262901" w:rsidRDefault="006C1FA2" w14:paraId="66B03EEC" w14:textId="77777777">
            <w:r>
              <w:t>アカウント管理／問合せ／障害対応／基盤管理</w:t>
            </w:r>
          </w:p>
        </w:tc>
        <w:tc>
          <w:tcPr>
            <w:tcW w:w="1440" w:type="dxa"/>
          </w:tcPr>
          <w:p w:rsidR="00262901" w:rsidRDefault="006C1FA2" w14:paraId="126ADD59" w14:textId="77777777">
            <w:r>
              <w:t>必須</w:t>
            </w:r>
          </w:p>
        </w:tc>
        <w:tc>
          <w:tcPr>
            <w:tcW w:w="1440" w:type="dxa"/>
          </w:tcPr>
          <w:p w:rsidR="00262901" w:rsidRDefault="006C1FA2" w14:paraId="28BA4B3E" w14:textId="77777777">
            <w:r>
              <w:t>低〜高</w:t>
            </w:r>
          </w:p>
        </w:tc>
        <w:tc>
          <w:tcPr>
            <w:tcW w:w="1440" w:type="dxa"/>
          </w:tcPr>
          <w:p w:rsidR="00262901" w:rsidRDefault="006C1FA2" w14:paraId="0DE54DF0" w14:textId="77777777">
            <w:r>
              <w:t>運用保守者</w:t>
            </w:r>
          </w:p>
        </w:tc>
        <w:tc>
          <w:tcPr>
            <w:tcW w:w="1440" w:type="dxa"/>
          </w:tcPr>
          <w:p w:rsidR="00262901" w:rsidRDefault="006C1FA2" w14:paraId="30EB9D72" w14:textId="77777777">
            <w:r>
              <w:t>問合せ＋障害対応に</w:t>
            </w:r>
            <w:r>
              <w:t>40</w:t>
            </w:r>
            <w:r>
              <w:t>〜</w:t>
            </w:r>
            <w:r>
              <w:t>70%</w:t>
            </w:r>
            <w:r>
              <w:t>集中</w:t>
            </w:r>
          </w:p>
        </w:tc>
      </w:tr>
      <w:tr w:rsidR="00262901" w14:paraId="08960B2A" w14:textId="77777777">
        <w:tc>
          <w:tcPr>
            <w:tcW w:w="1440" w:type="dxa"/>
          </w:tcPr>
          <w:p w:rsidR="00262901" w:rsidRDefault="006C1FA2" w14:paraId="63AE3A6C" w14:textId="77777777">
            <w:r>
              <w:t>b</w:t>
            </w:r>
            <w:r>
              <w:t>：データ整備</w:t>
            </w:r>
          </w:p>
        </w:tc>
        <w:tc>
          <w:tcPr>
            <w:tcW w:w="1440" w:type="dxa"/>
          </w:tcPr>
          <w:p w:rsidR="00262901" w:rsidRDefault="006C1FA2" w14:paraId="2E043D18" w14:textId="77777777">
            <w:r>
              <w:t>静的データ登録・更新／オープンデータ公開</w:t>
            </w:r>
          </w:p>
        </w:tc>
        <w:tc>
          <w:tcPr>
            <w:tcW w:w="1440" w:type="dxa"/>
          </w:tcPr>
          <w:p w:rsidR="00262901" w:rsidRDefault="006C1FA2" w14:paraId="73A87EDB" w14:textId="77777777">
            <w:r>
              <w:t>必須</w:t>
            </w:r>
          </w:p>
        </w:tc>
        <w:tc>
          <w:tcPr>
            <w:tcW w:w="1440" w:type="dxa"/>
          </w:tcPr>
          <w:p w:rsidR="00262901" w:rsidRDefault="006C1FA2" w14:paraId="2217A028" w14:textId="77777777">
            <w:r>
              <w:t>低〜中</w:t>
            </w:r>
          </w:p>
        </w:tc>
        <w:tc>
          <w:tcPr>
            <w:tcW w:w="1440" w:type="dxa"/>
          </w:tcPr>
          <w:p w:rsidR="00262901" w:rsidRDefault="006C1FA2" w14:paraId="7F67D719" w14:textId="77777777">
            <w:r>
              <w:t>データ提供者・自治体職員</w:t>
            </w:r>
          </w:p>
        </w:tc>
        <w:tc>
          <w:tcPr>
            <w:tcW w:w="1440" w:type="dxa"/>
          </w:tcPr>
          <w:p w:rsidR="00262901" w:rsidRDefault="006C1FA2" w14:paraId="4DB3DF9B" w14:textId="77777777">
            <w:r>
              <w:t>モデル設計＋登録に</w:t>
            </w:r>
            <w:r>
              <w:t>60</w:t>
            </w:r>
            <w:r>
              <w:t>〜</w:t>
            </w:r>
            <w:r>
              <w:t>100%</w:t>
            </w:r>
            <w:r>
              <w:t>集中</w:t>
            </w:r>
          </w:p>
        </w:tc>
      </w:tr>
      <w:tr w:rsidR="00262901" w14:paraId="2885E166" w14:textId="77777777">
        <w:tc>
          <w:tcPr>
            <w:tcW w:w="1440" w:type="dxa"/>
          </w:tcPr>
          <w:p w:rsidR="00262901" w:rsidRDefault="006C1FA2" w14:paraId="7F36F32A" w14:textId="77777777">
            <w:r>
              <w:t>c</w:t>
            </w:r>
            <w:r>
              <w:t>：データ連携</w:t>
            </w:r>
          </w:p>
        </w:tc>
        <w:tc>
          <w:tcPr>
            <w:tcW w:w="1440" w:type="dxa"/>
          </w:tcPr>
          <w:p w:rsidR="00262901" w:rsidRDefault="006C1FA2" w14:paraId="7A1B9933" w14:textId="77777777">
            <w:r>
              <w:t>外部システム／センサーとの</w:t>
            </w:r>
            <w:r>
              <w:t>API</w:t>
            </w:r>
            <w:r>
              <w:t>連携</w:t>
            </w:r>
          </w:p>
        </w:tc>
        <w:tc>
          <w:tcPr>
            <w:tcW w:w="1440" w:type="dxa"/>
          </w:tcPr>
          <w:p w:rsidR="00262901" w:rsidRDefault="006C1FA2" w14:paraId="0FD13EFA" w14:textId="77777777">
            <w:r>
              <w:t>任意</w:t>
            </w:r>
          </w:p>
        </w:tc>
        <w:tc>
          <w:tcPr>
            <w:tcW w:w="1440" w:type="dxa"/>
          </w:tcPr>
          <w:p w:rsidR="00262901" w:rsidRDefault="006C1FA2" w14:paraId="6969C3A0" w14:textId="77777777">
            <w:r>
              <w:t>高</w:t>
            </w:r>
          </w:p>
        </w:tc>
        <w:tc>
          <w:tcPr>
            <w:tcW w:w="1440" w:type="dxa"/>
          </w:tcPr>
          <w:p w:rsidR="00262901" w:rsidRDefault="006C1FA2" w14:paraId="1982C3EB" w14:textId="77777777">
            <w:r>
              <w:t>委託事業者中心</w:t>
            </w:r>
          </w:p>
        </w:tc>
        <w:tc>
          <w:tcPr>
            <w:tcW w:w="1440" w:type="dxa"/>
          </w:tcPr>
          <w:p w:rsidR="00262901" w:rsidRDefault="006C1FA2" w14:paraId="48A2CC56" w14:textId="77777777">
            <w:r>
              <w:t>外部連携設計＋テストに</w:t>
            </w:r>
            <w:r>
              <w:t>70</w:t>
            </w:r>
            <w:r>
              <w:t>〜</w:t>
            </w:r>
            <w:r>
              <w:t>90%</w:t>
            </w:r>
            <w:r>
              <w:t>集中（最大膨張要因）</w:t>
            </w:r>
          </w:p>
        </w:tc>
      </w:tr>
      <w:tr w:rsidR="00262901" w14:paraId="6E347197" w14:textId="77777777">
        <w:tc>
          <w:tcPr>
            <w:tcW w:w="1440" w:type="dxa"/>
          </w:tcPr>
          <w:p w:rsidR="00262901" w:rsidRDefault="006C1FA2" w14:paraId="3324DDF2" w14:textId="77777777">
            <w:r>
              <w:lastRenderedPageBreak/>
              <w:t>d</w:t>
            </w:r>
            <w:r>
              <w:t>：外部サービス連携</w:t>
            </w:r>
          </w:p>
        </w:tc>
        <w:tc>
          <w:tcPr>
            <w:tcW w:w="1440" w:type="dxa"/>
          </w:tcPr>
          <w:p w:rsidR="00262901" w:rsidRDefault="006C1FA2" w14:paraId="2863693A" w14:textId="77777777">
            <w:r>
              <w:t>外部サービスへの提供・接続設定</w:t>
            </w:r>
          </w:p>
        </w:tc>
        <w:tc>
          <w:tcPr>
            <w:tcW w:w="1440" w:type="dxa"/>
          </w:tcPr>
          <w:p w:rsidR="00262901" w:rsidRDefault="006C1FA2" w14:paraId="08C8A785" w14:textId="77777777">
            <w:r>
              <w:t>任意</w:t>
            </w:r>
          </w:p>
        </w:tc>
        <w:tc>
          <w:tcPr>
            <w:tcW w:w="1440" w:type="dxa"/>
          </w:tcPr>
          <w:p w:rsidR="00262901" w:rsidRDefault="006C1FA2" w14:paraId="14CF5DCE" w14:textId="77777777">
            <w:r>
              <w:t>中〜高</w:t>
            </w:r>
          </w:p>
        </w:tc>
        <w:tc>
          <w:tcPr>
            <w:tcW w:w="1440" w:type="dxa"/>
          </w:tcPr>
          <w:p w:rsidR="00262901" w:rsidRDefault="006C1FA2" w14:paraId="724E5C0F" w14:textId="77777777">
            <w:r>
              <w:t>基盤管理者・委託事業者</w:t>
            </w:r>
          </w:p>
        </w:tc>
        <w:tc>
          <w:tcPr>
            <w:tcW w:w="1440" w:type="dxa"/>
          </w:tcPr>
          <w:p w:rsidR="00262901" w:rsidRDefault="006C1FA2" w14:paraId="432E9C71" w14:textId="77777777">
            <w:r>
              <w:t>接続設計＋テストに</w:t>
            </w:r>
            <w:r>
              <w:t>55</w:t>
            </w:r>
            <w:r>
              <w:t>〜</w:t>
            </w:r>
            <w:r>
              <w:t>75%</w:t>
            </w:r>
            <w:r>
              <w:t>集中</w:t>
            </w:r>
          </w:p>
        </w:tc>
      </w:tr>
    </w:tbl>
    <w:p w:rsidR="00262901" w:rsidRDefault="006C1FA2" w14:paraId="6CF6A630" w14:textId="77777777">
      <w:pPr>
        <w:pStyle w:val="31"/>
      </w:pPr>
      <w:r>
        <w:t xml:space="preserve">12.3. </w:t>
      </w:r>
      <w:r>
        <w:t>コスト適正化</w:t>
      </w:r>
      <w:r>
        <w:t>3</w:t>
      </w:r>
      <w:r>
        <w:t>ポイント</w:t>
      </w:r>
    </w:p>
    <w:tbl>
      <w:tblPr>
        <w:tblStyle w:val="afe"/>
        <w:tblW w:w="0" w:type="auto"/>
        <w:tblLook w:val="04A0" w:firstRow="1" w:lastRow="0" w:firstColumn="1" w:lastColumn="0" w:noHBand="0" w:noVBand="1"/>
      </w:tblPr>
      <w:tblGrid>
        <w:gridCol w:w="4315"/>
        <w:gridCol w:w="4315"/>
      </w:tblGrid>
      <w:tr w:rsidR="00262901" w14:paraId="5B9A2841" w14:textId="77777777">
        <w:tc>
          <w:tcPr>
            <w:tcW w:w="4320" w:type="dxa"/>
          </w:tcPr>
          <w:p w:rsidR="00262901" w:rsidRDefault="006C1FA2" w14:paraId="4D5274DA" w14:textId="77777777">
            <w:r>
              <w:rPr>
                <w:b/>
              </w:rPr>
              <w:t>要件</w:t>
            </w:r>
            <w:r>
              <w:rPr>
                <w:b/>
              </w:rPr>
              <w:t>ID</w:t>
            </w:r>
          </w:p>
        </w:tc>
        <w:tc>
          <w:tcPr>
            <w:tcW w:w="4320" w:type="dxa"/>
          </w:tcPr>
          <w:p w:rsidR="00262901" w:rsidRDefault="006C1FA2" w14:paraId="6F599AF2" w14:textId="77777777">
            <w:r>
              <w:rPr>
                <w:b/>
              </w:rPr>
              <w:t>要件文</w:t>
            </w:r>
          </w:p>
        </w:tc>
      </w:tr>
      <w:tr w:rsidR="00262901" w14:paraId="17989875" w14:textId="77777777">
        <w:tc>
          <w:tcPr>
            <w:tcW w:w="4320" w:type="dxa"/>
          </w:tcPr>
          <w:p w:rsidR="00262901" w:rsidRDefault="006C1FA2" w14:paraId="440726A5" w14:textId="77777777">
            <w:r>
              <w:t>COST-05</w:t>
            </w:r>
          </w:p>
        </w:tc>
        <w:tc>
          <w:tcPr>
            <w:tcW w:w="4320" w:type="dxa"/>
          </w:tcPr>
          <w:p w:rsidR="00262901" w:rsidRDefault="006C1FA2" w14:paraId="61626A65" w14:textId="77777777">
            <w:r>
              <w:t>内製化による抑制（区分</w:t>
            </w:r>
            <w:r>
              <w:t>a</w:t>
            </w:r>
            <w:r>
              <w:t>・</w:t>
            </w:r>
            <w:r>
              <w:t>b</w:t>
            </w:r>
            <w:r>
              <w:t>）：アカウント管理や静的データ登録など「定常</w:t>
            </w:r>
            <w:r>
              <w:t>×</w:t>
            </w:r>
            <w:r>
              <w:t>標準化」が可能な作業は、運営組織職員による内製化を検討し、委託費を削減すること。</w:t>
            </w:r>
          </w:p>
        </w:tc>
      </w:tr>
      <w:tr w:rsidR="00262901" w14:paraId="0E3E5A6B" w14:textId="77777777">
        <w:tc>
          <w:tcPr>
            <w:tcW w:w="4320" w:type="dxa"/>
          </w:tcPr>
          <w:p w:rsidR="00262901" w:rsidRDefault="006C1FA2" w14:paraId="541D8C55" w14:textId="77777777">
            <w:r>
              <w:t>COST-06</w:t>
            </w:r>
          </w:p>
        </w:tc>
        <w:tc>
          <w:tcPr>
            <w:tcW w:w="4320" w:type="dxa"/>
          </w:tcPr>
          <w:p w:rsidR="00262901" w:rsidRDefault="006C1FA2" w14:paraId="0C9D6BD4" w14:textId="77777777">
            <w:r>
              <w:t>仕様共通化による削減（区分</w:t>
            </w:r>
            <w:r>
              <w:t>c</w:t>
            </w:r>
            <w:r>
              <w:t>・</w:t>
            </w:r>
            <w:r>
              <w:t>d</w:t>
            </w:r>
            <w:r>
              <w:t>）：外部システム連携については仕様の共通化・標準化を行い、委託費の構造的削減を図ること。</w:t>
            </w:r>
          </w:p>
        </w:tc>
      </w:tr>
      <w:tr w:rsidR="00262901" w14:paraId="573998F8" w14:textId="77777777">
        <w:tc>
          <w:tcPr>
            <w:tcW w:w="4320" w:type="dxa"/>
          </w:tcPr>
          <w:p w:rsidR="00262901" w:rsidRDefault="006C1FA2" w14:paraId="091F6968" w14:textId="77777777">
            <w:r>
              <w:t>COST-07</w:t>
            </w:r>
          </w:p>
        </w:tc>
        <w:tc>
          <w:tcPr>
            <w:tcW w:w="4320" w:type="dxa"/>
          </w:tcPr>
          <w:p w:rsidR="00262901" w:rsidRDefault="006C1FA2" w14:paraId="151B668B" w14:textId="77777777">
            <w:r>
              <w:t>指標化とガイドラインへの組み込み：本コスト構造を適正調達の指標として調達仕様に組み込み、価格妥当性評価・他地域への横展開判断に活用すること。</w:t>
            </w:r>
          </w:p>
        </w:tc>
      </w:tr>
    </w:tbl>
    <w:p w:rsidR="00262901" w:rsidRDefault="006C1FA2" w14:paraId="57AE3DF4" w14:textId="77777777">
      <w:pPr>
        <w:pStyle w:val="31"/>
      </w:pPr>
      <w:r>
        <w:t xml:space="preserve">12.4. </w:t>
      </w:r>
      <w:r>
        <w:t>費用軽減アプローチ</w:t>
      </w:r>
    </w:p>
    <w:tbl>
      <w:tblPr>
        <w:tblStyle w:val="afe"/>
        <w:tblW w:w="0" w:type="auto"/>
        <w:tblLook w:val="04A0" w:firstRow="1" w:lastRow="0" w:firstColumn="1" w:lastColumn="0" w:noHBand="0" w:noVBand="1"/>
      </w:tblPr>
      <w:tblGrid>
        <w:gridCol w:w="4315"/>
        <w:gridCol w:w="4315"/>
      </w:tblGrid>
      <w:tr w:rsidR="00262901" w14:paraId="1E7094BF" w14:textId="77777777">
        <w:tc>
          <w:tcPr>
            <w:tcW w:w="4320" w:type="dxa"/>
          </w:tcPr>
          <w:p w:rsidR="00262901" w:rsidRDefault="006C1FA2" w14:paraId="528BAE01" w14:textId="77777777">
            <w:r>
              <w:rPr>
                <w:b/>
              </w:rPr>
              <w:t>要件</w:t>
            </w:r>
            <w:r>
              <w:rPr>
                <w:b/>
              </w:rPr>
              <w:t>ID</w:t>
            </w:r>
          </w:p>
        </w:tc>
        <w:tc>
          <w:tcPr>
            <w:tcW w:w="4320" w:type="dxa"/>
          </w:tcPr>
          <w:p w:rsidR="00262901" w:rsidRDefault="006C1FA2" w14:paraId="539F3993" w14:textId="77777777">
            <w:r>
              <w:rPr>
                <w:b/>
              </w:rPr>
              <w:t>要件文</w:t>
            </w:r>
          </w:p>
        </w:tc>
      </w:tr>
      <w:tr w:rsidR="00262901" w14:paraId="5EE456C1" w14:textId="77777777">
        <w:tc>
          <w:tcPr>
            <w:tcW w:w="4320" w:type="dxa"/>
          </w:tcPr>
          <w:p w:rsidR="00262901" w:rsidRDefault="006C1FA2" w14:paraId="60071CC8" w14:textId="77777777">
            <w:r>
              <w:t>COST-08</w:t>
            </w:r>
          </w:p>
        </w:tc>
        <w:tc>
          <w:tcPr>
            <w:tcW w:w="4320" w:type="dxa"/>
          </w:tcPr>
          <w:p w:rsidR="00262901" w:rsidRDefault="006C1FA2" w14:paraId="0BE803BE" w14:textId="77777777">
            <w:r>
              <w:t>デジタル庁の推奨モジュール（</w:t>
            </w:r>
            <w:r>
              <w:t>Kong Gateway</w:t>
            </w:r>
            <w:r>
              <w:t>、</w:t>
            </w:r>
            <w:r>
              <w:t>NGSI v2 FIWARE Orion</w:t>
            </w:r>
            <w:r>
              <w:t>、パーソナルデータ連携モジュール等）を採用し、仕様をゼロから個別設計する工数を排除すること。</w:t>
            </w:r>
          </w:p>
        </w:tc>
      </w:tr>
      <w:tr w:rsidR="00262901" w14:paraId="777B115C" w14:textId="77777777">
        <w:tc>
          <w:tcPr>
            <w:tcW w:w="4320" w:type="dxa"/>
          </w:tcPr>
          <w:p w:rsidR="00262901" w:rsidRDefault="006C1FA2" w14:paraId="78E115EF" w14:textId="77777777">
            <w:r>
              <w:t>COST-09</w:t>
            </w:r>
          </w:p>
        </w:tc>
        <w:tc>
          <w:tcPr>
            <w:tcW w:w="4320" w:type="dxa"/>
          </w:tcPr>
          <w:p w:rsidR="00262901" w:rsidRDefault="006C1FA2" w14:paraId="6E135A46" w14:textId="77777777">
            <w:r>
              <w:t>デジタル庁が公開する標準データモデルのルールを仕様に指定し、名寄せ・データ変換のための個別マッピング開発工数を削減すること。</w:t>
            </w:r>
          </w:p>
        </w:tc>
      </w:tr>
      <w:tr w:rsidR="00262901" w14:paraId="7D2C719B" w14:textId="77777777">
        <w:tc>
          <w:tcPr>
            <w:tcW w:w="4320" w:type="dxa"/>
          </w:tcPr>
          <w:p w:rsidR="00262901" w:rsidRDefault="006C1FA2" w14:paraId="4755DFD9" w14:textId="77777777">
            <w:r>
              <w:t>COST-10</w:t>
            </w:r>
          </w:p>
        </w:tc>
        <w:tc>
          <w:tcPr>
            <w:tcW w:w="4320" w:type="dxa"/>
          </w:tcPr>
          <w:p w:rsidR="00262901" w:rsidRDefault="006C1FA2" w14:paraId="44795130" w14:textId="77777777">
            <w:r>
              <w:t>個別要件（独自機能）の追加を最小限に抑え、標準化されたメニューを維持することで、年次ランニングコストを低水準に保つこと。</w:t>
            </w:r>
          </w:p>
        </w:tc>
      </w:tr>
      <w:tr w:rsidR="00262901" w14:paraId="57030ACF" w14:textId="77777777">
        <w:tc>
          <w:tcPr>
            <w:tcW w:w="4320" w:type="dxa"/>
          </w:tcPr>
          <w:p w:rsidR="00262901" w:rsidRDefault="006C1FA2" w14:paraId="2D0F38FA" w14:textId="77777777">
            <w:r>
              <w:t>COST-11</w:t>
            </w:r>
          </w:p>
        </w:tc>
        <w:tc>
          <w:tcPr>
            <w:tcW w:w="4320" w:type="dxa"/>
          </w:tcPr>
          <w:p w:rsidR="00262901" w:rsidRDefault="006C1FA2" w14:paraId="3C09976D" w14:textId="77777777">
            <w:r>
              <w:t>クラウドリソースは過剰サイジング（オーバープロビジョニング）を避け、実流動量に見合ったスモールスタート（ジャストサイズ）から開始し、需要に応じて段階的に拡張すること。</w:t>
            </w:r>
          </w:p>
        </w:tc>
      </w:tr>
      <w:tr w:rsidR="00262901" w14:paraId="543180CD" w14:textId="77777777">
        <w:tc>
          <w:tcPr>
            <w:tcW w:w="4320" w:type="dxa"/>
          </w:tcPr>
          <w:p w:rsidR="00262901" w:rsidRDefault="006C1FA2" w14:paraId="2AC29BB7" w14:textId="77777777">
            <w:r>
              <w:t>COST-12</w:t>
            </w:r>
          </w:p>
        </w:tc>
        <w:tc>
          <w:tcPr>
            <w:tcW w:w="4320" w:type="dxa"/>
          </w:tcPr>
          <w:p w:rsidR="00262901" w:rsidRDefault="006C1FA2" w14:paraId="06DC8045" w14:textId="77777777">
            <w:r>
              <w:t>アプリライセンス料については独自の削減余地が小さいため、固定費として予め予算枠を確保し、ボリュームディスカウント交渉や国・関係団体のマッチング事</w:t>
            </w:r>
            <w:r>
              <w:lastRenderedPageBreak/>
              <w:t>業等の枠組みを活用すること。</w:t>
            </w:r>
          </w:p>
        </w:tc>
      </w:tr>
    </w:tbl>
    <w:p w:rsidR="00262901" w:rsidRDefault="006C1FA2" w14:paraId="0A2718FC" w14:textId="77777777">
      <w:pPr>
        <w:pStyle w:val="31"/>
      </w:pPr>
      <w:r>
        <w:lastRenderedPageBreak/>
        <w:t xml:space="preserve">12.5. </w:t>
      </w:r>
      <w:r>
        <w:t>テナント方式の割り勘効果</w:t>
      </w:r>
    </w:p>
    <w:tbl>
      <w:tblPr>
        <w:tblStyle w:val="afe"/>
        <w:tblW w:w="0" w:type="auto"/>
        <w:tblLook w:val="04A0" w:firstRow="1" w:lastRow="0" w:firstColumn="1" w:lastColumn="0" w:noHBand="0" w:noVBand="1"/>
      </w:tblPr>
      <w:tblGrid>
        <w:gridCol w:w="4315"/>
        <w:gridCol w:w="4315"/>
      </w:tblGrid>
      <w:tr w:rsidR="00262901" w14:paraId="0CB6F936" w14:textId="77777777">
        <w:tc>
          <w:tcPr>
            <w:tcW w:w="4320" w:type="dxa"/>
          </w:tcPr>
          <w:p w:rsidR="00262901" w:rsidRDefault="006C1FA2" w14:paraId="18F62D3A" w14:textId="77777777">
            <w:r>
              <w:rPr>
                <w:b/>
              </w:rPr>
              <w:t>要件</w:t>
            </w:r>
            <w:r>
              <w:rPr>
                <w:b/>
              </w:rPr>
              <w:t>ID</w:t>
            </w:r>
          </w:p>
        </w:tc>
        <w:tc>
          <w:tcPr>
            <w:tcW w:w="4320" w:type="dxa"/>
          </w:tcPr>
          <w:p w:rsidR="00262901" w:rsidRDefault="006C1FA2" w14:paraId="3731CDF5" w14:textId="77777777">
            <w:r>
              <w:rPr>
                <w:b/>
              </w:rPr>
              <w:t>要件文</w:t>
            </w:r>
          </w:p>
        </w:tc>
      </w:tr>
      <w:tr w:rsidR="00262901" w14:paraId="764B9FCD" w14:textId="77777777">
        <w:tc>
          <w:tcPr>
            <w:tcW w:w="4320" w:type="dxa"/>
          </w:tcPr>
          <w:p w:rsidR="00262901" w:rsidRDefault="006C1FA2" w14:paraId="628351D9" w14:textId="77777777">
            <w:r>
              <w:t>COST-13</w:t>
            </w:r>
          </w:p>
        </w:tc>
        <w:tc>
          <w:tcPr>
            <w:tcW w:w="4320" w:type="dxa"/>
          </w:tcPr>
          <w:p w:rsidR="00262901" w:rsidRDefault="006C1FA2" w14:paraId="62E7EBBD" w14:textId="77777777">
            <w:r>
              <w:t>複数自治体によるマルチテナント（共同利用）方式を採用し、運用委託料（役務費）の</w:t>
            </w:r>
            <w:r>
              <w:t>1</w:t>
            </w:r>
            <w:r>
              <w:t>自治体当たり負担額を軽減すること。割り勘効果が最も大きいのは「運用委託料（役務費）」であることを共同利用合意書・負担金規程に明記すること。</w:t>
            </w:r>
          </w:p>
        </w:tc>
      </w:tr>
      <w:tr w:rsidR="00262901" w14:paraId="22EEBBEC" w14:textId="77777777">
        <w:tc>
          <w:tcPr>
            <w:tcW w:w="4320" w:type="dxa"/>
          </w:tcPr>
          <w:p w:rsidR="00262901" w:rsidRDefault="006C1FA2" w14:paraId="4E3E7C20" w14:textId="77777777">
            <w:r>
              <w:t>COST-14</w:t>
            </w:r>
          </w:p>
        </w:tc>
        <w:tc>
          <w:tcPr>
            <w:tcW w:w="4320" w:type="dxa"/>
          </w:tcPr>
          <w:p w:rsidR="00262901" w:rsidRDefault="006C1FA2" w14:paraId="4E2CACD1" w14:textId="77777777">
            <w:r>
              <w:t>クラウドサービス利用料・アプリライセンス料は利用者数やデータ量に比例して増加するため、共同利用参加自治体増加時のキャパシティ計画を事前に策定すること。</w:t>
            </w:r>
          </w:p>
        </w:tc>
      </w:tr>
    </w:tbl>
    <w:p w:rsidR="00262901" w:rsidRDefault="006C1FA2" w14:paraId="3BAC1916" w14:textId="77777777">
      <w:pPr>
        <w:pStyle w:val="31"/>
      </w:pPr>
      <w:r>
        <w:t xml:space="preserve">12.6. </w:t>
      </w:r>
      <w:r>
        <w:t>費用負担</w:t>
      </w:r>
      <w:r>
        <w:t>3</w:t>
      </w:r>
      <w:r>
        <w:t>類型（都道府県別）</w:t>
      </w:r>
    </w:p>
    <w:tbl>
      <w:tblPr>
        <w:tblStyle w:val="afe"/>
        <w:tblW w:w="0" w:type="auto"/>
        <w:tblLook w:val="04A0" w:firstRow="1" w:lastRow="0" w:firstColumn="1" w:lastColumn="0" w:noHBand="0" w:noVBand="1"/>
      </w:tblPr>
      <w:tblGrid>
        <w:gridCol w:w="4315"/>
        <w:gridCol w:w="4315"/>
      </w:tblGrid>
      <w:tr w:rsidR="00262901" w14:paraId="5C2D6FF9" w14:textId="77777777">
        <w:tc>
          <w:tcPr>
            <w:tcW w:w="4320" w:type="dxa"/>
          </w:tcPr>
          <w:p w:rsidR="00262901" w:rsidRDefault="006C1FA2" w14:paraId="544B3E5A" w14:textId="77777777">
            <w:r>
              <w:rPr>
                <w:b/>
              </w:rPr>
              <w:t>要件</w:t>
            </w:r>
            <w:r>
              <w:rPr>
                <w:b/>
              </w:rPr>
              <w:t>ID</w:t>
            </w:r>
          </w:p>
        </w:tc>
        <w:tc>
          <w:tcPr>
            <w:tcW w:w="4320" w:type="dxa"/>
          </w:tcPr>
          <w:p w:rsidR="00262901" w:rsidRDefault="006C1FA2" w14:paraId="65A3E8F8" w14:textId="77777777">
            <w:r>
              <w:rPr>
                <w:b/>
              </w:rPr>
              <w:t>要件文</w:t>
            </w:r>
          </w:p>
        </w:tc>
      </w:tr>
      <w:tr w:rsidR="00262901" w14:paraId="02C220CE" w14:textId="77777777">
        <w:tc>
          <w:tcPr>
            <w:tcW w:w="4320" w:type="dxa"/>
          </w:tcPr>
          <w:p w:rsidR="00262901" w:rsidRDefault="006C1FA2" w14:paraId="562D834A" w14:textId="77777777">
            <w:r>
              <w:t>COST-15</w:t>
            </w:r>
          </w:p>
        </w:tc>
        <w:tc>
          <w:tcPr>
            <w:tcW w:w="4320" w:type="dxa"/>
          </w:tcPr>
          <w:p w:rsidR="00262901" w:rsidRDefault="006C1FA2" w14:paraId="2B1293F0" w14:textId="77777777">
            <w:r>
              <w:t>費用負担スキームは地域実情に応じて次の</w:t>
            </w:r>
            <w:r>
              <w:t>3</w:t>
            </w:r>
            <w:r>
              <w:t>類型から選択し、参加市町村との間で負担金ルールを事前に書面合意すること。</w:t>
            </w:r>
          </w:p>
        </w:tc>
      </w:tr>
    </w:tbl>
    <w:p w:rsidR="00262901" w:rsidRDefault="006C1FA2" w14:paraId="6C711E4E" w14:textId="77777777">
      <w:r>
        <w:rPr>
          <w:b/>
        </w:rPr>
        <w:t>費用負担スキーム比較（ガイドブック第</w:t>
      </w:r>
      <w:r>
        <w:rPr>
          <w:b/>
        </w:rPr>
        <w:t>3.0</w:t>
      </w:r>
      <w:r>
        <w:rPr>
          <w:b/>
        </w:rPr>
        <w:t>版</w:t>
      </w:r>
      <w:r>
        <w:rPr>
          <w:b/>
        </w:rPr>
        <w:t xml:space="preserve"> 9.5</w:t>
      </w:r>
      <w:r>
        <w:rPr>
          <w:b/>
        </w:rPr>
        <w:t>章より）</w:t>
      </w:r>
    </w:p>
    <w:tbl>
      <w:tblPr>
        <w:tblStyle w:val="afe"/>
        <w:tblW w:w="0" w:type="auto"/>
        <w:tblLook w:val="04A0" w:firstRow="1" w:lastRow="0" w:firstColumn="1" w:lastColumn="0" w:noHBand="0" w:noVBand="1"/>
      </w:tblPr>
      <w:tblGrid>
        <w:gridCol w:w="2877"/>
        <w:gridCol w:w="2876"/>
        <w:gridCol w:w="2877"/>
      </w:tblGrid>
      <w:tr w:rsidR="00262901" w14:paraId="7AACEEEB" w14:textId="77777777">
        <w:tc>
          <w:tcPr>
            <w:tcW w:w="2880" w:type="dxa"/>
          </w:tcPr>
          <w:p w:rsidR="00262901" w:rsidRDefault="006C1FA2" w14:paraId="4AA47B44" w14:textId="77777777">
            <w:r>
              <w:rPr>
                <w:b/>
              </w:rPr>
              <w:t>スキーム</w:t>
            </w:r>
          </w:p>
        </w:tc>
        <w:tc>
          <w:tcPr>
            <w:tcW w:w="2880" w:type="dxa"/>
          </w:tcPr>
          <w:p w:rsidR="00262901" w:rsidRDefault="006C1FA2" w14:paraId="2319C3E2" w14:textId="77777777">
            <w:r>
              <w:rPr>
                <w:b/>
              </w:rPr>
              <w:t>事例</w:t>
            </w:r>
          </w:p>
        </w:tc>
        <w:tc>
          <w:tcPr>
            <w:tcW w:w="2880" w:type="dxa"/>
          </w:tcPr>
          <w:p w:rsidR="00262901" w:rsidRDefault="006C1FA2" w14:paraId="2E7C8953" w14:textId="77777777">
            <w:r>
              <w:rPr>
                <w:b/>
              </w:rPr>
              <w:t>概要</w:t>
            </w:r>
          </w:p>
        </w:tc>
      </w:tr>
      <w:tr w:rsidR="00262901" w14:paraId="5F0A7FEA" w14:textId="77777777">
        <w:tc>
          <w:tcPr>
            <w:tcW w:w="2880" w:type="dxa"/>
          </w:tcPr>
          <w:p w:rsidR="00262901" w:rsidRDefault="006C1FA2" w14:paraId="5756AF4C" w14:textId="77777777">
            <w:r>
              <w:t>都道府県先行負担型</w:t>
            </w:r>
          </w:p>
        </w:tc>
        <w:tc>
          <w:tcPr>
            <w:tcW w:w="2880" w:type="dxa"/>
          </w:tcPr>
          <w:p w:rsidR="00262901" w:rsidRDefault="006C1FA2" w14:paraId="338FCF40" w14:textId="77777777">
            <w:r>
              <w:t>栃木県</w:t>
            </w:r>
          </w:p>
        </w:tc>
        <w:tc>
          <w:tcPr>
            <w:tcW w:w="2880" w:type="dxa"/>
          </w:tcPr>
          <w:p w:rsidR="00262901" w:rsidRDefault="006C1FA2" w14:paraId="2F0E9F85" w14:textId="77777777">
            <w:r>
              <w:t>県が初期構築・運用保守費を先行負担。市町の利用ニーズ顕在化後、予め定めた負担金ルールで応分負担へ移行する二段階設計。</w:t>
            </w:r>
          </w:p>
        </w:tc>
      </w:tr>
      <w:tr w:rsidR="00262901" w14:paraId="4CAED101" w14:textId="77777777">
        <w:tc>
          <w:tcPr>
            <w:tcW w:w="2880" w:type="dxa"/>
          </w:tcPr>
          <w:p w:rsidR="00262901" w:rsidRDefault="006C1FA2" w14:paraId="30DA229A" w14:textId="77777777">
            <w:r>
              <w:t>都道府県・市町村共同負担型</w:t>
            </w:r>
          </w:p>
        </w:tc>
        <w:tc>
          <w:tcPr>
            <w:tcW w:w="2880" w:type="dxa"/>
          </w:tcPr>
          <w:p w:rsidR="00262901" w:rsidRDefault="006C1FA2" w14:paraId="3B6E4BAE" w14:textId="77777777">
            <w:r>
              <w:t>福島県</w:t>
            </w:r>
          </w:p>
        </w:tc>
        <w:tc>
          <w:tcPr>
            <w:tcW w:w="2880" w:type="dxa"/>
          </w:tcPr>
          <w:p w:rsidR="00262901" w:rsidRDefault="006C1FA2" w14:paraId="115A34F8" w14:textId="77777777">
            <w:r>
              <w:t>構築費は県負担、運用保守費を県</w:t>
            </w:r>
            <w:r>
              <w:t>1/2</w:t>
            </w:r>
            <w:r>
              <w:t>・市町村</w:t>
            </w:r>
            <w:r>
              <w:t>1/2</w:t>
            </w:r>
            <w:r>
              <w:t>で分担。市町村は利用するサービスに応じた負担金を支払う。</w:t>
            </w:r>
          </w:p>
        </w:tc>
      </w:tr>
      <w:tr w:rsidR="00262901" w14:paraId="0B8F62E9" w14:textId="77777777">
        <w:tc>
          <w:tcPr>
            <w:tcW w:w="2880" w:type="dxa"/>
          </w:tcPr>
          <w:p w:rsidR="00262901" w:rsidRDefault="006C1FA2" w14:paraId="6994F511" w14:textId="77777777">
            <w:r>
              <w:t>協調・競争領域別負担型</w:t>
            </w:r>
          </w:p>
        </w:tc>
        <w:tc>
          <w:tcPr>
            <w:tcW w:w="2880" w:type="dxa"/>
          </w:tcPr>
          <w:p w:rsidR="00262901" w:rsidRDefault="006C1FA2" w14:paraId="128A87FD" w14:textId="77777777">
            <w:r>
              <w:t>鳥取県</w:t>
            </w:r>
          </w:p>
        </w:tc>
        <w:tc>
          <w:tcPr>
            <w:tcW w:w="2880" w:type="dxa"/>
          </w:tcPr>
          <w:p w:rsidR="00262901" w:rsidRDefault="006C1FA2" w14:paraId="678F9D38" w14:textId="77777777">
            <w:r>
              <w:t>協調領域（エリアデータ連携基盤・キャッシュレス基盤）は県が全額負担。競争領域（個別アプリ・フロントサービス）は市町村等が自己負担。</w:t>
            </w:r>
          </w:p>
        </w:tc>
      </w:tr>
    </w:tbl>
    <w:p w:rsidR="00262901" w:rsidRDefault="006C1FA2" w14:paraId="16D237E6" w14:textId="77777777">
      <w:pPr>
        <w:pStyle w:val="31"/>
      </w:pPr>
      <w:r>
        <w:t>12.7. OSS</w:t>
      </w:r>
      <w:r>
        <w:t>活用方針</w:t>
      </w:r>
    </w:p>
    <w:tbl>
      <w:tblPr>
        <w:tblStyle w:val="afe"/>
        <w:tblW w:w="0" w:type="auto"/>
        <w:tblLook w:val="04A0" w:firstRow="1" w:lastRow="0" w:firstColumn="1" w:lastColumn="0" w:noHBand="0" w:noVBand="1"/>
      </w:tblPr>
      <w:tblGrid>
        <w:gridCol w:w="4315"/>
        <w:gridCol w:w="4315"/>
      </w:tblGrid>
      <w:tr w:rsidR="00262901" w14:paraId="2FC89B99" w14:textId="77777777">
        <w:tc>
          <w:tcPr>
            <w:tcW w:w="4320" w:type="dxa"/>
          </w:tcPr>
          <w:p w:rsidR="00262901" w:rsidRDefault="006C1FA2" w14:paraId="19B72F53" w14:textId="77777777">
            <w:r>
              <w:rPr>
                <w:b/>
              </w:rPr>
              <w:t>要件</w:t>
            </w:r>
            <w:r>
              <w:rPr>
                <w:b/>
              </w:rPr>
              <w:t>ID</w:t>
            </w:r>
          </w:p>
        </w:tc>
        <w:tc>
          <w:tcPr>
            <w:tcW w:w="4320" w:type="dxa"/>
          </w:tcPr>
          <w:p w:rsidR="00262901" w:rsidRDefault="006C1FA2" w14:paraId="239F428B" w14:textId="77777777">
            <w:r>
              <w:rPr>
                <w:b/>
              </w:rPr>
              <w:t>要件文</w:t>
            </w:r>
          </w:p>
        </w:tc>
      </w:tr>
      <w:tr w:rsidR="00262901" w14:paraId="1ED072D0" w14:textId="77777777">
        <w:tc>
          <w:tcPr>
            <w:tcW w:w="4320" w:type="dxa"/>
          </w:tcPr>
          <w:p w:rsidR="00262901" w:rsidRDefault="006C1FA2" w14:paraId="3E0612E6" w14:textId="77777777">
            <w:r>
              <w:lastRenderedPageBreak/>
              <w:t>COST-16</w:t>
            </w:r>
          </w:p>
        </w:tc>
        <w:tc>
          <w:tcPr>
            <w:tcW w:w="4320" w:type="dxa"/>
          </w:tcPr>
          <w:p w:rsidR="00262901" w:rsidRDefault="006C1FA2" w14:paraId="0A0FE4FD" w14:textId="77777777">
            <w:r>
              <w:t>基盤の新規構築に当たっては、独自仕様の個別</w:t>
            </w:r>
            <w:r>
              <w:t>SI</w:t>
            </w:r>
            <w:r>
              <w:t>ではなく推奨モジュール・</w:t>
            </w:r>
            <w:r>
              <w:t>OSS</w:t>
            </w:r>
            <w:r>
              <w:t>を優先的に採用し、費用抑制を図ること。</w:t>
            </w:r>
          </w:p>
        </w:tc>
      </w:tr>
      <w:tr w:rsidR="00262901" w14:paraId="2017BE63" w14:textId="77777777">
        <w:tc>
          <w:tcPr>
            <w:tcW w:w="4320" w:type="dxa"/>
          </w:tcPr>
          <w:p w:rsidR="00262901" w:rsidRDefault="006C1FA2" w14:paraId="3DD1522E" w14:textId="77777777">
            <w:r>
              <w:t>COST-17</w:t>
            </w:r>
          </w:p>
        </w:tc>
        <w:tc>
          <w:tcPr>
            <w:tcW w:w="4320" w:type="dxa"/>
          </w:tcPr>
          <w:p w:rsidR="00262901" w:rsidRDefault="006C1FA2" w14:paraId="224A8687" w14:textId="77777777">
            <w:r>
              <w:t>採用する</w:t>
            </w:r>
            <w:r>
              <w:t>OSS</w:t>
            </w:r>
            <w:r>
              <w:t>については、ライセンス適合性（パーミッシブ型／コピーレフト型の区別）・プロジェクト活発性・セキュリティ対応の透明性を</w:t>
            </w:r>
            <w:r>
              <w:t>3</w:t>
            </w:r>
            <w:r>
              <w:t>段階チェックプロセス（基本チェック</w:t>
            </w:r>
            <w:r>
              <w:t>→</w:t>
            </w:r>
            <w:r>
              <w:t>技術的評価</w:t>
            </w:r>
            <w:r>
              <w:t>→</w:t>
            </w:r>
            <w:r>
              <w:t>セキュリティ評価）で事前に評価すること。</w:t>
            </w:r>
          </w:p>
        </w:tc>
      </w:tr>
      <w:tr w:rsidR="00262901" w14:paraId="7947CDD8" w14:textId="77777777">
        <w:tc>
          <w:tcPr>
            <w:tcW w:w="4320" w:type="dxa"/>
          </w:tcPr>
          <w:p w:rsidR="00262901" w:rsidRDefault="006C1FA2" w14:paraId="49EFB188" w14:textId="77777777">
            <w:r>
              <w:t>COST-18</w:t>
            </w:r>
          </w:p>
        </w:tc>
        <w:tc>
          <w:tcPr>
            <w:tcW w:w="4320" w:type="dxa"/>
          </w:tcPr>
          <w:p w:rsidR="00262901" w:rsidRDefault="006C1FA2" w14:paraId="0B7A98E2" w14:textId="77777777">
            <w:r>
              <w:t>デジタル庁推奨モジュールのバグ情報・コミュニティ対応については、一般社団法人データ社会推進協議会（</w:t>
            </w:r>
            <w:r>
              <w:t>DSA</w:t>
            </w:r>
            <w:r>
              <w:t>）が提供する情報を継続的に確認すること。</w:t>
            </w:r>
          </w:p>
        </w:tc>
      </w:tr>
    </w:tbl>
    <w:p w:rsidR="00262901" w:rsidRDefault="006C1FA2" w14:paraId="52B0DD11" w14:textId="77777777">
      <w:pPr>
        <w:pStyle w:val="1"/>
      </w:pPr>
      <w:r>
        <w:t>13. KPI</w:t>
      </w:r>
      <w:r>
        <w:t>・成果指標要件</w:t>
      </w:r>
    </w:p>
    <w:p w:rsidR="00262901" w:rsidRDefault="006C1FA2" w14:paraId="661DA9EB" w14:textId="77777777">
      <w:pPr>
        <w:pStyle w:val="21"/>
      </w:pPr>
      <w:r>
        <w:t>13. KPI</w:t>
      </w:r>
      <w:r>
        <w:t>・成果指標要件</w:t>
      </w:r>
    </w:p>
    <w:p w:rsidR="00262901" w:rsidRDefault="006C1FA2" w14:paraId="1B0C86EC" w14:textId="77777777">
      <w:r>
        <w:rPr>
          <w:b/>
        </w:rPr>
        <w:t>典拠：</w:t>
      </w:r>
      <w:r>
        <w:t xml:space="preserve"> </w:t>
      </w:r>
      <w:r>
        <w:t>エリアデータ連携基盤の共同利用ガイドブック第</w:t>
      </w:r>
      <w:r>
        <w:t>3.0</w:t>
      </w:r>
      <w:r>
        <w:t>版（</w:t>
      </w:r>
      <w:r>
        <w:t>2026</w:t>
      </w:r>
      <w:r>
        <w:t>年</w:t>
      </w:r>
      <w:r>
        <w:t>9</w:t>
      </w:r>
      <w:r>
        <w:t>月</w:t>
      </w:r>
      <w:r>
        <w:t>4</w:t>
      </w:r>
      <w:r>
        <w:t>日、デジタル庁）。本章に記載する指標定義・</w:t>
      </w:r>
      <w:r>
        <w:t>KPI</w:t>
      </w:r>
      <w:r>
        <w:t>例・</w:t>
      </w:r>
      <w:r>
        <w:t>PDCA</w:t>
      </w:r>
      <w:r>
        <w:t>手法はすべて同版時点の内容に基づく。</w:t>
      </w:r>
    </w:p>
    <w:p w:rsidR="00262901" w:rsidRDefault="006C1FA2" w14:paraId="4AA0CA73" w14:textId="77777777">
      <w:pPr>
        <w:pStyle w:val="31"/>
      </w:pPr>
      <w:r>
        <w:t xml:space="preserve">13.1. </w:t>
      </w:r>
      <w:r>
        <w:t>成果指標設定の基本方針</w:t>
      </w:r>
    </w:p>
    <w:tbl>
      <w:tblPr>
        <w:tblStyle w:val="afe"/>
        <w:tblW w:w="0" w:type="auto"/>
        <w:tblLook w:val="04A0" w:firstRow="1" w:lastRow="0" w:firstColumn="1" w:lastColumn="0" w:noHBand="0" w:noVBand="1"/>
      </w:tblPr>
      <w:tblGrid>
        <w:gridCol w:w="4315"/>
        <w:gridCol w:w="4315"/>
      </w:tblGrid>
      <w:tr w:rsidR="00262901" w14:paraId="70EC2611" w14:textId="77777777">
        <w:tc>
          <w:tcPr>
            <w:tcW w:w="4320" w:type="dxa"/>
          </w:tcPr>
          <w:p w:rsidR="00262901" w:rsidRDefault="006C1FA2" w14:paraId="158378E5" w14:textId="77777777">
            <w:r>
              <w:rPr>
                <w:b/>
              </w:rPr>
              <w:t>要件</w:t>
            </w:r>
            <w:r>
              <w:rPr>
                <w:b/>
              </w:rPr>
              <w:t>ID</w:t>
            </w:r>
          </w:p>
        </w:tc>
        <w:tc>
          <w:tcPr>
            <w:tcW w:w="4320" w:type="dxa"/>
          </w:tcPr>
          <w:p w:rsidR="00262901" w:rsidRDefault="006C1FA2" w14:paraId="6FC197DF" w14:textId="77777777">
            <w:r>
              <w:rPr>
                <w:b/>
              </w:rPr>
              <w:t>要件文</w:t>
            </w:r>
          </w:p>
        </w:tc>
      </w:tr>
      <w:tr w:rsidR="00262901" w14:paraId="6AA7DF56" w14:textId="77777777">
        <w:tc>
          <w:tcPr>
            <w:tcW w:w="4320" w:type="dxa"/>
          </w:tcPr>
          <w:p w:rsidR="00262901" w:rsidRDefault="006C1FA2" w14:paraId="2E7D5549" w14:textId="77777777">
            <w:r>
              <w:t>KPI-01</w:t>
            </w:r>
          </w:p>
        </w:tc>
        <w:tc>
          <w:tcPr>
            <w:tcW w:w="4320" w:type="dxa"/>
          </w:tcPr>
          <w:p w:rsidR="00262901" w:rsidRDefault="006C1FA2" w14:paraId="193D95C8" w14:textId="77777777">
            <w:r>
              <w:t>目指すべき地域の未来像（</w:t>
            </w:r>
            <w:r>
              <w:t>Vision</w:t>
            </w:r>
            <w:r>
              <w:t>）から逆算するバックキャスト思考に基づき、「アウトプット指標」と「アウトカム指標」の</w:t>
            </w:r>
            <w:r>
              <w:t>2</w:t>
            </w:r>
            <w:r>
              <w:t>階層で</w:t>
            </w:r>
            <w:r>
              <w:t>KPI</w:t>
            </w:r>
            <w:r>
              <w:t>を設定すること。</w:t>
            </w:r>
          </w:p>
        </w:tc>
      </w:tr>
      <w:tr w:rsidR="00262901" w14:paraId="502CEE89" w14:textId="77777777">
        <w:tc>
          <w:tcPr>
            <w:tcW w:w="4320" w:type="dxa"/>
          </w:tcPr>
          <w:p w:rsidR="00262901" w:rsidRDefault="006C1FA2" w14:paraId="452FE399" w14:textId="77777777">
            <w:r>
              <w:t>KPI-02</w:t>
            </w:r>
          </w:p>
        </w:tc>
        <w:tc>
          <w:tcPr>
            <w:tcW w:w="4320" w:type="dxa"/>
          </w:tcPr>
          <w:p w:rsidR="00262901" w:rsidRDefault="006C1FA2" w14:paraId="593B3A00" w14:textId="77777777">
            <w:r>
              <w:t>運営組織内で</w:t>
            </w:r>
            <w:r>
              <w:t>KPI</w:t>
            </w:r>
            <w:r>
              <w:t>・目標値を合意し、意思決定に関わる全ステークホルダー（都道府県・市区町村・民間事業者・住民代表等）と共有すること。</w:t>
            </w:r>
          </w:p>
        </w:tc>
      </w:tr>
      <w:tr w:rsidR="00262901" w14:paraId="6C3E1619" w14:textId="77777777">
        <w:tc>
          <w:tcPr>
            <w:tcW w:w="4320" w:type="dxa"/>
          </w:tcPr>
          <w:p w:rsidR="00262901" w:rsidRDefault="006C1FA2" w14:paraId="66C7E41F" w14:textId="77777777">
            <w:r>
              <w:t>KPI-03</w:t>
            </w:r>
          </w:p>
        </w:tc>
        <w:tc>
          <w:tcPr>
            <w:tcW w:w="4320" w:type="dxa"/>
          </w:tcPr>
          <w:p w:rsidR="00262901" w:rsidRDefault="006C1FA2" w14:paraId="1D8757C0" w14:textId="77777777">
            <w:r>
              <w:t>KPI</w:t>
            </w:r>
            <w:r>
              <w:t>が未設定のまま運用を開始しない。目標値（ターゲット）とリアルな実績値を常時比較できる体制を構築すること。</w:t>
            </w:r>
          </w:p>
        </w:tc>
      </w:tr>
    </w:tbl>
    <w:p w:rsidR="00262901" w:rsidRDefault="006C1FA2" w14:paraId="24E2A383" w14:textId="77777777">
      <w:pPr>
        <w:pStyle w:val="31"/>
      </w:pPr>
      <w:r>
        <w:t>13.2. KPI2</w:t>
      </w:r>
      <w:r>
        <w:t>階層の定義（ロジックモデル）</w:t>
      </w:r>
    </w:p>
    <w:p w:rsidR="00262901" w:rsidRDefault="006C1FA2" w14:paraId="25A797C2" w14:textId="77777777">
      <w:pPr>
        <w:pStyle w:val="4"/>
      </w:pPr>
      <w:r>
        <w:t xml:space="preserve">13.2.1. </w:t>
      </w:r>
      <w:r>
        <w:t>アウトプット指標（提供量・システム稼働状況）</w:t>
      </w:r>
    </w:p>
    <w:tbl>
      <w:tblPr>
        <w:tblStyle w:val="afe"/>
        <w:tblW w:w="0" w:type="auto"/>
        <w:tblLook w:val="04A0" w:firstRow="1" w:lastRow="0" w:firstColumn="1" w:lastColumn="0" w:noHBand="0" w:noVBand="1"/>
      </w:tblPr>
      <w:tblGrid>
        <w:gridCol w:w="2157"/>
        <w:gridCol w:w="2157"/>
        <w:gridCol w:w="2158"/>
        <w:gridCol w:w="2158"/>
      </w:tblGrid>
      <w:tr w:rsidR="00262901" w14:paraId="6733E225" w14:textId="77777777">
        <w:tc>
          <w:tcPr>
            <w:tcW w:w="2160" w:type="dxa"/>
          </w:tcPr>
          <w:p w:rsidR="00262901" w:rsidRDefault="006C1FA2" w14:paraId="2975A5AD" w14:textId="77777777">
            <w:r>
              <w:rPr>
                <w:b/>
              </w:rPr>
              <w:t>要件</w:t>
            </w:r>
            <w:r>
              <w:rPr>
                <w:b/>
              </w:rPr>
              <w:t>ID</w:t>
            </w:r>
          </w:p>
        </w:tc>
        <w:tc>
          <w:tcPr>
            <w:tcW w:w="2160" w:type="dxa"/>
          </w:tcPr>
          <w:p w:rsidR="00262901" w:rsidRDefault="006C1FA2" w14:paraId="21619A2B" w14:textId="77777777">
            <w:r>
              <w:rPr>
                <w:b/>
              </w:rPr>
              <w:t>KPI</w:t>
            </w:r>
            <w:r>
              <w:rPr>
                <w:b/>
              </w:rPr>
              <w:t>例</w:t>
            </w:r>
          </w:p>
        </w:tc>
        <w:tc>
          <w:tcPr>
            <w:tcW w:w="2160" w:type="dxa"/>
          </w:tcPr>
          <w:p w:rsidR="00262901" w:rsidRDefault="006C1FA2" w14:paraId="38641F91" w14:textId="77777777">
            <w:r>
              <w:rPr>
                <w:b/>
              </w:rPr>
              <w:t>定義・見るべき意味</w:t>
            </w:r>
          </w:p>
        </w:tc>
        <w:tc>
          <w:tcPr>
            <w:tcW w:w="2160" w:type="dxa"/>
          </w:tcPr>
          <w:p w:rsidR="00262901" w:rsidRDefault="006C1FA2" w14:paraId="741BBD23" w14:textId="77777777">
            <w:r>
              <w:rPr>
                <w:b/>
              </w:rPr>
              <w:t>設定上の注意点</w:t>
            </w:r>
          </w:p>
        </w:tc>
      </w:tr>
      <w:tr w:rsidR="00262901" w14:paraId="19F3CC82" w14:textId="77777777">
        <w:tc>
          <w:tcPr>
            <w:tcW w:w="2160" w:type="dxa"/>
          </w:tcPr>
          <w:p w:rsidR="00262901" w:rsidRDefault="006C1FA2" w14:paraId="4C779E27" w14:textId="77777777">
            <w:r>
              <w:t>KPI-OUT-01</w:t>
            </w:r>
          </w:p>
        </w:tc>
        <w:tc>
          <w:tcPr>
            <w:tcW w:w="2160" w:type="dxa"/>
          </w:tcPr>
          <w:p w:rsidR="00262901" w:rsidRDefault="006C1FA2" w14:paraId="23FB098C" w14:textId="77777777">
            <w:r>
              <w:t>接続サービス数</w:t>
            </w:r>
          </w:p>
        </w:tc>
        <w:tc>
          <w:tcPr>
            <w:tcW w:w="2160" w:type="dxa"/>
          </w:tcPr>
          <w:p w:rsidR="00262901" w:rsidRDefault="006C1FA2" w14:paraId="70AA0F5B" w14:textId="77777777">
            <w:r>
              <w:t>基盤に接続された</w:t>
            </w:r>
            <w:r>
              <w:lastRenderedPageBreak/>
              <w:t>サービスの総数。基盤の利用面の広がりを示す。</w:t>
            </w:r>
          </w:p>
        </w:tc>
        <w:tc>
          <w:tcPr>
            <w:tcW w:w="2160" w:type="dxa"/>
          </w:tcPr>
          <w:p w:rsidR="00262901" w:rsidRDefault="006C1FA2" w14:paraId="471C0B8C" w14:textId="77777777">
            <w:r>
              <w:lastRenderedPageBreak/>
              <w:t>数だけでなく実際</w:t>
            </w:r>
            <w:r>
              <w:lastRenderedPageBreak/>
              <w:t>に利用されているサービスの有無も確認すること。</w:t>
            </w:r>
          </w:p>
        </w:tc>
      </w:tr>
      <w:tr w:rsidR="00262901" w14:paraId="23DF4EC7" w14:textId="77777777">
        <w:tc>
          <w:tcPr>
            <w:tcW w:w="2160" w:type="dxa"/>
          </w:tcPr>
          <w:p w:rsidR="00262901" w:rsidRDefault="006C1FA2" w14:paraId="38F9581D" w14:textId="77777777">
            <w:r>
              <w:lastRenderedPageBreak/>
              <w:t>KPI-OUT-02</w:t>
            </w:r>
          </w:p>
        </w:tc>
        <w:tc>
          <w:tcPr>
            <w:tcW w:w="2160" w:type="dxa"/>
          </w:tcPr>
          <w:p w:rsidR="00262901" w:rsidRDefault="006C1FA2" w14:paraId="50B635EA" w14:textId="77777777">
            <w:r>
              <w:t>連携データアセット数</w:t>
            </w:r>
          </w:p>
        </w:tc>
        <w:tc>
          <w:tcPr>
            <w:tcW w:w="2160" w:type="dxa"/>
          </w:tcPr>
          <w:p w:rsidR="00262901" w:rsidRDefault="006C1FA2" w14:paraId="793F22A1" w14:textId="77777777">
            <w:r>
              <w:t>基盤を通じて利用可能なデータアセットの総数。データ資産の蓄積度を示す。</w:t>
            </w:r>
          </w:p>
        </w:tc>
        <w:tc>
          <w:tcPr>
            <w:tcW w:w="2160" w:type="dxa"/>
          </w:tcPr>
          <w:p w:rsidR="00262901" w:rsidRDefault="006C1FA2" w14:paraId="0620656A" w14:textId="77777777">
            <w:r>
              <w:t>重複データや低品質データを含めないよう定義を明確化すること。</w:t>
            </w:r>
          </w:p>
        </w:tc>
      </w:tr>
      <w:tr w:rsidR="00262901" w14:paraId="3004EA93" w14:textId="77777777">
        <w:tc>
          <w:tcPr>
            <w:tcW w:w="2160" w:type="dxa"/>
          </w:tcPr>
          <w:p w:rsidR="00262901" w:rsidRDefault="006C1FA2" w14:paraId="48DDF5C5" w14:textId="77777777">
            <w:r>
              <w:t>KPI-OUT-03</w:t>
            </w:r>
          </w:p>
        </w:tc>
        <w:tc>
          <w:tcPr>
            <w:tcW w:w="2160" w:type="dxa"/>
          </w:tcPr>
          <w:p w:rsidR="00262901" w:rsidRDefault="006C1FA2" w14:paraId="062A595E" w14:textId="77777777">
            <w:r>
              <w:t>API</w:t>
            </w:r>
            <w:r>
              <w:t>利用回数</w:t>
            </w:r>
          </w:p>
        </w:tc>
        <w:tc>
          <w:tcPr>
            <w:tcW w:w="2160" w:type="dxa"/>
          </w:tcPr>
          <w:p w:rsidR="00262901" w:rsidRDefault="006C1FA2" w14:paraId="21B3139D" w14:textId="77777777">
            <w:r>
              <w:t>基盤の</w:t>
            </w:r>
            <w:r>
              <w:t>API</w:t>
            </w:r>
            <w:r>
              <w:t>が呼び出された総回数。実際のシステム間連携の発生状況を示す。</w:t>
            </w:r>
          </w:p>
        </w:tc>
        <w:tc>
          <w:tcPr>
            <w:tcW w:w="2160" w:type="dxa"/>
          </w:tcPr>
          <w:p w:rsidR="00262901" w:rsidRDefault="006C1FA2" w14:paraId="6E0424CE" w14:textId="77777777">
            <w:r>
              <w:t>バッチ処理等で数値が過大にならないよう集計定義を定めること。</w:t>
            </w:r>
          </w:p>
        </w:tc>
      </w:tr>
    </w:tbl>
    <w:p w:rsidR="00262901" w:rsidRDefault="006C1FA2" w14:paraId="47A7C711" w14:textId="77777777">
      <w:pPr>
        <w:pStyle w:val="4"/>
      </w:pPr>
      <w:r>
        <w:t xml:space="preserve">13.2.2. </w:t>
      </w:r>
      <w:r>
        <w:t>アウトカム指標（住民・地域への変化・効果）</w:t>
      </w:r>
    </w:p>
    <w:tbl>
      <w:tblPr>
        <w:tblStyle w:val="afe"/>
        <w:tblW w:w="0" w:type="auto"/>
        <w:tblLook w:val="04A0" w:firstRow="1" w:lastRow="0" w:firstColumn="1" w:lastColumn="0" w:noHBand="0" w:noVBand="1"/>
      </w:tblPr>
      <w:tblGrid>
        <w:gridCol w:w="2157"/>
        <w:gridCol w:w="2158"/>
        <w:gridCol w:w="2158"/>
        <w:gridCol w:w="2157"/>
      </w:tblGrid>
      <w:tr w:rsidR="00262901" w14:paraId="5A9C9894" w14:textId="77777777">
        <w:tc>
          <w:tcPr>
            <w:tcW w:w="2160" w:type="dxa"/>
          </w:tcPr>
          <w:p w:rsidR="00262901" w:rsidRDefault="006C1FA2" w14:paraId="0A8CC3D3" w14:textId="77777777">
            <w:r>
              <w:rPr>
                <w:b/>
              </w:rPr>
              <w:t>要件</w:t>
            </w:r>
            <w:r>
              <w:rPr>
                <w:b/>
              </w:rPr>
              <w:t>ID</w:t>
            </w:r>
          </w:p>
        </w:tc>
        <w:tc>
          <w:tcPr>
            <w:tcW w:w="2160" w:type="dxa"/>
          </w:tcPr>
          <w:p w:rsidR="00262901" w:rsidRDefault="006C1FA2" w14:paraId="554137AA" w14:textId="77777777">
            <w:r>
              <w:rPr>
                <w:b/>
              </w:rPr>
              <w:t>KPI</w:t>
            </w:r>
            <w:r>
              <w:rPr>
                <w:b/>
              </w:rPr>
              <w:t>例</w:t>
            </w:r>
          </w:p>
        </w:tc>
        <w:tc>
          <w:tcPr>
            <w:tcW w:w="2160" w:type="dxa"/>
          </w:tcPr>
          <w:p w:rsidR="00262901" w:rsidRDefault="006C1FA2" w14:paraId="42014F92" w14:textId="77777777">
            <w:r>
              <w:rPr>
                <w:b/>
              </w:rPr>
              <w:t>定義・見るべき意味</w:t>
            </w:r>
          </w:p>
        </w:tc>
        <w:tc>
          <w:tcPr>
            <w:tcW w:w="2160" w:type="dxa"/>
          </w:tcPr>
          <w:p w:rsidR="00262901" w:rsidRDefault="006C1FA2" w14:paraId="47567393" w14:textId="77777777">
            <w:r>
              <w:rPr>
                <w:b/>
              </w:rPr>
              <w:t>設定上の注意点</w:t>
            </w:r>
          </w:p>
        </w:tc>
      </w:tr>
      <w:tr w:rsidR="00262901" w14:paraId="48989EF5" w14:textId="77777777">
        <w:tc>
          <w:tcPr>
            <w:tcW w:w="2160" w:type="dxa"/>
          </w:tcPr>
          <w:p w:rsidR="00262901" w:rsidRDefault="006C1FA2" w14:paraId="44965F39" w14:textId="77777777">
            <w:r>
              <w:t>KPI-OUT-04</w:t>
            </w:r>
          </w:p>
        </w:tc>
        <w:tc>
          <w:tcPr>
            <w:tcW w:w="2160" w:type="dxa"/>
          </w:tcPr>
          <w:p w:rsidR="00262901" w:rsidRDefault="006C1FA2" w14:paraId="57CFF867" w14:textId="77777777">
            <w:r>
              <w:t>月間アクティブ利用者数（</w:t>
            </w:r>
            <w:r>
              <w:t>MAU</w:t>
            </w:r>
            <w:r>
              <w:t>）</w:t>
            </w:r>
          </w:p>
        </w:tc>
        <w:tc>
          <w:tcPr>
            <w:tcW w:w="2160" w:type="dxa"/>
          </w:tcPr>
          <w:p w:rsidR="00262901" w:rsidRDefault="006C1FA2" w14:paraId="60797A6E" w14:textId="77777777">
            <w:r>
              <w:t>月に</w:t>
            </w:r>
            <w:r>
              <w:t>1</w:t>
            </w:r>
            <w:r>
              <w:t>回以上サービスを利用した住民・事業者数。継続利用状況を示す。</w:t>
            </w:r>
          </w:p>
        </w:tc>
        <w:tc>
          <w:tcPr>
            <w:tcW w:w="2160" w:type="dxa"/>
          </w:tcPr>
          <w:p w:rsidR="00262901" w:rsidRDefault="006C1FA2" w14:paraId="2F5AC732" w14:textId="77777777">
            <w:r>
              <w:t>サービス別・属性別（年齢層・地域等）に分けて把握すること。</w:t>
            </w:r>
          </w:p>
        </w:tc>
      </w:tr>
      <w:tr w:rsidR="00262901" w14:paraId="707B7BFB" w14:textId="77777777">
        <w:tc>
          <w:tcPr>
            <w:tcW w:w="2160" w:type="dxa"/>
          </w:tcPr>
          <w:p w:rsidR="00262901" w:rsidRDefault="006C1FA2" w14:paraId="2216F605" w14:textId="77777777">
            <w:r>
              <w:t>KPI-OUT-05</w:t>
            </w:r>
          </w:p>
        </w:tc>
        <w:tc>
          <w:tcPr>
            <w:tcW w:w="2160" w:type="dxa"/>
          </w:tcPr>
          <w:p w:rsidR="00262901" w:rsidRDefault="006C1FA2" w14:paraId="65E8EF90" w14:textId="77777777">
            <w:r>
              <w:t>手続き時間の短縮</w:t>
            </w:r>
          </w:p>
        </w:tc>
        <w:tc>
          <w:tcPr>
            <w:tcW w:w="2160" w:type="dxa"/>
          </w:tcPr>
          <w:p w:rsidR="00262901" w:rsidRDefault="006C1FA2" w14:paraId="343B47AC" w14:textId="77777777">
            <w:r>
              <w:t>デジタル化前後の申請・手続きにかかる時間の比較値。行政効率・住民体験の改善を示す。</w:t>
            </w:r>
          </w:p>
        </w:tc>
        <w:tc>
          <w:tcPr>
            <w:tcW w:w="2160" w:type="dxa"/>
          </w:tcPr>
          <w:p w:rsidR="00262901" w:rsidRDefault="006C1FA2" w14:paraId="61395B96" w14:textId="77777777">
            <w:r>
              <w:t>導入前後の比較条件を統一し、測定方法を仕様書に明記すること。</w:t>
            </w:r>
          </w:p>
        </w:tc>
      </w:tr>
      <w:tr w:rsidR="00262901" w14:paraId="4407A31E" w14:textId="77777777">
        <w:tc>
          <w:tcPr>
            <w:tcW w:w="2160" w:type="dxa"/>
          </w:tcPr>
          <w:p w:rsidR="00262901" w:rsidRDefault="006C1FA2" w14:paraId="4C503B01" w14:textId="77777777">
            <w:r>
              <w:t>KPI-OUT-06</w:t>
            </w:r>
          </w:p>
        </w:tc>
        <w:tc>
          <w:tcPr>
            <w:tcW w:w="2160" w:type="dxa"/>
          </w:tcPr>
          <w:p w:rsidR="00262901" w:rsidRDefault="006C1FA2" w14:paraId="3CF461B7" w14:textId="77777777">
            <w:r>
              <w:t>住民満足度</w:t>
            </w:r>
          </w:p>
        </w:tc>
        <w:tc>
          <w:tcPr>
            <w:tcW w:w="2160" w:type="dxa"/>
          </w:tcPr>
          <w:p w:rsidR="00262901" w:rsidRDefault="006C1FA2" w14:paraId="065586D8" w14:textId="77777777">
            <w:r>
              <w:t>サービス利用後のアンケート等で測定した満足度スコア。住民の</w:t>
            </w:r>
            <w:r>
              <w:t>Well-being</w:t>
            </w:r>
            <w:r>
              <w:t>・利便性向上を示す。</w:t>
            </w:r>
          </w:p>
        </w:tc>
        <w:tc>
          <w:tcPr>
            <w:tcW w:w="2160" w:type="dxa"/>
          </w:tcPr>
          <w:p w:rsidR="00262901" w:rsidRDefault="006C1FA2" w14:paraId="1A22CC63" w14:textId="77777777">
            <w:r>
              <w:t>アンケート設計を固定し、経年比較できるよう設問・スケールを統一すること。</w:t>
            </w:r>
          </w:p>
        </w:tc>
      </w:tr>
      <w:tr w:rsidR="00262901" w14:paraId="31E7D44D" w14:textId="77777777">
        <w:tc>
          <w:tcPr>
            <w:tcW w:w="2160" w:type="dxa"/>
          </w:tcPr>
          <w:p w:rsidR="00262901" w:rsidRDefault="006C1FA2" w14:paraId="740995BB" w14:textId="77777777">
            <w:r>
              <w:t>KPI-OUT-07</w:t>
            </w:r>
          </w:p>
        </w:tc>
        <w:tc>
          <w:tcPr>
            <w:tcW w:w="2160" w:type="dxa"/>
          </w:tcPr>
          <w:p w:rsidR="00262901" w:rsidRDefault="006C1FA2" w14:paraId="2EC20CFD" w14:textId="77777777">
            <w:r>
              <w:t>民間サービス・実証件数</w:t>
            </w:r>
          </w:p>
        </w:tc>
        <w:tc>
          <w:tcPr>
            <w:tcW w:w="2160" w:type="dxa"/>
          </w:tcPr>
          <w:p w:rsidR="00262901" w:rsidRDefault="006C1FA2" w14:paraId="657908AB" w14:textId="77777777">
            <w:r>
              <w:t>基盤を活用した民間企業による実証実験・本番サービスの件数。官民共創の進捗を示す。</w:t>
            </w:r>
          </w:p>
        </w:tc>
        <w:tc>
          <w:tcPr>
            <w:tcW w:w="2160" w:type="dxa"/>
          </w:tcPr>
          <w:p w:rsidR="00262901" w:rsidRDefault="006C1FA2" w14:paraId="6F4E8240" w14:textId="77777777">
            <w:r>
              <w:t>実証止まりを防ぐため、本番化率も追跡すること。</w:t>
            </w:r>
          </w:p>
        </w:tc>
      </w:tr>
    </w:tbl>
    <w:p w:rsidR="00262901" w:rsidRDefault="006C1FA2" w14:paraId="25C85BFA" w14:textId="77777777">
      <w:pPr>
        <w:pStyle w:val="31"/>
      </w:pPr>
      <w:r>
        <w:t>13.3. KPI</w:t>
      </w:r>
      <w:r>
        <w:t>ダッシュボード要件</w:t>
      </w:r>
    </w:p>
    <w:tbl>
      <w:tblPr>
        <w:tblStyle w:val="afe"/>
        <w:tblW w:w="0" w:type="auto"/>
        <w:tblLook w:val="04A0" w:firstRow="1" w:lastRow="0" w:firstColumn="1" w:lastColumn="0" w:noHBand="0" w:noVBand="1"/>
      </w:tblPr>
      <w:tblGrid>
        <w:gridCol w:w="4315"/>
        <w:gridCol w:w="4315"/>
      </w:tblGrid>
      <w:tr w:rsidR="00262901" w14:paraId="6B8842A0" w14:textId="77777777">
        <w:tc>
          <w:tcPr>
            <w:tcW w:w="4320" w:type="dxa"/>
          </w:tcPr>
          <w:p w:rsidR="00262901" w:rsidRDefault="006C1FA2" w14:paraId="127D3CAC" w14:textId="77777777">
            <w:r>
              <w:rPr>
                <w:b/>
              </w:rPr>
              <w:t>要件</w:t>
            </w:r>
            <w:r>
              <w:rPr>
                <w:b/>
              </w:rPr>
              <w:t>ID</w:t>
            </w:r>
          </w:p>
        </w:tc>
        <w:tc>
          <w:tcPr>
            <w:tcW w:w="4320" w:type="dxa"/>
          </w:tcPr>
          <w:p w:rsidR="00262901" w:rsidRDefault="006C1FA2" w14:paraId="698D4476" w14:textId="77777777">
            <w:r>
              <w:rPr>
                <w:b/>
              </w:rPr>
              <w:t>要件文</w:t>
            </w:r>
          </w:p>
        </w:tc>
      </w:tr>
      <w:tr w:rsidR="00262901" w14:paraId="69027306" w14:textId="77777777">
        <w:tc>
          <w:tcPr>
            <w:tcW w:w="4320" w:type="dxa"/>
          </w:tcPr>
          <w:p w:rsidR="00262901" w:rsidRDefault="006C1FA2" w14:paraId="6570D335" w14:textId="77777777">
            <w:r>
              <w:t>KPI-DB-01</w:t>
            </w:r>
          </w:p>
        </w:tc>
        <w:tc>
          <w:tcPr>
            <w:tcW w:w="4320" w:type="dxa"/>
          </w:tcPr>
          <w:p w:rsidR="00262901" w:rsidRDefault="006C1FA2" w14:paraId="3463856D" w14:textId="77777777">
            <w:r>
              <w:t>アウトプット・アウトカム双方の</w:t>
            </w:r>
            <w:r>
              <w:t>KPI</w:t>
            </w:r>
            <w:r>
              <w:t>を一元的に可視化する</w:t>
            </w:r>
            <w:r>
              <w:t>KPI</w:t>
            </w:r>
            <w:r>
              <w:t>ダッシュボードを構築し、運営組織・参加自治体・民間</w:t>
            </w:r>
            <w:r>
              <w:lastRenderedPageBreak/>
              <w:t>パートナーが随時参照できる体制を整えること。</w:t>
            </w:r>
          </w:p>
        </w:tc>
      </w:tr>
      <w:tr w:rsidR="00262901" w14:paraId="2585297F" w14:textId="77777777">
        <w:tc>
          <w:tcPr>
            <w:tcW w:w="4320" w:type="dxa"/>
          </w:tcPr>
          <w:p w:rsidR="00262901" w:rsidRDefault="006C1FA2" w14:paraId="1E039183" w14:textId="77777777">
            <w:r>
              <w:lastRenderedPageBreak/>
              <w:t>KPI-DB-02</w:t>
            </w:r>
          </w:p>
        </w:tc>
        <w:tc>
          <w:tcPr>
            <w:tcW w:w="4320" w:type="dxa"/>
          </w:tcPr>
          <w:p w:rsidR="00262901" w:rsidRDefault="006C1FA2" w14:paraId="09F20A63" w14:textId="77777777">
            <w:r>
              <w:t>ダッシュボードには目標値（ターゲット）と実績値を並べて表示し、乖離が生じた場合に原因分析・改善策の検討を促す仕組みを組み込むこと。</w:t>
            </w:r>
          </w:p>
        </w:tc>
      </w:tr>
      <w:tr w:rsidR="00262901" w14:paraId="601A3789" w14:textId="77777777">
        <w:tc>
          <w:tcPr>
            <w:tcW w:w="4320" w:type="dxa"/>
          </w:tcPr>
          <w:p w:rsidR="00262901" w:rsidRDefault="006C1FA2" w14:paraId="0095A317" w14:textId="77777777">
            <w:r>
              <w:t>KPI-DB-03</w:t>
            </w:r>
          </w:p>
        </w:tc>
        <w:tc>
          <w:tcPr>
            <w:tcW w:w="4320" w:type="dxa"/>
          </w:tcPr>
          <w:p w:rsidR="00262901" w:rsidRDefault="006C1FA2" w14:paraId="079E5471" w14:textId="77777777">
            <w:r>
              <w:t>施策・サービスの実装（アクション）</w:t>
            </w:r>
            <w:r>
              <w:t>→</w:t>
            </w:r>
            <w:r>
              <w:t>アウトプット計測</w:t>
            </w:r>
            <w:r>
              <w:t>→</w:t>
            </w:r>
            <w:r>
              <w:t>アウトカム計測</w:t>
            </w:r>
            <w:r>
              <w:t>→</w:t>
            </w:r>
            <w:r>
              <w:t>評価・改善</w:t>
            </w:r>
            <w:r>
              <w:t>→</w:t>
            </w:r>
            <w:r>
              <w:t>次の施策へ反映の循環を支えるデータ駆動型</w:t>
            </w:r>
            <w:r>
              <w:t>PDCA</w:t>
            </w:r>
            <w:r>
              <w:t>サイクルを運営規程に定義すること。</w:t>
            </w:r>
          </w:p>
        </w:tc>
      </w:tr>
    </w:tbl>
    <w:p w:rsidR="00262901" w:rsidRDefault="006C1FA2" w14:paraId="68D168DB" w14:textId="77777777">
      <w:pPr>
        <w:pStyle w:val="31"/>
      </w:pPr>
      <w:r>
        <w:t>13.4. PDCA</w:t>
      </w:r>
      <w:r>
        <w:t>サイクル要件</w:t>
      </w:r>
    </w:p>
    <w:tbl>
      <w:tblPr>
        <w:tblStyle w:val="afe"/>
        <w:tblW w:w="0" w:type="auto"/>
        <w:tblLook w:val="04A0" w:firstRow="1" w:lastRow="0" w:firstColumn="1" w:lastColumn="0" w:noHBand="0" w:noVBand="1"/>
      </w:tblPr>
      <w:tblGrid>
        <w:gridCol w:w="4315"/>
        <w:gridCol w:w="4315"/>
      </w:tblGrid>
      <w:tr w:rsidR="00262901" w14:paraId="299258BF" w14:textId="77777777">
        <w:tc>
          <w:tcPr>
            <w:tcW w:w="4320" w:type="dxa"/>
          </w:tcPr>
          <w:p w:rsidR="00262901" w:rsidRDefault="006C1FA2" w14:paraId="44B0993D" w14:textId="77777777">
            <w:r>
              <w:rPr>
                <w:b/>
              </w:rPr>
              <w:t>要件</w:t>
            </w:r>
            <w:r>
              <w:rPr>
                <w:b/>
              </w:rPr>
              <w:t>ID</w:t>
            </w:r>
          </w:p>
        </w:tc>
        <w:tc>
          <w:tcPr>
            <w:tcW w:w="4320" w:type="dxa"/>
          </w:tcPr>
          <w:p w:rsidR="00262901" w:rsidRDefault="006C1FA2" w14:paraId="45F3806B" w14:textId="77777777">
            <w:r>
              <w:rPr>
                <w:b/>
              </w:rPr>
              <w:t>要件文</w:t>
            </w:r>
          </w:p>
        </w:tc>
      </w:tr>
      <w:tr w:rsidR="00262901" w14:paraId="3083AE30" w14:textId="77777777">
        <w:tc>
          <w:tcPr>
            <w:tcW w:w="4320" w:type="dxa"/>
          </w:tcPr>
          <w:p w:rsidR="00262901" w:rsidRDefault="006C1FA2" w14:paraId="6E6362FD" w14:textId="77777777">
            <w:r>
              <w:t>KPI-PDCA-01</w:t>
            </w:r>
          </w:p>
        </w:tc>
        <w:tc>
          <w:tcPr>
            <w:tcW w:w="4320" w:type="dxa"/>
          </w:tcPr>
          <w:p w:rsidR="00262901" w:rsidRDefault="006C1FA2" w14:paraId="75D96850" w14:textId="77777777">
            <w:r>
              <w:t>KPI</w:t>
            </w:r>
            <w:r>
              <w:t>の評価サイクルは少なくとも年</w:t>
            </w:r>
            <w:r>
              <w:t>1</w:t>
            </w:r>
            <w:r>
              <w:t>回実施し、評価結果を翌年度の事業計画・予算要求に反映すること。</w:t>
            </w:r>
          </w:p>
        </w:tc>
      </w:tr>
      <w:tr w:rsidR="00262901" w14:paraId="785F215D" w14:textId="77777777">
        <w:tc>
          <w:tcPr>
            <w:tcW w:w="4320" w:type="dxa"/>
          </w:tcPr>
          <w:p w:rsidR="00262901" w:rsidRDefault="006C1FA2" w14:paraId="46BE3B48" w14:textId="77777777">
            <w:r>
              <w:t>KPI-PDCA-02</w:t>
            </w:r>
          </w:p>
        </w:tc>
        <w:tc>
          <w:tcPr>
            <w:tcW w:w="4320" w:type="dxa"/>
          </w:tcPr>
          <w:p w:rsidR="00262901" w:rsidRDefault="006C1FA2" w14:paraId="0AF51CD0" w14:textId="77777777">
            <w:r>
              <w:t>評価の結果、目標を大幅に下回る</w:t>
            </w:r>
            <w:r>
              <w:t>KPI</w:t>
            </w:r>
            <w:r>
              <w:t>が存在する場合は、原因分析・改善策を策定し、次サイクルの施策に反映すること。</w:t>
            </w:r>
          </w:p>
        </w:tc>
      </w:tr>
      <w:tr w:rsidR="00262901" w14:paraId="58BB9F4B" w14:textId="77777777">
        <w:tc>
          <w:tcPr>
            <w:tcW w:w="4320" w:type="dxa"/>
          </w:tcPr>
          <w:p w:rsidR="00262901" w:rsidRDefault="006C1FA2" w14:paraId="748FE9C3" w14:textId="77777777">
            <w:r>
              <w:t>KPI-PDCA-03</w:t>
            </w:r>
          </w:p>
        </w:tc>
        <w:tc>
          <w:tcPr>
            <w:tcW w:w="4320" w:type="dxa"/>
          </w:tcPr>
          <w:p w:rsidR="00262901" w:rsidRDefault="006C1FA2" w14:paraId="5007DD24" w14:textId="77777777">
            <w:r>
              <w:t>KPI</w:t>
            </w:r>
            <w:r>
              <w:t>の目標値・測定方法・評価プロセスは運営組織内で透明性を確保し、参加自治体・民間事業者・住民代表等の関係者と共有すること。</w:t>
            </w:r>
          </w:p>
        </w:tc>
      </w:tr>
    </w:tbl>
    <w:p w:rsidR="00262901" w:rsidRDefault="006C1FA2" w14:paraId="30DAEBB2" w14:textId="77777777">
      <w:pPr>
        <w:pStyle w:val="31"/>
      </w:pPr>
      <w:r>
        <w:t xml:space="preserve">13.5. </w:t>
      </w:r>
      <w:r>
        <w:t>留意事項</w:t>
      </w:r>
    </w:p>
    <w:p w:rsidR="00262901" w:rsidRDefault="006C1FA2" w14:paraId="5990D145" w14:textId="77777777">
      <w:pPr>
        <w:pStyle w:val="a0"/>
      </w:pPr>
      <w:r>
        <w:t>KPI</w:t>
      </w:r>
      <w:r>
        <w:t>の具体的な目標数値は、地域特性・基盤の現状・事業規模によって異なるため、本要件定義書では目標値の設定を</w:t>
      </w:r>
      <w:r>
        <w:rPr>
          <w:b/>
        </w:rPr>
        <w:t>各地域の検討に委ねる</w:t>
      </w:r>
      <w:r>
        <w:t>。</w:t>
      </w:r>
    </w:p>
    <w:p w:rsidR="00262901" w:rsidRDefault="006C1FA2" w14:paraId="23B93A75" w14:textId="77777777">
      <w:pPr>
        <w:pStyle w:val="a0"/>
      </w:pPr>
      <w:r>
        <w:t>ガイドブック第</w:t>
      </w:r>
      <w:r>
        <w:t>3.0</w:t>
      </w:r>
      <w:r>
        <w:t>版では具体的な目標数値（例：</w:t>
      </w:r>
      <w:r>
        <w:t>MAU</w:t>
      </w:r>
      <w:r>
        <w:t>何万人等）は未記載につき、別途参照のこと。</w:t>
      </w:r>
    </w:p>
    <w:p w:rsidR="00262901" w:rsidRDefault="006C1FA2" w14:paraId="14044DAF" w14:textId="77777777">
      <w:pPr>
        <w:pStyle w:val="1"/>
      </w:pPr>
      <w:r>
        <w:t xml:space="preserve">14. </w:t>
      </w:r>
      <w:r>
        <w:t>前提・制約事項および残課題</w:t>
      </w:r>
    </w:p>
    <w:p w:rsidR="00262901" w:rsidRDefault="006C1FA2" w14:paraId="0424E860" w14:textId="77777777">
      <w:pPr>
        <w:pStyle w:val="21"/>
      </w:pPr>
      <w:r>
        <w:t xml:space="preserve">14. </w:t>
      </w:r>
      <w:r>
        <w:t>前提・制約事項および残課題</w:t>
      </w:r>
    </w:p>
    <w:p w:rsidR="00262901" w:rsidRDefault="006C1FA2" w14:paraId="16F36E63" w14:textId="77777777">
      <w:r>
        <w:rPr>
          <w:b/>
        </w:rPr>
        <w:t>典拠：</w:t>
      </w:r>
      <w:r>
        <w:t xml:space="preserve"> </w:t>
      </w:r>
      <w:r>
        <w:t>エリアデータ連携基盤の共同利用ガイドブック第</w:t>
      </w:r>
      <w:r>
        <w:t>3.0</w:t>
      </w:r>
      <w:r>
        <w:t>版（</w:t>
      </w:r>
      <w:r>
        <w:t>2026</w:t>
      </w:r>
      <w:r>
        <w:t>年</w:t>
      </w:r>
      <w:r>
        <w:t>9</w:t>
      </w:r>
      <w:r>
        <w:t>月</w:t>
      </w:r>
      <w:r>
        <w:t>4</w:t>
      </w:r>
      <w:r>
        <w:t>日、デジタル庁発行）。本章に記載する内容はすべて同版時点の内容に基づく。数値・現状データは</w:t>
      </w:r>
      <w:r>
        <w:t>2026</w:t>
      </w:r>
      <w:r>
        <w:t>年</w:t>
      </w:r>
      <w:r>
        <w:t>9</w:t>
      </w:r>
      <w:r>
        <w:t>月</w:t>
      </w:r>
      <w:r>
        <w:t>4</w:t>
      </w:r>
      <w:r>
        <w:t>日現在。</w:t>
      </w:r>
    </w:p>
    <w:p w:rsidR="00262901" w:rsidRDefault="006C1FA2" w14:paraId="13DE98B2" w14:textId="77777777">
      <w:pPr>
        <w:pStyle w:val="31"/>
      </w:pPr>
      <w:r>
        <w:t xml:space="preserve">14.1. </w:t>
      </w:r>
      <w:r>
        <w:t>前提事項</w:t>
      </w:r>
    </w:p>
    <w:p w:rsidR="00262901" w:rsidRDefault="006C1FA2" w14:paraId="5D949823" w14:textId="77777777">
      <w:r>
        <w:t>本要件定義書の適用に際して、以下の前提が成立していることを確認すること。</w:t>
      </w:r>
    </w:p>
    <w:tbl>
      <w:tblPr>
        <w:tblStyle w:val="afe"/>
        <w:tblW w:w="0" w:type="auto"/>
        <w:tblLook w:val="04A0" w:firstRow="1" w:lastRow="0" w:firstColumn="1" w:lastColumn="0" w:noHBand="0" w:noVBand="1"/>
      </w:tblPr>
      <w:tblGrid>
        <w:gridCol w:w="4315"/>
        <w:gridCol w:w="4315"/>
      </w:tblGrid>
      <w:tr w:rsidR="00262901" w14:paraId="569C544D" w14:textId="77777777">
        <w:tc>
          <w:tcPr>
            <w:tcW w:w="4320" w:type="dxa"/>
          </w:tcPr>
          <w:p w:rsidR="00262901" w:rsidRDefault="006C1FA2" w14:paraId="289D6EC0" w14:textId="77777777">
            <w:r>
              <w:rPr>
                <w:b/>
              </w:rPr>
              <w:t>前提</w:t>
            </w:r>
            <w:r>
              <w:rPr>
                <w:b/>
              </w:rPr>
              <w:t>ID</w:t>
            </w:r>
          </w:p>
        </w:tc>
        <w:tc>
          <w:tcPr>
            <w:tcW w:w="4320" w:type="dxa"/>
          </w:tcPr>
          <w:p w:rsidR="00262901" w:rsidRDefault="006C1FA2" w14:paraId="3AAE9524" w14:textId="77777777">
            <w:r>
              <w:rPr>
                <w:b/>
              </w:rPr>
              <w:t>前提事項</w:t>
            </w:r>
          </w:p>
        </w:tc>
      </w:tr>
      <w:tr w:rsidR="00262901" w14:paraId="45A723C3" w14:textId="77777777">
        <w:tc>
          <w:tcPr>
            <w:tcW w:w="4320" w:type="dxa"/>
          </w:tcPr>
          <w:p w:rsidR="00262901" w:rsidRDefault="006C1FA2" w14:paraId="465B0017" w14:textId="77777777">
            <w:r>
              <w:lastRenderedPageBreak/>
              <w:t>PRE-01</w:t>
            </w:r>
          </w:p>
        </w:tc>
        <w:tc>
          <w:tcPr>
            <w:tcW w:w="4320" w:type="dxa"/>
          </w:tcPr>
          <w:p w:rsidR="00262901" w:rsidRDefault="006C1FA2" w14:paraId="2C1F3E56" w14:textId="77777777">
            <w:r>
              <w:t>都道府県単位</w:t>
            </w:r>
            <w:r>
              <w:t>1</w:t>
            </w:r>
            <w:r>
              <w:t>基盤の原則：エリアデータ連携基盤は各都道府県に分野別・分野間ともに原則</w:t>
            </w:r>
            <w:r>
              <w:t>1</w:t>
            </w:r>
            <w:r>
              <w:t>つを目指す共同利用モデルを採用する。各都道府県は「共同利用ビジョン」を策定済みまたは策定中であることを前提とする。</w:t>
            </w:r>
          </w:p>
        </w:tc>
      </w:tr>
      <w:tr w:rsidR="00262901" w14:paraId="428DFE41" w14:textId="77777777">
        <w:tc>
          <w:tcPr>
            <w:tcW w:w="4320" w:type="dxa"/>
          </w:tcPr>
          <w:p w:rsidR="00262901" w:rsidRDefault="006C1FA2" w14:paraId="3813C45C" w14:textId="77777777">
            <w:r>
              <w:t>PRE-02</w:t>
            </w:r>
          </w:p>
        </w:tc>
        <w:tc>
          <w:tcPr>
            <w:tcW w:w="4320" w:type="dxa"/>
          </w:tcPr>
          <w:p w:rsidR="00262901" w:rsidRDefault="006C1FA2" w14:paraId="6960D310" w14:textId="77777777">
            <w:r>
              <w:t>推奨モジュール準拠：</w:t>
            </w:r>
            <w:r>
              <w:t>API</w:t>
            </w:r>
            <w:r>
              <w:t>ゲートウェイは</w:t>
            </w:r>
            <w:r>
              <w:t>Kong Gateway</w:t>
            </w:r>
            <w:r>
              <w:t>、非パーソナルブローカーは</w:t>
            </w:r>
            <w:r>
              <w:t>NGSI v2 FIWARE Orion</w:t>
            </w:r>
            <w:r>
              <w:t>、パーソナルブローカーはデジタル庁提供のパーソナルデータ連携モジュールを推奨モジュールとして採用する。これら推奨モジュールはデジタル庁のサービスカタログに登録されていることを前提とする。</w:t>
            </w:r>
          </w:p>
        </w:tc>
      </w:tr>
      <w:tr w:rsidR="00262901" w14:paraId="7DB0E4BB" w14:textId="77777777">
        <w:tc>
          <w:tcPr>
            <w:tcW w:w="4320" w:type="dxa"/>
          </w:tcPr>
          <w:p w:rsidR="00262901" w:rsidRDefault="006C1FA2" w14:paraId="5C5FDD9A" w14:textId="77777777">
            <w:r>
              <w:t>PRE-03</w:t>
            </w:r>
          </w:p>
        </w:tc>
        <w:tc>
          <w:tcPr>
            <w:tcW w:w="4320" w:type="dxa"/>
          </w:tcPr>
          <w:p w:rsidR="00262901" w:rsidRDefault="006C1FA2" w14:paraId="64C53C8D" w14:textId="77777777">
            <w:r>
              <w:t>DPG</w:t>
            </w:r>
            <w:r>
              <w:t>（デジタル公共財）としての位置づけ：エリアデータ連携基盤はデジタル庁がデジタル公共財（</w:t>
            </w:r>
            <w:r>
              <w:t>DPG</w:t>
            </w:r>
            <w:r>
              <w:t>）と位置づける協調領域であり、特定事業者に縛られないオープンな仕様を前提として共同利用を推進する。</w:t>
            </w:r>
          </w:p>
        </w:tc>
      </w:tr>
      <w:tr w:rsidR="00262901" w14:paraId="52676EF3" w14:textId="77777777">
        <w:tc>
          <w:tcPr>
            <w:tcW w:w="4320" w:type="dxa"/>
          </w:tcPr>
          <w:p w:rsidR="00262901" w:rsidRDefault="006C1FA2" w14:paraId="0643CF46" w14:textId="77777777">
            <w:r>
              <w:t>PRE-04</w:t>
            </w:r>
          </w:p>
        </w:tc>
        <w:tc>
          <w:tcPr>
            <w:tcW w:w="4320" w:type="dxa"/>
          </w:tcPr>
          <w:p w:rsidR="00262901" w:rsidRDefault="006C1FA2" w14:paraId="72737549" w14:textId="77777777">
            <w:r>
              <w:t>スマートシティリファレンスアーキテクチャへの準拠：基盤の設計は内閣府が定めるスマートシティリファレンスアーキテクチャを共通の指針とする。</w:t>
            </w:r>
          </w:p>
        </w:tc>
      </w:tr>
      <w:tr w:rsidR="00262901" w14:paraId="0D0B387F" w14:textId="77777777">
        <w:tc>
          <w:tcPr>
            <w:tcW w:w="4320" w:type="dxa"/>
          </w:tcPr>
          <w:p w:rsidR="00262901" w:rsidRDefault="006C1FA2" w14:paraId="65183CD0" w14:textId="77777777">
            <w:r>
              <w:t>PRE-05</w:t>
            </w:r>
          </w:p>
        </w:tc>
        <w:tc>
          <w:tcPr>
            <w:tcW w:w="4320" w:type="dxa"/>
          </w:tcPr>
          <w:p w:rsidR="00262901" w:rsidRDefault="006C1FA2" w14:paraId="6DE1DDE9" w14:textId="77777777">
            <w:r>
              <w:t>ビルディングブロック方式：全機能を初期から構築する必要はなく、地域の目的・予算に応じて必要な機能を段階的に組み合わせる方式を採用する（スモールスタート）。</w:t>
            </w:r>
          </w:p>
        </w:tc>
      </w:tr>
    </w:tbl>
    <w:p w:rsidR="00262901" w:rsidRDefault="006C1FA2" w14:paraId="02831591" w14:textId="77777777">
      <w:pPr>
        <w:pStyle w:val="31"/>
      </w:pPr>
      <w:r>
        <w:t xml:space="preserve">14.2. </w:t>
      </w:r>
      <w:r>
        <w:t>制約事項</w:t>
      </w:r>
    </w:p>
    <w:p w:rsidR="00262901" w:rsidRDefault="006C1FA2" w14:paraId="79DEFC57" w14:textId="77777777">
      <w:r>
        <w:t>本要件定義書の実装・運用に際して、以下の制約が存在する。</w:t>
      </w:r>
    </w:p>
    <w:tbl>
      <w:tblPr>
        <w:tblStyle w:val="afe"/>
        <w:tblW w:w="0" w:type="auto"/>
        <w:tblLook w:val="04A0" w:firstRow="1" w:lastRow="0" w:firstColumn="1" w:lastColumn="0" w:noHBand="0" w:noVBand="1"/>
      </w:tblPr>
      <w:tblGrid>
        <w:gridCol w:w="4315"/>
        <w:gridCol w:w="4315"/>
      </w:tblGrid>
      <w:tr w:rsidR="00262901" w14:paraId="1423D4D8" w14:textId="77777777">
        <w:tc>
          <w:tcPr>
            <w:tcW w:w="4320" w:type="dxa"/>
          </w:tcPr>
          <w:p w:rsidR="00262901" w:rsidRDefault="006C1FA2" w14:paraId="7A839D4D" w14:textId="77777777">
            <w:r>
              <w:rPr>
                <w:b/>
              </w:rPr>
              <w:t>制約</w:t>
            </w:r>
            <w:r>
              <w:rPr>
                <w:b/>
              </w:rPr>
              <w:t>ID</w:t>
            </w:r>
          </w:p>
        </w:tc>
        <w:tc>
          <w:tcPr>
            <w:tcW w:w="4320" w:type="dxa"/>
          </w:tcPr>
          <w:p w:rsidR="00262901" w:rsidRDefault="006C1FA2" w14:paraId="263681F2" w14:textId="77777777">
            <w:r>
              <w:rPr>
                <w:b/>
              </w:rPr>
              <w:t>制約事項</w:t>
            </w:r>
          </w:p>
        </w:tc>
      </w:tr>
      <w:tr w:rsidR="00262901" w14:paraId="0B0462C6" w14:textId="77777777">
        <w:tc>
          <w:tcPr>
            <w:tcW w:w="4320" w:type="dxa"/>
          </w:tcPr>
          <w:p w:rsidR="00262901" w:rsidRDefault="006C1FA2" w14:paraId="3DA91139" w14:textId="77777777">
            <w:r>
              <w:t>CON-01</w:t>
            </w:r>
          </w:p>
        </w:tc>
        <w:tc>
          <w:tcPr>
            <w:tcW w:w="4320" w:type="dxa"/>
          </w:tcPr>
          <w:p w:rsidR="00262901" w:rsidRDefault="006C1FA2" w14:paraId="1A069EBC" w14:textId="77777777">
            <w:r>
              <w:t>アプリライセンス料の固定費性：アプリライセンス料は利用者数・サービス数に応じたパッケージが多く、独自の削減余地が小さいため固定費として予算枠を確保すること。共同利用による割り勘効果は主に運用委託料（役務費）に限定され、ライセンス料については限定的である。</w:t>
            </w:r>
          </w:p>
        </w:tc>
      </w:tr>
      <w:tr w:rsidR="00262901" w14:paraId="2A5486F1" w14:textId="77777777">
        <w:tc>
          <w:tcPr>
            <w:tcW w:w="4320" w:type="dxa"/>
          </w:tcPr>
          <w:p w:rsidR="00262901" w:rsidRDefault="006C1FA2" w14:paraId="424DFC8D" w14:textId="77777777">
            <w:r>
              <w:t>CON-02</w:t>
            </w:r>
          </w:p>
        </w:tc>
        <w:tc>
          <w:tcPr>
            <w:tcW w:w="4320" w:type="dxa"/>
          </w:tcPr>
          <w:p w:rsidR="00262901" w:rsidRDefault="006C1FA2" w14:paraId="44DE9705" w14:textId="77777777">
            <w:r>
              <w:t>全地域が直ちに型</w:t>
            </w:r>
            <w:r>
              <w:t>2.4</w:t>
            </w:r>
            <w:r>
              <w:t>（単一基盤・官民混在・都道府県内広域）を目指せるわけではない：域内に基盤がない地域は型</w:t>
            </w:r>
            <w:r>
              <w:t>2.1</w:t>
            </w:r>
            <w:r>
              <w:lastRenderedPageBreak/>
              <w:t>等から段階的に、複数基盤が乱立している地域は型</w:t>
            </w:r>
            <w:r>
              <w:t>2.6/2.8</w:t>
            </w:r>
            <w:r>
              <w:t>（基盤間連携）を経由するなど、現状に応じた現実的な到達型を選定したうえで長期的な目標として型</w:t>
            </w:r>
            <w:r>
              <w:t>2.4</w:t>
            </w:r>
            <w:r>
              <w:t>への収斂を見据えること。</w:t>
            </w:r>
          </w:p>
        </w:tc>
      </w:tr>
      <w:tr w:rsidR="00262901" w14:paraId="502B345B" w14:textId="77777777">
        <w:tc>
          <w:tcPr>
            <w:tcW w:w="4320" w:type="dxa"/>
          </w:tcPr>
          <w:p w:rsidR="00262901" w:rsidRDefault="006C1FA2" w14:paraId="07C98327" w14:textId="77777777">
            <w:r>
              <w:lastRenderedPageBreak/>
              <w:t>CON-03</w:t>
            </w:r>
          </w:p>
        </w:tc>
        <w:tc>
          <w:tcPr>
            <w:tcW w:w="4320" w:type="dxa"/>
          </w:tcPr>
          <w:p w:rsidR="00262901" w:rsidRDefault="006C1FA2" w14:paraId="58B91A1A" w14:textId="77777777">
            <w:r>
              <w:t>無理な統合の弊害：複数基盤の物理統合を無理に進めることで稼働中サービスへの悪影響・費用増大等の弊害が生じる場合は、基盤間連携（認証連携・データ連携）を活用した段階的統合経路（型</w:t>
            </w:r>
            <w:r>
              <w:t>2.6/2.8</w:t>
            </w:r>
            <w:r>
              <w:t>経由）を選択できる。</w:t>
            </w:r>
          </w:p>
        </w:tc>
      </w:tr>
      <w:tr w:rsidR="00262901" w14:paraId="37EA1257" w14:textId="77777777">
        <w:tc>
          <w:tcPr>
            <w:tcW w:w="4320" w:type="dxa"/>
          </w:tcPr>
          <w:p w:rsidR="00262901" w:rsidRDefault="006C1FA2" w14:paraId="248469E4" w14:textId="77777777">
            <w:r>
              <w:t>CON-04</w:t>
            </w:r>
          </w:p>
        </w:tc>
        <w:tc>
          <w:tcPr>
            <w:tcW w:w="4320" w:type="dxa"/>
          </w:tcPr>
          <w:p w:rsidR="00262901" w:rsidRDefault="006C1FA2" w14:paraId="06DF19B6" w14:textId="77777777">
            <w:r>
              <w:t>NGSI-LD</w:t>
            </w:r>
            <w:r>
              <w:t>移行タイムラインの未確定：現在デジタル庁が推奨する非パーソナルブローカーは</w:t>
            </w:r>
            <w:r>
              <w:t>NGSI v2</w:t>
            </w:r>
            <w:r>
              <w:t>（</w:t>
            </w:r>
            <w:r>
              <w:t>FIWARE Orion</w:t>
            </w:r>
            <w:r>
              <w:t>）であるが、世界的には</w:t>
            </w:r>
            <w:r>
              <w:t>NGSI-LD</w:t>
            </w:r>
            <w:r>
              <w:t>への移行が進んでいる。</w:t>
            </w:r>
            <w:r>
              <w:t>NGSI-LD</w:t>
            </w:r>
            <w:r>
              <w:t>への移行タイムラインはガイドブック第</w:t>
            </w:r>
            <w:r>
              <w:t>3.0</w:t>
            </w:r>
            <w:r>
              <w:t>版時点では未定であり、新規調達時は</w:t>
            </w:r>
            <w:r>
              <w:t>NGSI-LD</w:t>
            </w:r>
            <w:r>
              <w:t>の採用を推奨するが、既存</w:t>
            </w:r>
            <w:r>
              <w:t>NGSI v2</w:t>
            </w:r>
            <w:r>
              <w:t>資産との変換コネクタによるハイブリッド運用を許容する。</w:t>
            </w:r>
          </w:p>
        </w:tc>
      </w:tr>
      <w:tr w:rsidR="00262901" w14:paraId="1555EEB6" w14:textId="77777777">
        <w:tc>
          <w:tcPr>
            <w:tcW w:w="4320" w:type="dxa"/>
          </w:tcPr>
          <w:p w:rsidR="00262901" w:rsidRDefault="006C1FA2" w14:paraId="29CE686D" w14:textId="77777777">
            <w:r>
              <w:t>CON-05</w:t>
            </w:r>
          </w:p>
        </w:tc>
        <w:tc>
          <w:tcPr>
            <w:tcW w:w="4320" w:type="dxa"/>
          </w:tcPr>
          <w:p w:rsidR="00262901" w:rsidRDefault="006C1FA2" w14:paraId="6E88E8C0" w14:textId="77777777">
            <w:r>
              <w:t>個人情報保護法の適用：パーソナルデータを扱う場合は、個人情報保護法に基づく</w:t>
            </w:r>
            <w:r>
              <w:t>4</w:t>
            </w:r>
            <w:r>
              <w:t>分類（個人情報・仮名加工情報・匿名加工情報・個人関連情報）ごとのアクセス制御・同意管理が必須であり、これを回避することはできない。</w:t>
            </w:r>
          </w:p>
        </w:tc>
      </w:tr>
    </w:tbl>
    <w:p w:rsidR="00262901" w:rsidRDefault="006C1FA2" w14:paraId="1CB37165" w14:textId="77777777">
      <w:pPr>
        <w:pStyle w:val="31"/>
      </w:pPr>
      <w:r>
        <w:t xml:space="preserve">14.3. </w:t>
      </w:r>
      <w:r>
        <w:t>残課題</w:t>
      </w:r>
    </w:p>
    <w:p w:rsidR="00262901" w:rsidRDefault="006C1FA2" w14:paraId="2B11E8CA" w14:textId="77777777">
      <w:r>
        <w:t>以下の事項はガイドブック第</w:t>
      </w:r>
      <w:r>
        <w:t>3.0</w:t>
      </w:r>
      <w:r>
        <w:t>版（</w:t>
      </w:r>
      <w:r>
        <w:t>2026</w:t>
      </w:r>
      <w:r>
        <w:t>年</w:t>
      </w:r>
      <w:r>
        <w:t>9</w:t>
      </w:r>
      <w:r>
        <w:t>月）時点で未記載または未定であり、別途参照・検討が必要な残課題とする。</w:t>
      </w:r>
    </w:p>
    <w:tbl>
      <w:tblPr>
        <w:tblStyle w:val="afe"/>
        <w:tblW w:w="0" w:type="auto"/>
        <w:tblLook w:val="04A0" w:firstRow="1" w:lastRow="0" w:firstColumn="1" w:lastColumn="0" w:noHBand="0" w:noVBand="1"/>
      </w:tblPr>
      <w:tblGrid>
        <w:gridCol w:w="2876"/>
        <w:gridCol w:w="2878"/>
        <w:gridCol w:w="2876"/>
      </w:tblGrid>
      <w:tr w:rsidR="00262901" w14:paraId="70542A8D" w14:textId="77777777">
        <w:tc>
          <w:tcPr>
            <w:tcW w:w="2880" w:type="dxa"/>
          </w:tcPr>
          <w:p w:rsidR="00262901" w:rsidRDefault="006C1FA2" w14:paraId="691C5097" w14:textId="77777777">
            <w:r>
              <w:rPr>
                <w:b/>
              </w:rPr>
              <w:t>課題</w:t>
            </w:r>
            <w:r>
              <w:rPr>
                <w:b/>
              </w:rPr>
              <w:t>ID</w:t>
            </w:r>
          </w:p>
        </w:tc>
        <w:tc>
          <w:tcPr>
            <w:tcW w:w="2880" w:type="dxa"/>
          </w:tcPr>
          <w:p w:rsidR="00262901" w:rsidRDefault="006C1FA2" w14:paraId="7E4CAE6F" w14:textId="77777777">
            <w:r>
              <w:rPr>
                <w:b/>
              </w:rPr>
              <w:t>残課題</w:t>
            </w:r>
          </w:p>
        </w:tc>
        <w:tc>
          <w:tcPr>
            <w:tcW w:w="2880" w:type="dxa"/>
          </w:tcPr>
          <w:p w:rsidR="00262901" w:rsidRDefault="006C1FA2" w14:paraId="5ECCC2A5" w14:textId="77777777">
            <w:r>
              <w:rPr>
                <w:b/>
              </w:rPr>
              <w:t>参照先・対応方針</w:t>
            </w:r>
          </w:p>
        </w:tc>
      </w:tr>
      <w:tr w:rsidR="00262901" w14:paraId="514EE874" w14:textId="77777777">
        <w:tc>
          <w:tcPr>
            <w:tcW w:w="2880" w:type="dxa"/>
          </w:tcPr>
          <w:p w:rsidR="00262901" w:rsidRDefault="006C1FA2" w14:paraId="67F151AA" w14:textId="77777777">
            <w:r>
              <w:t>OPEN-01</w:t>
            </w:r>
          </w:p>
        </w:tc>
        <w:tc>
          <w:tcPr>
            <w:tcW w:w="2880" w:type="dxa"/>
          </w:tcPr>
          <w:p w:rsidR="00262901" w:rsidRDefault="006C1FA2" w14:paraId="2FD6DD12" w14:textId="77777777">
            <w:r>
              <w:t>IAL/AAL</w:t>
            </w:r>
            <w:r>
              <w:t>（身元確認・当人認証レベル）の具体的数値：本要件定義書では</w:t>
            </w:r>
            <w:r>
              <w:t>IAL</w:t>
            </w:r>
            <w:r>
              <w:t>（</w:t>
            </w:r>
            <w:r>
              <w:t>Identity Assurance Level</w:t>
            </w:r>
            <w:r>
              <w:t>）・</w:t>
            </w:r>
            <w:r>
              <w:t>AAL</w:t>
            </w:r>
            <w:r>
              <w:t>（</w:t>
            </w:r>
            <w:r>
              <w:t>Authenticator Assurance Level</w:t>
            </w:r>
            <w:r>
              <w:t>）の具体的な要求値を定めていない。各サービスが求める認証レベルに応じて別途定めること。</w:t>
            </w:r>
          </w:p>
        </w:tc>
        <w:tc>
          <w:tcPr>
            <w:tcW w:w="2880" w:type="dxa"/>
          </w:tcPr>
          <w:p w:rsidR="00262901" w:rsidRDefault="006C1FA2" w14:paraId="60EBCE1C" w14:textId="77777777">
            <w:r>
              <w:t>NIST SP 800-63</w:t>
            </w:r>
            <w:r>
              <w:t>等の国際標準規格、および総務省等が定める関連ガイドラインを参照すること。（未記載につき別途参照）</w:t>
            </w:r>
          </w:p>
        </w:tc>
      </w:tr>
      <w:tr w:rsidR="00262901" w14:paraId="029261E2" w14:textId="77777777">
        <w:tc>
          <w:tcPr>
            <w:tcW w:w="2880" w:type="dxa"/>
          </w:tcPr>
          <w:p w:rsidR="00262901" w:rsidRDefault="006C1FA2" w14:paraId="5B3893A3" w14:textId="77777777">
            <w:r>
              <w:t>OPEN-02</w:t>
            </w:r>
          </w:p>
        </w:tc>
        <w:tc>
          <w:tcPr>
            <w:tcW w:w="2880" w:type="dxa"/>
          </w:tcPr>
          <w:p w:rsidR="00262901" w:rsidRDefault="006C1FA2" w14:paraId="2484CAD4" w14:textId="77777777">
            <w:r>
              <w:t>NGSI-LD</w:t>
            </w:r>
            <w:r>
              <w:t>移行の具体的タイムライン：</w:t>
            </w:r>
            <w:r>
              <w:t>FIWARE Orion</w:t>
            </w:r>
            <w:r>
              <w:lastRenderedPageBreak/>
              <w:t>の</w:t>
            </w:r>
            <w:r>
              <w:t>NGSI v2</w:t>
            </w:r>
            <w:r>
              <w:t>から</w:t>
            </w:r>
            <w:r>
              <w:t>NGSI-LD</w:t>
            </w:r>
            <w:r>
              <w:t>への移行時期・移行手順のロードマップはガイドブック第</w:t>
            </w:r>
            <w:r>
              <w:t>3.0</w:t>
            </w:r>
            <w:r>
              <w:t>版時点で未確定。</w:t>
            </w:r>
          </w:p>
        </w:tc>
        <w:tc>
          <w:tcPr>
            <w:tcW w:w="2880" w:type="dxa"/>
          </w:tcPr>
          <w:p w:rsidR="00262901" w:rsidRDefault="006C1FA2" w14:paraId="1565EF19" w14:textId="77777777">
            <w:r>
              <w:lastRenderedPageBreak/>
              <w:t>デジタル庁・一般社団法人データ社会推進協議会</w:t>
            </w:r>
            <w:r>
              <w:lastRenderedPageBreak/>
              <w:t>（</w:t>
            </w:r>
            <w:r>
              <w:t>DSA</w:t>
            </w:r>
            <w:r>
              <w:t>）の最新情報を継続的に確認すること。（未記載につき別途参照）</w:t>
            </w:r>
          </w:p>
        </w:tc>
      </w:tr>
      <w:tr w:rsidR="00262901" w14:paraId="420C1B39" w14:textId="77777777">
        <w:tc>
          <w:tcPr>
            <w:tcW w:w="2880" w:type="dxa"/>
          </w:tcPr>
          <w:p w:rsidR="00262901" w:rsidRDefault="006C1FA2" w14:paraId="44C1DFBC" w14:textId="77777777">
            <w:r>
              <w:lastRenderedPageBreak/>
              <w:t>OPEN-03</w:t>
            </w:r>
          </w:p>
        </w:tc>
        <w:tc>
          <w:tcPr>
            <w:tcW w:w="2880" w:type="dxa"/>
          </w:tcPr>
          <w:p w:rsidR="00262901" w:rsidRDefault="006C1FA2" w14:paraId="5CB117D3" w14:textId="77777777">
            <w:r>
              <w:t>スマートシティセキュリティガイドライン第</w:t>
            </w:r>
            <w:r>
              <w:t>3</w:t>
            </w:r>
            <w:r>
              <w:t>版への対応：総務省スマートシティセキュリティガイドライン（</w:t>
            </w:r>
            <w:r>
              <w:t>2026</w:t>
            </w:r>
            <w:r>
              <w:t>年</w:t>
            </w:r>
            <w:r>
              <w:t>9</w:t>
            </w:r>
            <w:r>
              <w:t>月時点第</w:t>
            </w:r>
            <w:r>
              <w:t>3</w:t>
            </w:r>
            <w:r>
              <w:t>版）については本要件定義書で準拠を要求するが、個別のセキュリティ要件の詳細対応策は同ガイドラインを直接参照のこと。</w:t>
            </w:r>
          </w:p>
        </w:tc>
        <w:tc>
          <w:tcPr>
            <w:tcW w:w="2880" w:type="dxa"/>
          </w:tcPr>
          <w:p w:rsidR="00262901" w:rsidRDefault="006C1FA2" w14:paraId="10EBD30C" w14:textId="77777777">
            <w:r>
              <w:t>総務省「スマートシティセキュリティガイドライン」最新版を参照すること。（詳細は別途参照）</w:t>
            </w:r>
          </w:p>
        </w:tc>
      </w:tr>
      <w:tr w:rsidR="00262901" w14:paraId="423DB737" w14:textId="77777777">
        <w:tc>
          <w:tcPr>
            <w:tcW w:w="2880" w:type="dxa"/>
          </w:tcPr>
          <w:p w:rsidR="00262901" w:rsidRDefault="006C1FA2" w14:paraId="657D2575" w14:textId="77777777">
            <w:r>
              <w:t>OPEN-04</w:t>
            </w:r>
          </w:p>
        </w:tc>
        <w:tc>
          <w:tcPr>
            <w:tcW w:w="2880" w:type="dxa"/>
          </w:tcPr>
          <w:p w:rsidR="00262901" w:rsidRDefault="006C1FA2" w14:paraId="0D12EBD9" w14:textId="77777777">
            <w:r>
              <w:t>費用負担額・単価の具体的水準：本要件定義書では費用構造・区分・負担スキームを定めるが、具体的な運用保守費用の単価・総額の適正水準はガイドブック第</w:t>
            </w:r>
            <w:r>
              <w:t>3.0</w:t>
            </w:r>
            <w:r>
              <w:t>版未記載につき別途参照のこと。</w:t>
            </w:r>
          </w:p>
        </w:tc>
        <w:tc>
          <w:tcPr>
            <w:tcW w:w="2880" w:type="dxa"/>
          </w:tcPr>
          <w:p w:rsidR="00262901" w:rsidRDefault="006C1FA2" w14:paraId="29EE9E5A" w14:textId="77777777">
            <w:r>
              <w:t>デジタル庁</w:t>
            </w:r>
            <w:r>
              <w:t>Appendix</w:t>
            </w:r>
            <w:r>
              <w:t>「エリアデータ連携基盤</w:t>
            </w:r>
            <w:r>
              <w:t xml:space="preserve"> </w:t>
            </w:r>
            <w:r>
              <w:t>運営保守コスト構造の明確化」（</w:t>
            </w:r>
            <w:r>
              <w:t>P.16</w:t>
            </w:r>
            <w:r>
              <w:t>）および各都道府県の調達実績を参照すること。</w:t>
            </w:r>
          </w:p>
        </w:tc>
      </w:tr>
      <w:tr w:rsidR="00262901" w14:paraId="629A9E58" w14:textId="77777777">
        <w:tc>
          <w:tcPr>
            <w:tcW w:w="2880" w:type="dxa"/>
          </w:tcPr>
          <w:p w:rsidR="00262901" w:rsidRDefault="006C1FA2" w14:paraId="54AA8E9F" w14:textId="77777777">
            <w:r>
              <w:t>OPEN-05</w:t>
            </w:r>
          </w:p>
        </w:tc>
        <w:tc>
          <w:tcPr>
            <w:tcW w:w="2880" w:type="dxa"/>
          </w:tcPr>
          <w:p w:rsidR="00262901" w:rsidRDefault="006C1FA2" w14:paraId="2E2E5B34" w14:textId="77777777">
            <w:r>
              <w:t>共同利用ビジョン一覧の最新状況：全国</w:t>
            </w:r>
            <w:r>
              <w:t>47</w:t>
            </w:r>
            <w:r>
              <w:t>都道府県の共同利用ビジョン策定状況・リンクはデジタル庁公式ウェブサイト（</w:t>
            </w:r>
            <w:r>
              <w:t>PowerBI</w:t>
            </w:r>
            <w:r>
              <w:t>ダッシュボード）に公開されているが、本要件定義書での収録は</w:t>
            </w:r>
            <w:r>
              <w:t>2026</w:t>
            </w:r>
            <w:r>
              <w:t>年</w:t>
            </w:r>
            <w:r>
              <w:t>9</w:t>
            </w:r>
            <w:r>
              <w:t>月</w:t>
            </w:r>
            <w:r>
              <w:t>4</w:t>
            </w:r>
            <w:r>
              <w:t>日時点であり、最新状況は別途確認すること。</w:t>
            </w:r>
          </w:p>
        </w:tc>
        <w:tc>
          <w:tcPr>
            <w:tcW w:w="2880" w:type="dxa"/>
          </w:tcPr>
          <w:p w:rsidR="00262901" w:rsidRDefault="006C1FA2" w14:paraId="436DB3E1" w14:textId="77777777">
            <w:r>
              <w:t>デジタル庁「エリアデータ連携基盤</w:t>
            </w:r>
            <w:r>
              <w:t xml:space="preserve"> </w:t>
            </w:r>
            <w:r>
              <w:t>共同利用ビジョン一覧」を参照すること。</w:t>
            </w:r>
          </w:p>
        </w:tc>
      </w:tr>
    </w:tbl>
    <w:p w:rsidR="00262901" w:rsidRDefault="006C1FA2" w14:paraId="60B98D7A" w14:textId="77777777">
      <w:pPr>
        <w:pStyle w:val="31"/>
      </w:pPr>
      <w:r>
        <w:t xml:space="preserve">14.4. </w:t>
      </w:r>
      <w:r>
        <w:t>典拠・出典</w:t>
      </w:r>
    </w:p>
    <w:p w:rsidR="00262901" w:rsidRDefault="006C1FA2" w14:paraId="497576A8" w14:textId="77777777">
      <w:r>
        <w:t>本要件定義書は以下の文書を主要典拠とする。</w:t>
      </w:r>
    </w:p>
    <w:tbl>
      <w:tblPr>
        <w:tblStyle w:val="afe"/>
        <w:tblW w:w="0" w:type="auto"/>
        <w:tblLook w:val="04A0" w:firstRow="1" w:lastRow="0" w:firstColumn="1" w:lastColumn="0" w:noHBand="0" w:noVBand="1"/>
      </w:tblPr>
      <w:tblGrid>
        <w:gridCol w:w="2877"/>
        <w:gridCol w:w="2876"/>
        <w:gridCol w:w="2877"/>
      </w:tblGrid>
      <w:tr w:rsidR="00262901" w14:paraId="2305FA98" w14:textId="77777777">
        <w:tc>
          <w:tcPr>
            <w:tcW w:w="2880" w:type="dxa"/>
          </w:tcPr>
          <w:p w:rsidR="00262901" w:rsidRDefault="006C1FA2" w14:paraId="3A55F61B" w14:textId="77777777">
            <w:r>
              <w:rPr>
                <w:b/>
              </w:rPr>
              <w:t>文書名</w:t>
            </w:r>
          </w:p>
        </w:tc>
        <w:tc>
          <w:tcPr>
            <w:tcW w:w="2880" w:type="dxa"/>
          </w:tcPr>
          <w:p w:rsidR="00262901" w:rsidRDefault="006C1FA2" w14:paraId="0ECF32F1" w14:textId="77777777">
            <w:r>
              <w:rPr>
                <w:b/>
              </w:rPr>
              <w:t>発行元</w:t>
            </w:r>
          </w:p>
        </w:tc>
        <w:tc>
          <w:tcPr>
            <w:tcW w:w="2880" w:type="dxa"/>
          </w:tcPr>
          <w:p w:rsidR="00262901" w:rsidRDefault="006C1FA2" w14:paraId="3DE205D1" w14:textId="77777777">
            <w:r>
              <w:rPr>
                <w:b/>
              </w:rPr>
              <w:t>版・日付</w:t>
            </w:r>
          </w:p>
        </w:tc>
      </w:tr>
      <w:tr w:rsidR="00262901" w14:paraId="3B322103" w14:textId="77777777">
        <w:tc>
          <w:tcPr>
            <w:tcW w:w="2880" w:type="dxa"/>
          </w:tcPr>
          <w:p w:rsidR="00262901" w:rsidRDefault="006C1FA2" w14:paraId="376B60A0" w14:textId="77777777">
            <w:r>
              <w:t>エリアデータ連携基盤の共同利用ガイドブック</w:t>
            </w:r>
          </w:p>
        </w:tc>
        <w:tc>
          <w:tcPr>
            <w:tcW w:w="2880" w:type="dxa"/>
          </w:tcPr>
          <w:p w:rsidR="00262901" w:rsidRDefault="006C1FA2" w14:paraId="2D66B7F0" w14:textId="77777777">
            <w:r>
              <w:t>デジタル庁</w:t>
            </w:r>
          </w:p>
        </w:tc>
        <w:tc>
          <w:tcPr>
            <w:tcW w:w="2880" w:type="dxa"/>
          </w:tcPr>
          <w:p w:rsidR="00262901" w:rsidRDefault="006C1FA2" w14:paraId="58AB358C" w14:textId="77777777">
            <w:r>
              <w:t>第</w:t>
            </w:r>
            <w:r>
              <w:t>3.0</w:t>
            </w:r>
            <w:r>
              <w:t>版（</w:t>
            </w:r>
            <w:r>
              <w:t>2026</w:t>
            </w:r>
            <w:r>
              <w:t>年</w:t>
            </w:r>
            <w:r>
              <w:t>9</w:t>
            </w:r>
            <w:r>
              <w:t>月</w:t>
            </w:r>
            <w:r>
              <w:t>4</w:t>
            </w:r>
            <w:r>
              <w:t>日）</w:t>
            </w:r>
          </w:p>
        </w:tc>
      </w:tr>
      <w:tr w:rsidR="00262901" w14:paraId="5BB2138D" w14:textId="77777777">
        <w:tc>
          <w:tcPr>
            <w:tcW w:w="2880" w:type="dxa"/>
          </w:tcPr>
          <w:p w:rsidR="00262901" w:rsidRDefault="006C1FA2" w14:paraId="0D29522D" w14:textId="77777777">
            <w:r>
              <w:t>スマートシティリファレンスアーキテクチャ（</w:t>
            </w:r>
            <w:r>
              <w:t>SCRA</w:t>
            </w:r>
            <w:r>
              <w:t>）</w:t>
            </w:r>
          </w:p>
        </w:tc>
        <w:tc>
          <w:tcPr>
            <w:tcW w:w="2880" w:type="dxa"/>
          </w:tcPr>
          <w:p w:rsidR="00262901" w:rsidRDefault="006C1FA2" w14:paraId="054232E9" w14:textId="77777777">
            <w:r>
              <w:t>内閣府</w:t>
            </w:r>
            <w:r>
              <w:t xml:space="preserve"> </w:t>
            </w:r>
            <w:r>
              <w:t>科学技術・イノベーション推進事務局</w:t>
            </w:r>
          </w:p>
        </w:tc>
        <w:tc>
          <w:tcPr>
            <w:tcW w:w="2880" w:type="dxa"/>
          </w:tcPr>
          <w:p w:rsidR="00262901" w:rsidRDefault="006C1FA2" w14:paraId="57A7CEB6" w14:textId="77777777">
            <w:r>
              <w:t>最新版（参照時点）</w:t>
            </w:r>
          </w:p>
        </w:tc>
      </w:tr>
      <w:tr w:rsidR="00262901" w14:paraId="01DFFD7A" w14:textId="77777777">
        <w:tc>
          <w:tcPr>
            <w:tcW w:w="2880" w:type="dxa"/>
          </w:tcPr>
          <w:p w:rsidR="00262901" w:rsidRDefault="006C1FA2" w14:paraId="59A4F697" w14:textId="77777777">
            <w:r>
              <w:t>スマートシティセキュリティガイドライン</w:t>
            </w:r>
          </w:p>
        </w:tc>
        <w:tc>
          <w:tcPr>
            <w:tcW w:w="2880" w:type="dxa"/>
          </w:tcPr>
          <w:p w:rsidR="00262901" w:rsidRDefault="006C1FA2" w14:paraId="2894EE0D" w14:textId="77777777">
            <w:r>
              <w:t>総務省</w:t>
            </w:r>
          </w:p>
        </w:tc>
        <w:tc>
          <w:tcPr>
            <w:tcW w:w="2880" w:type="dxa"/>
          </w:tcPr>
          <w:p w:rsidR="00262901" w:rsidRDefault="006C1FA2" w14:paraId="747D317A" w14:textId="77777777">
            <w:r>
              <w:t>第</w:t>
            </w:r>
            <w:r>
              <w:t>3</w:t>
            </w:r>
            <w:r>
              <w:t>版（</w:t>
            </w:r>
            <w:r>
              <w:t>2026</w:t>
            </w:r>
            <w:r>
              <w:t>年</w:t>
            </w:r>
            <w:r>
              <w:t>9</w:t>
            </w:r>
            <w:r>
              <w:t>月時点）</w:t>
            </w:r>
          </w:p>
        </w:tc>
      </w:tr>
    </w:tbl>
    <w:p w:rsidR="00262901" w:rsidRDefault="006C1FA2" w14:paraId="090BD105" w14:textId="77777777">
      <w:r>
        <w:rPr>
          <w:b/>
        </w:rPr>
        <w:lastRenderedPageBreak/>
        <w:t>注記：</w:t>
      </w:r>
      <w:r>
        <w:t xml:space="preserve"> </w:t>
      </w:r>
      <w:r>
        <w:t>本要件定義書は特定調達仕様書ではなく、地域の型に応じて取捨選択する汎用要件定義書として作成されている。各地域の実情・基盤の現状・調達方針に応じて、本書の要件を適宜選択・追加・修正して適用すること。</w:t>
      </w:r>
    </w:p>
    <w:sectPr w:rsidR="00262901"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int2:observations>
    <int2:textHash int2:hashCode="Rqf022prB4SNb3" int2:id="kMHhlfrV">
      <int2:state int2:type="spell" int2:value="Rejected"/>
    </int2:textHash>
    <int2:textHash int2:hashCode="VvaM96eXvWQYsY" int2:id="S1x6SVKF">
      <int2:state int2:type="spell" int2:value="Rejected"/>
    </int2:textHash>
    <int2:textHash int2:hashCode="yYQq/K+8eIVoAX" int2:id="toRcAqTg">
      <int2:state int2:type="spell" int2:value="Rejected"/>
    </int2:textHash>
    <int2:bookmark int2:bookmarkName="_Int_hvmIavfV" int2:invalidationBookmarkName="" int2:hashCode="2gjhyhrVzmwLa0" int2:id="qTuBVn2g">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num w:numId="1" w16cid:durableId="1643660532">
    <w:abstractNumId w:val="8"/>
  </w:num>
  <w:num w:numId="2" w16cid:durableId="1231960292">
    <w:abstractNumId w:val="6"/>
  </w:num>
  <w:num w:numId="3" w16cid:durableId="1096101170">
    <w:abstractNumId w:val="5"/>
  </w:num>
  <w:num w:numId="4" w16cid:durableId="1155758332">
    <w:abstractNumId w:val="4"/>
  </w:num>
  <w:num w:numId="5" w16cid:durableId="683017105">
    <w:abstractNumId w:val="7"/>
  </w:num>
  <w:num w:numId="6" w16cid:durableId="561796088">
    <w:abstractNumId w:val="3"/>
  </w:num>
  <w:num w:numId="7" w16cid:durableId="244263421">
    <w:abstractNumId w:val="2"/>
  </w:num>
  <w:num w:numId="8" w16cid:durableId="1317606606">
    <w:abstractNumId w:val="1"/>
  </w:num>
  <w:num w:numId="9" w16cid:durableId="75617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901"/>
    <w:rsid w:val="0029639D"/>
    <w:rsid w:val="00326F90"/>
    <w:rsid w:val="006C1FA2"/>
    <w:rsid w:val="009C4DA8"/>
    <w:rsid w:val="00AA1D8D"/>
    <w:rsid w:val="00B47730"/>
    <w:rsid w:val="00C94F04"/>
    <w:rsid w:val="00CB0664"/>
    <w:rsid w:val="00FC693F"/>
    <w:rsid w:val="40EA5EF5"/>
    <w:rsid w:val="4CED0C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AEFACBE"/>
  <w14:defaultImageDpi w14:val="300"/>
  <w15:docId w15:val="{F610117F-0C63-4CAC-9D37-755BAB7C7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styleId="10" w:customStyle="1">
    <w:name w:val="見出し 1 (文字)"/>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2" w:customStyle="1">
    <w:name w:val="見出し 2 (文字)"/>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2" w:customStyle="1">
    <w:name w:val="見出し 3 (文字)"/>
    <w:basedOn w:val="a2"/>
    <w:link w:val="31"/>
    <w:uiPriority w:val="9"/>
    <w:rsid w:val="00FC693F"/>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ab" w:customStyle="1">
    <w:name w:val="表題 (文字)"/>
    <w:basedOn w:val="a2"/>
    <w:link w:val="a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副題 (文字)"/>
    <w:basedOn w:val="a2"/>
    <w:link w:val="ac"/>
    <w:uiPriority w:val="11"/>
    <w:rsid w:val="00FC693F"/>
    <w:rPr>
      <w:rFonts w:asciiTheme="majorHAnsi" w:hAnsiTheme="majorHAnsi" w:eastAsiaTheme="majorEastAsia"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styleId="24" w:customStyle="1">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styleId="34" w:customStyle="1">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styleId="af6" w:customStyle="1">
    <w:name w:val="引用文 (文字)"/>
    <w:basedOn w:val="a2"/>
    <w:link w:val="af5"/>
    <w:uiPriority w:val="29"/>
    <w:rsid w:val="00FC693F"/>
    <w:rPr>
      <w:i/>
      <w:iCs/>
      <w:color w:val="000000" w:themeColor="text1"/>
    </w:rPr>
  </w:style>
  <w:style w:type="character" w:styleId="40" w:customStyle="1">
    <w:name w:val="見出し 4 (文字)"/>
    <w:basedOn w:val="a2"/>
    <w:link w:val="4"/>
    <w:uiPriority w:val="9"/>
    <w:semiHidden/>
    <w:rsid w:val="00FC693F"/>
    <w:rPr>
      <w:rFonts w:asciiTheme="majorHAnsi" w:hAnsiTheme="majorHAnsi" w:eastAsiaTheme="majorEastAsia" w:cstheme="majorBidi"/>
      <w:b/>
      <w:bCs/>
      <w:i/>
      <w:iCs/>
      <w:color w:val="4F81BD" w:themeColor="accent1"/>
    </w:rPr>
  </w:style>
  <w:style w:type="character" w:styleId="50" w:customStyle="1">
    <w:name w:val="見出し 5 (文字)"/>
    <w:basedOn w:val="a2"/>
    <w:link w:val="5"/>
    <w:uiPriority w:val="9"/>
    <w:semiHidden/>
    <w:rsid w:val="00FC693F"/>
    <w:rPr>
      <w:rFonts w:asciiTheme="majorHAnsi" w:hAnsiTheme="majorHAnsi" w:eastAsiaTheme="majorEastAsia" w:cstheme="majorBidi"/>
      <w:color w:val="243F60" w:themeColor="accent1" w:themeShade="7F"/>
    </w:rPr>
  </w:style>
  <w:style w:type="character" w:styleId="60" w:customStyle="1">
    <w:name w:val="見出し 6 (文字)"/>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0" w:customStyle="1">
    <w:name w:val="見出し 7 (文字)"/>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0" w:customStyle="1">
    <w:name w:val="見出し 8 (文字)"/>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0" w:customStyle="1">
    <w:name w:val="見出し 9 (文字)"/>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28" w:customStyle="1">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 Type="http://schemas.microsoft.com/office/2020/10/relationships/intelligence" Target="intelligence2.xml" Id="R405459fa265e486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5B47DEB86A5A545ADB3224111CD4398" ma:contentTypeVersion="19" ma:contentTypeDescription="新しいドキュメントを作成します。" ma:contentTypeScope="" ma:versionID="adc250371fe0ed43e93c0c5093e77f3c">
  <xsd:schema xmlns:xsd="http://www.w3.org/2001/XMLSchema" xmlns:xs="http://www.w3.org/2001/XMLSchema" xmlns:p="http://schemas.microsoft.com/office/2006/metadata/properties" xmlns:ns1="http://schemas.microsoft.com/sharepoint/v3" xmlns:ns2="ac9bbd84-305c-40e0-af0e-d2cc5521dae5" xmlns:ns3="5a1c3668-775f-41a8-a205-63ccf2ea9c27" targetNamespace="http://schemas.microsoft.com/office/2006/metadata/properties" ma:root="true" ma:fieldsID="516c8b416bbb46b690aecf1837366b53" ns1:_="" ns2:_="" ns3:_="">
    <xsd:import namespace="http://schemas.microsoft.com/sharepoint/v3"/>
    <xsd:import namespace="ac9bbd84-305c-40e0-af0e-d2cc5521dae5"/>
    <xsd:import namespace="5a1c3668-775f-41a8-a205-63ccf2ea9c2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統合コンプライアンス ポリシーのプロパティ" ma:hidden="true" ma:internalName="_ip_UnifiedCompliancePolicyProperties">
      <xsd:simpleType>
        <xsd:restriction base="dms:Note"/>
      </xsd:simpleType>
    </xsd:element>
    <xsd:element name="_ip_UnifiedCompliancePolicyUIAction" ma:index="11"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9bbd84-305c-40e0-af0e-d2cc5521da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1c3668-775f-41a8-a205-63ccf2ea9c2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11abfa9-26f2-4970-80ac-79d6c829555b}" ma:internalName="TaxCatchAll" ma:showField="CatchAllData" ma:web="5a1c3668-775f-41a8-a205-63ccf2ea9c2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a1c3668-775f-41a8-a205-63ccf2ea9c27" xsi:nil="true"/>
    <_ip_UnifiedCompliancePolicyProperties xmlns="http://schemas.microsoft.com/sharepoint/v3" xsi:nil="true"/>
    <lcf76f155ced4ddcb4097134ff3c332f xmlns="ac9bbd84-305c-40e0-af0e-d2cc5521dae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A57DA9-E1FB-46B7-B804-5D1D8B22FCE3}"/>
</file>

<file path=customXml/itemProps3.xml><?xml version="1.0" encoding="utf-8"?>
<ds:datastoreItem xmlns:ds="http://schemas.openxmlformats.org/officeDocument/2006/customXml" ds:itemID="{AF4AFE85-476F-45E3-8072-13F171D434E1}"/>
</file>

<file path=customXml/itemProps4.xml><?xml version="1.0" encoding="utf-8"?>
<ds:datastoreItem xmlns:ds="http://schemas.openxmlformats.org/officeDocument/2006/customXml" ds:itemID="{625676C2-E50C-454A-AB09-7C13F059EC6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中村 哲也(NAKAMURA Tetsuya)</lastModifiedBy>
  <revision>3</revision>
  <dcterms:created xsi:type="dcterms:W3CDTF">2026-09-28T05:48:00.0000000Z</dcterms:created>
  <dcterms:modified xsi:type="dcterms:W3CDTF">2026-10-06T03:28:20.2813197Z</dcterms:modified>
  <category/>
  <dc:identifier>bfb1235d-97f5-439a-9e01-2bbec724ca84</dc:identifie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0x01010065B47DEB86A5A545ADB3224111CD4398</vt:lpwstr>
  </property>
  <property fmtid="{D5CDD505-2E9C-101B-9397-08002B2CF9AE}" pid="3" name="MediaServiceImageTags">
    <vt:lpwstr/>
  </property>
</Properties>
</file>