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pStyle w:val="Heading1"/>
      </w:pPr>
      <w:r>
        <w:t xml:space="preserve">DRAFT - Infrastructure Funding Statement for local-authority-eng:SAW</w:t>
      </w:r>
    </w:p>
    <w:p>
      <w:pPr>
        <w:pStyle w:val="Heading2"/>
      </w:pPr>
      <w:r>
        <w:t xml:space="preserve">Section 106 calculations</w:t>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Layout w:type="autofit"/>
      </w:tblPr>
      <w:tblGrid>
        <w:gridCol w:w="100"/>
        <w:gridCol w:w="100"/>
        <w:gridCol w:w="100"/>
      </w:tblGrid>
      <w:tr>
        <w:tc>
          <w:p>
            <w:r>
              <w:t xml:space="preserve">£0.00</w:t>
            </w:r>
          </w:p>
        </w:tc>
        <w:tc>
          <w:p>
            <w:r>
              <w:t xml:space="preserve">The total amount of money to be provided which was agreed between Tue Jan 01 2019 00:00:00 GMT+0000 (Greenwich Mean Time) and Tue Dec 31 2019 00:00:00 GMT+0000 (Greenwich Mean Time)</w:t>
            </w:r>
          </w:p>
        </w:tc>
        <w:tc>
          <w:p>
            <w:r>
              <w:t xml:space="preserve">Schedule 2, Section 3, bullet point a</w:t>
            </w:r>
          </w:p>
        </w:tc>
      </w:tr>
      <w:tr>
        <w:tc>
          <w:p>
            <w:r>
              <w:t xml:space="preserve">£155,512.68</w:t>
            </w:r>
          </w:p>
        </w:tc>
        <w:tc>
          <w:p>
            <w:r>
              <w:t xml:space="preserve">The total amount of money under any planning obligations which was received between Tue Jan 01 2019 00:00:00 GMT+0000 (Greenwich Mean Time) and Tue Dec 31 2019 00:00:00 GMT+0000 (Greenwich Mean Time)</w:t>
            </w:r>
          </w:p>
        </w:tc>
        <w:tc>
          <w:p>
            <w:r>
              <w:t xml:space="preserve">Schedule 2, Section 3, bullet point b</w:t>
            </w:r>
          </w:p>
        </w:tc>
      </w:tr>
      <w:tr>
        <w:tc>
          <w:p>
            <w:r>
              <w:t xml:space="preserve">£597,404.42</w:t>
            </w:r>
          </w:p>
        </w:tc>
        <w:tc>
          <w:p>
            <w:r>
              <w:t xml:space="preserve">The total amount of money under any planning obligations which was received before Tue Jan 01 2019 00:00:00 GMT+0000 (Greenwich Mean Time) which has not been allocated by the authority</w:t>
            </w:r>
          </w:p>
        </w:tc>
        <w:tc>
          <w:p>
            <w:r>
              <w:t xml:space="preserve">Schedule 2, Section 3, bullet point c</w:t>
            </w:r>
          </w:p>
        </w:tc>
      </w:tr>
      <w:tr>
        <w:tc>
          <w:p>
            <w:r>
              <w:t xml:space="preserve">Open space: 0 units</w:t>
            </w:r>
          </w:p>
        </w:tc>
        <w:tc>
          <w:p>
            <w:r>
              <w:t xml:space="preserve">Summary details of any non-monetary contributions to be provided under planning obligations which were entered into during the reported year</w:t>
            </w:r>
          </w:p>
        </w:tc>
        <w:tc>
          <w:p>
            <w:r>
              <w:t xml:space="preserve">Schedule 2, Section 3, bullet point d, point i, ii</w:t>
            </w:r>
          </w:p>
        </w:tc>
      </w:tr>
      <w:tr>
        <w:tc>
          <w:p>
            <w:r>
              <w:t xml:space="preserve">£0.00</w:t>
            </w:r>
          </w:p>
        </w:tc>
        <w:tc>
          <w:p>
            <w:r>
              <w:t xml:space="preserve">The total amount of money which was allocated but not spent between Tue Jan 01 2019 00:00:00 GMT+0000 (Greenwich Mean Time) and Tue Dec 31 2019 00:00:00 GMT+0000 (Greenwich Mean Time)</w:t>
            </w:r>
          </w:p>
        </w:tc>
        <w:tc>
          <w:p>
            <w:r>
              <w:t xml:space="preserve">Schedule 2, Section 3, bullet point e</w:t>
            </w:r>
          </w:p>
        </w:tc>
      </w:tr>
      <w:tr>
        <w:tc>
          <w:p>
            <w:r>
              <w:t xml:space="preserve">£0.00</w:t>
            </w:r>
          </w:p>
        </w:tc>
        <w:tc>
          <w:p>
            <w:r>
              <w:t xml:space="preserve">The total amount of money which was spent by the authority</w:t>
            </w:r>
          </w:p>
        </w:tc>
        <w:tc>
          <w:p>
            <w:r>
              <w:t xml:space="preserve">Schedule 2, Section 3, bullet point f</w:t>
            </w:r>
          </w:p>
        </w:tc>
      </w:tr>
      <w:tr>
        <w:tc>
          <w:p>
            <w:r>
              <w:t xml:space="preserve">Open space: £0.00</w:t>
            </w:r>
          </w:p>
        </w:tc>
        <w:tc>
          <w:p>
            <w:r>
              <w:t xml:space="preserve">In relation to money which was allocated by the authority but not spent during the reported year, summary details of the items of infrastructure on which the money has been allocated, and the amount of money allocated to each item</w:t>
            </w:r>
          </w:p>
        </w:tc>
        <w:tc>
          <w:p>
            <w:r>
              <w:t xml:space="preserve">Schedule 2, Section 3, bullet point g</w:t>
            </w:r>
          </w:p>
        </w:tc>
      </w:tr>
      <w:tr>
        <w:tc>
          <w:p>
            <w:r>
              <w:t xml:space="preserve">Open space: £0.00</w:t>
            </w:r>
          </w:p>
        </w:tc>
        <w:tc>
          <w:p>
            <w:r>
              <w:t xml:space="preserve">The items of infrastructure on which that money (received under planning obligations) was spent, and the amount spent on each item</w:t>
            </w:r>
          </w:p>
        </w:tc>
        <w:tc>
          <w:p>
            <w:r>
              <w:t xml:space="preserve">Schedule 2, Section 3, bullet point h, point i, ii, iii</w:t>
            </w:r>
          </w:p>
        </w:tc>
      </w:tr>
      <w:tr>
        <w:tc>
          <w:p>
            <w:r>
              <w:t xml:space="preserve">£762,491.00</w:t>
            </w:r>
          </w:p>
        </w:tc>
        <w:tc>
          <w:p>
            <w:r>
              <w:t xml:space="preserve">The total amount of money during any year which was retained at the end of the reported year</w:t>
            </w:r>
          </w:p>
        </w:tc>
        <w:tc>
          <w:p>
            <w:r>
              <w:t xml:space="preserve">Schedule 2, Section 3, bullet point i</w:t>
            </w:r>
          </w:p>
        </w:tc>
      </w:tr>
    </w:tbl>
    <w:p>
      <w:pPr>
        <w:pStyle w:val="Heading2"/>
      </w:pPr>
      <w:r>
        <w:t xml:space="preserve">Community Infrastructure Levy calculations</w:t>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Layout w:type="autofit"/>
      </w:tblPr>
      <w:tblGrid>
        <w:gridCol w:w="100"/>
        <w:gridCol w:w="100"/>
        <w:gridCol w:w="100"/>
      </w:tblGrid>
      <w:tr>
        <w:tc>
          <w:p>
            <w:r>
              <w:t xml:space="preserve">£107,171.71</w:t>
            </w:r>
          </w:p>
        </w:tc>
        <w:tc>
          <w:p>
            <w:r>
              <w:t xml:space="preserve">The total value of CIL set out in all demand notices issued between Tue Jan 01 2019 00:00:00 GMT+0000 (Greenwich Mean Time) and Tue Dec 31 2019 00:00:00 GMT+0000 (Greenwich Mean Time)</w:t>
            </w:r>
          </w:p>
        </w:tc>
        <w:tc>
          <w:p>
            <w:r>
              <w:t xml:space="preserve">Schedule 2, Section 1, bullet point a</w:t>
            </w:r>
          </w:p>
        </w:tc>
      </w:tr>
      <w:tr>
        <w:tc>
          <w:p>
            <w:r>
              <w:t xml:space="preserve">£24,726,516.12</w:t>
            </w:r>
          </w:p>
        </w:tc>
        <w:tc>
          <w:p>
            <w:r>
              <w:t xml:space="preserve">The total amount of CIL received between Tue Jan 01 2019 00:00:00 GMT+0000 (Greenwich Mean Time) and Tue Dec 31 2019 00:00:00 GMT+0000 (Greenwich Mean Time)</w:t>
            </w:r>
          </w:p>
        </w:tc>
        <w:tc>
          <w:p>
            <w:r>
              <w:t xml:space="preserve">Schedule 2, Section 1, bullet point b</w:t>
            </w:r>
          </w:p>
        </w:tc>
      </w:tr>
      <w:tr>
        <w:tc>
          <w:p>
            <w:r>
              <w:t xml:space="preserve">£94,987,302.78</w:t>
            </w:r>
          </w:p>
        </w:tc>
        <w:tc>
          <w:p>
            <w:r>
              <w:t xml:space="preserve">The total amount of CIL receipts before Tue Jan 01 2019 00:00:00 GMT+0000 (Greenwich Mean Time) but which was not allocated before Tue Jan 01 2019 00:00:00 GMT+0000 (Greenwich Mean Time).</w:t>
            </w:r>
          </w:p>
        </w:tc>
        <w:tc>
          <w:p>
            <w:r>
              <w:t xml:space="preserve">Schedule 2, Section 1, bullet point c</w:t>
            </w:r>
          </w:p>
        </w:tc>
      </w:tr>
      <w:tr>
        <w:tc>
          <w:p>
            <w:r>
              <w:t xml:space="preserve">received: £0.00</w:t>
            </w:r>
          </w:p>
          <w:p>
            <w:r>
              <w:t xml:space="preserve">allocated: £0.00</w:t>
            </w:r>
          </w:p>
        </w:tc>
        <w:tc>
          <w:p>
            <w:r>
              <w:t xml:space="preserve">This is the amount of CIL received before Tue Jan 01 2019 00:00:00 GMT+0000 (Greenwich Mean Time), and how much of that was allocated between Tue Jan 01 2019 00:00:00 GMT+0000 (Greenwich Mean Time) and Tue Dec 31 2019 00:00:00 GMT+0000 (Greenwich Mean Time).</w:t>
            </w:r>
          </w:p>
        </w:tc>
        <w:tc>
          <w:p>
            <w:r>
              <w:t xml:space="preserve">Schedule 2, Section 1, bullet point d</w:t>
            </w:r>
          </w:p>
        </w:tc>
      </w:tr>
      <w:tr>
        <w:tc>
          <w:p>
            <w:r>
              <w:t xml:space="preserve">£0.00</w:t>
            </w:r>
          </w:p>
        </w:tc>
        <w:tc>
          <w:p>
            <w:r>
              <w:t xml:space="preserve">This is the total amount of CIL we have spent between Tue Jan 01 2019 00:00:00 GMT+0000 (Greenwich Mean Time) and Tue Dec 31 2019 00:00:00 GMT+0000 (Greenwich Mean Time)</w:t>
            </w:r>
          </w:p>
        </w:tc>
        <w:tc>
          <w:p>
            <w:r>
              <w:t xml:space="preserve">Schedule 2, Section 1, bullet point e</w:t>
            </w:r>
          </w:p>
        </w:tc>
      </w:tr>
      <w:tr>
        <w:tc>
          <w:p>
            <w:r>
              <w:t xml:space="preserve">£0.00</w:t>
            </w:r>
          </w:p>
        </w:tc>
        <w:tc>
          <w:p>
            <w:r>
              <w:t xml:space="preserve">The total amount of CIL received at any time, which was allocated but not spent between Tue Jan 01 2019 00:00:00 GMT+0000 (Greenwich Mean Time) and Tue Dec 31 2019 00:00:00 GMT+0000 (Greenwich Mean Time)</w:t>
            </w:r>
          </w:p>
        </w:tc>
        <w:tc>
          <w:p>
            <w:r>
              <w:t xml:space="preserve">Schedule 2, Section 1, bullet point f</w:t>
            </w:r>
          </w:p>
        </w:tc>
      </w:tr>
      <w:tr>
        <w:tc>
          <w:p>
            <w:r>
              <w:t xml:space="preserve">community-infrastructure-levy: £0.00</w:t>
            </w:r>
          </w:p>
          <w:p>
            <w:r>
              <w:t xml:space="preserve">neighbourhood-community-infrastructure-levy: £0.00</w:t>
            </w:r>
          </w:p>
          <w:p>
            <w:r>
              <w:t xml:space="preserve">cil-administration costs: £0.00</w:t>
            </w:r>
          </w:p>
        </w:tc>
        <w:tc>
          <w:p>
            <w:r>
              <w:t xml:space="preserve">These are the categories of reported CIL spending within Tue Jan 01 2019 00:00:00 GMT+0000 (Greenwich Mean Time) and Tue Dec 31 2019 00:00:00 GMT+0000 (Greenwich Mean Time). These need to be broken down further into infrastructure spend.</w:t>
            </w:r>
          </w:p>
        </w:tc>
        <w:tc>
          <w:p>
            <w:r>
              <w:t xml:space="preserve">Schedule 2, Section 1, bullet point g, point i, ii</w:t>
            </w:r>
          </w:p>
        </w:tc>
      </w:tr>
      <w:tr>
        <w:tc>
          <w:p>
            <w:r>
              <w:t xml:space="preserve">received: £24,726,516.12</w:t>
            </w:r>
          </w:p>
          <w:p>
            <w:r>
              <w:t xml:space="preserve">spent-on-cil-administration: £0.00</w:t>
            </w:r>
          </w:p>
          <w:p>
            <w:r>
              <w:t xml:space="preserve">percentage: 0%</w:t>
            </w:r>
          </w:p>
        </w:tc>
        <w:tc>
          <w:p>
            <w:r>
              <w:t xml:space="preserve">The amount of CIL spent on administrative expenses pursuant to regulation 61, and that amount expressed as a percentage of CIL collected in that year in accordance with that regulation</w:t>
            </w:r>
          </w:p>
        </w:tc>
        <w:tc>
          <w:p>
            <w:r>
              <w:t xml:space="preserve">Schedule 2, Section 1, bullet point g, point iii</w:t>
            </w:r>
          </w:p>
        </w:tc>
      </w:tr>
      <w:tr>
        <w:tc>
          <w:p>
            <w:r>
              <w:t xml:space="preserve">community-infrastructure-levy: £0.00</w:t>
            </w:r>
          </w:p>
          <w:p>
            <w:r>
              <w:t xml:space="preserve">neighbourhood-community-infrastructure-levy: £0.00</w:t>
            </w:r>
          </w:p>
          <w:p>
            <w:r>
              <w:t xml:space="preserve">cil-administration costs: £0.00</w:t>
            </w:r>
          </w:p>
        </w:tc>
        <w:tc>
          <w:p>
            <w:r>
              <w:t xml:space="preserve">This is CIL that has been allocated but not spent between Tue Jan 01 2019 00:00:00 GMT+0000 (Greenwich Mean Time) and Tue Dec 31 2019 00:00:00 GMT+0000 (Greenwich Mean Time), broken down by category</w:t>
            </w:r>
          </w:p>
        </w:tc>
        <w:tc>
          <w:p>
            <w:r>
              <w:t xml:space="preserve">Schedule 2, Section 1, bullet point h</w:t>
            </w:r>
          </w:p>
        </w:tc>
      </w:tr>
    </w:tbl>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2020-02-14T11:35:25Z</dcterms:created>
  <dcterms:modified xsi:type="dcterms:W3CDTF">2020-02-14T11:35:25Z</dcterms:modified>
</cp:coreProperties>
</file>