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14EA1" w14:textId="5A6B9FB2" w:rsidR="00611016" w:rsidRDefault="00837FC8" w:rsidP="00FE3CFF">
      <w:pPr>
        <w:pStyle w:val="Titel"/>
        <w:numPr>
          <w:ilvl w:val="0"/>
          <w:numId w:val="17"/>
        </w:numPr>
      </w:pPr>
      <w:r w:rsidRPr="00B86494">
        <w:t>Title</w:t>
      </w:r>
    </w:p>
    <w:p w14:paraId="07A23B0D" w14:textId="6E68D519" w:rsidR="00611016" w:rsidRDefault="00837FC8">
      <w:pPr>
        <w:pStyle w:val="Author"/>
      </w:pPr>
      <w:r>
        <w:t>Author 1, Author 2</w:t>
      </w:r>
    </w:p>
    <w:p w14:paraId="115D4FFD" w14:textId="79C9B073" w:rsidR="00CC5609" w:rsidRPr="00CC5609" w:rsidRDefault="00837FC8" w:rsidP="00CC5609">
      <w:pPr>
        <w:pStyle w:val="Abstract"/>
      </w:pPr>
      <w:r>
        <w:t>In this research commentary, we outline…</w:t>
      </w:r>
    </w:p>
    <w:p w14:paraId="662229E0" w14:textId="77777777" w:rsidR="00611016" w:rsidRDefault="00837FC8" w:rsidP="00CC5609">
      <w:pPr>
        <w:pStyle w:val="berschrift1"/>
      </w:pPr>
      <w:bookmarkStart w:id="0" w:name="introduction"/>
      <w:r w:rsidRPr="00CC5609">
        <w:t>Introduction</w:t>
      </w:r>
    </w:p>
    <w:p w14:paraId="47AD73BB" w14:textId="5E720564" w:rsidR="00611016" w:rsidRDefault="00837FC8">
      <w:pPr>
        <w:pStyle w:val="FirstParagraph"/>
      </w:pPr>
      <w:r>
        <w:t>Contributing to theory has been subject to considerable discussions in the field…</w:t>
      </w:r>
    </w:p>
    <w:p w14:paraId="643DA25A" w14:textId="0A5B8A5F" w:rsidR="00611016" w:rsidRDefault="00837FC8">
      <w:pPr>
        <w:pStyle w:val="Textkrper"/>
      </w:pPr>
      <w:r>
        <w:t>We believe that this aspiration to …</w:t>
      </w:r>
    </w:p>
    <w:p w14:paraId="74D80DB7" w14:textId="65182B6C" w:rsidR="00012939" w:rsidRDefault="00012939" w:rsidP="00012939">
      <w:pPr>
        <w:pStyle w:val="Textkrper"/>
        <w:numPr>
          <w:ilvl w:val="0"/>
          <w:numId w:val="13"/>
        </w:numPr>
      </w:pPr>
      <w:r>
        <w:t>Criterion 1</w:t>
      </w:r>
      <w:r>
        <w:rPr>
          <w:rStyle w:val="Funotenzeichen"/>
        </w:rPr>
        <w:footnoteReference w:id="1"/>
      </w:r>
    </w:p>
    <w:p w14:paraId="6220D017" w14:textId="77777777" w:rsidR="00C70961" w:rsidRDefault="00C70961" w:rsidP="00C70961">
      <w:pPr>
        <w:pStyle w:val="Textkrper"/>
      </w:pPr>
    </w:p>
    <w:p w14:paraId="7A02BA2E" w14:textId="7F06B6E2" w:rsidR="00C70961" w:rsidRDefault="00C70961" w:rsidP="00C70961">
      <w:pPr>
        <w:pStyle w:val="Textkrper"/>
      </w:pPr>
      <w:r>
        <w:t>FIGURE</w:t>
      </w:r>
    </w:p>
    <w:p w14:paraId="69405EE5" w14:textId="58A351E4" w:rsidR="00C70961" w:rsidRPr="00C70961" w:rsidRDefault="00C70961" w:rsidP="00652B71">
      <w:pPr>
        <w:pStyle w:val="ImageCaption"/>
      </w:pPr>
      <w:r w:rsidRPr="0032050F">
        <w:t>Figure</w:t>
      </w:r>
      <w:r w:rsidRPr="00C70961">
        <w:t xml:space="preserve"> 1: Caption</w:t>
      </w:r>
    </w:p>
    <w:p w14:paraId="13C89188" w14:textId="77777777" w:rsidR="00C70961" w:rsidRDefault="00C70961" w:rsidP="00C70961">
      <w:pPr>
        <w:pStyle w:val="Textkrper"/>
      </w:pPr>
    </w:p>
    <w:p w14:paraId="43236EF0" w14:textId="7A996C48" w:rsidR="00C70961" w:rsidRPr="006339AE" w:rsidRDefault="00C70961" w:rsidP="006339AE">
      <w:pPr>
        <w:pStyle w:val="TableCaption"/>
      </w:pPr>
      <w:r w:rsidRPr="006339AE">
        <w:t>Table 1: Caption</w:t>
      </w:r>
    </w:p>
    <w:p w14:paraId="628A19FE" w14:textId="77777777" w:rsidR="006339AE" w:rsidRDefault="006339AE" w:rsidP="006339AE">
      <w:pPr>
        <w:pStyle w:val="Textkrper"/>
      </w:pPr>
      <w:r>
        <w:t>TABLE</w:t>
      </w:r>
    </w:p>
    <w:p w14:paraId="0D9B451A" w14:textId="77777777" w:rsidR="00C70961" w:rsidRDefault="00C70961" w:rsidP="00C70961">
      <w:pPr>
        <w:pStyle w:val="Textkrper"/>
      </w:pPr>
    </w:p>
    <w:p w14:paraId="7047B180" w14:textId="77777777" w:rsidR="00611016" w:rsidRDefault="00837FC8" w:rsidP="00CC5609">
      <w:pPr>
        <w:pStyle w:val="berschrift1"/>
      </w:pPr>
      <w:bookmarkStart w:id="1" w:name="background"/>
      <w:bookmarkEnd w:id="0"/>
      <w:r>
        <w:t>Background</w:t>
      </w:r>
    </w:p>
    <w:p w14:paraId="72E52755" w14:textId="53AF9911" w:rsidR="00611016" w:rsidRDefault="0012015C" w:rsidP="00CC5609">
      <w:pPr>
        <w:pStyle w:val="berschrift1"/>
      </w:pPr>
      <w:bookmarkStart w:id="2" w:name="references"/>
      <w:bookmarkEnd w:id="1"/>
      <w:r>
        <w:t>s</w:t>
      </w:r>
      <w:r w:rsidR="00837FC8">
        <w:t>References</w:t>
      </w:r>
    </w:p>
    <w:p w14:paraId="5C22D619" w14:textId="77777777" w:rsidR="00611016" w:rsidRDefault="00837FC8">
      <w:pPr>
        <w:pStyle w:val="Literaturverzeichnis"/>
      </w:pPr>
      <w:bookmarkStart w:id="3" w:name="ref-Agarwal1998"/>
      <w:bookmarkStart w:id="4" w:name="refs"/>
      <w:r>
        <w:t xml:space="preserve">Agarwal, R., and Prasad, J. 1998. “A Conceptual and Operational Definition of Personal Innovativeness in the Domain of Information Technology,” </w:t>
      </w:r>
      <w:r>
        <w:rPr>
          <w:i/>
        </w:rPr>
        <w:t>Information Systems Research</w:t>
      </w:r>
      <w:r>
        <w:t xml:space="preserve"> (9:2), pp. 204–215.</w:t>
      </w:r>
      <w:bookmarkEnd w:id="2"/>
      <w:bookmarkEnd w:id="3"/>
      <w:bookmarkEnd w:id="4"/>
    </w:p>
    <w:sectPr w:rsidR="00611016">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2123" w14:textId="77777777" w:rsidR="001A0EB0" w:rsidRDefault="00837FC8">
      <w:pPr>
        <w:spacing w:after="0"/>
      </w:pPr>
      <w:r>
        <w:separator/>
      </w:r>
    </w:p>
  </w:endnote>
  <w:endnote w:type="continuationSeparator" w:id="0">
    <w:p w14:paraId="4EBB7093" w14:textId="77777777" w:rsidR="001A0EB0" w:rsidRDefault="00837F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6E4D" w14:textId="77777777" w:rsidR="00F90553" w:rsidRDefault="00F905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Cs w:val="22"/>
      </w:rPr>
      <w:id w:val="824625240"/>
      <w:docPartObj>
        <w:docPartGallery w:val="Page Numbers (Top of Page)"/>
        <w:docPartUnique/>
      </w:docPartObj>
    </w:sdtPr>
    <w:sdtEndPr>
      <w:rPr>
        <w:noProof/>
      </w:rPr>
    </w:sdtEndPr>
    <w:sdtContent>
      <w:p w14:paraId="64E8909C" w14:textId="4B30355F" w:rsidR="00F90553" w:rsidRDefault="00F90553" w:rsidP="00F90553">
        <w:pPr>
          <w:pStyle w:val="Kopfzeile"/>
          <w:jc w:val="center"/>
        </w:pPr>
        <w:r w:rsidRPr="00ED4391">
          <w:rPr>
            <w:rFonts w:asciiTheme="majorBidi" w:hAnsiTheme="majorBidi" w:cstheme="majorBidi"/>
            <w:szCs w:val="22"/>
          </w:rPr>
          <w:fldChar w:fldCharType="begin"/>
        </w:r>
        <w:r w:rsidRPr="00ED4391">
          <w:rPr>
            <w:rFonts w:asciiTheme="majorBidi" w:hAnsiTheme="majorBidi" w:cstheme="majorBidi"/>
            <w:szCs w:val="22"/>
          </w:rPr>
          <w:instrText xml:space="preserve"> PAGE   \* MERGEFORMAT </w:instrText>
        </w:r>
        <w:r w:rsidRPr="00ED4391">
          <w:rPr>
            <w:rFonts w:asciiTheme="majorBidi" w:hAnsiTheme="majorBidi" w:cstheme="majorBidi"/>
            <w:szCs w:val="22"/>
          </w:rPr>
          <w:fldChar w:fldCharType="separate"/>
        </w:r>
        <w:r>
          <w:rPr>
            <w:rFonts w:asciiTheme="majorBidi" w:hAnsiTheme="majorBidi" w:cstheme="majorBidi"/>
            <w:szCs w:val="22"/>
          </w:rPr>
          <w:t>1</w:t>
        </w:r>
        <w:r w:rsidRPr="00ED4391">
          <w:rPr>
            <w:rFonts w:asciiTheme="majorBidi" w:hAnsiTheme="majorBidi" w:cstheme="majorBidi"/>
            <w:noProof/>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472D8" w14:textId="77777777" w:rsidR="00F90553" w:rsidRDefault="00F905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0B1AB" w14:textId="77777777" w:rsidR="00611016" w:rsidRDefault="00837FC8">
      <w:r>
        <w:separator/>
      </w:r>
    </w:p>
  </w:footnote>
  <w:footnote w:type="continuationSeparator" w:id="0">
    <w:p w14:paraId="150E6847" w14:textId="77777777" w:rsidR="00611016" w:rsidRDefault="00837FC8">
      <w:r>
        <w:continuationSeparator/>
      </w:r>
    </w:p>
  </w:footnote>
  <w:footnote w:id="1">
    <w:p w14:paraId="6B46C3A5" w14:textId="3586E0BB" w:rsidR="00012939" w:rsidRPr="00012939" w:rsidRDefault="00012939">
      <w:pPr>
        <w:pStyle w:val="Funotentext"/>
        <w:rPr>
          <w:lang w:val="de-DE"/>
        </w:rPr>
      </w:pPr>
      <w:r>
        <w:rPr>
          <w:rStyle w:val="Funotenzeichen"/>
        </w:rPr>
        <w:footnoteRef/>
      </w:r>
      <w:r>
        <w:t xml:space="preserve"> </w:t>
      </w:r>
      <w:r>
        <w:rPr>
          <w:lang w:val="de-D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C3DF" w14:textId="77777777" w:rsidR="00F90553" w:rsidRDefault="00F905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BC" w14:textId="5CF95AA0" w:rsidR="00F90553" w:rsidRPr="00F90553" w:rsidRDefault="00F90553" w:rsidP="00F9055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12490" w14:textId="77777777" w:rsidR="00F90553" w:rsidRDefault="00F905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162D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F5E09B3"/>
    <w:multiLevelType w:val="multilevel"/>
    <w:tmpl w:val="44DAD322"/>
    <w:numStyleLink w:val="Headings"/>
  </w:abstractNum>
  <w:abstractNum w:abstractNumId="2" w15:restartNumberingAfterBreak="0">
    <w:nsid w:val="2B756E0A"/>
    <w:multiLevelType w:val="hybridMultilevel"/>
    <w:tmpl w:val="562A0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AE401"/>
    <w:multiLevelType w:val="multilevel"/>
    <w:tmpl w:val="045C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2EE4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57AC21B1"/>
    <w:multiLevelType w:val="multilevel"/>
    <w:tmpl w:val="44DAD322"/>
    <w:numStyleLink w:val="Headings"/>
  </w:abstractNum>
  <w:abstractNum w:abstractNumId="6" w15:restartNumberingAfterBreak="0">
    <w:nsid w:val="6E7E22CB"/>
    <w:multiLevelType w:val="multilevel"/>
    <w:tmpl w:val="44DAD322"/>
    <w:styleLink w:val="Headings"/>
    <w:lvl w:ilvl="0">
      <w:start w:val="1"/>
      <w:numFmt w:val="decimal"/>
      <w:pStyle w:val="berschrift1"/>
      <w:lvlText w:val="%1"/>
      <w:lvlJc w:val="left"/>
      <w:pPr>
        <w:ind w:left="360" w:hanging="360"/>
      </w:pPr>
      <w:rPr>
        <w:rFonts w:hint="default"/>
      </w:rPr>
    </w:lvl>
    <w:lvl w:ilvl="1">
      <w:start w:val="1"/>
      <w:numFmt w:val="decimal"/>
      <w:lvlRestart w:val="0"/>
      <w:pStyle w:val="berschrift2"/>
      <w:lvlText w:val="%1.%2"/>
      <w:lvlJc w:val="left"/>
      <w:pPr>
        <w:ind w:left="720" w:hanging="360"/>
      </w:pPr>
      <w:rPr>
        <w:rFonts w:hint="default"/>
      </w:rPr>
    </w:lvl>
    <w:lvl w:ilvl="2">
      <w:start w:val="1"/>
      <w:numFmt w:val="decimal"/>
      <w:lvlRestart w:val="0"/>
      <w:pStyle w:val="berschrift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1315DCA"/>
    <w:multiLevelType w:val="multilevel"/>
    <w:tmpl w:val="D826B2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8" w15:restartNumberingAfterBreak="0">
    <w:nsid w:val="736D6789"/>
    <w:multiLevelType w:val="multilevel"/>
    <w:tmpl w:val="44DAD322"/>
    <w:numStyleLink w:val="Headings"/>
  </w:abstractNum>
  <w:abstractNum w:abstractNumId="9" w15:restartNumberingAfterBreak="0">
    <w:nsid w:val="75980899"/>
    <w:multiLevelType w:val="hybridMultilevel"/>
    <w:tmpl w:val="19226C46"/>
    <w:lvl w:ilvl="0" w:tplc="E4CADC46">
      <w:start w:val="1"/>
      <w:numFmt w:val="decimal"/>
      <w:lvlText w:val="%1.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8DC73E3"/>
    <w:multiLevelType w:val="hybridMultilevel"/>
    <w:tmpl w:val="892E15CA"/>
    <w:lvl w:ilvl="0" w:tplc="59709C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5381276">
    <w:abstractNumId w:val="3"/>
  </w:num>
  <w:num w:numId="2" w16cid:durableId="1113480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38438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40559750">
    <w:abstractNumId w:val="4"/>
  </w:num>
  <w:num w:numId="5" w16cid:durableId="776684161">
    <w:abstractNumId w:val="4"/>
  </w:num>
  <w:num w:numId="6" w16cid:durableId="388769880">
    <w:abstractNumId w:val="4"/>
  </w:num>
  <w:num w:numId="7" w16cid:durableId="1262030216">
    <w:abstractNumId w:val="4"/>
  </w:num>
  <w:num w:numId="8" w16cid:durableId="845873548">
    <w:abstractNumId w:val="4"/>
  </w:num>
  <w:num w:numId="9" w16cid:durableId="472910358">
    <w:abstractNumId w:val="4"/>
  </w:num>
  <w:num w:numId="10" w16cid:durableId="436022330">
    <w:abstractNumId w:val="4"/>
  </w:num>
  <w:num w:numId="11" w16cid:durableId="691540943">
    <w:abstractNumId w:val="4"/>
  </w:num>
  <w:num w:numId="12" w16cid:durableId="376395385">
    <w:abstractNumId w:val="4"/>
  </w:num>
  <w:num w:numId="13" w16cid:durableId="1992905118">
    <w:abstractNumId w:val="2"/>
  </w:num>
  <w:num w:numId="14" w16cid:durableId="33431146">
    <w:abstractNumId w:val="10"/>
  </w:num>
  <w:num w:numId="15" w16cid:durableId="1472359438">
    <w:abstractNumId w:val="1"/>
  </w:num>
  <w:num w:numId="16" w16cid:durableId="1639870661">
    <w:abstractNumId w:val="9"/>
  </w:num>
  <w:num w:numId="17" w16cid:durableId="498542690">
    <w:abstractNumId w:val="6"/>
  </w:num>
  <w:num w:numId="18" w16cid:durableId="9734075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8674613">
    <w:abstractNumId w:val="5"/>
  </w:num>
  <w:num w:numId="20" w16cid:durableId="478838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39"/>
    <w:rsid w:val="001048E1"/>
    <w:rsid w:val="0012015C"/>
    <w:rsid w:val="001A0EB0"/>
    <w:rsid w:val="001A1109"/>
    <w:rsid w:val="002D32FF"/>
    <w:rsid w:val="0032050F"/>
    <w:rsid w:val="003D35C7"/>
    <w:rsid w:val="004234FB"/>
    <w:rsid w:val="00471E18"/>
    <w:rsid w:val="00496B29"/>
    <w:rsid w:val="004E29B3"/>
    <w:rsid w:val="00512D5A"/>
    <w:rsid w:val="0058564B"/>
    <w:rsid w:val="00590D07"/>
    <w:rsid w:val="005A300E"/>
    <w:rsid w:val="00611016"/>
    <w:rsid w:val="006339AE"/>
    <w:rsid w:val="00652B71"/>
    <w:rsid w:val="006750C7"/>
    <w:rsid w:val="006C2F44"/>
    <w:rsid w:val="00762C92"/>
    <w:rsid w:val="00784D58"/>
    <w:rsid w:val="00801201"/>
    <w:rsid w:val="00837FC8"/>
    <w:rsid w:val="008527F6"/>
    <w:rsid w:val="008D6863"/>
    <w:rsid w:val="0090588B"/>
    <w:rsid w:val="00963923"/>
    <w:rsid w:val="00A810D3"/>
    <w:rsid w:val="00AE288F"/>
    <w:rsid w:val="00B11857"/>
    <w:rsid w:val="00B1445F"/>
    <w:rsid w:val="00B711BF"/>
    <w:rsid w:val="00B7277E"/>
    <w:rsid w:val="00B86494"/>
    <w:rsid w:val="00B86B75"/>
    <w:rsid w:val="00BC48D5"/>
    <w:rsid w:val="00C20DCB"/>
    <w:rsid w:val="00C36279"/>
    <w:rsid w:val="00C70961"/>
    <w:rsid w:val="00CC5609"/>
    <w:rsid w:val="00DD77A0"/>
    <w:rsid w:val="00DD7EC4"/>
    <w:rsid w:val="00E315A3"/>
    <w:rsid w:val="00E813F5"/>
    <w:rsid w:val="00F00188"/>
    <w:rsid w:val="00F06613"/>
    <w:rsid w:val="00F679CE"/>
    <w:rsid w:val="00F90553"/>
    <w:rsid w:val="00FE3CFF"/>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DC25"/>
  <w15:docId w15:val="{E9541404-7798-4C77-8B51-2AF035D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1"/>
    <w:lsdException w:name="heading 2" w:uiPriority="2"/>
    <w:lsdException w:name="heading 3" w:uiPriority="3"/>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88B"/>
    <w:rPr>
      <w:rFonts w:ascii="Times New Roman" w:hAnsi="Times New Roman"/>
      <w:sz w:val="22"/>
    </w:rPr>
  </w:style>
  <w:style w:type="paragraph" w:styleId="berschrift1">
    <w:name w:val="heading 1"/>
    <w:basedOn w:val="Standard"/>
    <w:next w:val="Textkrper"/>
    <w:link w:val="berschrift1Zchn"/>
    <w:uiPriority w:val="1"/>
    <w:qFormat/>
    <w:rsid w:val="00512D5A"/>
    <w:pPr>
      <w:keepNext/>
      <w:keepLines/>
      <w:numPr>
        <w:numId w:val="20"/>
      </w:numPr>
      <w:spacing w:before="240" w:after="120"/>
      <w:ind w:left="431" w:hanging="431"/>
      <w:outlineLvl w:val="0"/>
    </w:pPr>
    <w:rPr>
      <w:rFonts w:ascii="Book Antiqua" w:eastAsia="MS Gothic" w:hAnsi="Book Antiqua" w:cs="Times New Roman"/>
      <w:b/>
      <w:bCs/>
      <w:color w:val="00742B"/>
      <w:sz w:val="28"/>
      <w:szCs w:val="28"/>
      <w:lang w:val="x-none" w:eastAsia="x-none"/>
    </w:rPr>
  </w:style>
  <w:style w:type="paragraph" w:styleId="berschrift2">
    <w:name w:val="heading 2"/>
    <w:basedOn w:val="Standard"/>
    <w:next w:val="Textkrper"/>
    <w:link w:val="berschrift2Zchn"/>
    <w:uiPriority w:val="2"/>
    <w:unhideWhenUsed/>
    <w:qFormat/>
    <w:rsid w:val="00512D5A"/>
    <w:pPr>
      <w:keepNext/>
      <w:keepLines/>
      <w:numPr>
        <w:ilvl w:val="1"/>
        <w:numId w:val="20"/>
      </w:numPr>
      <w:spacing w:before="200" w:after="120"/>
      <w:ind w:left="578" w:hanging="578"/>
      <w:outlineLvl w:val="1"/>
    </w:pPr>
    <w:rPr>
      <w:rFonts w:ascii="Book Antiqua" w:eastAsia="MS Gothic" w:hAnsi="Book Antiqua" w:cs="Times New Roman"/>
      <w:b/>
      <w:color w:val="009B3A"/>
      <w:sz w:val="20"/>
      <w:szCs w:val="26"/>
      <w:lang w:val="x-none" w:eastAsia="x-none"/>
    </w:rPr>
  </w:style>
  <w:style w:type="paragraph" w:styleId="berschrift3">
    <w:name w:val="heading 3"/>
    <w:basedOn w:val="Standard"/>
    <w:next w:val="Textkrper"/>
    <w:link w:val="berschrift3Zchn"/>
    <w:uiPriority w:val="3"/>
    <w:unhideWhenUsed/>
    <w:qFormat/>
    <w:rsid w:val="005A300E"/>
    <w:pPr>
      <w:keepNext/>
      <w:keepLines/>
      <w:numPr>
        <w:ilvl w:val="2"/>
        <w:numId w:val="20"/>
      </w:numPr>
      <w:spacing w:before="200" w:after="120"/>
      <w:ind w:left="720" w:hanging="720"/>
      <w:outlineLvl w:val="2"/>
    </w:pPr>
    <w:rPr>
      <w:rFonts w:ascii="Book Antiqua" w:eastAsia="MS Gothic" w:hAnsi="Book Antiqua" w:cs="Times New Roman"/>
      <w:b/>
      <w:bCs/>
      <w:color w:val="009B3A"/>
      <w:szCs w:val="26"/>
      <w:lang w:val="x-none" w:eastAsia="x-none"/>
    </w:rPr>
  </w:style>
  <w:style w:type="paragraph" w:styleId="berschrift4">
    <w:name w:val="heading 4"/>
    <w:basedOn w:val="Standard"/>
    <w:next w:val="Textkrper"/>
    <w:uiPriority w:val="9"/>
    <w:unhideWhenUsed/>
    <w:qFormat/>
    <w:rsid w:val="00F00188"/>
    <w:pPr>
      <w:keepNext/>
      <w:keepLines/>
      <w:spacing w:after="0" w:line="480" w:lineRule="auto"/>
      <w:outlineLvl w:val="3"/>
    </w:pPr>
    <w:rPr>
      <w:rFonts w:eastAsiaTheme="majorEastAsia" w:cstheme="majorBidi"/>
      <w:bCs/>
      <w:i/>
      <w:sz w:val="24"/>
    </w:rPr>
  </w:style>
  <w:style w:type="paragraph" w:styleId="berschrift5">
    <w:name w:val="heading 5"/>
    <w:basedOn w:val="Standard"/>
    <w:next w:val="Textkrper"/>
    <w:uiPriority w:val="9"/>
    <w:unhideWhenUsed/>
    <w:qFormat/>
    <w:rsid w:val="00471E18"/>
    <w:pPr>
      <w:keepNext/>
      <w:keepLines/>
      <w:spacing w:before="200" w:after="0"/>
      <w:outlineLvl w:val="4"/>
    </w:pPr>
    <w:rPr>
      <w:rFonts w:eastAsiaTheme="majorEastAsia" w:cstheme="majorBidi"/>
      <w:iCs/>
      <w:sz w:val="24"/>
    </w:rPr>
  </w:style>
  <w:style w:type="paragraph" w:styleId="berschrift6">
    <w:name w:val="heading 6"/>
    <w:basedOn w:val="Standard"/>
    <w:next w:val="Textkrper"/>
    <w:uiPriority w:val="9"/>
    <w:unhideWhenUsed/>
    <w:qFormat/>
    <w:rsid w:val="00F00188"/>
    <w:pPr>
      <w:keepNext/>
      <w:keepLines/>
      <w:spacing w:after="0" w:line="480" w:lineRule="auto"/>
      <w:outlineLvl w:val="5"/>
    </w:pPr>
    <w:rPr>
      <w:rFonts w:eastAsiaTheme="majorEastAsia" w:cstheme="majorBidi"/>
      <w:sz w:val="24"/>
    </w:rPr>
  </w:style>
  <w:style w:type="paragraph" w:styleId="berschrift7">
    <w:name w:val="heading 7"/>
    <w:basedOn w:val="Standard"/>
    <w:next w:val="Textkrper"/>
    <w:uiPriority w:val="9"/>
    <w:unhideWhenUsed/>
    <w:qFormat/>
    <w:rsid w:val="00496B29"/>
    <w:pPr>
      <w:keepNext/>
      <w:keepLines/>
      <w:spacing w:after="0" w:line="480" w:lineRule="auto"/>
      <w:outlineLvl w:val="6"/>
    </w:pPr>
    <w:rPr>
      <w:rFonts w:eastAsiaTheme="majorEastAsia" w:cstheme="majorBidi"/>
      <w:sz w:val="24"/>
    </w:rPr>
  </w:style>
  <w:style w:type="paragraph" w:styleId="berschrift8">
    <w:name w:val="heading 8"/>
    <w:basedOn w:val="Standard"/>
    <w:next w:val="Textkrper"/>
    <w:uiPriority w:val="9"/>
    <w:unhideWhenUsed/>
    <w:qFormat/>
    <w:rsid w:val="00496B29"/>
    <w:pPr>
      <w:keepNext/>
      <w:keepLines/>
      <w:spacing w:after="0" w:line="480" w:lineRule="auto"/>
      <w:outlineLvl w:val="7"/>
    </w:pPr>
    <w:rPr>
      <w:rFonts w:eastAsiaTheme="majorEastAsia" w:cstheme="majorBidi"/>
      <w:sz w:val="24"/>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E288F"/>
    <w:pPr>
      <w:spacing w:after="0"/>
      <w:contextualSpacing/>
      <w:jc w:val="both"/>
    </w:pPr>
    <w:rPr>
      <w:rFonts w:ascii="Arial" w:hAnsi="Arial"/>
      <w:sz w:val="20"/>
    </w:rPr>
  </w:style>
  <w:style w:type="paragraph" w:customStyle="1" w:styleId="FirstParagraph">
    <w:name w:val="First Paragraph"/>
    <w:basedOn w:val="Textkrper"/>
    <w:next w:val="Textkrper"/>
    <w:qFormat/>
    <w:rsid w:val="00AE288F"/>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4"/>
    <w:qFormat/>
    <w:rsid w:val="00B86494"/>
    <w:pPr>
      <w:spacing w:before="120" w:after="240"/>
      <w:contextualSpacing/>
    </w:pPr>
    <w:rPr>
      <w:rFonts w:ascii="Book Antiqua" w:eastAsia="MS Gothic" w:hAnsi="Book Antiqua" w:cs="Times New Roman"/>
      <w:b/>
      <w:bCs/>
      <w:color w:val="00742B"/>
      <w:spacing w:val="5"/>
      <w:kern w:val="28"/>
      <w:sz w:val="36"/>
      <w:szCs w:val="36"/>
      <w:lang w:val="x-none" w:eastAsia="x-non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471E1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471E18"/>
    <w:pPr>
      <w:keepNext/>
      <w:keepLines/>
      <w:spacing w:before="600" w:after="300" w:line="480" w:lineRule="auto"/>
    </w:pPr>
    <w:rPr>
      <w:sz w:val="24"/>
      <w:szCs w:val="20"/>
    </w:rPr>
  </w:style>
  <w:style w:type="paragraph" w:styleId="Literaturverzeichnis">
    <w:name w:val="Bibliography"/>
    <w:basedOn w:val="Standard"/>
    <w:qFormat/>
    <w:rsid w:val="00AE288F"/>
    <w:pPr>
      <w:spacing w:after="120"/>
      <w:ind w:left="567" w:hanging="567"/>
      <w:jc w:val="both"/>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801201"/>
    <w:pPr>
      <w:jc w:val="both"/>
    </w:pPr>
    <w:rPr>
      <w:rFonts w:ascii="Arial" w:hAnsi="Arial"/>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uiPriority w:val="8"/>
    <w:qFormat/>
    <w:pPr>
      <w:spacing w:after="120"/>
    </w:pPr>
    <w:rPr>
      <w:i/>
    </w:rPr>
  </w:style>
  <w:style w:type="paragraph" w:customStyle="1" w:styleId="TableCaption">
    <w:name w:val="Table Caption"/>
    <w:basedOn w:val="Beschriftung"/>
    <w:rsid w:val="006339AE"/>
    <w:pPr>
      <w:keepNext/>
      <w:spacing w:after="60"/>
      <w:contextualSpacing/>
      <w:jc w:val="center"/>
    </w:pPr>
    <w:rPr>
      <w:rFonts w:ascii="Arial" w:eastAsia="Batang" w:hAnsi="Arial" w:cs="Times New Roman"/>
      <w:b/>
      <w:bCs/>
      <w:i w:val="0"/>
      <w:color w:val="00742B"/>
      <w:sz w:val="18"/>
      <w:szCs w:val="22"/>
    </w:rPr>
  </w:style>
  <w:style w:type="paragraph" w:customStyle="1" w:styleId="ImageCaption">
    <w:name w:val="Image Caption"/>
    <w:basedOn w:val="FigureCaption"/>
    <w:rsid w:val="00652B71"/>
  </w:style>
  <w:style w:type="paragraph" w:customStyle="1" w:styleId="Figure">
    <w:name w:val="Figure"/>
    <w:basedOn w:val="Beschriftung"/>
    <w:link w:val="FigureZchn"/>
    <w:rsid w:val="00C70961"/>
    <w:pPr>
      <w:spacing w:after="60"/>
      <w:contextualSpacing/>
      <w:jc w:val="center"/>
    </w:pPr>
    <w:rPr>
      <w:rFonts w:ascii="Arial" w:eastAsia="Batang" w:hAnsi="Arial" w:cs="Times New Roman"/>
      <w:b/>
      <w:bCs/>
      <w:i w:val="0"/>
      <w:color w:val="00742B"/>
      <w:sz w:val="18"/>
      <w:szCs w:val="22"/>
    </w:rPr>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iPriority w:val="99"/>
    <w:unhideWhenUsed/>
    <w:rsid w:val="00F90553"/>
    <w:pPr>
      <w:tabs>
        <w:tab w:val="center" w:pos="4703"/>
        <w:tab w:val="right" w:pos="9406"/>
      </w:tabs>
      <w:spacing w:after="0"/>
    </w:pPr>
  </w:style>
  <w:style w:type="character" w:customStyle="1" w:styleId="KopfzeileZchn">
    <w:name w:val="Kopfzeile Zchn"/>
    <w:basedOn w:val="Absatz-Standardschriftart"/>
    <w:link w:val="Kopfzeile"/>
    <w:uiPriority w:val="99"/>
    <w:rsid w:val="00F90553"/>
    <w:rPr>
      <w:rFonts w:ascii="Times New Roman" w:hAnsi="Times New Roman"/>
      <w:sz w:val="22"/>
    </w:rPr>
  </w:style>
  <w:style w:type="paragraph" w:styleId="Fuzeile">
    <w:name w:val="footer"/>
    <w:basedOn w:val="Standard"/>
    <w:link w:val="FuzeileZchn"/>
    <w:unhideWhenUsed/>
    <w:rsid w:val="00F90553"/>
    <w:pPr>
      <w:tabs>
        <w:tab w:val="center" w:pos="4703"/>
        <w:tab w:val="right" w:pos="9406"/>
      </w:tabs>
      <w:spacing w:after="0"/>
    </w:pPr>
  </w:style>
  <w:style w:type="character" w:customStyle="1" w:styleId="FuzeileZchn">
    <w:name w:val="Fußzeile Zchn"/>
    <w:basedOn w:val="Absatz-Standardschriftart"/>
    <w:link w:val="Fuzeile"/>
    <w:rsid w:val="00F90553"/>
    <w:rPr>
      <w:rFonts w:ascii="Times New Roman" w:hAnsi="Times New Roman"/>
      <w:sz w:val="22"/>
    </w:rPr>
  </w:style>
  <w:style w:type="character" w:customStyle="1" w:styleId="berschrift1Zchn">
    <w:name w:val="Überschrift 1 Zchn"/>
    <w:link w:val="berschrift1"/>
    <w:uiPriority w:val="1"/>
    <w:rsid w:val="00512D5A"/>
    <w:rPr>
      <w:rFonts w:ascii="Book Antiqua" w:eastAsia="MS Gothic" w:hAnsi="Book Antiqua" w:cs="Times New Roman"/>
      <w:b/>
      <w:bCs/>
      <w:color w:val="00742B"/>
      <w:sz w:val="28"/>
      <w:szCs w:val="28"/>
      <w:lang w:val="x-none" w:eastAsia="x-none"/>
    </w:rPr>
  </w:style>
  <w:style w:type="character" w:customStyle="1" w:styleId="berschrift2Zchn">
    <w:name w:val="Überschrift 2 Zchn"/>
    <w:link w:val="berschrift2"/>
    <w:uiPriority w:val="2"/>
    <w:rsid w:val="00512D5A"/>
    <w:rPr>
      <w:rFonts w:ascii="Book Antiqua" w:eastAsia="MS Gothic" w:hAnsi="Book Antiqua" w:cs="Times New Roman"/>
      <w:b/>
      <w:color w:val="009B3A"/>
      <w:sz w:val="20"/>
      <w:szCs w:val="26"/>
      <w:lang w:val="x-none" w:eastAsia="x-none"/>
    </w:rPr>
  </w:style>
  <w:style w:type="character" w:customStyle="1" w:styleId="berschrift3Zchn">
    <w:name w:val="Überschrift 3 Zchn"/>
    <w:link w:val="berschrift3"/>
    <w:uiPriority w:val="3"/>
    <w:rsid w:val="005A300E"/>
    <w:rPr>
      <w:rFonts w:ascii="Book Antiqua" w:eastAsia="MS Gothic" w:hAnsi="Book Antiqua" w:cs="Times New Roman"/>
      <w:b/>
      <w:bCs/>
      <w:color w:val="009B3A"/>
      <w:sz w:val="22"/>
      <w:szCs w:val="26"/>
      <w:lang w:val="x-none" w:eastAsia="x-none"/>
    </w:rPr>
  </w:style>
  <w:style w:type="character" w:customStyle="1" w:styleId="TitelZchn">
    <w:name w:val="Titel Zchn"/>
    <w:link w:val="Titel"/>
    <w:uiPriority w:val="4"/>
    <w:rsid w:val="00B86494"/>
    <w:rPr>
      <w:rFonts w:ascii="Book Antiqua" w:eastAsia="MS Gothic" w:hAnsi="Book Antiqua" w:cs="Times New Roman"/>
      <w:b/>
      <w:bCs/>
      <w:color w:val="00742B"/>
      <w:spacing w:val="5"/>
      <w:kern w:val="28"/>
      <w:sz w:val="36"/>
      <w:szCs w:val="36"/>
      <w:lang w:val="x-none" w:eastAsia="x-none"/>
    </w:rPr>
  </w:style>
  <w:style w:type="paragraph" w:customStyle="1" w:styleId="FigureCaption">
    <w:name w:val="Figure Caption"/>
    <w:basedOn w:val="Figure"/>
    <w:link w:val="FigureCaptionZchn"/>
    <w:qFormat/>
    <w:rsid w:val="0032050F"/>
  </w:style>
  <w:style w:type="character" w:customStyle="1" w:styleId="FigureZchn">
    <w:name w:val="Figure Zchn"/>
    <w:basedOn w:val="BeschriftungZchn"/>
    <w:link w:val="Figure"/>
    <w:rsid w:val="00B711BF"/>
    <w:rPr>
      <w:rFonts w:ascii="Arial" w:eastAsia="Batang" w:hAnsi="Arial" w:cs="Times New Roman"/>
      <w:b/>
      <w:bCs/>
      <w:color w:val="00742B"/>
      <w:sz w:val="18"/>
      <w:szCs w:val="22"/>
    </w:rPr>
  </w:style>
  <w:style w:type="character" w:customStyle="1" w:styleId="FigureCaptionZchn">
    <w:name w:val="Figure Caption Zchn"/>
    <w:basedOn w:val="FigureZchn"/>
    <w:link w:val="FigureCaption"/>
    <w:rsid w:val="0032050F"/>
    <w:rPr>
      <w:rFonts w:ascii="Arial" w:eastAsia="Batang" w:hAnsi="Arial" w:cs="Times New Roman"/>
      <w:b/>
      <w:bCs/>
      <w:color w:val="00742B"/>
      <w:sz w:val="18"/>
      <w:szCs w:val="22"/>
    </w:rPr>
  </w:style>
  <w:style w:type="numbering" w:customStyle="1" w:styleId="Headings">
    <w:name w:val="Headings"/>
    <w:uiPriority w:val="99"/>
    <w:rsid w:val="00E813F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1CEF-02E5-42CD-8FF0-5ABB32DB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36</cp:revision>
  <dcterms:created xsi:type="dcterms:W3CDTF">2020-12-15T16:44:00Z</dcterms:created>
  <dcterms:modified xsi:type="dcterms:W3CDTF">2025-03-25T05:18:00Z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