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8F1DF" w14:textId="51A852BD" w:rsidR="00E3620F" w:rsidRPr="00CB68DD" w:rsidRDefault="00E3620F" w:rsidP="00E3620F">
      <w:pPr>
        <w:pStyle w:val="UltraHeading"/>
      </w:pPr>
      <w:bookmarkStart w:id="0" w:name="_Hlk36645912"/>
      <w:r w:rsidRPr="00CB68DD">
        <w:t>MS Teams: External User Guide</w:t>
      </w:r>
    </w:p>
    <w:p w14:paraId="0A13CAF6" w14:textId="77777777" w:rsidR="00E3620F" w:rsidRPr="00CB68DD" w:rsidRDefault="00E3620F" w:rsidP="00E3620F">
      <w:pPr>
        <w:pStyle w:val="Heading1"/>
      </w:pPr>
      <w:r w:rsidRPr="00CB68DD">
        <w:t>Guest access to your MS Team</w:t>
      </w:r>
    </w:p>
    <w:p w14:paraId="345DF5C4" w14:textId="77777777" w:rsidR="00E3620F" w:rsidRPr="00756155" w:rsidRDefault="00E3620F" w:rsidP="00E3620F">
      <w:pPr>
        <w:pStyle w:val="UltraHeading"/>
      </w:pPr>
    </w:p>
    <w:p w14:paraId="13AA351A" w14:textId="77777777" w:rsidR="00E3620F" w:rsidRDefault="00E3620F" w:rsidP="00E3620F">
      <w:pPr>
        <w:pStyle w:val="Heading1"/>
      </w:pPr>
      <w:r>
        <w:t>Steps to assisting External/Guest users</w:t>
      </w:r>
    </w:p>
    <w:p w14:paraId="03C3D235" w14:textId="77777777" w:rsidR="00E3620F" w:rsidRPr="00C343AF" w:rsidRDefault="00E3620F" w:rsidP="00E3620F">
      <w:r w:rsidRPr="00C343AF">
        <w:t>These are the detailed steps involved in getting an External Users to access your MS Teams:</w:t>
      </w:r>
    </w:p>
    <w:p w14:paraId="0A63F1BB" w14:textId="77777777" w:rsidR="00E3620F" w:rsidRPr="00B32B5B" w:rsidRDefault="00E3620F" w:rsidP="00B32B5B">
      <w:pPr>
        <w:pStyle w:val="Heading2"/>
        <w:rPr>
          <w:rStyle w:val="Heading2Char"/>
          <w:b/>
          <w:bCs/>
        </w:rPr>
      </w:pPr>
      <w:r w:rsidRPr="00B32B5B">
        <w:rPr>
          <w:rStyle w:val="Heading2Char"/>
          <w:b/>
          <w:bCs/>
        </w:rPr>
        <w:t xml:space="preserve">Step 1 </w:t>
      </w:r>
    </w:p>
    <w:p w14:paraId="373D486F" w14:textId="77777777" w:rsidR="00E3620F" w:rsidRDefault="00E3620F" w:rsidP="00E3620F">
      <w:r>
        <w:t>Collaborative Solutions creates the guest user account.</w:t>
      </w:r>
    </w:p>
    <w:p w14:paraId="45109853" w14:textId="77777777" w:rsidR="00E3620F" w:rsidRDefault="00E3620F" w:rsidP="00B32B5B">
      <w:pPr>
        <w:pStyle w:val="Heading2"/>
      </w:pPr>
      <w:r>
        <w:t>Step 2</w:t>
      </w:r>
    </w:p>
    <w:p w14:paraId="28B0855D" w14:textId="77777777" w:rsidR="00E3620F" w:rsidRDefault="00E3620F" w:rsidP="00E3620F">
      <w:r>
        <w:t xml:space="preserve">Team owner adds the guest user to their MS Team. Copy and paste their email address is the most effective way. </w:t>
      </w:r>
    </w:p>
    <w:p w14:paraId="16F91921" w14:textId="77777777" w:rsidR="00E3620F" w:rsidRDefault="00E3620F" w:rsidP="00B32B5B">
      <w:pPr>
        <w:pStyle w:val="Heading2"/>
      </w:pPr>
      <w:r>
        <w:t>Step 3</w:t>
      </w:r>
    </w:p>
    <w:p w14:paraId="6D45C062" w14:textId="77777777" w:rsidR="00E3620F" w:rsidRDefault="00E3620F" w:rsidP="00E3620F">
      <w:r>
        <w:t>The external user receives 2 emails after being added to an MS Team. A MS Teams invite email and a Group email (this Groups email can be ignored). In the Teams invite email, the user clicks on ‘Open Microsoft Teams’.</w:t>
      </w:r>
      <w:r>
        <w:br/>
      </w:r>
      <w:r w:rsidRPr="005E01DD">
        <w:rPr>
          <w:noProof/>
        </w:rPr>
        <w:drawing>
          <wp:inline distT="0" distB="0" distL="0" distR="0" wp14:anchorId="56AA2E05" wp14:editId="5C0AFDE1">
            <wp:extent cx="5731510" cy="3945255"/>
            <wp:effectExtent l="0" t="0" r="2540" b="0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4EB0" w14:textId="77777777" w:rsidR="00E3620F" w:rsidRDefault="00E3620F" w:rsidP="00E3620F"/>
    <w:p w14:paraId="15C17CBF" w14:textId="77777777" w:rsidR="00E3620F" w:rsidRDefault="00E3620F" w:rsidP="00B32B5B">
      <w:pPr>
        <w:pStyle w:val="Heading2"/>
      </w:pPr>
      <w:r>
        <w:br w:type="column"/>
      </w:r>
      <w:r>
        <w:lastRenderedPageBreak/>
        <w:t>Step 4</w:t>
      </w:r>
    </w:p>
    <w:p w14:paraId="3ADB77D0" w14:textId="77777777" w:rsidR="00E3620F" w:rsidRDefault="00E3620F" w:rsidP="00E3620F">
      <w:r w:rsidRPr="00116E6C">
        <w:t>If they have a desktop version</w:t>
      </w:r>
      <w:r>
        <w:t xml:space="preserve"> of Teams app, this</w:t>
      </w:r>
      <w:r w:rsidRPr="00116E6C">
        <w:t xml:space="preserve"> is the preferred experience</w:t>
      </w:r>
      <w:r>
        <w:t>,</w:t>
      </w:r>
      <w:r w:rsidRPr="00116E6C">
        <w:t xml:space="preserve"> but the web version is fine for most things. If they click through, they will get this next screen:</w:t>
      </w:r>
    </w:p>
    <w:p w14:paraId="10904AE5" w14:textId="77777777" w:rsidR="00E3620F" w:rsidRDefault="00E3620F" w:rsidP="00E3620F">
      <w:r w:rsidRPr="002D24ED">
        <w:rPr>
          <w:noProof/>
        </w:rPr>
        <w:drawing>
          <wp:inline distT="0" distB="0" distL="0" distR="0" wp14:anchorId="74F9365B" wp14:editId="17A73BB8">
            <wp:extent cx="4019550" cy="2286000"/>
            <wp:effectExtent l="38100" t="38100" r="95250" b="95250"/>
            <wp:docPr id="16" name="Picture 16" descr="C:\Users\mark.varricchio\AppData\Local\Microsoft\Windows\INetCache\Content.MSO\30FF142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ark.varricchio\AppData\Local\Microsoft\Windows\INetCache\Content.MSO\30FF1427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95EEFD" w14:textId="77777777" w:rsidR="00E3620F" w:rsidRDefault="00E3620F" w:rsidP="00B32B5B">
      <w:pPr>
        <w:pStyle w:val="Heading2"/>
      </w:pPr>
      <w:r>
        <w:t>Step 5</w:t>
      </w:r>
    </w:p>
    <w:p w14:paraId="34FE1170" w14:textId="77777777" w:rsidR="00E3620F" w:rsidRDefault="00E3620F" w:rsidP="00E3620F">
      <w:r w:rsidRPr="00164D48">
        <w:t xml:space="preserve">Click </w:t>
      </w:r>
      <w:r>
        <w:t>‘</w:t>
      </w:r>
      <w:r w:rsidRPr="00164D48">
        <w:t>Next</w:t>
      </w:r>
      <w:r>
        <w:t>’</w:t>
      </w:r>
      <w:r w:rsidRPr="00164D48">
        <w:t xml:space="preserve"> and </w:t>
      </w:r>
      <w:r>
        <w:t>the external user</w:t>
      </w:r>
      <w:r w:rsidRPr="00164D48">
        <w:t xml:space="preserve"> get</w:t>
      </w:r>
      <w:r>
        <w:t>s</w:t>
      </w:r>
      <w:r w:rsidRPr="00164D48">
        <w:t xml:space="preserve"> this screen where they can choose to use </w:t>
      </w:r>
      <w:r>
        <w:t>the</w:t>
      </w:r>
      <w:r w:rsidRPr="00164D48">
        <w:t xml:space="preserve"> </w:t>
      </w:r>
      <w:r>
        <w:t>‘</w:t>
      </w:r>
      <w:r w:rsidRPr="00164D48">
        <w:t>Authentication App</w:t>
      </w:r>
      <w:r>
        <w:t>’</w:t>
      </w:r>
      <w:r w:rsidRPr="00164D48">
        <w:t xml:space="preserve"> or </w:t>
      </w:r>
      <w:r>
        <w:t xml:space="preserve">‘I want to set up a different method’ for </w:t>
      </w:r>
      <w:r w:rsidRPr="00164D48">
        <w:t>mobile Multi Factor Authentication.</w:t>
      </w:r>
    </w:p>
    <w:p w14:paraId="11EFD201" w14:textId="77777777" w:rsidR="00E3620F" w:rsidRDefault="00E3620F" w:rsidP="00E3620F">
      <w:r w:rsidRPr="002D24ED">
        <w:rPr>
          <w:noProof/>
        </w:rPr>
        <w:drawing>
          <wp:inline distT="0" distB="0" distL="0" distR="0" wp14:anchorId="05AAC2A9" wp14:editId="0E88EAAC">
            <wp:extent cx="5731510" cy="3310255"/>
            <wp:effectExtent l="0" t="0" r="2540" b="4445"/>
            <wp:docPr id="15" name="Picture 15" descr="C:\Users\mark.varricchio\AppData\Local\Microsoft\Windows\INetCache\Content.MSO\ED43B7C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ark.varricchio\AppData\Local\Microsoft\Windows\INetCache\Content.MSO\ED43B7CD.tmp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280F5" w14:textId="77777777" w:rsidR="00CE5403" w:rsidRDefault="00CE5403" w:rsidP="00E3620F"/>
    <w:p w14:paraId="74C33A22" w14:textId="77777777" w:rsidR="00CE5403" w:rsidRDefault="00CE5403">
      <w:pPr>
        <w:spacing w:after="0"/>
        <w:rPr>
          <w:rFonts w:eastAsia="MS Mincho" w:cs="Arial"/>
          <w:b/>
          <w:color w:val="05325F" w:themeColor="text2"/>
          <w:sz w:val="36"/>
          <w:szCs w:val="48"/>
          <w:lang w:val="en-GB"/>
        </w:rPr>
      </w:pPr>
      <w:r>
        <w:br w:type="page"/>
      </w:r>
    </w:p>
    <w:p w14:paraId="38581B73" w14:textId="041A01C9" w:rsidR="00E3620F" w:rsidRDefault="00E3620F" w:rsidP="00E3620F">
      <w:pPr>
        <w:pStyle w:val="Heading1"/>
      </w:pPr>
      <w:r>
        <w:lastRenderedPageBreak/>
        <w:t>Mobile SMS Authentication</w:t>
      </w:r>
    </w:p>
    <w:p w14:paraId="2721CF43" w14:textId="77777777" w:rsidR="00E3620F" w:rsidRDefault="00E3620F" w:rsidP="00B32B5B">
      <w:pPr>
        <w:pStyle w:val="Heading2"/>
      </w:pPr>
      <w:r>
        <w:t>Step 1</w:t>
      </w:r>
    </w:p>
    <w:p w14:paraId="571917ED" w14:textId="77777777" w:rsidR="00E3620F" w:rsidRDefault="00E3620F" w:rsidP="00E3620F">
      <w:r>
        <w:t xml:space="preserve">If the external user </w:t>
      </w:r>
      <w:r w:rsidRPr="0007129B">
        <w:t>select</w:t>
      </w:r>
      <w:r>
        <w:t>s</w:t>
      </w:r>
      <w:r w:rsidRPr="0007129B">
        <w:t xml:space="preserve"> the link at the bottom 'I want to set up a different method' then they get this screen:</w:t>
      </w:r>
    </w:p>
    <w:p w14:paraId="78B7D016" w14:textId="77777777" w:rsidR="00E3620F" w:rsidRDefault="00E3620F" w:rsidP="00E3620F">
      <w:r w:rsidRPr="002D24ED">
        <w:rPr>
          <w:noProof/>
        </w:rPr>
        <w:drawing>
          <wp:inline distT="0" distB="0" distL="0" distR="0" wp14:anchorId="5FDE14CB" wp14:editId="65D09A4B">
            <wp:extent cx="2990850" cy="1866900"/>
            <wp:effectExtent l="38100" t="38100" r="95250" b="95250"/>
            <wp:docPr id="14" name="Picture 14" descr="C:\Users\mark.varricchio\AppData\Local\Microsoft\Windows\INetCache\Content.MSO\97B3686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ark.varricchio\AppData\Local\Microsoft\Windows\INetCache\Content.MSO\97B36863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B6D8E6" w14:textId="77777777" w:rsidR="00E3620F" w:rsidRDefault="00E3620F" w:rsidP="00B32B5B">
      <w:pPr>
        <w:pStyle w:val="Heading2"/>
      </w:pPr>
      <w:r>
        <w:t>Step 2</w:t>
      </w:r>
    </w:p>
    <w:p w14:paraId="07ABC19B" w14:textId="77777777" w:rsidR="00E3620F" w:rsidRDefault="00E3620F" w:rsidP="00E3620F">
      <w:r>
        <w:t>Select ‘Confirm’ and they get:</w:t>
      </w:r>
    </w:p>
    <w:p w14:paraId="632F06D0" w14:textId="77777777" w:rsidR="00E3620F" w:rsidRDefault="00E3620F" w:rsidP="00E3620F">
      <w:r w:rsidRPr="002D24ED">
        <w:rPr>
          <w:noProof/>
        </w:rPr>
        <w:drawing>
          <wp:inline distT="0" distB="0" distL="0" distR="0" wp14:anchorId="0EBC2B55" wp14:editId="7C48C3B5">
            <wp:extent cx="5731510" cy="3609975"/>
            <wp:effectExtent l="0" t="0" r="2540" b="9525"/>
            <wp:docPr id="13" name="Picture 13" descr="C:\Users\mark.varricchio\AppData\Local\Microsoft\Windows\INetCache\Content.MSO\59B4E36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ark.varricchio\AppData\Local\Microsoft\Windows\INetCache\Content.MSO\59B4E369.tmp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5398C" w14:textId="77777777" w:rsidR="00E3620F" w:rsidRDefault="00E3620F" w:rsidP="00E3620F">
      <w:pPr>
        <w:spacing w:line="259" w:lineRule="auto"/>
        <w:rPr>
          <w:rFonts w:eastAsiaTheme="majorEastAsia" w:cstheme="majorBidi"/>
          <w:color w:val="2A96FF" w:themeColor="text1" w:themeTint="A6"/>
          <w:sz w:val="32"/>
          <w:szCs w:val="26"/>
        </w:rPr>
      </w:pPr>
      <w:r>
        <w:br w:type="page"/>
      </w:r>
    </w:p>
    <w:p w14:paraId="151D7D7D" w14:textId="77777777" w:rsidR="00E3620F" w:rsidRDefault="00E3620F" w:rsidP="00B32B5B">
      <w:pPr>
        <w:pStyle w:val="Heading2"/>
      </w:pPr>
      <w:r>
        <w:lastRenderedPageBreak/>
        <w:t>Step 3</w:t>
      </w:r>
    </w:p>
    <w:p w14:paraId="2763DEC8" w14:textId="77777777" w:rsidR="00E3620F" w:rsidRDefault="00E3620F" w:rsidP="00E3620F">
      <w:r>
        <w:t>Click ‘Next’:</w:t>
      </w:r>
    </w:p>
    <w:p w14:paraId="3D66653D" w14:textId="77777777" w:rsidR="00E3620F" w:rsidRDefault="00E3620F" w:rsidP="00E3620F">
      <w:r w:rsidRPr="002D24ED">
        <w:rPr>
          <w:noProof/>
        </w:rPr>
        <w:drawing>
          <wp:inline distT="0" distB="0" distL="0" distR="0" wp14:anchorId="4B49F52E" wp14:editId="13389214">
            <wp:extent cx="4648860" cy="2324430"/>
            <wp:effectExtent l="0" t="0" r="0" b="0"/>
            <wp:docPr id="12" name="Picture 12" descr="C:\Users\mark.varricchio\AppData\Local\Microsoft\Windows\INetCache\Content.MSO\6835425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ark.varricchio\AppData\Local\Microsoft\Windows\INetCache\Content.MSO\6835425F.tmp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753" cy="2327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6B30C" w14:textId="77777777" w:rsidR="00E3620F" w:rsidRDefault="00E3620F" w:rsidP="00B32B5B">
      <w:pPr>
        <w:pStyle w:val="Heading2"/>
      </w:pPr>
      <w:r>
        <w:t>Step 4</w:t>
      </w:r>
    </w:p>
    <w:p w14:paraId="5F4F9DB0" w14:textId="77777777" w:rsidR="00E3620F" w:rsidRDefault="00E3620F" w:rsidP="00E3620F">
      <w:r w:rsidRPr="00141765">
        <w:t>They then enter the code on their mobile</w:t>
      </w:r>
      <w:r>
        <w:t>:</w:t>
      </w:r>
    </w:p>
    <w:p w14:paraId="0C6149F9" w14:textId="77777777" w:rsidR="00E3620F" w:rsidRDefault="00E3620F" w:rsidP="00E3620F">
      <w:r w:rsidRPr="002D24ED">
        <w:rPr>
          <w:noProof/>
        </w:rPr>
        <w:drawing>
          <wp:inline distT="0" distB="0" distL="0" distR="0" wp14:anchorId="62600B4A" wp14:editId="052785D2">
            <wp:extent cx="4736642" cy="1735438"/>
            <wp:effectExtent l="0" t="0" r="6985" b="0"/>
            <wp:docPr id="11" name="Picture 11" descr="C:\Users\mark.varricchio\AppData\Local\Microsoft\Windows\INetCache\Content.MSO\FCE45AC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mark.varricchio\AppData\Local\Microsoft\Windows\INetCache\Content.MSO\FCE45AC5.tmp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417" cy="1737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F918E" w14:textId="77777777" w:rsidR="00E3620F" w:rsidRDefault="00E3620F" w:rsidP="00E3620F"/>
    <w:p w14:paraId="2AE214F4" w14:textId="77777777" w:rsidR="00E3620F" w:rsidRDefault="00E3620F" w:rsidP="00B32B5B">
      <w:pPr>
        <w:pStyle w:val="Heading2"/>
      </w:pPr>
      <w:r>
        <w:t>Step 5</w:t>
      </w:r>
    </w:p>
    <w:p w14:paraId="3E4AA796" w14:textId="77777777" w:rsidR="00E3620F" w:rsidRDefault="00E3620F" w:rsidP="00E3620F">
      <w:r>
        <w:t>Click ‘Next’:</w:t>
      </w:r>
    </w:p>
    <w:p w14:paraId="510C0241" w14:textId="77777777" w:rsidR="00E3620F" w:rsidRDefault="00E3620F" w:rsidP="00E3620F">
      <w:r w:rsidRPr="002D24ED">
        <w:rPr>
          <w:noProof/>
        </w:rPr>
        <w:drawing>
          <wp:inline distT="0" distB="0" distL="0" distR="0" wp14:anchorId="5C0AD1FB" wp14:editId="1C51B207">
            <wp:extent cx="4809794" cy="2296722"/>
            <wp:effectExtent l="0" t="0" r="0" b="8890"/>
            <wp:docPr id="10" name="Picture 10" descr="C:\Users\mark.varricchio\AppData\Local\Microsoft\Windows\INetCache\Content.MSO\91901E1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mark.varricchio\AppData\Local\Microsoft\Windows\INetCache\Content.MSO\91901E1B.tmp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283" cy="2302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8F220" w14:textId="77777777" w:rsidR="00FB7DF6" w:rsidRDefault="00FB7DF6">
      <w:pPr>
        <w:spacing w:after="0"/>
        <w:rPr>
          <w:rFonts w:cs="Arial"/>
          <w:b/>
          <w:bCs/>
          <w:sz w:val="32"/>
          <w:szCs w:val="40"/>
        </w:rPr>
      </w:pPr>
      <w:r>
        <w:br w:type="page"/>
      </w:r>
    </w:p>
    <w:p w14:paraId="54BF4C82" w14:textId="24F21268" w:rsidR="00E3620F" w:rsidRDefault="00E3620F" w:rsidP="00B32B5B">
      <w:pPr>
        <w:pStyle w:val="Heading2"/>
      </w:pPr>
      <w:r>
        <w:lastRenderedPageBreak/>
        <w:t>Step 6</w:t>
      </w:r>
    </w:p>
    <w:p w14:paraId="49E6E959" w14:textId="77777777" w:rsidR="00E3620F" w:rsidRDefault="00E3620F" w:rsidP="00E3620F">
      <w:r w:rsidRPr="00974A45">
        <w:t xml:space="preserve">Click </w:t>
      </w:r>
      <w:r>
        <w:t>‘</w:t>
      </w:r>
      <w:r w:rsidRPr="00974A45">
        <w:t>Done</w:t>
      </w:r>
      <w:r>
        <w:t>’</w:t>
      </w:r>
      <w:r w:rsidRPr="00974A45">
        <w:t xml:space="preserve"> and success you have finally got your </w:t>
      </w:r>
      <w:r>
        <w:t>T</w:t>
      </w:r>
      <w:r w:rsidRPr="00974A45">
        <w:t>eam</w:t>
      </w:r>
      <w:r>
        <w:t>.</w:t>
      </w:r>
    </w:p>
    <w:p w14:paraId="3A92D82B" w14:textId="77777777" w:rsidR="00E3620F" w:rsidRDefault="00E3620F" w:rsidP="00E3620F">
      <w:r w:rsidRPr="002D24ED">
        <w:rPr>
          <w:noProof/>
        </w:rPr>
        <w:drawing>
          <wp:inline distT="0" distB="0" distL="0" distR="0" wp14:anchorId="2A7344DF" wp14:editId="5FB739FD">
            <wp:extent cx="4199104" cy="3838575"/>
            <wp:effectExtent l="38100" t="38100" r="87630" b="85725"/>
            <wp:docPr id="9" name="Picture 9" descr="C:\Users\mark.varricchio\AppData\Local\Microsoft\Windows\INetCache\Content.MSO\E5F6F9E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mark.varricchio\AppData\Local\Microsoft\Windows\INetCache\Content.MSO\E5F6F9E1.tmp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909" cy="3841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DB110D" w14:textId="77777777" w:rsidR="00193FBF" w:rsidRDefault="00193FBF" w:rsidP="00E3620F">
      <w:pPr>
        <w:pStyle w:val="Heading1"/>
      </w:pPr>
    </w:p>
    <w:p w14:paraId="75CB83D9" w14:textId="77777777" w:rsidR="00193FBF" w:rsidRDefault="00193FBF">
      <w:pPr>
        <w:spacing w:after="0"/>
        <w:rPr>
          <w:rFonts w:eastAsia="MS Mincho" w:cs="Arial"/>
          <w:b/>
          <w:color w:val="05325F" w:themeColor="text2"/>
          <w:sz w:val="36"/>
          <w:szCs w:val="48"/>
          <w:lang w:val="en-GB"/>
        </w:rPr>
      </w:pPr>
      <w:r>
        <w:br w:type="page"/>
      </w:r>
    </w:p>
    <w:p w14:paraId="2E7BC57C" w14:textId="2429E1E3" w:rsidR="00E3620F" w:rsidRDefault="00E3620F" w:rsidP="00E3620F">
      <w:pPr>
        <w:pStyle w:val="Heading1"/>
      </w:pPr>
      <w:r>
        <w:lastRenderedPageBreak/>
        <w:t>Using Microsoft Authenticator</w:t>
      </w:r>
    </w:p>
    <w:p w14:paraId="5D53F40C" w14:textId="77777777" w:rsidR="00E3620F" w:rsidRDefault="00E3620F" w:rsidP="00B32B5B">
      <w:pPr>
        <w:pStyle w:val="Heading2"/>
      </w:pPr>
      <w:r>
        <w:t>Step 1</w:t>
      </w:r>
    </w:p>
    <w:p w14:paraId="78C64D91" w14:textId="77777777" w:rsidR="00E3620F" w:rsidRDefault="00E3620F" w:rsidP="00E3620F">
      <w:r w:rsidRPr="002D24ED">
        <w:rPr>
          <w:noProof/>
        </w:rPr>
        <w:drawing>
          <wp:inline distT="0" distB="0" distL="0" distR="0" wp14:anchorId="7E1CCAAA" wp14:editId="1B6F48AE">
            <wp:extent cx="4634230" cy="2676516"/>
            <wp:effectExtent l="0" t="0" r="0" b="0"/>
            <wp:docPr id="8" name="Picture 8" descr="C:\Users\mark.varricchio\AppData\Local\Microsoft\Windows\INetCache\Content.MSO\7229379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mark.varricchio\AppData\Local\Microsoft\Windows\INetCache\Content.MSO\72293797.tmp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090" cy="2681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AB261" w14:textId="77777777" w:rsidR="00E3620F" w:rsidRDefault="00E3620F" w:rsidP="00B32B5B">
      <w:pPr>
        <w:pStyle w:val="Heading2"/>
      </w:pPr>
      <w:r>
        <w:t>Step 2</w:t>
      </w:r>
    </w:p>
    <w:p w14:paraId="4BBA1312" w14:textId="77777777" w:rsidR="00E3620F" w:rsidRDefault="00E3620F" w:rsidP="00E3620F">
      <w:r w:rsidRPr="00A179D1">
        <w:t>Download the application from your mobile store and you should see a screen like this on your phone:</w:t>
      </w:r>
    </w:p>
    <w:p w14:paraId="3C7A7F98" w14:textId="77777777" w:rsidR="00E3620F" w:rsidRDefault="00E3620F" w:rsidP="00E3620F">
      <w:r w:rsidRPr="002D24ED">
        <w:rPr>
          <w:noProof/>
        </w:rPr>
        <w:drawing>
          <wp:inline distT="0" distB="0" distL="0" distR="0" wp14:anchorId="28011395" wp14:editId="4C59150B">
            <wp:extent cx="1915788" cy="3629025"/>
            <wp:effectExtent l="0" t="0" r="8890" b="0"/>
            <wp:docPr id="7" name="Picture 7" descr="C:\Users\mark.varricchio\AppData\Local\Microsoft\Windows\INetCache\Content.MSO\E7515CB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mark.varricchio\AppData\Local\Microsoft\Windows\INetCache\Content.MSO\E7515CBD.tmp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285" cy="3641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DACD5" w14:textId="77777777" w:rsidR="00E3620F" w:rsidRDefault="00E3620F" w:rsidP="00B32B5B">
      <w:pPr>
        <w:pStyle w:val="Heading2"/>
      </w:pPr>
      <w:r>
        <w:br w:type="column"/>
      </w:r>
      <w:r>
        <w:lastRenderedPageBreak/>
        <w:t>Step 3</w:t>
      </w:r>
    </w:p>
    <w:p w14:paraId="6A5C2D36" w14:textId="77777777" w:rsidR="00E3620F" w:rsidRDefault="00E3620F" w:rsidP="00E3620F">
      <w:r>
        <w:t>Click ‘Next’ back on the desktop</w:t>
      </w:r>
    </w:p>
    <w:p w14:paraId="6D3F558B" w14:textId="77777777" w:rsidR="00E3620F" w:rsidRDefault="00E3620F" w:rsidP="00E3620F">
      <w:r w:rsidRPr="002D24ED">
        <w:rPr>
          <w:noProof/>
        </w:rPr>
        <w:drawing>
          <wp:inline distT="0" distB="0" distL="0" distR="0" wp14:anchorId="10891FA4" wp14:editId="05B083A6">
            <wp:extent cx="5731510" cy="2279650"/>
            <wp:effectExtent l="38100" t="38100" r="97790" b="101600"/>
            <wp:docPr id="22" name="Picture 22" descr="C:\Users\mark.varricchio\AppData\Local\Microsoft\Windows\INetCache\Content.MSO\367B8AD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mark.varricchio\AppData\Local\Microsoft\Windows\INetCache\Content.MSO\367B8AD3.tmp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C1A909" w14:textId="77777777" w:rsidR="00E3620F" w:rsidRDefault="00E3620F" w:rsidP="00B32B5B">
      <w:pPr>
        <w:pStyle w:val="Heading2"/>
      </w:pPr>
      <w:r>
        <w:t>Step 4</w:t>
      </w:r>
    </w:p>
    <w:p w14:paraId="6D7E9BB4" w14:textId="77777777" w:rsidR="00E3620F" w:rsidRDefault="00E3620F" w:rsidP="00E3620F">
      <w:r w:rsidRPr="003A4FA4">
        <w:t xml:space="preserve">Scan the QR code by selecting </w:t>
      </w:r>
      <w:r>
        <w:t>‘</w:t>
      </w:r>
      <w:r w:rsidRPr="003A4FA4">
        <w:t>Work or School Microsoft Account</w:t>
      </w:r>
      <w:r>
        <w:t>’</w:t>
      </w:r>
      <w:r w:rsidRPr="003A4FA4">
        <w:t xml:space="preserve"> on your phone (notifications need to be on also) and select the HPW account.</w:t>
      </w:r>
    </w:p>
    <w:p w14:paraId="2D2835A3" w14:textId="77777777" w:rsidR="00E3620F" w:rsidRDefault="00E3620F" w:rsidP="00E3620F">
      <w:r w:rsidRPr="002D24ED">
        <w:rPr>
          <w:noProof/>
        </w:rPr>
        <w:drawing>
          <wp:inline distT="0" distB="0" distL="0" distR="0" wp14:anchorId="5800B4A5" wp14:editId="3B63FB67">
            <wp:extent cx="5731510" cy="3221355"/>
            <wp:effectExtent l="38100" t="38100" r="97790" b="93345"/>
            <wp:docPr id="5" name="Picture 5" descr="C:\Users\mark.varricchio\AppData\Local\Microsoft\Windows\INetCache\Content.MSO\B0B3DF5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mark.varricchio\AppData\Local\Microsoft\Windows\INetCache\Content.MSO\B0B3DF59.tmp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9E81C2" w14:textId="77777777" w:rsidR="00E3620F" w:rsidRDefault="00E3620F" w:rsidP="00B32B5B">
      <w:pPr>
        <w:pStyle w:val="Heading2"/>
      </w:pPr>
      <w:r>
        <w:br w:type="column"/>
      </w:r>
      <w:r>
        <w:lastRenderedPageBreak/>
        <w:t>Step 5</w:t>
      </w:r>
    </w:p>
    <w:p w14:paraId="2DE4DD9F" w14:textId="77777777" w:rsidR="00E3620F" w:rsidRDefault="00E3620F" w:rsidP="00E3620F">
      <w:r>
        <w:t>Click ‘Next’ in the desktop browser:</w:t>
      </w:r>
    </w:p>
    <w:p w14:paraId="4016F733" w14:textId="77777777" w:rsidR="00E3620F" w:rsidRPr="00F24183" w:rsidRDefault="00E3620F" w:rsidP="00E3620F">
      <w:r w:rsidRPr="002D24ED">
        <w:rPr>
          <w:noProof/>
        </w:rPr>
        <w:drawing>
          <wp:inline distT="0" distB="0" distL="0" distR="0" wp14:anchorId="7833A15F" wp14:editId="34AF1276">
            <wp:extent cx="4476342" cy="1782898"/>
            <wp:effectExtent l="38100" t="38100" r="95885" b="103505"/>
            <wp:docPr id="4" name="Picture 4" descr="C:\Users\mark.varricchio\AppData\Local\Microsoft\Windows\INetCache\Content.MSO\2593D3C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mark.varricchio\AppData\Local\Microsoft\Windows\INetCache\Content.MSO\2593D3CF.tmp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625" cy="1785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164295" w14:textId="77777777" w:rsidR="00E3620F" w:rsidRDefault="00E3620F" w:rsidP="00B32B5B">
      <w:pPr>
        <w:pStyle w:val="Heading2"/>
      </w:pPr>
      <w:r>
        <w:t>Step 6</w:t>
      </w:r>
    </w:p>
    <w:p w14:paraId="0D052CEB" w14:textId="77777777" w:rsidR="00E3620F" w:rsidRDefault="00E3620F" w:rsidP="00E3620F">
      <w:r>
        <w:t>Click ‘Next’ and ‘Approve’ on your mobile phone.</w:t>
      </w:r>
    </w:p>
    <w:p w14:paraId="1A98DE3C" w14:textId="77777777" w:rsidR="00E3620F" w:rsidRDefault="00E3620F" w:rsidP="00E3620F"/>
    <w:p w14:paraId="75925360" w14:textId="77777777" w:rsidR="00E3620F" w:rsidRDefault="00E3620F" w:rsidP="00B32B5B">
      <w:pPr>
        <w:pStyle w:val="Heading2"/>
      </w:pPr>
      <w:r>
        <w:t>Step 7</w:t>
      </w:r>
    </w:p>
    <w:p w14:paraId="099570D5" w14:textId="77777777" w:rsidR="00E3620F" w:rsidRDefault="00E3620F" w:rsidP="00E3620F">
      <w:r>
        <w:t>Confirmation this worked the external user will see this screen:</w:t>
      </w:r>
    </w:p>
    <w:p w14:paraId="45163EAC" w14:textId="77777777" w:rsidR="00E3620F" w:rsidRDefault="00E3620F" w:rsidP="00E3620F">
      <w:r w:rsidRPr="002D24ED">
        <w:rPr>
          <w:noProof/>
        </w:rPr>
        <w:drawing>
          <wp:inline distT="0" distB="0" distL="0" distR="0" wp14:anchorId="1D136AF4" wp14:editId="39CD3A47">
            <wp:extent cx="4432452" cy="1722202"/>
            <wp:effectExtent l="38100" t="38100" r="101600" b="87630"/>
            <wp:docPr id="23" name="Picture 23" descr="C:\Users\mark.varricchio\AppData\Local\Microsoft\Windows\INetCache\Content.MSO\DD169DB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mark.varricchio\AppData\Local\Microsoft\Windows\INetCache\Content.MSO\DD169DB5.tmp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270" cy="1725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6F152B" w14:textId="645FD430" w:rsidR="00E3620F" w:rsidRDefault="00E3620F" w:rsidP="00B32B5B">
      <w:pPr>
        <w:pStyle w:val="Heading2"/>
      </w:pPr>
      <w:r>
        <w:t>Step 8</w:t>
      </w:r>
    </w:p>
    <w:p w14:paraId="1D8BCD71" w14:textId="77777777" w:rsidR="00E3620F" w:rsidRDefault="00E3620F" w:rsidP="00E3620F">
      <w:r>
        <w:t>And then this screen on your desktop:</w:t>
      </w:r>
    </w:p>
    <w:p w14:paraId="17553215" w14:textId="77777777" w:rsidR="00E3620F" w:rsidRDefault="00E3620F" w:rsidP="00E3620F">
      <w:r w:rsidRPr="002D24ED">
        <w:rPr>
          <w:noProof/>
        </w:rPr>
        <w:drawing>
          <wp:inline distT="0" distB="0" distL="0" distR="0" wp14:anchorId="0D442AEB" wp14:editId="24C8569A">
            <wp:extent cx="4417822" cy="1521226"/>
            <wp:effectExtent l="38100" t="38100" r="97155" b="98425"/>
            <wp:docPr id="24" name="Picture 24" descr="C:\Users\mark.varricchio\AppData\Local\Microsoft\Windows\INetCache\Content.MSO\D74C8E8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mark.varricchio\AppData\Local\Microsoft\Windows\INetCache\Content.MSO\D74C8E8B.tmp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700" cy="1526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6F204A" w14:textId="77777777" w:rsidR="00E3620F" w:rsidRDefault="00E3620F" w:rsidP="00B32B5B">
      <w:pPr>
        <w:pStyle w:val="Heading2"/>
      </w:pPr>
      <w:r>
        <w:t>Step 9</w:t>
      </w:r>
    </w:p>
    <w:p w14:paraId="5436921B" w14:textId="77777777" w:rsidR="00E3620F" w:rsidRDefault="00E3620F" w:rsidP="00E3620F">
      <w:r>
        <w:t>Click ‘Done’ to finally get access to your Team.</w:t>
      </w:r>
    </w:p>
    <w:bookmarkEnd w:id="0"/>
    <w:p w14:paraId="4CA0FA2B" w14:textId="77777777" w:rsidR="00E3620F" w:rsidRDefault="00E3620F" w:rsidP="00E3620F"/>
    <w:sectPr w:rsidR="00E3620F" w:rsidSect="00225207">
      <w:headerReference w:type="default" r:id="rId27"/>
      <w:footerReference w:type="default" r:id="rId28"/>
      <w:headerReference w:type="first" r:id="rId29"/>
      <w:footerReference w:type="first" r:id="rId30"/>
      <w:pgSz w:w="11906" w:h="16838" w:code="9"/>
      <w:pgMar w:top="1134" w:right="709" w:bottom="1134" w:left="709" w:header="397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AF4B8" w14:textId="77777777" w:rsidR="00E5749C" w:rsidRDefault="00E5749C" w:rsidP="00190C24">
      <w:r>
        <w:separator/>
      </w:r>
    </w:p>
  </w:endnote>
  <w:endnote w:type="continuationSeparator" w:id="0">
    <w:p w14:paraId="106A1FA5" w14:textId="77777777" w:rsidR="00E5749C" w:rsidRDefault="00E5749C" w:rsidP="00190C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">
    <w:panose1 w:val="02020502060505020204"/>
    <w:charset w:val="00"/>
    <w:family w:val="roman"/>
    <w:pitch w:val="variable"/>
    <w:sig w:usb0="E00002FF" w:usb1="500078FF" w:usb2="08000029" w:usb3="00000000" w:csb0="0000019F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MetaPro-Norm">
    <w:altName w:val="Calibri"/>
    <w:charset w:val="00"/>
    <w:family w:val="swiss"/>
    <w:pitch w:val="variable"/>
    <w:sig w:usb0="A00002FF" w:usb1="4000207B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D25DE" w14:textId="76A66CCF" w:rsidR="00FD5B33" w:rsidRPr="00FD5B33" w:rsidRDefault="00FD5B33" w:rsidP="00FD5B33">
    <w:pPr>
      <w:pBdr>
        <w:top w:val="single" w:sz="12" w:space="1" w:color="005EB8" w:themeColor="text1"/>
      </w:pBdr>
      <w:tabs>
        <w:tab w:val="center" w:pos="4513"/>
        <w:tab w:val="right" w:pos="10488"/>
      </w:tabs>
      <w:spacing w:before="360" w:after="0"/>
      <w:contextualSpacing/>
      <w:rPr>
        <w:rFonts w:eastAsia="Calibri" w:cs="Times New Roman"/>
        <w:noProof/>
        <w:color w:val="404040"/>
        <w:sz w:val="16"/>
        <w:szCs w:val="22"/>
      </w:rPr>
    </w:pPr>
    <w:r>
      <w:rPr>
        <w:rFonts w:eastAsia="Calibri" w:cs="Times New Roman"/>
        <w:noProof/>
        <w:color w:val="404040"/>
        <w:sz w:val="16"/>
        <w:szCs w:val="22"/>
      </w:rPr>
      <w:br/>
    </w:r>
    <w:r w:rsidR="00CE5403">
      <w:rPr>
        <w:rFonts w:eastAsia="Calibri" w:cs="Times New Roman"/>
        <w:noProof/>
        <w:color w:val="404040"/>
        <w:sz w:val="16"/>
        <w:szCs w:val="22"/>
      </w:rPr>
      <w:t>Instructions for MS Teams Owners</w:t>
    </w:r>
    <w:r w:rsidRPr="003F5945">
      <w:rPr>
        <w:rFonts w:eastAsia="Calibri" w:cs="Times New Roman"/>
        <w:noProof/>
        <w:color w:val="404040"/>
        <w:sz w:val="16"/>
        <w:szCs w:val="22"/>
      </w:rPr>
      <w:tab/>
    </w:r>
    <w:r w:rsidRPr="003F5945">
      <w:rPr>
        <w:rFonts w:eastAsia="Calibri" w:cs="Times New Roman"/>
        <w:noProof/>
        <w:color w:val="404040"/>
        <w:sz w:val="16"/>
        <w:szCs w:val="22"/>
      </w:rPr>
      <w:tab/>
    </w:r>
    <w:r w:rsidRPr="003F5945">
      <w:rPr>
        <w:rFonts w:eastAsia="Calibri" w:cs="Times New Roman"/>
        <w:noProof/>
        <w:color w:val="404040"/>
        <w:sz w:val="16"/>
        <w:szCs w:val="22"/>
      </w:rPr>
      <w:fldChar w:fldCharType="begin"/>
    </w:r>
    <w:r w:rsidRPr="003F5945">
      <w:rPr>
        <w:rFonts w:eastAsia="Calibri" w:cs="Times New Roman"/>
        <w:noProof/>
        <w:color w:val="404040"/>
        <w:sz w:val="16"/>
        <w:szCs w:val="22"/>
      </w:rPr>
      <w:instrText xml:space="preserve"> PAGE   \* MERGEFORMAT </w:instrText>
    </w:r>
    <w:r w:rsidRPr="003F5945">
      <w:rPr>
        <w:rFonts w:eastAsia="Calibri" w:cs="Times New Roman"/>
        <w:noProof/>
        <w:color w:val="404040"/>
        <w:sz w:val="16"/>
        <w:szCs w:val="22"/>
      </w:rPr>
      <w:fldChar w:fldCharType="separate"/>
    </w:r>
    <w:r>
      <w:rPr>
        <w:rFonts w:eastAsia="Calibri" w:cs="Times New Roman"/>
        <w:noProof/>
        <w:color w:val="404040"/>
        <w:sz w:val="16"/>
        <w:szCs w:val="22"/>
      </w:rPr>
      <w:t>2</w:t>
    </w:r>
    <w:r w:rsidRPr="003F5945">
      <w:rPr>
        <w:rFonts w:eastAsia="Calibri" w:cs="Times New Roman"/>
        <w:noProof/>
        <w:color w:val="404040"/>
        <w:sz w:val="16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65F0D" w14:textId="77777777" w:rsidR="00FD5B33" w:rsidRPr="00FD5B33" w:rsidRDefault="00FD5B33">
    <w:pPr>
      <w:pStyle w:val="Footer"/>
      <w:rPr>
        <w:sz w:val="16"/>
        <w:szCs w:val="16"/>
      </w:rPr>
    </w:pPr>
    <w:r w:rsidRPr="00FD5B33">
      <w:rPr>
        <w:noProof/>
        <w:sz w:val="16"/>
        <w:szCs w:val="16"/>
      </w:rPr>
      <w:drawing>
        <wp:anchor distT="0" distB="0" distL="114300" distR="114300" simplePos="0" relativeHeight="251659264" behindDoc="1" locked="0" layoutInCell="1" allowOverlap="1" wp14:anchorId="5D7A9F4C" wp14:editId="443E1C06">
          <wp:simplePos x="0" y="0"/>
          <wp:positionH relativeFrom="margin">
            <wp:posOffset>-443230</wp:posOffset>
          </wp:positionH>
          <wp:positionV relativeFrom="page">
            <wp:posOffset>9779635</wp:posOffset>
          </wp:positionV>
          <wp:extent cx="7573010" cy="895350"/>
          <wp:effectExtent l="0" t="0" r="8890" b="0"/>
          <wp:wrapNone/>
          <wp:docPr id="1130675651" name="Pictur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0675651" name="Pictur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581" b="7581"/>
                  <a:stretch>
                    <a:fillRect/>
                  </a:stretch>
                </pic:blipFill>
                <pic:spPr bwMode="auto">
                  <a:xfrm>
                    <a:off x="0" y="0"/>
                    <a:ext cx="7573010" cy="8953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1395C27" w14:textId="77777777" w:rsidR="00FD5B33" w:rsidRPr="00FD5B33" w:rsidRDefault="00FD5B33">
    <w:pPr>
      <w:pStyle w:val="Footer"/>
      <w:rPr>
        <w:sz w:val="16"/>
        <w:szCs w:val="16"/>
      </w:rPr>
    </w:pPr>
  </w:p>
  <w:p w14:paraId="30910342" w14:textId="77777777" w:rsidR="00FD5B33" w:rsidRPr="00FD5B33" w:rsidRDefault="00FD5B33">
    <w:pPr>
      <w:pStyle w:val="Footer"/>
      <w:rPr>
        <w:sz w:val="16"/>
        <w:szCs w:val="16"/>
      </w:rPr>
    </w:pPr>
  </w:p>
  <w:p w14:paraId="4636D291" w14:textId="77777777" w:rsidR="00FD5B33" w:rsidRPr="00FD5B33" w:rsidRDefault="00FD5B33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A33DB" w14:textId="77777777" w:rsidR="00E5749C" w:rsidRDefault="00E5749C" w:rsidP="00190C24">
      <w:r>
        <w:separator/>
      </w:r>
    </w:p>
  </w:footnote>
  <w:footnote w:type="continuationSeparator" w:id="0">
    <w:p w14:paraId="71129394" w14:textId="77777777" w:rsidR="00E5749C" w:rsidRDefault="00E5749C" w:rsidP="00190C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7E846" w14:textId="4EFB991D" w:rsidR="00225207" w:rsidRPr="008857F4" w:rsidRDefault="00CE5403" w:rsidP="00225207">
    <w:pPr>
      <w:pStyle w:val="Header"/>
      <w:pBdr>
        <w:bottom w:val="single" w:sz="12" w:space="8" w:color="005EB8" w:themeColor="text1"/>
      </w:pBdr>
      <w:spacing w:after="360"/>
      <w:contextualSpacing/>
      <w:jc w:val="right"/>
      <w:rPr>
        <w:sz w:val="18"/>
        <w:szCs w:val="18"/>
      </w:rPr>
    </w:pPr>
    <w:r>
      <w:rPr>
        <w:sz w:val="18"/>
        <w:szCs w:val="18"/>
      </w:rPr>
      <w:t>HPW MS Teams External User Guide</w:t>
    </w:r>
  </w:p>
  <w:p w14:paraId="7836A6FC" w14:textId="77777777" w:rsidR="00555C3B" w:rsidRPr="00555C3B" w:rsidRDefault="00555C3B" w:rsidP="00555C3B">
    <w:pPr>
      <w:pStyle w:val="Header"/>
      <w:jc w:val="right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E29ED" w14:textId="77777777" w:rsidR="00225207" w:rsidRPr="00555C3B" w:rsidRDefault="00225207" w:rsidP="0076714C">
    <w:pPr>
      <w:pStyle w:val="Header"/>
      <w:jc w:val="right"/>
      <w:rPr>
        <w:lang w:val="en-US"/>
      </w:rPr>
    </w:pPr>
    <w:r w:rsidRPr="000E1223">
      <w:rPr>
        <w:noProof/>
        <w:color w:val="005EB8" w:themeColor="text1"/>
        <w:sz w:val="22"/>
        <w:szCs w:val="32"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CD44599" wp14:editId="567EE741">
              <wp:simplePos x="0" y="0"/>
              <wp:positionH relativeFrom="column">
                <wp:posOffset>-584371</wp:posOffset>
              </wp:positionH>
              <wp:positionV relativeFrom="paragraph">
                <wp:posOffset>267970</wp:posOffset>
              </wp:positionV>
              <wp:extent cx="15113000" cy="0"/>
              <wp:effectExtent l="0" t="0" r="0" b="0"/>
              <wp:wrapNone/>
              <wp:docPr id="323756555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51130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64EF8FF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6pt,21.1pt" to="1144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" strokecolor="#005eb8 [3213]" strokeweight="1pt">
              <v:stroke joinstyle="miter"/>
            </v:line>
          </w:pict>
        </mc:Fallback>
      </mc:AlternateContent>
    </w:r>
    <w:r w:rsidRPr="000E1223">
      <w:rPr>
        <w:color w:val="005EB8" w:themeColor="text1"/>
        <w:sz w:val="22"/>
        <w:szCs w:val="32"/>
        <w:lang w:val="en-US"/>
      </w:rPr>
      <w:t>Queensland Government</w:t>
    </w:r>
  </w:p>
  <w:p w14:paraId="2F3B4F73" w14:textId="77777777" w:rsidR="0014521E" w:rsidRDefault="0014521E" w:rsidP="00273E87">
    <w:pPr>
      <w:pStyle w:val="Header"/>
      <w:tabs>
        <w:tab w:val="clear" w:pos="4513"/>
        <w:tab w:val="clear" w:pos="9026"/>
        <w:tab w:val="left" w:pos="320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5C98"/>
    <w:multiLevelType w:val="hybridMultilevel"/>
    <w:tmpl w:val="E0FCBF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046D6"/>
    <w:multiLevelType w:val="hybridMultilevel"/>
    <w:tmpl w:val="8ED8738A"/>
    <w:lvl w:ilvl="0" w:tplc="2C1A4ED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0CC3D88"/>
    <w:multiLevelType w:val="hybridMultilevel"/>
    <w:tmpl w:val="63FE6BD6"/>
    <w:lvl w:ilvl="0" w:tplc="82ECF7D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0928CE"/>
    <w:multiLevelType w:val="hybridMultilevel"/>
    <w:tmpl w:val="039CF004"/>
    <w:lvl w:ilvl="0" w:tplc="EF1A7C74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C736AE"/>
    <w:multiLevelType w:val="multilevel"/>
    <w:tmpl w:val="8ED8738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5D94E05"/>
    <w:multiLevelType w:val="hybridMultilevel"/>
    <w:tmpl w:val="C26A0A7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D3F1B70"/>
    <w:multiLevelType w:val="hybridMultilevel"/>
    <w:tmpl w:val="8160BE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102511">
    <w:abstractNumId w:val="1"/>
  </w:num>
  <w:num w:numId="2" w16cid:durableId="800348836">
    <w:abstractNumId w:val="4"/>
  </w:num>
  <w:num w:numId="3" w16cid:durableId="424690506">
    <w:abstractNumId w:val="2"/>
  </w:num>
  <w:num w:numId="4" w16cid:durableId="1352219071">
    <w:abstractNumId w:val="0"/>
  </w:num>
  <w:num w:numId="5" w16cid:durableId="688750406">
    <w:abstractNumId w:val="5"/>
  </w:num>
  <w:num w:numId="6" w16cid:durableId="1293293078">
    <w:abstractNumId w:val="6"/>
  </w:num>
  <w:num w:numId="7" w16cid:durableId="12589026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20F"/>
    <w:rsid w:val="00003124"/>
    <w:rsid w:val="00007985"/>
    <w:rsid w:val="0002155B"/>
    <w:rsid w:val="000425F7"/>
    <w:rsid w:val="000436FC"/>
    <w:rsid w:val="0005471A"/>
    <w:rsid w:val="00066E58"/>
    <w:rsid w:val="00084656"/>
    <w:rsid w:val="000B61AC"/>
    <w:rsid w:val="000E1223"/>
    <w:rsid w:val="000E4088"/>
    <w:rsid w:val="000F4E58"/>
    <w:rsid w:val="000F7FDE"/>
    <w:rsid w:val="001000FC"/>
    <w:rsid w:val="00101904"/>
    <w:rsid w:val="0011122C"/>
    <w:rsid w:val="00114512"/>
    <w:rsid w:val="001206C4"/>
    <w:rsid w:val="001222EA"/>
    <w:rsid w:val="00134EFF"/>
    <w:rsid w:val="0014521E"/>
    <w:rsid w:val="00190C24"/>
    <w:rsid w:val="00193FBF"/>
    <w:rsid w:val="001C11D2"/>
    <w:rsid w:val="001C43F0"/>
    <w:rsid w:val="001F2B12"/>
    <w:rsid w:val="001F3A36"/>
    <w:rsid w:val="00225207"/>
    <w:rsid w:val="00227C27"/>
    <w:rsid w:val="002371F7"/>
    <w:rsid w:val="0024520B"/>
    <w:rsid w:val="002706E8"/>
    <w:rsid w:val="00273E87"/>
    <w:rsid w:val="002B15E5"/>
    <w:rsid w:val="002B5219"/>
    <w:rsid w:val="002B7607"/>
    <w:rsid w:val="002C47FC"/>
    <w:rsid w:val="002E3E34"/>
    <w:rsid w:val="002F78A2"/>
    <w:rsid w:val="00320670"/>
    <w:rsid w:val="00337EAA"/>
    <w:rsid w:val="00355E78"/>
    <w:rsid w:val="0038096F"/>
    <w:rsid w:val="00385A56"/>
    <w:rsid w:val="00396D5E"/>
    <w:rsid w:val="003975D2"/>
    <w:rsid w:val="003C33FE"/>
    <w:rsid w:val="003D33F7"/>
    <w:rsid w:val="003D540F"/>
    <w:rsid w:val="003E5C52"/>
    <w:rsid w:val="003F643A"/>
    <w:rsid w:val="00402CFC"/>
    <w:rsid w:val="00403EF1"/>
    <w:rsid w:val="00404BCA"/>
    <w:rsid w:val="00416A49"/>
    <w:rsid w:val="004324D4"/>
    <w:rsid w:val="00442FE1"/>
    <w:rsid w:val="004468D2"/>
    <w:rsid w:val="004562DA"/>
    <w:rsid w:val="00457F66"/>
    <w:rsid w:val="004639A1"/>
    <w:rsid w:val="00476A07"/>
    <w:rsid w:val="004A5E19"/>
    <w:rsid w:val="004E5A25"/>
    <w:rsid w:val="004E62A1"/>
    <w:rsid w:val="00516636"/>
    <w:rsid w:val="00540992"/>
    <w:rsid w:val="00543A32"/>
    <w:rsid w:val="00555585"/>
    <w:rsid w:val="0055582F"/>
    <w:rsid w:val="00555C3B"/>
    <w:rsid w:val="005A28EB"/>
    <w:rsid w:val="005B0EC5"/>
    <w:rsid w:val="005B79A8"/>
    <w:rsid w:val="005C68D9"/>
    <w:rsid w:val="005D73D6"/>
    <w:rsid w:val="005F4331"/>
    <w:rsid w:val="0062040F"/>
    <w:rsid w:val="006239A5"/>
    <w:rsid w:val="00636B71"/>
    <w:rsid w:val="006420CC"/>
    <w:rsid w:val="00646AE8"/>
    <w:rsid w:val="00664A9F"/>
    <w:rsid w:val="00672747"/>
    <w:rsid w:val="0068756E"/>
    <w:rsid w:val="006C3D8E"/>
    <w:rsid w:val="006D0BCD"/>
    <w:rsid w:val="006E1C19"/>
    <w:rsid w:val="006F0011"/>
    <w:rsid w:val="007274E7"/>
    <w:rsid w:val="0075625A"/>
    <w:rsid w:val="0076714C"/>
    <w:rsid w:val="007B4E7E"/>
    <w:rsid w:val="007D023E"/>
    <w:rsid w:val="007D0BEA"/>
    <w:rsid w:val="007D3462"/>
    <w:rsid w:val="0080579A"/>
    <w:rsid w:val="008171D4"/>
    <w:rsid w:val="0083235D"/>
    <w:rsid w:val="00834179"/>
    <w:rsid w:val="0084602D"/>
    <w:rsid w:val="00852BD5"/>
    <w:rsid w:val="00864110"/>
    <w:rsid w:val="008641E2"/>
    <w:rsid w:val="0088002B"/>
    <w:rsid w:val="00882017"/>
    <w:rsid w:val="00887A49"/>
    <w:rsid w:val="008A4FA7"/>
    <w:rsid w:val="008A7AFC"/>
    <w:rsid w:val="00907963"/>
    <w:rsid w:val="009222D8"/>
    <w:rsid w:val="00931647"/>
    <w:rsid w:val="00936613"/>
    <w:rsid w:val="00956995"/>
    <w:rsid w:val="0096078C"/>
    <w:rsid w:val="0096595E"/>
    <w:rsid w:val="009659AB"/>
    <w:rsid w:val="009A5056"/>
    <w:rsid w:val="009A7275"/>
    <w:rsid w:val="009B7893"/>
    <w:rsid w:val="009E5EE5"/>
    <w:rsid w:val="009F02B3"/>
    <w:rsid w:val="009F0DD9"/>
    <w:rsid w:val="00A25FB3"/>
    <w:rsid w:val="00A36618"/>
    <w:rsid w:val="00A37A8D"/>
    <w:rsid w:val="00A40883"/>
    <w:rsid w:val="00A47F67"/>
    <w:rsid w:val="00A65710"/>
    <w:rsid w:val="00A763C3"/>
    <w:rsid w:val="00A86680"/>
    <w:rsid w:val="00AB0A25"/>
    <w:rsid w:val="00AC04E9"/>
    <w:rsid w:val="00AC555D"/>
    <w:rsid w:val="00AD2501"/>
    <w:rsid w:val="00AD5F26"/>
    <w:rsid w:val="00AE022D"/>
    <w:rsid w:val="00AF7DD9"/>
    <w:rsid w:val="00B04635"/>
    <w:rsid w:val="00B30EA8"/>
    <w:rsid w:val="00B32B5B"/>
    <w:rsid w:val="00B33337"/>
    <w:rsid w:val="00B47057"/>
    <w:rsid w:val="00B55032"/>
    <w:rsid w:val="00B613E4"/>
    <w:rsid w:val="00B70170"/>
    <w:rsid w:val="00B8699D"/>
    <w:rsid w:val="00B9593D"/>
    <w:rsid w:val="00B9771E"/>
    <w:rsid w:val="00BB651C"/>
    <w:rsid w:val="00BC4AA9"/>
    <w:rsid w:val="00BC6556"/>
    <w:rsid w:val="00BD0F68"/>
    <w:rsid w:val="00BD242C"/>
    <w:rsid w:val="00BD2974"/>
    <w:rsid w:val="00C07E26"/>
    <w:rsid w:val="00C31759"/>
    <w:rsid w:val="00C33A93"/>
    <w:rsid w:val="00C51A70"/>
    <w:rsid w:val="00C51D08"/>
    <w:rsid w:val="00CA66DC"/>
    <w:rsid w:val="00CB07AD"/>
    <w:rsid w:val="00CB609F"/>
    <w:rsid w:val="00CC7632"/>
    <w:rsid w:val="00CD57A1"/>
    <w:rsid w:val="00CD793C"/>
    <w:rsid w:val="00CE5403"/>
    <w:rsid w:val="00D01CD2"/>
    <w:rsid w:val="00D13431"/>
    <w:rsid w:val="00D23470"/>
    <w:rsid w:val="00D517CD"/>
    <w:rsid w:val="00D75050"/>
    <w:rsid w:val="00D842DF"/>
    <w:rsid w:val="00D94442"/>
    <w:rsid w:val="00DB5025"/>
    <w:rsid w:val="00DC5E03"/>
    <w:rsid w:val="00DD5973"/>
    <w:rsid w:val="00DE1E49"/>
    <w:rsid w:val="00DF2836"/>
    <w:rsid w:val="00E3336E"/>
    <w:rsid w:val="00E3620F"/>
    <w:rsid w:val="00E42000"/>
    <w:rsid w:val="00E441D6"/>
    <w:rsid w:val="00E46FDC"/>
    <w:rsid w:val="00E47FB8"/>
    <w:rsid w:val="00E5749C"/>
    <w:rsid w:val="00E872C5"/>
    <w:rsid w:val="00EA2EFC"/>
    <w:rsid w:val="00EB63D0"/>
    <w:rsid w:val="00EE4E28"/>
    <w:rsid w:val="00EF474F"/>
    <w:rsid w:val="00EF4AC5"/>
    <w:rsid w:val="00F16981"/>
    <w:rsid w:val="00F367B3"/>
    <w:rsid w:val="00F37CA9"/>
    <w:rsid w:val="00F43573"/>
    <w:rsid w:val="00F447A2"/>
    <w:rsid w:val="00FA47EF"/>
    <w:rsid w:val="00FB7DF6"/>
    <w:rsid w:val="00FD238A"/>
    <w:rsid w:val="00FD5B33"/>
    <w:rsid w:val="00FE1554"/>
    <w:rsid w:val="00FE6C82"/>
    <w:rsid w:val="00FF2020"/>
    <w:rsid w:val="00FF61CC"/>
    <w:rsid w:val="00FF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DD05EE"/>
  <w15:chartTrackingRefBased/>
  <w15:docId w15:val="{84B4E6D1-F16A-425F-95E9-83D6EB4D5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aliases w:val="Body copy"/>
    <w:qFormat/>
    <w:rsid w:val="006E1C19"/>
    <w:pPr>
      <w:spacing w:after="120"/>
    </w:pPr>
    <w:rPr>
      <w:rFonts w:ascii="Arial" w:eastAsiaTheme="minorEastAsia" w:hAnsi="Arial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22D8"/>
    <w:pPr>
      <w:widowControl w:val="0"/>
      <w:suppressAutoHyphens/>
      <w:autoSpaceDE w:val="0"/>
      <w:autoSpaceDN w:val="0"/>
      <w:adjustRightInd w:val="0"/>
      <w:textAlignment w:val="center"/>
      <w:outlineLvl w:val="0"/>
    </w:pPr>
    <w:rPr>
      <w:rFonts w:eastAsia="MS Mincho" w:cs="Arial"/>
      <w:b/>
      <w:color w:val="05325F" w:themeColor="text2"/>
      <w:sz w:val="36"/>
      <w:szCs w:val="48"/>
      <w:lang w:val="en-GB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32B5B"/>
    <w:pPr>
      <w:spacing w:before="240"/>
      <w:outlineLvl w:val="1"/>
    </w:pPr>
    <w:rPr>
      <w:rFonts w:cs="Arial"/>
      <w:b/>
      <w:bCs/>
      <w:sz w:val="32"/>
      <w:szCs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74E7"/>
    <w:pPr>
      <w:spacing w:before="240"/>
      <w:outlineLvl w:val="2"/>
    </w:pPr>
    <w:rPr>
      <w:rFonts w:cs="Arial"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222D8"/>
    <w:pPr>
      <w:spacing w:before="240"/>
      <w:outlineLvl w:val="3"/>
    </w:pPr>
    <w:rPr>
      <w:rFonts w:ascii="Noto Serif" w:hAnsi="Noto Serif" w:cs="Arial"/>
      <w:bCs/>
      <w:i/>
      <w:iCs/>
      <w:sz w:val="32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CD793C"/>
    <w:pPr>
      <w:keepNext/>
      <w:keepLines/>
      <w:spacing w:before="40" w:after="0"/>
      <w:outlineLvl w:val="4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1C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1CD2"/>
  </w:style>
  <w:style w:type="paragraph" w:styleId="Footer">
    <w:name w:val="footer"/>
    <w:basedOn w:val="Normal"/>
    <w:link w:val="FooterChar"/>
    <w:uiPriority w:val="99"/>
    <w:unhideWhenUsed/>
    <w:rsid w:val="00D01C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1CD2"/>
  </w:style>
  <w:style w:type="paragraph" w:styleId="NormalWeb">
    <w:name w:val="Normal (Web)"/>
    <w:basedOn w:val="Normal"/>
    <w:uiPriority w:val="99"/>
    <w:semiHidden/>
    <w:unhideWhenUsed/>
    <w:rsid w:val="00D01CD2"/>
    <w:pPr>
      <w:spacing w:before="100" w:beforeAutospacing="1" w:after="100" w:afterAutospacing="1"/>
    </w:pPr>
    <w:rPr>
      <w:rFonts w:ascii="Times New Roman" w:hAnsi="Times New Roman" w:cs="Times New Roman"/>
      <w:lang w:eastAsia="en-AU"/>
    </w:rPr>
  </w:style>
  <w:style w:type="character" w:customStyle="1" w:styleId="Heading1Char">
    <w:name w:val="Heading 1 Char"/>
    <w:basedOn w:val="DefaultParagraphFont"/>
    <w:link w:val="Heading1"/>
    <w:uiPriority w:val="9"/>
    <w:rsid w:val="009222D8"/>
    <w:rPr>
      <w:rFonts w:ascii="Noto Sans" w:eastAsia="MS Mincho" w:hAnsi="Noto Sans" w:cs="Arial"/>
      <w:b/>
      <w:color w:val="05325F" w:themeColor="text2"/>
      <w:sz w:val="36"/>
      <w:szCs w:val="4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B32B5B"/>
    <w:rPr>
      <w:rFonts w:ascii="Arial" w:eastAsiaTheme="minorEastAsia" w:hAnsi="Arial" w:cs="Arial"/>
      <w:b/>
      <w:bCs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7274E7"/>
    <w:rPr>
      <w:rFonts w:ascii="Arial" w:eastAsiaTheme="minorEastAsia" w:hAnsi="Arial" w:cs="Arial"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222D8"/>
    <w:rPr>
      <w:rFonts w:ascii="Noto Serif" w:eastAsiaTheme="minorEastAsia" w:hAnsi="Noto Serif" w:cs="Arial"/>
      <w:bCs/>
      <w:i/>
      <w:iCs/>
      <w:sz w:val="32"/>
      <w:szCs w:val="20"/>
    </w:rPr>
  </w:style>
  <w:style w:type="paragraph" w:styleId="NoSpacing">
    <w:name w:val="No Spacing"/>
    <w:uiPriority w:val="1"/>
    <w:qFormat/>
    <w:rsid w:val="007274E7"/>
    <w:rPr>
      <w:rFonts w:ascii="Arial" w:hAnsi="Arial"/>
      <w:sz w:val="22"/>
    </w:rPr>
  </w:style>
  <w:style w:type="paragraph" w:styleId="ListParagraph">
    <w:name w:val="List Paragraph"/>
    <w:aliases w:val="Bullet copy"/>
    <w:basedOn w:val="Normal"/>
    <w:uiPriority w:val="34"/>
    <w:qFormat/>
    <w:rsid w:val="0055582F"/>
    <w:pPr>
      <w:numPr>
        <w:numId w:val="3"/>
      </w:numPr>
      <w:tabs>
        <w:tab w:val="left" w:pos="2835"/>
      </w:tabs>
      <w:ind w:left="360"/>
    </w:pPr>
    <w:rPr>
      <w:lang w:eastAsia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93C"/>
    <w:rPr>
      <w:rFonts w:ascii="Arial" w:eastAsiaTheme="majorEastAsia" w:hAnsi="Arial" w:cstheme="majorBidi"/>
      <w:sz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D793C"/>
    <w:pPr>
      <w:spacing w:after="0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93C"/>
    <w:rPr>
      <w:rFonts w:ascii="Arial" w:eastAsiaTheme="majorEastAsia" w:hAnsi="Arial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93C"/>
    <w:pPr>
      <w:numPr>
        <w:ilvl w:val="1"/>
      </w:numPr>
      <w:spacing w:after="160"/>
    </w:pPr>
    <w:rPr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D793C"/>
    <w:rPr>
      <w:rFonts w:ascii="Arial" w:eastAsiaTheme="minorEastAsia" w:hAnsi="Arial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rsid w:val="00EF474F"/>
    <w:rPr>
      <w:i/>
      <w:iCs/>
      <w:color w:val="0A87FF" w:themeColor="text1" w:themeTint="BF"/>
    </w:rPr>
  </w:style>
  <w:style w:type="character" w:styleId="Emphasis">
    <w:name w:val="Emphasis"/>
    <w:basedOn w:val="DefaultParagraphFont"/>
    <w:uiPriority w:val="20"/>
    <w:rsid w:val="00EF474F"/>
    <w:rPr>
      <w:i/>
      <w:iCs/>
    </w:rPr>
  </w:style>
  <w:style w:type="character" w:styleId="IntenseEmphasis">
    <w:name w:val="Intense Emphasis"/>
    <w:basedOn w:val="DefaultParagraphFont"/>
    <w:uiPriority w:val="21"/>
    <w:rsid w:val="00EF474F"/>
    <w:rPr>
      <w:i/>
      <w:iCs/>
      <w:color w:val="auto"/>
    </w:rPr>
  </w:style>
  <w:style w:type="character" w:styleId="Strong">
    <w:name w:val="Strong"/>
    <w:basedOn w:val="DefaultParagraphFont"/>
    <w:uiPriority w:val="22"/>
    <w:rsid w:val="00EF474F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F474F"/>
    <w:pPr>
      <w:spacing w:before="200" w:after="160"/>
      <w:ind w:left="864" w:right="864"/>
      <w:jc w:val="center"/>
    </w:pPr>
    <w:rPr>
      <w:i/>
      <w:iCs/>
      <w:color w:val="0A87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74F"/>
    <w:rPr>
      <w:rFonts w:ascii="Arial" w:hAnsi="Arial"/>
      <w:i/>
      <w:iCs/>
      <w:color w:val="0A87FF" w:themeColor="text1" w:themeTint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rsid w:val="00EF474F"/>
    <w:pPr>
      <w:pBdr>
        <w:top w:val="single" w:sz="4" w:space="10" w:color="000000" w:themeColor="accent1"/>
        <w:bottom w:val="single" w:sz="4" w:space="10" w:color="000000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74F"/>
    <w:rPr>
      <w:rFonts w:ascii="Arial" w:hAnsi="Arial"/>
      <w:i/>
      <w:iCs/>
      <w:sz w:val="22"/>
    </w:rPr>
  </w:style>
  <w:style w:type="character" w:styleId="SubtleReference">
    <w:name w:val="Subtle Reference"/>
    <w:basedOn w:val="DefaultParagraphFont"/>
    <w:uiPriority w:val="31"/>
    <w:rsid w:val="00EF474F"/>
    <w:rPr>
      <w:smallCaps/>
      <w:color w:val="2C97FF" w:themeColor="text1" w:themeTint="A5"/>
    </w:rPr>
  </w:style>
  <w:style w:type="character" w:styleId="IntenseReference">
    <w:name w:val="Intense Reference"/>
    <w:basedOn w:val="DefaultParagraphFont"/>
    <w:uiPriority w:val="32"/>
    <w:rsid w:val="00EF474F"/>
    <w:rPr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rsid w:val="00AD2501"/>
    <w:rPr>
      <w:b/>
      <w:bCs/>
      <w:i/>
      <w:iCs/>
      <w:spacing w:val="5"/>
    </w:rPr>
  </w:style>
  <w:style w:type="table" w:customStyle="1" w:styleId="Table-QldBlue">
    <w:name w:val="Table - Qld Blue"/>
    <w:basedOn w:val="TableNormal"/>
    <w:rsid w:val="00540992"/>
    <w:rPr>
      <w:rFonts w:ascii="Noto Sans" w:eastAsia="Times New Roman" w:hAnsi="Noto Sans" w:cs="Times New Roman"/>
      <w:sz w:val="22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70" w:type="dxa"/>
        <w:bottom w:w="113" w:type="dxa"/>
        <w:right w:w="119" w:type="dxa"/>
      </w:tblCellMar>
    </w:tblPr>
    <w:tcPr>
      <w:shd w:val="clear" w:color="auto" w:fill="FFFFFF" w:themeFill="background1"/>
    </w:tcPr>
    <w:tblStylePr w:type="firstRow">
      <w:rPr>
        <w:rFonts w:ascii="Noto Sans" w:hAnsi="Noto Sans"/>
        <w:b/>
        <w:color w:val="FFFFFF"/>
        <w:sz w:val="24"/>
      </w:rPr>
      <w:tblPr/>
      <w:tcPr>
        <w:shd w:val="clear" w:color="auto" w:fill="05325F" w:themeFill="text2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rPr>
        <w:rFonts w:ascii="Noto Sans" w:hAnsi="Noto Sans"/>
        <w:b/>
      </w:rPr>
      <w:tblPr/>
      <w:tcPr>
        <w:shd w:val="clear" w:color="auto" w:fill="E6E6E6"/>
      </w:tcPr>
    </w:tblStylePr>
  </w:style>
  <w:style w:type="paragraph" w:customStyle="1" w:styleId="Tabletext">
    <w:name w:val="Table text"/>
    <w:basedOn w:val="Normal"/>
    <w:rsid w:val="0055582F"/>
    <w:pPr>
      <w:spacing w:before="20" w:after="20" w:line="264" w:lineRule="auto"/>
    </w:pPr>
    <w:rPr>
      <w:rFonts w:eastAsia="Times New Roman" w:cs="Times New Roman"/>
      <w:szCs w:val="20"/>
    </w:rPr>
  </w:style>
  <w:style w:type="paragraph" w:customStyle="1" w:styleId="Tableheadings">
    <w:name w:val="Table headings"/>
    <w:basedOn w:val="Normal"/>
    <w:rsid w:val="0055582F"/>
    <w:pPr>
      <w:spacing w:after="0" w:line="264" w:lineRule="auto"/>
    </w:pPr>
    <w:rPr>
      <w:rFonts w:eastAsia="Times New Roman" w:cs="Times New Roman"/>
      <w:b/>
      <w:bCs/>
      <w:color w:val="FFFFFF"/>
      <w:szCs w:val="20"/>
    </w:rPr>
  </w:style>
  <w:style w:type="paragraph" w:customStyle="1" w:styleId="BasicParagraph">
    <w:name w:val="[Basic Paragraph]"/>
    <w:basedOn w:val="Normal"/>
    <w:uiPriority w:val="99"/>
    <w:rsid w:val="00AF7DD9"/>
    <w:pPr>
      <w:autoSpaceDE w:val="0"/>
      <w:autoSpaceDN w:val="0"/>
      <w:adjustRightInd w:val="0"/>
      <w:spacing w:after="113" w:line="288" w:lineRule="auto"/>
      <w:textAlignment w:val="center"/>
    </w:pPr>
    <w:rPr>
      <w:rFonts w:ascii="MetaPro-Norm" w:hAnsi="MetaPro-Norm" w:cs="MetaPro-Norm"/>
      <w:color w:val="000000"/>
      <w:sz w:val="24"/>
      <w:lang w:val="en-GB"/>
    </w:rPr>
  </w:style>
  <w:style w:type="table" w:styleId="PlainTable2">
    <w:name w:val="Plain Table 2"/>
    <w:basedOn w:val="TableNormal"/>
    <w:uiPriority w:val="42"/>
    <w:rsid w:val="00E441D6"/>
    <w:tblPr>
      <w:tblStyleRowBandSize w:val="1"/>
      <w:tblStyleColBandSize w:val="1"/>
      <w:tblBorders>
        <w:top w:val="single" w:sz="4" w:space="0" w:color="5BAEFF" w:themeColor="text1" w:themeTint="80"/>
        <w:bottom w:val="single" w:sz="4" w:space="0" w:color="5BAEF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5BAEF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5BAEF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5BAEFF" w:themeColor="text1" w:themeTint="80"/>
          <w:right w:val="single" w:sz="4" w:space="0" w:color="5BAEFF" w:themeColor="text1" w:themeTint="80"/>
        </w:tcBorders>
      </w:tcPr>
    </w:tblStylePr>
    <w:tblStylePr w:type="band2Vert">
      <w:tblPr/>
      <w:tcPr>
        <w:tcBorders>
          <w:left w:val="single" w:sz="4" w:space="0" w:color="5BAEFF" w:themeColor="text1" w:themeTint="80"/>
          <w:right w:val="single" w:sz="4" w:space="0" w:color="5BAEFF" w:themeColor="text1" w:themeTint="80"/>
        </w:tcBorders>
      </w:tcPr>
    </w:tblStylePr>
    <w:tblStylePr w:type="band1Horz">
      <w:tblPr/>
      <w:tcPr>
        <w:tcBorders>
          <w:top w:val="single" w:sz="4" w:space="0" w:color="5BAEFF" w:themeColor="text1" w:themeTint="80"/>
          <w:bottom w:val="single" w:sz="4" w:space="0" w:color="5BAEF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6F00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UltraHeading">
    <w:name w:val="Ultra Heading"/>
    <w:link w:val="UltraHeadingChar"/>
    <w:autoRedefine/>
    <w:qFormat/>
    <w:rsid w:val="006D0BCD"/>
    <w:rPr>
      <w:rFonts w:ascii="Arial Black" w:eastAsia="MS Mincho" w:hAnsi="Arial Black" w:cs="Arial"/>
      <w:b/>
      <w:color w:val="05325F" w:themeColor="text2"/>
      <w:sz w:val="48"/>
      <w:szCs w:val="48"/>
      <w:lang w:val="en-GB"/>
    </w:rPr>
  </w:style>
  <w:style w:type="character" w:customStyle="1" w:styleId="UltraHeadingChar">
    <w:name w:val="Ultra Heading Char"/>
    <w:basedOn w:val="Heading1Char"/>
    <w:link w:val="UltraHeading"/>
    <w:rsid w:val="006D0BCD"/>
    <w:rPr>
      <w:rFonts w:ascii="Arial Black" w:eastAsia="MS Mincho" w:hAnsi="Arial Black" w:cs="Arial"/>
      <w:b/>
      <w:color w:val="05325F" w:themeColor="text2"/>
      <w:sz w:val="48"/>
      <w:szCs w:val="48"/>
      <w:lang w:val="en-GB"/>
    </w:rPr>
  </w:style>
  <w:style w:type="character" w:styleId="Hyperlink">
    <w:name w:val="Hyperlink"/>
    <w:basedOn w:val="DefaultParagraphFont"/>
    <w:uiPriority w:val="99"/>
    <w:unhideWhenUsed/>
    <w:rsid w:val="00FD5B3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8969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5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chael.seeley\Downloads\a4p-document-no-cover-DfQ.dotx" TargetMode="External"/></Relationships>
</file>

<file path=word/theme/theme1.xml><?xml version="1.0" encoding="utf-8"?>
<a:theme xmlns:a="http://schemas.openxmlformats.org/drawingml/2006/main" name="Office Theme">
  <a:themeElements>
    <a:clrScheme name="QGOV 2025">
      <a:dk1>
        <a:srgbClr val="005EB8"/>
      </a:dk1>
      <a:lt1>
        <a:sysClr val="window" lastClr="FFFFFF"/>
      </a:lt1>
      <a:dk2>
        <a:srgbClr val="05325F"/>
      </a:dk2>
      <a:lt2>
        <a:srgbClr val="E7E6E6"/>
      </a:lt2>
      <a:accent1>
        <a:srgbClr val="000000"/>
      </a:accent1>
      <a:accent2>
        <a:srgbClr val="ED7D31"/>
      </a:accent2>
      <a:accent3>
        <a:srgbClr val="A70240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AE4C6A13B8E141A8E674DFA32CA6F2" ma:contentTypeVersion="15" ma:contentTypeDescription="Create a new document." ma:contentTypeScope="" ma:versionID="5761630454da6c2d94458fc443ef2e29">
  <xsd:schema xmlns:xsd="http://www.w3.org/2001/XMLSchema" xmlns:xs="http://www.w3.org/2001/XMLSchema" xmlns:p="http://schemas.microsoft.com/office/2006/metadata/properties" xmlns:ns2="25084aa5-12fd-4011-b528-cc6f0e62d12b" xmlns:ns3="3d81d758-da71-42ef-a10b-ca28e43b4f75" targetNamespace="http://schemas.microsoft.com/office/2006/metadata/properties" ma:root="true" ma:fieldsID="f7e2faffedb6149b0744f7bb7ad460f5" ns2:_="" ns3:_="">
    <xsd:import namespace="25084aa5-12fd-4011-b528-cc6f0e62d12b"/>
    <xsd:import namespace="3d81d758-da71-42ef-a10b-ca28e43b4f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084aa5-12fd-4011-b528-cc6f0e62d1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6c13654-9e0b-40a7-be5f-9925f2f865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81d758-da71-42ef-a10b-ca28e43b4f7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3bcc8b09-bf3f-4f20-9f61-aa923c385db1}" ma:internalName="TaxCatchAll" ma:showField="CatchAllData" ma:web="3d81d758-da71-42ef-a10b-ca28e43b4f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d81d758-da71-42ef-a10b-ca28e43b4f75" xsi:nil="true"/>
    <lcf76f155ced4ddcb4097134ff3c332f xmlns="25084aa5-12fd-4011-b528-cc6f0e62d12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7F3DD5B7-EEC9-4396-AF86-F58B4961EFAE}"/>
</file>

<file path=customXml/itemProps2.xml><?xml version="1.0" encoding="utf-8"?>
<ds:datastoreItem xmlns:ds="http://schemas.openxmlformats.org/officeDocument/2006/customXml" ds:itemID="{23255E8B-6177-423A-8434-C94A74EEE5E8}">
  <ds:schemaRefs>
    <ds:schemaRef ds:uri="http://schemas.microsoft.com/office/2006/metadata/properties"/>
    <ds:schemaRef ds:uri="http://schemas.microsoft.com/office/infopath/2007/PartnerControls"/>
    <ds:schemaRef ds:uri="52e50fc7-5f23-4b65-80e7-1732c98c63fb"/>
    <ds:schemaRef ds:uri="369743de-dae4-49dd-a9be-65c99e20f1e5"/>
  </ds:schemaRefs>
</ds:datastoreItem>
</file>

<file path=customXml/itemProps3.xml><?xml version="1.0" encoding="utf-8"?>
<ds:datastoreItem xmlns:ds="http://schemas.openxmlformats.org/officeDocument/2006/customXml" ds:itemID="{11A8E334-6D34-4C00-AF44-9F7D7DDECAD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9D67B7-37FD-C544-8DEC-42B9FC59F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a4p-document-no-cover-DfQ</Template>
  <TotalTime>2</TotalTime>
  <Pages>8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Teams Owner External User Guide</vt:lpstr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Teams Owner External User Guide</dc:title>
  <dc:subject/>
  <dc:creator>Rachael Seeley</dc:creator>
  <cp:keywords/>
  <dc:description/>
  <cp:lastModifiedBy>Victoria McCrystal</cp:lastModifiedBy>
  <cp:revision>3</cp:revision>
  <cp:lastPrinted>2025-08-07T05:04:00Z</cp:lastPrinted>
  <dcterms:created xsi:type="dcterms:W3CDTF">2026-09-09T04:33:00Z</dcterms:created>
  <dcterms:modified xsi:type="dcterms:W3CDTF">2026-09-09T04:34:00Z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0x01010066AE4C6A13B8E141A8E674DFA32CA6F2</vt:lpwstr>
  </property>
  <property fmtid="{D5CDD505-2E9C-101B-9397-08002B2CF9AE}" pid="3" name="_dlc_DocIdItemGuid">
    <vt:lpwstr>177437fe-fcd7-42fc-a979-86efea21a4c1</vt:lpwstr>
  </property>
  <property fmtid="{D5CDD505-2E9C-101B-9397-08002B2CF9AE}" pid="4" name="MediaServiceImageTags">
    <vt:lpwstr/>
  </property>
  <property fmtid="{D5CDD505-2E9C-101B-9397-08002B2CF9AE}" pid="5" name="docLang">
    <vt:lpwstr>en</vt:lpwstr>
  </property>
</Properties>
</file>