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4467962" w14:textId="77777777" w:rsidR="00B06380" w:rsidRPr="00B06380" w:rsidRDefault="00B06380" w:rsidP="00450B3E">
      <w:pPr>
        <w:pStyle w:val="NoSpacing"/>
        <w:jc w:val="center"/>
        <w:rPr>
          <w:color w:val="FFFFFF" w:themeColor="background1"/>
          <w:sz w:val="72"/>
          <w:szCs w:val="72"/>
        </w:rPr>
      </w:pPr>
      <w:r w:rsidRPr="00B06380">
        <w:rPr>
          <w:noProof/>
          <w:color w:val="FFFFFF" w:themeColor="background1"/>
          <w:sz w:val="72"/>
          <w:szCs w:val="72"/>
          <w:highlight w:val="black"/>
        </w:rPr>
        <w:drawing>
          <wp:anchor distT="0" distB="0" distL="114300" distR="114300" simplePos="0" relativeHeight="251658240" behindDoc="1" locked="0" layoutInCell="1" allowOverlap="1" wp14:anchorId="332EA06A" wp14:editId="1ECCDC59">
            <wp:simplePos x="0" y="0"/>
            <wp:positionH relativeFrom="column">
              <wp:posOffset>-1028700</wp:posOffset>
            </wp:positionH>
            <wp:positionV relativeFrom="paragraph">
              <wp:posOffset>-1028700</wp:posOffset>
            </wp:positionV>
            <wp:extent cx="8000365" cy="567499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g-better-boxes-event.jpg"/>
                    <pic:cNvPicPr/>
                  </pic:nvPicPr>
                  <pic:blipFill>
                    <a:blip r:embed="rId8">
                      <a:extLst>
                        <a:ext uri="{28A0092B-C50C-407E-A947-70E740481C1C}">
                          <a14:useLocalDpi xmlns:a14="http://schemas.microsoft.com/office/drawing/2010/main" val="0"/>
                        </a:ext>
                      </a:extLst>
                    </a:blip>
                    <a:stretch>
                      <a:fillRect/>
                    </a:stretch>
                  </pic:blipFill>
                  <pic:spPr>
                    <a:xfrm>
                      <a:off x="0" y="0"/>
                      <a:ext cx="8000365" cy="5674995"/>
                    </a:xfrm>
                    <a:prstGeom prst="rect">
                      <a:avLst/>
                    </a:prstGeom>
                  </pic:spPr>
                </pic:pic>
              </a:graphicData>
            </a:graphic>
            <wp14:sizeRelH relativeFrom="page">
              <wp14:pctWidth>0</wp14:pctWidth>
            </wp14:sizeRelH>
            <wp14:sizeRelV relativeFrom="page">
              <wp14:pctHeight>0</wp14:pctHeight>
            </wp14:sizeRelV>
          </wp:anchor>
        </w:drawing>
      </w:r>
      <w:r w:rsidRPr="00B06380">
        <w:rPr>
          <w:color w:val="FFFFFF" w:themeColor="background1"/>
          <w:sz w:val="72"/>
          <w:szCs w:val="72"/>
          <w:highlight w:val="black"/>
        </w:rPr>
        <w:t>Building Better Boxes</w:t>
      </w:r>
    </w:p>
    <w:p w14:paraId="7EAB9092" w14:textId="77777777" w:rsidR="00B06380" w:rsidRPr="00B06380" w:rsidRDefault="00B06380" w:rsidP="00B06380">
      <w:pPr>
        <w:pStyle w:val="NoSpacing"/>
        <w:jc w:val="center"/>
        <w:rPr>
          <w:color w:val="FFFFFF" w:themeColor="background1"/>
          <w:sz w:val="72"/>
          <w:szCs w:val="72"/>
        </w:rPr>
      </w:pPr>
      <w:r w:rsidRPr="00B06380">
        <w:rPr>
          <w:color w:val="FFFFFF" w:themeColor="background1"/>
          <w:sz w:val="72"/>
          <w:szCs w:val="72"/>
          <w:highlight w:val="black"/>
        </w:rPr>
        <w:t>in a Culture of Innovation</w:t>
      </w:r>
    </w:p>
    <w:p w14:paraId="16D6276E" w14:textId="77777777" w:rsidR="00B06380" w:rsidRDefault="00B06380" w:rsidP="00B06380">
      <w:pPr>
        <w:pStyle w:val="NoSpacing"/>
        <w:rPr>
          <w:color w:val="FFFFFF" w:themeColor="background1"/>
          <w:sz w:val="44"/>
          <w:szCs w:val="44"/>
        </w:rPr>
      </w:pPr>
    </w:p>
    <w:p w14:paraId="30B35A23" w14:textId="77777777" w:rsidR="00B06380" w:rsidRDefault="00B06380" w:rsidP="00B06380">
      <w:pPr>
        <w:pStyle w:val="NoSpacing"/>
        <w:rPr>
          <w:color w:val="FFFFFF" w:themeColor="background1"/>
          <w:sz w:val="44"/>
          <w:szCs w:val="44"/>
        </w:rPr>
      </w:pPr>
    </w:p>
    <w:p w14:paraId="6B95CCE0" w14:textId="77777777" w:rsidR="00B06380" w:rsidRDefault="00B06380" w:rsidP="00B06380">
      <w:pPr>
        <w:pStyle w:val="NoSpacing"/>
        <w:rPr>
          <w:color w:val="FFFFFF" w:themeColor="background1"/>
          <w:sz w:val="44"/>
          <w:szCs w:val="44"/>
        </w:rPr>
      </w:pPr>
    </w:p>
    <w:p w14:paraId="6CE1973F" w14:textId="77777777" w:rsidR="00B06380" w:rsidRPr="00F83C44" w:rsidRDefault="00B06380" w:rsidP="00B06380">
      <w:pPr>
        <w:pStyle w:val="NoSpacing"/>
        <w:ind w:left="-993"/>
        <w:rPr>
          <w:color w:val="FFFFFF" w:themeColor="background1"/>
          <w:sz w:val="44"/>
          <w:szCs w:val="44"/>
          <w:highlight w:val="black"/>
        </w:rPr>
      </w:pPr>
      <w:r w:rsidRPr="00F83C44">
        <w:rPr>
          <w:color w:val="FFFFFF" w:themeColor="background1"/>
          <w:sz w:val="44"/>
          <w:szCs w:val="44"/>
          <w:highlight w:val="black"/>
        </w:rPr>
        <w:t>The Anvil Centre, Room 411</w:t>
      </w:r>
    </w:p>
    <w:p w14:paraId="25743F0E" w14:textId="77777777" w:rsidR="00B06380" w:rsidRPr="00F83C44" w:rsidRDefault="00B06380" w:rsidP="00B06380">
      <w:pPr>
        <w:pStyle w:val="NoSpacing"/>
        <w:ind w:left="-993"/>
        <w:rPr>
          <w:color w:val="FFFFFF" w:themeColor="background1"/>
          <w:sz w:val="44"/>
          <w:szCs w:val="44"/>
          <w:highlight w:val="black"/>
        </w:rPr>
      </w:pPr>
      <w:r w:rsidRPr="00F83C44">
        <w:rPr>
          <w:color w:val="FFFFFF" w:themeColor="background1"/>
          <w:sz w:val="44"/>
          <w:szCs w:val="44"/>
          <w:highlight w:val="black"/>
        </w:rPr>
        <w:t>The Digital Cultures Lab at Douglas College</w:t>
      </w:r>
    </w:p>
    <w:p w14:paraId="77A3B69A" w14:textId="0708ACD3" w:rsidR="00B06380" w:rsidRPr="00F83C44" w:rsidRDefault="004909FE" w:rsidP="00B06380">
      <w:pPr>
        <w:pStyle w:val="NoSpacing"/>
        <w:ind w:left="-993"/>
        <w:rPr>
          <w:color w:val="FFFFFF" w:themeColor="background1"/>
          <w:sz w:val="44"/>
          <w:szCs w:val="44"/>
          <w:highlight w:val="black"/>
        </w:rPr>
      </w:pPr>
      <w:r>
        <w:rPr>
          <w:color w:val="FFFFFF" w:themeColor="background1"/>
          <w:sz w:val="44"/>
          <w:szCs w:val="44"/>
          <w:highlight w:val="black"/>
        </w:rPr>
        <w:t>Thursday, 17 September 2015 at</w:t>
      </w:r>
      <w:r w:rsidR="00B06380" w:rsidRPr="00F83C44">
        <w:rPr>
          <w:color w:val="FFFFFF" w:themeColor="background1"/>
          <w:sz w:val="44"/>
          <w:szCs w:val="44"/>
          <w:highlight w:val="black"/>
        </w:rPr>
        <w:t xml:space="preserve"> 5:30 PM </w:t>
      </w:r>
    </w:p>
    <w:p w14:paraId="5EA12CD3" w14:textId="77777777" w:rsidR="00B06380" w:rsidRDefault="00B06380" w:rsidP="00B06380">
      <w:pPr>
        <w:pStyle w:val="NoSpacing"/>
        <w:ind w:left="-993"/>
        <w:rPr>
          <w:color w:val="FFFFFF" w:themeColor="background1"/>
          <w:sz w:val="44"/>
          <w:szCs w:val="44"/>
        </w:rPr>
      </w:pPr>
      <w:r w:rsidRPr="00F83C44">
        <w:rPr>
          <w:color w:val="FFFFFF" w:themeColor="background1"/>
          <w:sz w:val="44"/>
          <w:szCs w:val="44"/>
          <w:highlight w:val="black"/>
        </w:rPr>
        <w:t>New Westminster, BC</w:t>
      </w:r>
    </w:p>
    <w:p w14:paraId="684196A8" w14:textId="77777777" w:rsidR="00F83C44" w:rsidRPr="00B06380" w:rsidRDefault="00F83C44" w:rsidP="00B06380">
      <w:pPr>
        <w:pStyle w:val="NoSpacing"/>
        <w:ind w:left="-993"/>
        <w:rPr>
          <w:color w:val="FFFFFF" w:themeColor="background1"/>
          <w:sz w:val="44"/>
          <w:szCs w:val="44"/>
        </w:rPr>
      </w:pPr>
      <w:r w:rsidRPr="00F83C44">
        <w:rPr>
          <w:color w:val="FFFFFF" w:themeColor="background1"/>
          <w:sz w:val="44"/>
          <w:szCs w:val="44"/>
          <w:highlight w:val="black"/>
        </w:rPr>
        <w:t>Registration Required</w:t>
      </w:r>
    </w:p>
    <w:p w14:paraId="373D9C79" w14:textId="77777777" w:rsidR="00B06380" w:rsidRDefault="00B06380" w:rsidP="00B06380">
      <w:pPr>
        <w:pStyle w:val="NoSpacing"/>
      </w:pPr>
    </w:p>
    <w:p w14:paraId="51A8A7F2" w14:textId="77777777" w:rsidR="00B06380" w:rsidRDefault="00B06380" w:rsidP="00B06380">
      <w:pPr>
        <w:pStyle w:val="NoSpacing"/>
      </w:pPr>
    </w:p>
    <w:p w14:paraId="4E3FCE86" w14:textId="77777777" w:rsidR="00B06380" w:rsidRDefault="00B06380" w:rsidP="00B06380">
      <w:pPr>
        <w:pStyle w:val="NoSpacing"/>
      </w:pPr>
    </w:p>
    <w:p w14:paraId="00E2BBD5" w14:textId="77777777" w:rsidR="00B06380" w:rsidRDefault="00B06380" w:rsidP="00B06380">
      <w:pPr>
        <w:pStyle w:val="NoSpacing"/>
      </w:pPr>
    </w:p>
    <w:p w14:paraId="154C82FE" w14:textId="77777777" w:rsidR="00B06380" w:rsidRDefault="00B06380" w:rsidP="00B06380">
      <w:pPr>
        <w:pStyle w:val="NoSpacing"/>
      </w:pPr>
    </w:p>
    <w:p w14:paraId="334A0EFC" w14:textId="77777777" w:rsidR="00B06380" w:rsidRDefault="00B06380" w:rsidP="00B06380">
      <w:pPr>
        <w:pStyle w:val="NoSpacing"/>
      </w:pPr>
    </w:p>
    <w:p w14:paraId="3B2DAE2E" w14:textId="77777777" w:rsidR="00F04A65" w:rsidRDefault="00F04A65" w:rsidP="00F83C44">
      <w:pPr>
        <w:pStyle w:val="NoSpacing"/>
        <w:rPr>
          <w:sz w:val="28"/>
          <w:szCs w:val="28"/>
        </w:rPr>
      </w:pPr>
    </w:p>
    <w:p w14:paraId="627FE7A0" w14:textId="77777777" w:rsidR="00F83C44" w:rsidRPr="00F83C44" w:rsidRDefault="00F83C44" w:rsidP="00F83C44">
      <w:pPr>
        <w:pStyle w:val="NoSpacing"/>
        <w:rPr>
          <w:sz w:val="28"/>
          <w:szCs w:val="28"/>
        </w:rPr>
      </w:pPr>
      <w:r w:rsidRPr="00F83C44">
        <w:rPr>
          <w:sz w:val="28"/>
          <w:szCs w:val="28"/>
        </w:rPr>
        <w:t>Ever wonder about 3D printing, fast prototyping, desktop fabrication, wearables, creative circuitry, and everything else associated with popular trends in technology? The inaugural Innovation Series workshop at the New Westminster Anvil Centre will provide a hands-on experience with some of these concepts and machines while connecting members of the New Westminster community with each other and the innovators who work here.</w:t>
      </w:r>
    </w:p>
    <w:p w14:paraId="5FE5BD3D" w14:textId="77777777" w:rsidR="00F83C44" w:rsidRPr="00F83C44" w:rsidRDefault="00F83C44" w:rsidP="00F83C44">
      <w:pPr>
        <w:pStyle w:val="NoSpacing"/>
        <w:rPr>
          <w:sz w:val="28"/>
          <w:szCs w:val="28"/>
        </w:rPr>
      </w:pPr>
      <w:r w:rsidRPr="00F83C44">
        <w:rPr>
          <w:sz w:val="28"/>
          <w:szCs w:val="28"/>
        </w:rPr>
        <w:t xml:space="preserve"> </w:t>
      </w:r>
    </w:p>
    <w:p w14:paraId="0B99BE61" w14:textId="77777777" w:rsidR="00B06380" w:rsidRDefault="00F83C44" w:rsidP="00F83C44">
      <w:pPr>
        <w:pStyle w:val="NoSpacing"/>
        <w:rPr>
          <w:sz w:val="28"/>
          <w:szCs w:val="28"/>
        </w:rPr>
      </w:pPr>
      <w:r w:rsidRPr="00F83C44">
        <w:rPr>
          <w:sz w:val="28"/>
          <w:szCs w:val="28"/>
        </w:rPr>
        <w:t>The workshop will feature 3D printing activities, the fabrication of circuitry, prototyping processes, and innovation strategies. Led by members of the Douglas College Digital Cultures Lab, the session will encourage participants to think differently about the mythologies of technology while at the same time facilitating hands-on opportunities with emerging technological objects and tools.</w:t>
      </w:r>
    </w:p>
    <w:p w14:paraId="24295453" w14:textId="77777777" w:rsidR="00F04A65" w:rsidRDefault="00F04A65" w:rsidP="00F83C44">
      <w:pPr>
        <w:pStyle w:val="NoSpacing"/>
        <w:rPr>
          <w:sz w:val="28"/>
          <w:szCs w:val="28"/>
        </w:rPr>
      </w:pPr>
    </w:p>
    <w:p w14:paraId="6094B9C2" w14:textId="7A7159B0" w:rsidR="00F04A65" w:rsidRDefault="00F04A65" w:rsidP="00F83C44">
      <w:pPr>
        <w:pStyle w:val="NoSpacing"/>
        <w:rPr>
          <w:sz w:val="28"/>
          <w:szCs w:val="28"/>
        </w:rPr>
      </w:pPr>
      <w:r>
        <w:rPr>
          <w:sz w:val="28"/>
          <w:szCs w:val="28"/>
        </w:rPr>
        <w:t>Register by</w:t>
      </w:r>
      <w:r w:rsidR="004909FE">
        <w:rPr>
          <w:sz w:val="28"/>
          <w:szCs w:val="28"/>
        </w:rPr>
        <w:t xml:space="preserve"> searching google for “Eventbri</w:t>
      </w:r>
      <w:r>
        <w:rPr>
          <w:sz w:val="28"/>
          <w:szCs w:val="28"/>
        </w:rPr>
        <w:t>t</w:t>
      </w:r>
      <w:r w:rsidR="004909FE">
        <w:rPr>
          <w:sz w:val="28"/>
          <w:szCs w:val="28"/>
        </w:rPr>
        <w:t>e</w:t>
      </w:r>
      <w:r>
        <w:rPr>
          <w:sz w:val="28"/>
          <w:szCs w:val="28"/>
        </w:rPr>
        <w:t xml:space="preserve"> Digital Cultures Lab Boxes”</w:t>
      </w:r>
    </w:p>
    <w:p w14:paraId="44A73DDD" w14:textId="77777777" w:rsidR="00F04A65" w:rsidRDefault="00F04A65" w:rsidP="00F83C44">
      <w:pPr>
        <w:pStyle w:val="NoSpacing"/>
        <w:rPr>
          <w:sz w:val="28"/>
          <w:szCs w:val="28"/>
        </w:rPr>
      </w:pPr>
    </w:p>
    <w:p w14:paraId="5EFD20D3" w14:textId="41F8C7B7" w:rsidR="00B06380" w:rsidRPr="00F04A65" w:rsidRDefault="00F04A65" w:rsidP="00B06380">
      <w:pPr>
        <w:pStyle w:val="NoSpacing"/>
        <w:rPr>
          <w:color w:val="FFFFFF" w:themeColor="background1"/>
        </w:rPr>
      </w:pPr>
      <w:r>
        <w:rPr>
          <w:sz w:val="28"/>
          <w:szCs w:val="28"/>
        </w:rPr>
        <w:t>Or</w:t>
      </w:r>
      <w:r w:rsidR="0041480C">
        <w:rPr>
          <w:sz w:val="28"/>
          <w:szCs w:val="28"/>
        </w:rPr>
        <w:t xml:space="preserve"> scan this QR Code</w:t>
      </w:r>
      <w:bookmarkStart w:id="0" w:name="_GoBack"/>
      <w:bookmarkEnd w:id="0"/>
      <w:r>
        <w:rPr>
          <w:sz w:val="28"/>
          <w:szCs w:val="28"/>
        </w:rPr>
        <w:t xml:space="preserve">: </w:t>
      </w:r>
    </w:p>
    <w:p w14:paraId="2FE11AD1" w14:textId="77777777" w:rsidR="00450B3E" w:rsidRDefault="00450B3E" w:rsidP="00B06380">
      <w:pPr>
        <w:pStyle w:val="NoSpacing"/>
      </w:pPr>
    </w:p>
    <w:p w14:paraId="69CE876F" w14:textId="77777777" w:rsidR="00B06380" w:rsidRDefault="00F04A65" w:rsidP="00B06380">
      <w:pPr>
        <w:pStyle w:val="NoSpacing"/>
      </w:pPr>
      <w:r>
        <w:rPr>
          <w:noProof/>
        </w:rPr>
        <w:drawing>
          <wp:inline distT="0" distB="0" distL="0" distR="0" wp14:anchorId="342E1401" wp14:editId="66C243C0">
            <wp:extent cx="16002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_boxes_eventbright_qr_code.jpg"/>
                    <pic:cNvPicPr/>
                  </pic:nvPicPr>
                  <pic:blipFill>
                    <a:blip r:embed="rId9">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inline>
        </w:drawing>
      </w:r>
      <w:r w:rsidR="00450B3E">
        <w:t xml:space="preserve">                                                                               </w:t>
      </w:r>
      <w:r w:rsidR="00450B3E">
        <w:rPr>
          <w:noProof/>
        </w:rPr>
        <w:drawing>
          <wp:inline distT="0" distB="0" distL="0" distR="0" wp14:anchorId="45AE1157" wp14:editId="41DC025C">
            <wp:extent cx="1536481" cy="1550107"/>
            <wp:effectExtent l="25400" t="25400" r="13335"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ed-only-jpg.jpg"/>
                    <pic:cNvPicPr/>
                  </pic:nvPicPr>
                  <pic:blipFill>
                    <a:blip r:embed="rId10">
                      <a:extLst>
                        <a:ext uri="{28A0092B-C50C-407E-A947-70E740481C1C}">
                          <a14:useLocalDpi xmlns:a14="http://schemas.microsoft.com/office/drawing/2010/main" val="0"/>
                        </a:ext>
                      </a:extLst>
                    </a:blip>
                    <a:stretch>
                      <a:fillRect/>
                    </a:stretch>
                  </pic:blipFill>
                  <pic:spPr>
                    <a:xfrm>
                      <a:off x="0" y="0"/>
                      <a:ext cx="1537276" cy="1550909"/>
                    </a:xfrm>
                    <a:prstGeom prst="rect">
                      <a:avLst/>
                    </a:prstGeom>
                    <a:solidFill>
                      <a:schemeClr val="bg1"/>
                    </a:solidFill>
                    <a:ln>
                      <a:solidFill>
                        <a:schemeClr val="bg1"/>
                      </a:solidFill>
                    </a:ln>
                  </pic:spPr>
                </pic:pic>
              </a:graphicData>
            </a:graphic>
          </wp:inline>
        </w:drawing>
      </w:r>
    </w:p>
    <w:sectPr w:rsidR="00B06380" w:rsidSect="002318D9">
      <w:pgSz w:w="12240" w:h="2016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DC421" w14:textId="77777777" w:rsidR="00450B3E" w:rsidRDefault="00450B3E" w:rsidP="00DD3DDB">
      <w:r>
        <w:separator/>
      </w:r>
    </w:p>
  </w:endnote>
  <w:endnote w:type="continuationSeparator" w:id="0">
    <w:p w14:paraId="058DB738" w14:textId="77777777" w:rsidR="00450B3E" w:rsidRDefault="00450B3E" w:rsidP="00DD3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34F67" w14:textId="77777777" w:rsidR="00450B3E" w:rsidRDefault="00450B3E" w:rsidP="00DD3DDB">
      <w:r>
        <w:separator/>
      </w:r>
    </w:p>
  </w:footnote>
  <w:footnote w:type="continuationSeparator" w:id="0">
    <w:p w14:paraId="063DB7B6" w14:textId="77777777" w:rsidR="00450B3E" w:rsidRDefault="00450B3E" w:rsidP="00DD3D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hdrShapeDefaults>
    <o:shapedefaults v:ext="edit" spidmax="2050">
      <o:colormenu v:ext="edit" fill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380"/>
    <w:rsid w:val="002318D9"/>
    <w:rsid w:val="0041480C"/>
    <w:rsid w:val="00450B3E"/>
    <w:rsid w:val="004909FE"/>
    <w:rsid w:val="00573E78"/>
    <w:rsid w:val="00936E8D"/>
    <w:rsid w:val="00B06380"/>
    <w:rsid w:val="00DD3DDB"/>
    <w:rsid w:val="00F04A65"/>
    <w:rsid w:val="00F83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3]"/>
    </o:shapedefaults>
    <o:shapelayout v:ext="edit">
      <o:idmap v:ext="edit" data="1"/>
    </o:shapelayout>
  </w:shapeDefaults>
  <w:decimalSymbol w:val="."/>
  <w:listSeparator w:val=","/>
  <w14:docId w14:val="4107D2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380"/>
    <w:rPr>
      <w:rFonts w:ascii="Lucida Grande" w:hAnsi="Lucida Grande"/>
      <w:sz w:val="18"/>
      <w:szCs w:val="18"/>
    </w:rPr>
  </w:style>
  <w:style w:type="character" w:customStyle="1" w:styleId="BalloonTextChar">
    <w:name w:val="Balloon Text Char"/>
    <w:basedOn w:val="DefaultParagraphFont"/>
    <w:link w:val="BalloonText"/>
    <w:uiPriority w:val="99"/>
    <w:semiHidden/>
    <w:rsid w:val="00B06380"/>
    <w:rPr>
      <w:rFonts w:ascii="Lucida Grande" w:hAnsi="Lucida Grande"/>
      <w:sz w:val="18"/>
      <w:szCs w:val="18"/>
    </w:rPr>
  </w:style>
  <w:style w:type="paragraph" w:styleId="NoSpacing">
    <w:name w:val="No Spacing"/>
    <w:uiPriority w:val="1"/>
    <w:qFormat/>
    <w:rsid w:val="00B06380"/>
  </w:style>
  <w:style w:type="paragraph" w:styleId="Header">
    <w:name w:val="header"/>
    <w:basedOn w:val="Normal"/>
    <w:link w:val="HeaderChar"/>
    <w:uiPriority w:val="99"/>
    <w:unhideWhenUsed/>
    <w:rsid w:val="00DD3DDB"/>
    <w:pPr>
      <w:tabs>
        <w:tab w:val="center" w:pos="4320"/>
        <w:tab w:val="right" w:pos="8640"/>
      </w:tabs>
    </w:pPr>
  </w:style>
  <w:style w:type="character" w:customStyle="1" w:styleId="HeaderChar">
    <w:name w:val="Header Char"/>
    <w:basedOn w:val="DefaultParagraphFont"/>
    <w:link w:val="Header"/>
    <w:uiPriority w:val="99"/>
    <w:rsid w:val="00DD3DDB"/>
  </w:style>
  <w:style w:type="paragraph" w:styleId="Footer">
    <w:name w:val="footer"/>
    <w:basedOn w:val="Normal"/>
    <w:link w:val="FooterChar"/>
    <w:uiPriority w:val="99"/>
    <w:unhideWhenUsed/>
    <w:rsid w:val="00DD3DDB"/>
    <w:pPr>
      <w:tabs>
        <w:tab w:val="center" w:pos="4320"/>
        <w:tab w:val="right" w:pos="8640"/>
      </w:tabs>
    </w:pPr>
  </w:style>
  <w:style w:type="character" w:customStyle="1" w:styleId="FooterChar">
    <w:name w:val="Footer Char"/>
    <w:basedOn w:val="DefaultParagraphFont"/>
    <w:link w:val="Footer"/>
    <w:uiPriority w:val="99"/>
    <w:rsid w:val="00DD3D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380"/>
    <w:rPr>
      <w:rFonts w:ascii="Lucida Grande" w:hAnsi="Lucida Grande"/>
      <w:sz w:val="18"/>
      <w:szCs w:val="18"/>
    </w:rPr>
  </w:style>
  <w:style w:type="character" w:customStyle="1" w:styleId="BalloonTextChar">
    <w:name w:val="Balloon Text Char"/>
    <w:basedOn w:val="DefaultParagraphFont"/>
    <w:link w:val="BalloonText"/>
    <w:uiPriority w:val="99"/>
    <w:semiHidden/>
    <w:rsid w:val="00B06380"/>
    <w:rPr>
      <w:rFonts w:ascii="Lucida Grande" w:hAnsi="Lucida Grande"/>
      <w:sz w:val="18"/>
      <w:szCs w:val="18"/>
    </w:rPr>
  </w:style>
  <w:style w:type="paragraph" w:styleId="NoSpacing">
    <w:name w:val="No Spacing"/>
    <w:uiPriority w:val="1"/>
    <w:qFormat/>
    <w:rsid w:val="00B06380"/>
  </w:style>
  <w:style w:type="paragraph" w:styleId="Header">
    <w:name w:val="header"/>
    <w:basedOn w:val="Normal"/>
    <w:link w:val="HeaderChar"/>
    <w:uiPriority w:val="99"/>
    <w:unhideWhenUsed/>
    <w:rsid w:val="00DD3DDB"/>
    <w:pPr>
      <w:tabs>
        <w:tab w:val="center" w:pos="4320"/>
        <w:tab w:val="right" w:pos="8640"/>
      </w:tabs>
    </w:pPr>
  </w:style>
  <w:style w:type="character" w:customStyle="1" w:styleId="HeaderChar">
    <w:name w:val="Header Char"/>
    <w:basedOn w:val="DefaultParagraphFont"/>
    <w:link w:val="Header"/>
    <w:uiPriority w:val="99"/>
    <w:rsid w:val="00DD3DDB"/>
  </w:style>
  <w:style w:type="paragraph" w:styleId="Footer">
    <w:name w:val="footer"/>
    <w:basedOn w:val="Normal"/>
    <w:link w:val="FooterChar"/>
    <w:uiPriority w:val="99"/>
    <w:unhideWhenUsed/>
    <w:rsid w:val="00DD3DDB"/>
    <w:pPr>
      <w:tabs>
        <w:tab w:val="center" w:pos="4320"/>
        <w:tab w:val="right" w:pos="8640"/>
      </w:tabs>
    </w:pPr>
  </w:style>
  <w:style w:type="character" w:customStyle="1" w:styleId="FooterChar">
    <w:name w:val="Footer Char"/>
    <w:basedOn w:val="DefaultParagraphFont"/>
    <w:link w:val="Footer"/>
    <w:uiPriority w:val="99"/>
    <w:rsid w:val="00DD3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B0D87-920C-0646-8F52-3028904DC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1044</Characters>
  <Application>Microsoft Macintosh Word</Application>
  <DocSecurity>0</DocSecurity>
  <Lines>40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3</cp:revision>
  <cp:lastPrinted>2015-09-10T19:36:00Z</cp:lastPrinted>
  <dcterms:created xsi:type="dcterms:W3CDTF">2015-09-10T19:36:00Z</dcterms:created>
  <dcterms:modified xsi:type="dcterms:W3CDTF">2015-09-10T19:37:00Z</dcterms:modified>
</cp:coreProperties>
</file>