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Lexend" w:cs="Lexend" w:eastAsia="Lexend" w:hAnsi="Lexend"/>
          <w:b w:val="1"/>
          <w:bCs w:val="1"/>
        </w:rPr>
      </w:pPr>
      <w:bookmarkStart w:colFirst="0" w:colLast="0" w:name="_4mc7l9hfdxtw" w:id="0"/>
      <w:bookmarkEnd w:id="0"/>
      <w:r w:rsidDel="00000000" w:rsidR="00000000" w:rsidRPr="00000000">
        <w:rPr>
          <w:rFonts w:ascii="Lexend" w:cs="Lexend" w:eastAsia="Lexend" w:hAnsi="Lexend"/>
          <w:b w:val="1"/>
          <w:bCs w:val="1"/>
          <w:rtl w:val="0"/>
        </w:rPr>
        <w:t xml:space="preserve">Dataset - AirBnB data for Manchester UK</w:t>
      </w:r>
    </w:p>
    <w:p w:rsidR="00000000" w:rsidDel="00000000" w:rsidP="00000000" w:rsidRDefault="00000000" w:rsidRPr="00000000" w14:paraId="00000002">
      <w:pPr>
        <w:rPr>
          <w:rFonts w:ascii="Lexend" w:cs="Lexend" w:eastAsia="Lexend" w:hAnsi="Lexend"/>
        </w:rPr>
      </w:pPr>
      <w:r w:rsidDel="00000000" w:rsidR="00000000" w:rsidRPr="00000000">
        <w:rPr>
          <w:rtl w:val="0"/>
        </w:rPr>
      </w:r>
    </w:p>
    <w:p w:rsidR="00000000" w:rsidDel="00000000" w:rsidP="00000000" w:rsidRDefault="00000000" w:rsidRPr="00000000" w14:paraId="00000003">
      <w:pPr>
        <w:rPr>
          <w:rFonts w:ascii="Lexend" w:cs="Lexend" w:eastAsia="Lexend" w:hAnsi="Lexend"/>
        </w:rPr>
      </w:pPr>
      <w:r w:rsidDel="00000000" w:rsidR="00000000" w:rsidRPr="00000000">
        <w:rPr>
          <w:rFonts w:ascii="Lexend" w:cs="Lexend" w:eastAsia="Lexend" w:hAnsi="Lexend"/>
          <w:rtl w:val="0"/>
        </w:rPr>
        <w:t xml:space="preserve">This document walks through the steps to a </w:t>
      </w:r>
      <w:r w:rsidDel="00000000" w:rsidR="00000000" w:rsidRPr="00000000">
        <w:rPr>
          <w:rFonts w:ascii="Lexend" w:cs="Lexend" w:eastAsia="Lexend" w:hAnsi="Lexend"/>
          <w:i w:val="1"/>
          <w:iCs w:val="1"/>
          <w:rtl w:val="0"/>
        </w:rPr>
        <w:t xml:space="preserve">clean version</w:t>
      </w:r>
      <w:r w:rsidDel="00000000" w:rsidR="00000000" w:rsidRPr="00000000">
        <w:rPr>
          <w:rFonts w:ascii="Lexend" w:cs="Lexend" w:eastAsia="Lexend" w:hAnsi="Lexend"/>
          <w:rtl w:val="0"/>
        </w:rPr>
        <w:t xml:space="preserve"> of the AirBnB data that you can use as data for your data journalism portfolio.  The aim was to create a file that could be analysed and visualised with a minimum of issues. However, you should familiarise yourself with the process. Each data set will require some cleaning and adjustment. The key is to be purposeful with each step. </w:t>
      </w:r>
    </w:p>
    <w:p w:rsidR="00000000" w:rsidDel="00000000" w:rsidP="00000000" w:rsidRDefault="00000000" w:rsidRPr="00000000" w14:paraId="00000004">
      <w:pPr>
        <w:rPr>
          <w:rFonts w:ascii="Lexend" w:cs="Lexend" w:eastAsia="Lexend" w:hAnsi="Lexend"/>
        </w:rPr>
      </w:pPr>
      <w:r w:rsidDel="00000000" w:rsidR="00000000" w:rsidRPr="00000000">
        <w:rPr>
          <w:rtl w:val="0"/>
        </w:rPr>
      </w:r>
    </w:p>
    <w:p w:rsidR="00000000" w:rsidDel="00000000" w:rsidP="00000000" w:rsidRDefault="00000000" w:rsidRPr="00000000" w14:paraId="00000005">
      <w:pPr>
        <w:rPr>
          <w:rFonts w:ascii="Lexend" w:cs="Lexend" w:eastAsia="Lexend" w:hAnsi="Lexend"/>
        </w:rPr>
      </w:pPr>
      <w:r w:rsidDel="00000000" w:rsidR="00000000" w:rsidRPr="00000000">
        <w:rPr>
          <w:rFonts w:ascii="Lexend" w:cs="Lexend" w:eastAsia="Lexend" w:hAnsi="Lexend"/>
          <w:rtl w:val="0"/>
        </w:rPr>
        <w:t xml:space="preserve">The data comes from AirBnB - </w:t>
      </w:r>
      <w:hyperlink r:id="rId6">
        <w:r w:rsidDel="00000000" w:rsidR="00000000" w:rsidRPr="00000000">
          <w:rPr>
            <w:rFonts w:ascii="Lexend" w:cs="Lexend" w:eastAsia="Lexend" w:hAnsi="Lexend"/>
            <w:color w:val="1155cc"/>
            <w:u w:val="single"/>
            <w:rtl w:val="0"/>
          </w:rPr>
          <w:t xml:space="preserve">https://insideairbnb.com/</w:t>
        </w:r>
      </w:hyperlink>
      <w:r w:rsidDel="00000000" w:rsidR="00000000" w:rsidRPr="00000000">
        <w:rPr>
          <w:rFonts w:ascii="Lexend" w:cs="Lexend" w:eastAsia="Lexend" w:hAnsi="Lexend"/>
          <w:rtl w:val="0"/>
        </w:rPr>
        <w:t xml:space="preserve"> This is not official data, its been scraped from listings. That means a computer program has been used to visit listings and harvest data. A lot of the data in the sheet relates to the process of collecting the data.</w:t>
      </w:r>
    </w:p>
    <w:p w:rsidR="00000000" w:rsidDel="00000000" w:rsidP="00000000" w:rsidRDefault="00000000" w:rsidRPr="00000000" w14:paraId="00000006">
      <w:pPr>
        <w:rPr>
          <w:rFonts w:ascii="Lexend" w:cs="Lexend" w:eastAsia="Lexend" w:hAnsi="Lexend"/>
        </w:rPr>
      </w:pPr>
      <w:r w:rsidDel="00000000" w:rsidR="00000000" w:rsidRPr="00000000">
        <w:rPr>
          <w:rtl w:val="0"/>
        </w:rPr>
      </w:r>
    </w:p>
    <w:sdt>
      <w:sdtPr>
        <w:id w:val="341629564"/>
        <w:docPartObj>
          <w:docPartGallery w:val="Table of Contents"/>
          <w:docPartUnique w:val="1"/>
        </w:docPartObj>
      </w:sdtPr>
      <w:sdtContent>
        <w:p w:rsidR="00000000" w:rsidDel="00000000" w:rsidP="00000000" w:rsidRDefault="00000000" w:rsidRPr="00000000" w14:paraId="00000007">
          <w:pPr>
            <w:widowControl w:val="0"/>
            <w:tabs>
              <w:tab w:val="right" w:leader="none" w:pos="12000"/>
            </w:tabs>
            <w:spacing w:before="60" w:line="240"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Lexend" w:cs="Lexend" w:eastAsia="Lexend" w:hAnsi="Lexend"/>
              <w:rtl w:val="0"/>
            </w:rPr>
            <w:t xml:space="preserve">      </w:t>
          </w:r>
          <w:hyperlink w:anchor="_uvs46oqekc9">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Step 1: Convert the CSV file (and correct formatting issues)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e1r6wkzmcd">
            <w:r w:rsidDel="00000000" w:rsidR="00000000" w:rsidRPr="00000000">
              <w:rPr>
                <w:rFonts w:ascii="Lexend" w:cs="Lexend" w:eastAsia="Lexend" w:hAnsi="Lexend"/>
                <w:b w:val="0"/>
                <w:bCs w:val="0"/>
                <w:i w:val="0"/>
                <w:iCs w:val="0"/>
                <w:smallCaps w:val="0"/>
                <w:strike w:val="0"/>
                <w:color w:val="000000"/>
                <w:sz w:val="22"/>
                <w:szCs w:val="22"/>
                <w:u w:val="none"/>
                <w:shd w:fill="auto" w:val="clear"/>
                <w:vertAlign w:val="baseline"/>
                <w:rtl w:val="0"/>
              </w:rPr>
              <w:t xml:space="preserve">Why?</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q1clo7l7s2u3">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Step 2: Correcting formatting - Text or numbers?</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g80lcstc1xj9">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Why?</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sjy4b8sn091i">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Step 3: Remove unwanted text: $ signs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360" w:firstLine="0"/>
            <w:rPr>
              <w:rFonts w:ascii="Lexend" w:cs="Lexend" w:eastAsia="Lexend" w:hAnsi="Lexend"/>
              <w:i w:val="0"/>
              <w:iCs w:val="0"/>
              <w:smallCaps w:val="0"/>
              <w:strike w:val="0"/>
              <w:color w:val="000000"/>
              <w:sz w:val="22"/>
              <w:szCs w:val="22"/>
              <w:u w:val="none"/>
              <w:shd w:fill="auto" w:val="clear"/>
              <w:vertAlign w:val="baseline"/>
            </w:rPr>
          </w:pPr>
          <w:hyperlink w:anchor="_qx20dbnrqmn7">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Why?</w:t>
            </w:r>
          </w:hyperlink>
          <w:hyperlink w:anchor="_cepzbi5f2avx">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3vganqsbat1">
            <w:r w:rsidDel="00000000" w:rsidR="00000000" w:rsidRPr="00000000">
              <w:rPr>
                <w:rFonts w:ascii="Lexend" w:cs="Lexend" w:eastAsia="Lexend" w:hAnsi="Lexend"/>
                <w:i w:val="0"/>
                <w:iCs w:val="0"/>
                <w:smallCaps w:val="0"/>
                <w:strike w:val="0"/>
                <w:color w:val="000000"/>
                <w:sz w:val="22"/>
                <w:szCs w:val="22"/>
                <w:u w:val="none"/>
                <w:shd w:fill="auto" w:val="clear"/>
                <w:vertAlign w:val="baseline"/>
                <w:rtl w:val="0"/>
              </w:rPr>
              <w:t xml:space="preserve">Further cleaning</w:t>
            </w:r>
          </w:hyperlink>
          <w:hyperlink w:anchor="_w3vganqsbat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E">
      <w:pPr>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rPr>
          <w:rFonts w:ascii="Lexend" w:cs="Lexend" w:eastAsia="Lexend" w:hAnsi="Lexend"/>
        </w:rPr>
      </w:pPr>
      <w:bookmarkStart w:colFirst="0" w:colLast="0" w:name="_uvs46oqekc9" w:id="1"/>
      <w:bookmarkEnd w:id="1"/>
      <w:r w:rsidDel="00000000" w:rsidR="00000000" w:rsidRPr="00000000">
        <w:rPr>
          <w:rFonts w:ascii="Lexend" w:cs="Lexend" w:eastAsia="Lexend" w:hAnsi="Lexend"/>
          <w:rtl w:val="0"/>
        </w:rPr>
        <w:t xml:space="preserve">Step 1: Convert the CSV file (and correct formatting issues)</w:t>
      </w:r>
    </w:p>
    <w:p w:rsidR="00000000" w:rsidDel="00000000" w:rsidP="00000000" w:rsidRDefault="00000000" w:rsidRPr="00000000" w14:paraId="0000001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161925</wp:posOffset>
            </wp:positionV>
            <wp:extent cx="2638425" cy="1992734"/>
            <wp:effectExtent b="0" l="0" r="0" t="0"/>
            <wp:wrapSquare wrapText="bothSides" distB="114300" distT="114300" distL="114300" distR="11430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638425" cy="1992734"/>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799100</wp:posOffset>
            </wp:positionH>
            <wp:positionV relativeFrom="paragraph">
              <wp:posOffset>161925</wp:posOffset>
            </wp:positionV>
            <wp:extent cx="2020300" cy="3116056"/>
            <wp:effectExtent b="0" l="0" r="0" t="0"/>
            <wp:wrapSquare wrapText="bothSides" distB="114300" distT="114300" distL="114300" distR="11430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2020300" cy="3116056"/>
                    </a:xfrm>
                    <a:prstGeom prst="rect"/>
                    <a:ln/>
                  </pic:spPr>
                </pic:pic>
              </a:graphicData>
            </a:graphic>
          </wp:anchor>
        </w:drawing>
      </w:r>
    </w:p>
    <w:p w:rsidR="00000000" w:rsidDel="00000000" w:rsidP="00000000" w:rsidRDefault="00000000" w:rsidRPr="00000000" w14:paraId="00000011">
      <w:pPr>
        <w:rPr>
          <w:rFonts w:ascii="Lexend" w:cs="Lexend" w:eastAsia="Lexend" w:hAnsi="Lexend"/>
        </w:rPr>
      </w:pPr>
      <w:r w:rsidDel="00000000" w:rsidR="00000000" w:rsidRPr="00000000">
        <w:rPr>
          <w:rtl w:val="0"/>
        </w:rPr>
      </w:r>
    </w:p>
    <w:p w:rsidR="00000000" w:rsidDel="00000000" w:rsidP="00000000" w:rsidRDefault="00000000" w:rsidRPr="00000000" w14:paraId="00000012">
      <w:pPr>
        <w:rPr>
          <w:rFonts w:ascii="Lexend" w:cs="Lexend" w:eastAsia="Lexend" w:hAnsi="Lexend"/>
        </w:rPr>
      </w:pPr>
      <w:r w:rsidDel="00000000" w:rsidR="00000000" w:rsidRPr="00000000">
        <w:rPr>
          <w:rtl w:val="0"/>
        </w:rPr>
      </w:r>
    </w:p>
    <w:p w:rsidR="00000000" w:rsidDel="00000000" w:rsidP="00000000" w:rsidRDefault="00000000" w:rsidRPr="00000000" w14:paraId="00000013">
      <w:pPr>
        <w:rPr>
          <w:rFonts w:ascii="Lexend" w:cs="Lexend" w:eastAsia="Lexend" w:hAnsi="Lexend"/>
        </w:rPr>
      </w:pPr>
      <w:r w:rsidDel="00000000" w:rsidR="00000000" w:rsidRPr="00000000">
        <w:rPr>
          <w:rtl w:val="0"/>
        </w:rPr>
      </w:r>
    </w:p>
    <w:p w:rsidR="00000000" w:rsidDel="00000000" w:rsidP="00000000" w:rsidRDefault="00000000" w:rsidRPr="00000000" w14:paraId="00000014">
      <w:pPr>
        <w:rPr>
          <w:rFonts w:ascii="Lexend" w:cs="Lexend" w:eastAsia="Lexend" w:hAnsi="Lexend"/>
        </w:rPr>
      </w:pPr>
      <w:r w:rsidDel="00000000" w:rsidR="00000000" w:rsidRPr="00000000">
        <w:rPr>
          <w:rtl w:val="0"/>
        </w:rPr>
      </w:r>
    </w:p>
    <w:p w:rsidR="00000000" w:rsidDel="00000000" w:rsidP="00000000" w:rsidRDefault="00000000" w:rsidRPr="00000000" w14:paraId="00000015">
      <w:pPr>
        <w:rPr>
          <w:rFonts w:ascii="Lexend" w:cs="Lexend" w:eastAsia="Lexend" w:hAnsi="Lexend"/>
        </w:rPr>
      </w:pPr>
      <w:r w:rsidDel="00000000" w:rsidR="00000000" w:rsidRPr="00000000">
        <w:rPr>
          <w:rtl w:val="0"/>
        </w:rPr>
      </w:r>
    </w:p>
    <w:p w:rsidR="00000000" w:rsidDel="00000000" w:rsidP="00000000" w:rsidRDefault="00000000" w:rsidRPr="00000000" w14:paraId="00000016">
      <w:pPr>
        <w:rPr>
          <w:rFonts w:ascii="Lexend" w:cs="Lexend" w:eastAsia="Lexend" w:hAnsi="Lexend"/>
        </w:rPr>
      </w:pPr>
      <w:r w:rsidDel="00000000" w:rsidR="00000000" w:rsidRPr="00000000">
        <w:rPr>
          <w:rtl w:val="0"/>
        </w:rPr>
      </w:r>
    </w:p>
    <w:p w:rsidR="00000000" w:rsidDel="00000000" w:rsidP="00000000" w:rsidRDefault="00000000" w:rsidRPr="00000000" w14:paraId="00000017">
      <w:pPr>
        <w:rPr>
          <w:rFonts w:ascii="Lexend" w:cs="Lexend" w:eastAsia="Lexend" w:hAnsi="Lexend"/>
        </w:rPr>
      </w:pPr>
      <w:r w:rsidDel="00000000" w:rsidR="00000000" w:rsidRPr="00000000">
        <w:rPr>
          <w:rtl w:val="0"/>
        </w:rPr>
      </w:r>
    </w:p>
    <w:p w:rsidR="00000000" w:rsidDel="00000000" w:rsidP="00000000" w:rsidRDefault="00000000" w:rsidRPr="00000000" w14:paraId="00000018">
      <w:pPr>
        <w:rPr>
          <w:rFonts w:ascii="Lexend" w:cs="Lexend" w:eastAsia="Lexend" w:hAnsi="Lexend"/>
        </w:rPr>
      </w:pPr>
      <w:r w:rsidDel="00000000" w:rsidR="00000000" w:rsidRPr="00000000">
        <w:rPr>
          <w:rtl w:val="0"/>
        </w:rPr>
      </w:r>
    </w:p>
    <w:p w:rsidR="00000000" w:rsidDel="00000000" w:rsidP="00000000" w:rsidRDefault="00000000" w:rsidRPr="00000000" w14:paraId="00000019">
      <w:pPr>
        <w:rPr>
          <w:rFonts w:ascii="Lexend" w:cs="Lexend" w:eastAsia="Lexend" w:hAnsi="Lexend"/>
        </w:rPr>
      </w:pPr>
      <w:r w:rsidDel="00000000" w:rsidR="00000000" w:rsidRPr="00000000">
        <w:rPr>
          <w:rtl w:val="0"/>
        </w:rPr>
      </w:r>
    </w:p>
    <w:p w:rsidR="00000000" w:rsidDel="00000000" w:rsidP="00000000" w:rsidRDefault="00000000" w:rsidRPr="00000000" w14:paraId="0000001A">
      <w:pPr>
        <w:rPr>
          <w:rFonts w:ascii="Lexend" w:cs="Lexend" w:eastAsia="Lexend" w:hAnsi="Lexe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2990850</wp:posOffset>
            </wp:positionH>
            <wp:positionV relativeFrom="paragraph">
              <wp:posOffset>247650</wp:posOffset>
            </wp:positionV>
            <wp:extent cx="2633663" cy="1034653"/>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9"/>
                    <a:srcRect b="13114" l="0" r="0" t="0"/>
                    <a:stretch>
                      <a:fillRect/>
                    </a:stretch>
                  </pic:blipFill>
                  <pic:spPr>
                    <a:xfrm>
                      <a:off x="0" y="0"/>
                      <a:ext cx="2633663" cy="1034653"/>
                    </a:xfrm>
                    <a:prstGeom prst="rect"/>
                    <a:ln/>
                  </pic:spPr>
                </pic:pic>
              </a:graphicData>
            </a:graphic>
          </wp:anchor>
        </w:drawing>
      </w:r>
    </w:p>
    <w:p w:rsidR="00000000" w:rsidDel="00000000" w:rsidP="00000000" w:rsidRDefault="00000000" w:rsidRPr="00000000" w14:paraId="0000001B">
      <w:pPr>
        <w:rPr>
          <w:rFonts w:ascii="Lexend" w:cs="Lexend" w:eastAsia="Lexend" w:hAnsi="Lexend"/>
        </w:rPr>
      </w:pPr>
      <w:r w:rsidDel="00000000" w:rsidR="00000000" w:rsidRPr="00000000">
        <w:rPr>
          <w:rtl w:val="0"/>
        </w:rPr>
      </w:r>
    </w:p>
    <w:p w:rsidR="00000000" w:rsidDel="00000000" w:rsidP="00000000" w:rsidRDefault="00000000" w:rsidRPr="00000000" w14:paraId="0000001C">
      <w:pPr>
        <w:rPr>
          <w:rFonts w:ascii="Lexend" w:cs="Lexend" w:eastAsia="Lexend" w:hAnsi="Lexend"/>
        </w:rPr>
      </w:pPr>
      <w:r w:rsidDel="00000000" w:rsidR="00000000" w:rsidRPr="00000000">
        <w:rPr>
          <w:rtl w:val="0"/>
        </w:rPr>
      </w:r>
    </w:p>
    <w:p w:rsidR="00000000" w:rsidDel="00000000" w:rsidP="00000000" w:rsidRDefault="00000000" w:rsidRPr="00000000" w14:paraId="0000001D">
      <w:pPr>
        <w:rPr>
          <w:rFonts w:ascii="Lexend" w:cs="Lexend" w:eastAsia="Lexend" w:hAnsi="Lexend"/>
        </w:rPr>
      </w:pPr>
      <w:r w:rsidDel="00000000" w:rsidR="00000000" w:rsidRPr="00000000">
        <w:rPr>
          <w:rtl w:val="0"/>
        </w:rPr>
      </w:r>
    </w:p>
    <w:p w:rsidR="00000000" w:rsidDel="00000000" w:rsidP="00000000" w:rsidRDefault="00000000" w:rsidRPr="00000000" w14:paraId="0000001E">
      <w:pPr>
        <w:rPr>
          <w:rFonts w:ascii="Lexend" w:cs="Lexend" w:eastAsia="Lexend" w:hAnsi="Lexend"/>
        </w:rPr>
      </w:pPr>
      <w:r w:rsidDel="00000000" w:rsidR="00000000" w:rsidRPr="00000000">
        <w:rPr>
          <w:rtl w:val="0"/>
        </w:rPr>
      </w:r>
    </w:p>
    <w:p w:rsidR="00000000" w:rsidDel="00000000" w:rsidP="00000000" w:rsidRDefault="00000000" w:rsidRPr="00000000" w14:paraId="0000001F">
      <w:pPr>
        <w:rPr>
          <w:rFonts w:ascii="Lexend" w:cs="Lexend" w:eastAsia="Lexend" w:hAnsi="Lexend"/>
        </w:rPr>
      </w:pPr>
      <w:r w:rsidDel="00000000" w:rsidR="00000000" w:rsidRPr="00000000">
        <w:rPr>
          <w:rtl w:val="0"/>
        </w:rPr>
      </w:r>
    </w:p>
    <w:p w:rsidR="00000000" w:rsidDel="00000000" w:rsidP="00000000" w:rsidRDefault="00000000" w:rsidRPr="00000000" w14:paraId="00000020">
      <w:pPr>
        <w:rPr>
          <w:rFonts w:ascii="Lexend" w:cs="Lexend" w:eastAsia="Lexend" w:hAnsi="Lexend"/>
        </w:rPr>
      </w:pPr>
      <w:r w:rsidDel="00000000" w:rsidR="00000000" w:rsidRPr="00000000">
        <w:rPr>
          <w:rtl w:val="0"/>
        </w:rPr>
      </w:r>
    </w:p>
    <w:p w:rsidR="00000000" w:rsidDel="00000000" w:rsidP="00000000" w:rsidRDefault="00000000" w:rsidRPr="00000000" w14:paraId="00000021">
      <w:pPr>
        <w:numPr>
          <w:ilvl w:val="0"/>
          <w:numId w:val="3"/>
        </w:numPr>
        <w:ind w:left="720" w:hanging="360"/>
      </w:pPr>
      <w:r w:rsidDel="00000000" w:rsidR="00000000" w:rsidRPr="00000000">
        <w:rPr>
          <w:rFonts w:ascii="Lexend" w:cs="Lexend" w:eastAsia="Lexend" w:hAnsi="Lexend"/>
          <w:rtl w:val="0"/>
        </w:rPr>
        <w:t xml:space="preserve">Open the</w:t>
      </w:r>
      <w:r w:rsidDel="00000000" w:rsidR="00000000" w:rsidRPr="00000000">
        <w:rPr>
          <w:rFonts w:ascii="Roboto Mono" w:cs="Roboto Mono" w:eastAsia="Roboto Mono" w:hAnsi="Roboto Mono"/>
          <w:rtl w:val="0"/>
        </w:rPr>
        <w:t xml:space="preserve"> listings.csv</w:t>
      </w:r>
      <w:r w:rsidDel="00000000" w:rsidR="00000000" w:rsidRPr="00000000">
        <w:rPr>
          <w:rFonts w:ascii="Lexend" w:cs="Lexend" w:eastAsia="Lexend" w:hAnsi="Lexend"/>
          <w:rtl w:val="0"/>
        </w:rPr>
        <w:t xml:space="preserve"> file using Excel</w:t>
      </w:r>
      <w:r w:rsidDel="00000000" w:rsidR="00000000" w:rsidRPr="00000000">
        <w:rPr>
          <w:rtl w:val="0"/>
        </w:rPr>
      </w:r>
    </w:p>
    <w:p w:rsidR="00000000" w:rsidDel="00000000" w:rsidP="00000000" w:rsidRDefault="00000000" w:rsidRPr="00000000" w14:paraId="00000022">
      <w:pPr>
        <w:numPr>
          <w:ilvl w:val="0"/>
          <w:numId w:val="3"/>
        </w:numPr>
        <w:ind w:left="720" w:hanging="360"/>
      </w:pPr>
      <w:r w:rsidDel="00000000" w:rsidR="00000000" w:rsidRPr="00000000">
        <w:rPr>
          <w:rFonts w:ascii="Lexend" w:cs="Lexend" w:eastAsia="Lexend" w:hAnsi="Lexend"/>
          <w:rtl w:val="0"/>
        </w:rPr>
        <w:t xml:space="preserve">Select </w:t>
      </w:r>
      <w:r w:rsidDel="00000000" w:rsidR="00000000" w:rsidRPr="00000000">
        <w:rPr>
          <w:rFonts w:ascii="Lexend" w:cs="Lexend" w:eastAsia="Lexend" w:hAnsi="Lexend"/>
          <w:b w:val="1"/>
          <w:bCs w:val="1"/>
          <w:rtl w:val="0"/>
        </w:rPr>
        <w:t xml:space="preserve">Don’t Convert</w:t>
      </w:r>
      <w:r w:rsidDel="00000000" w:rsidR="00000000" w:rsidRPr="00000000">
        <w:rPr>
          <w:rFonts w:ascii="Lexend" w:cs="Lexend" w:eastAsia="Lexend" w:hAnsi="Lexend"/>
          <w:rtl w:val="0"/>
        </w:rPr>
        <w:t xml:space="preserve"> when prompted</w:t>
      </w:r>
      <w:r w:rsidDel="00000000" w:rsidR="00000000" w:rsidRPr="00000000">
        <w:rPr>
          <w:rtl w:val="0"/>
        </w:rPr>
      </w:r>
    </w:p>
    <w:p w:rsidR="00000000" w:rsidDel="00000000" w:rsidP="00000000" w:rsidRDefault="00000000" w:rsidRPr="00000000" w14:paraId="00000023">
      <w:pPr>
        <w:numPr>
          <w:ilvl w:val="0"/>
          <w:numId w:val="3"/>
        </w:numPr>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Select Column C</w:t>
      </w:r>
    </w:p>
    <w:p w:rsidR="00000000" w:rsidDel="00000000" w:rsidP="00000000" w:rsidRDefault="00000000" w:rsidRPr="00000000" w14:paraId="00000024">
      <w:pPr>
        <w:numPr>
          <w:ilvl w:val="0"/>
          <w:numId w:val="3"/>
        </w:numPr>
        <w:ind w:left="720" w:hanging="360"/>
        <w:rPr>
          <w:rFonts w:ascii="Lexend" w:cs="Lexend" w:eastAsia="Lexend" w:hAnsi="Lexend"/>
          <w:u w:val="none"/>
        </w:rPr>
      </w:pPr>
      <w:r w:rsidDel="00000000" w:rsidR="00000000" w:rsidRPr="00000000">
        <w:rPr>
          <w:rFonts w:ascii="Lexend" w:cs="Lexend" w:eastAsia="Lexend" w:hAnsi="Lexend"/>
          <w:rtl w:val="0"/>
        </w:rPr>
        <w:t xml:space="preserve">In the Home menu bar, select </w:t>
      </w:r>
      <w:r w:rsidDel="00000000" w:rsidR="00000000" w:rsidRPr="00000000">
        <w:rPr>
          <w:rFonts w:ascii="Lexend" w:cs="Lexend" w:eastAsia="Lexend" w:hAnsi="Lexend"/>
          <w:b w:val="1"/>
          <w:bCs w:val="1"/>
          <w:rtl w:val="0"/>
        </w:rPr>
        <w:t xml:space="preserve">Number</w:t>
      </w:r>
      <w:r w:rsidDel="00000000" w:rsidR="00000000" w:rsidRPr="00000000">
        <w:rPr>
          <w:rFonts w:ascii="Lexend" w:cs="Lexend" w:eastAsia="Lexend" w:hAnsi="Lexend"/>
          <w:rtl w:val="0"/>
        </w:rPr>
        <w:t xml:space="preserve"> from  the </w:t>
      </w:r>
      <w:r w:rsidDel="00000000" w:rsidR="00000000" w:rsidRPr="00000000">
        <w:rPr>
          <w:rFonts w:ascii="Lexend" w:cs="Lexend" w:eastAsia="Lexend" w:hAnsi="Lexend"/>
          <w:b w:val="1"/>
          <w:bCs w:val="1"/>
          <w:rtl w:val="0"/>
        </w:rPr>
        <w:t xml:space="preserve">Format </w:t>
      </w:r>
      <w:r w:rsidDel="00000000" w:rsidR="00000000" w:rsidRPr="00000000">
        <w:rPr>
          <w:rFonts w:ascii="Lexend" w:cs="Lexend" w:eastAsia="Lexend" w:hAnsi="Lexend"/>
          <w:rtl w:val="0"/>
        </w:rPr>
        <w:t xml:space="preserve">drop-down</w:t>
      </w:r>
    </w:p>
    <w:p w:rsidR="00000000" w:rsidDel="00000000" w:rsidP="00000000" w:rsidRDefault="00000000" w:rsidRPr="00000000" w14:paraId="00000025">
      <w:pPr>
        <w:numPr>
          <w:ilvl w:val="0"/>
          <w:numId w:val="3"/>
        </w:numPr>
        <w:ind w:left="720" w:hanging="360"/>
        <w:rPr>
          <w:rFonts w:ascii="Lexend" w:cs="Lexend" w:eastAsia="Lexend" w:hAnsi="Lexend"/>
          <w:u w:val="none"/>
        </w:rPr>
      </w:pPr>
      <w:r w:rsidDel="00000000" w:rsidR="00000000" w:rsidRPr="00000000">
        <w:rPr>
          <w:rFonts w:ascii="Lexend" w:cs="Lexend" w:eastAsia="Lexend" w:hAnsi="Lexend"/>
          <w:rtl w:val="0"/>
        </w:rPr>
        <w:t xml:space="preserve">With </w:t>
      </w:r>
      <w:r w:rsidDel="00000000" w:rsidR="00000000" w:rsidRPr="00000000">
        <w:rPr>
          <w:rFonts w:ascii="Lexend" w:cs="Lexend" w:eastAsia="Lexend" w:hAnsi="Lexend"/>
          <w:b w:val="1"/>
          <w:bCs w:val="1"/>
          <w:rtl w:val="0"/>
        </w:rPr>
        <w:t xml:space="preserve">Column C </w:t>
      </w:r>
      <w:r w:rsidDel="00000000" w:rsidR="00000000" w:rsidRPr="00000000">
        <w:rPr>
          <w:rFonts w:ascii="Lexend" w:cs="Lexend" w:eastAsia="Lexend" w:hAnsi="Lexend"/>
          <w:rtl w:val="0"/>
        </w:rPr>
        <w:t xml:space="preserve">still selected, press the</w:t>
      </w:r>
      <w:r w:rsidDel="00000000" w:rsidR="00000000" w:rsidRPr="00000000">
        <w:rPr>
          <w:rFonts w:ascii="Lexend" w:cs="Lexend" w:eastAsia="Lexend" w:hAnsi="Lexend"/>
          <w:b w:val="1"/>
          <w:bCs w:val="1"/>
          <w:rtl w:val="0"/>
        </w:rPr>
        <w:t xml:space="preserve"> Decrease Decimal</w:t>
      </w:r>
      <w:r w:rsidDel="00000000" w:rsidR="00000000" w:rsidRPr="00000000">
        <w:rPr>
          <w:rFonts w:ascii="Lexend" w:cs="Lexend" w:eastAsia="Lexend" w:hAnsi="Lexend"/>
          <w:rtl w:val="0"/>
        </w:rPr>
        <w:t xml:space="preserve"> button twice to remove the trailing .00</w:t>
      </w:r>
    </w:p>
    <w:p w:rsidR="00000000" w:rsidDel="00000000" w:rsidP="00000000" w:rsidRDefault="00000000" w:rsidRPr="00000000" w14:paraId="00000026">
      <w:pPr>
        <w:pStyle w:val="Heading2"/>
        <w:rPr>
          <w:rFonts w:ascii="Lexend" w:cs="Lexend" w:eastAsia="Lexend" w:hAnsi="Lexend"/>
        </w:rPr>
      </w:pPr>
      <w:bookmarkStart w:colFirst="0" w:colLast="0" w:name="_a8e1r6wkzmcd" w:id="2"/>
      <w:bookmarkEnd w:id="2"/>
      <w:r w:rsidDel="00000000" w:rsidR="00000000" w:rsidRPr="00000000">
        <w:rPr>
          <w:rFonts w:ascii="Lexend" w:cs="Lexend" w:eastAsia="Lexend" w:hAnsi="Lexend"/>
          <w:rtl w:val="0"/>
        </w:rPr>
        <w:t xml:space="preserve">Why?</w:t>
      </w:r>
    </w:p>
    <w:p w:rsidR="00000000" w:rsidDel="00000000" w:rsidP="00000000" w:rsidRDefault="00000000" w:rsidRPr="00000000" w14:paraId="00000027">
      <w:pPr>
        <w:rPr>
          <w:rFonts w:ascii="Lexend" w:cs="Lexend" w:eastAsia="Lexend" w:hAnsi="Lexend"/>
        </w:rPr>
      </w:pPr>
      <w:r w:rsidDel="00000000" w:rsidR="00000000" w:rsidRPr="00000000">
        <w:rPr>
          <w:rFonts w:ascii="Lexend" w:cs="Lexend" w:eastAsia="Lexend" w:hAnsi="Lexend"/>
          <w:rtl w:val="0"/>
        </w:rPr>
        <w:t xml:space="preserve">CSV files store the data as structured text. When we import into Excel, it tries to be helpful and add formatting. One common type of formatting is to display long numbers in scientific notation.  In this case, the ScrapeID is the victim of helpful Excel! </w:t>
      </w:r>
    </w:p>
    <w:p w:rsidR="00000000" w:rsidDel="00000000" w:rsidP="00000000" w:rsidRDefault="00000000" w:rsidRPr="00000000" w14:paraId="00000028">
      <w:pPr>
        <w:rPr>
          <w:rFonts w:ascii="Lexend" w:cs="Lexend" w:eastAsia="Lexend" w:hAnsi="Lexend"/>
        </w:rPr>
      </w:pPr>
      <w:r w:rsidDel="00000000" w:rsidR="00000000" w:rsidRPr="00000000">
        <w:rPr>
          <w:rtl w:val="0"/>
        </w:rPr>
      </w:r>
    </w:p>
    <w:p w:rsidR="00000000" w:rsidDel="00000000" w:rsidP="00000000" w:rsidRDefault="00000000" w:rsidRPr="00000000" w14:paraId="00000029">
      <w:pPr>
        <w:rPr>
          <w:rFonts w:ascii="Lexend" w:cs="Lexend" w:eastAsia="Lexend" w:hAnsi="Lexend"/>
        </w:rPr>
      </w:pPr>
      <w:r w:rsidDel="00000000" w:rsidR="00000000" w:rsidRPr="00000000">
        <w:rPr>
          <w:rFonts w:ascii="Lexend" w:cs="Lexend" w:eastAsia="Lexend" w:hAnsi="Lexend"/>
          <w:rtl w:val="0"/>
        </w:rPr>
        <w:t xml:space="preserve">In the original, this is 14-digit number. Excel displays this in scientific notation 2.02509E+13. The original number is retained, but it’s not always helpful to have it hidden away.  So, changing the display to force it to show the whole number is good practice to avoid problems. By default, Excel also adds 2 decimal places. We don’t need that. But again, it’s worth noting what the original data is so that we can check if we are creating rounding errors.  </w:t>
      </w:r>
      <w:r w:rsidDel="00000000" w:rsidR="00000000" w:rsidRPr="00000000">
        <w:rPr>
          <w:rtl w:val="0"/>
        </w:rPr>
      </w:r>
    </w:p>
    <w:p w:rsidR="00000000" w:rsidDel="00000000" w:rsidP="00000000" w:rsidRDefault="00000000" w:rsidRPr="00000000" w14:paraId="0000002A">
      <w:pPr>
        <w:rPr>
          <w:rFonts w:ascii="Lexend" w:cs="Lexend" w:eastAsia="Lexend" w:hAnsi="Lexend"/>
        </w:rPr>
      </w:pPr>
      <w:r w:rsidDel="00000000" w:rsidR="00000000" w:rsidRPr="00000000">
        <w:rPr>
          <w:rtl w:val="0"/>
        </w:rPr>
      </w:r>
    </w:p>
    <w:p w:rsidR="00000000" w:rsidDel="00000000" w:rsidP="00000000" w:rsidRDefault="00000000" w:rsidRPr="00000000" w14:paraId="0000002B">
      <w:pPr>
        <w:pStyle w:val="Heading2"/>
        <w:rPr/>
      </w:pPr>
      <w:bookmarkStart w:colFirst="0" w:colLast="0" w:name="_q1clo7l7s2u3" w:id="3"/>
      <w:bookmarkEnd w:id="3"/>
      <w:r w:rsidDel="00000000" w:rsidR="00000000" w:rsidRPr="00000000">
        <w:br w:type="page"/>
      </w:r>
      <w:r w:rsidDel="00000000" w:rsidR="00000000" w:rsidRPr="00000000">
        <w:rPr>
          <w:rtl w:val="0"/>
        </w:rPr>
        <w:t xml:space="preserve">Step 2: Correcting formatting - Text or numbers?</w:t>
      </w:r>
    </w:p>
    <w:p w:rsidR="00000000" w:rsidDel="00000000" w:rsidP="00000000" w:rsidRDefault="00000000" w:rsidRPr="00000000" w14:paraId="0000002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3095625</wp:posOffset>
            </wp:positionH>
            <wp:positionV relativeFrom="paragraph">
              <wp:posOffset>200025</wp:posOffset>
            </wp:positionV>
            <wp:extent cx="3076575" cy="2371725"/>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076575" cy="23717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200025</wp:posOffset>
            </wp:positionV>
            <wp:extent cx="3047468" cy="2371725"/>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1"/>
                    <a:srcRect b="0" l="23077" r="0" t="0"/>
                    <a:stretch>
                      <a:fillRect/>
                    </a:stretch>
                  </pic:blipFill>
                  <pic:spPr>
                    <a:xfrm>
                      <a:off x="0" y="0"/>
                      <a:ext cx="3047468" cy="2371725"/>
                    </a:xfrm>
                    <a:prstGeom prst="rect"/>
                    <a:ln/>
                  </pic:spPr>
                </pic:pic>
              </a:graphicData>
            </a:graphic>
          </wp:anchor>
        </w:drawing>
      </w:r>
    </w:p>
    <w:p w:rsidR="00000000" w:rsidDel="00000000" w:rsidP="00000000" w:rsidRDefault="00000000" w:rsidRPr="00000000" w14:paraId="0000002D">
      <w:pPr>
        <w:numPr>
          <w:ilvl w:val="0"/>
          <w:numId w:val="2"/>
        </w:numPr>
        <w:ind w:left="720" w:hanging="360"/>
        <w:rPr>
          <w:rFonts w:ascii="Lexend" w:cs="Lexend" w:eastAsia="Lexend" w:hAnsi="Lexend"/>
          <w:u w:val="none"/>
        </w:rPr>
      </w:pPr>
      <w:r w:rsidDel="00000000" w:rsidR="00000000" w:rsidRPr="00000000">
        <w:rPr>
          <w:rFonts w:ascii="Lexend" w:cs="Lexend" w:eastAsia="Lexend" w:hAnsi="Lexend"/>
          <w:b w:val="1"/>
          <w:bCs w:val="1"/>
          <w:rtl w:val="0"/>
        </w:rPr>
        <w:t xml:space="preserve">Find and select Column AE</w:t>
      </w:r>
      <w:r w:rsidDel="00000000" w:rsidR="00000000" w:rsidRPr="00000000">
        <w:rPr>
          <w:rFonts w:ascii="Lexend" w:cs="Lexend" w:eastAsia="Lexend" w:hAnsi="Lexend"/>
          <w:rtl w:val="0"/>
        </w:rPr>
        <w:t xml:space="preserve"> named </w:t>
      </w:r>
      <w:r w:rsidDel="00000000" w:rsidR="00000000" w:rsidRPr="00000000">
        <w:rPr>
          <w:rFonts w:ascii="Lexend" w:cs="Lexend" w:eastAsia="Lexend" w:hAnsi="Lexend"/>
          <w:b w:val="1"/>
          <w:bCs w:val="1"/>
          <w:rtl w:val="0"/>
        </w:rPr>
        <w:t xml:space="preserve">latitude</w:t>
      </w:r>
    </w:p>
    <w:p w:rsidR="00000000" w:rsidDel="00000000" w:rsidP="00000000" w:rsidRDefault="00000000" w:rsidRPr="00000000" w14:paraId="0000002E">
      <w:pPr>
        <w:numPr>
          <w:ilvl w:val="0"/>
          <w:numId w:val="4"/>
        </w:numPr>
        <w:ind w:left="720" w:hanging="360"/>
      </w:pPr>
      <w:r w:rsidDel="00000000" w:rsidR="00000000" w:rsidRPr="00000000">
        <w:rPr>
          <w:rFonts w:ascii="Lexend" w:cs="Lexend" w:eastAsia="Lexend" w:hAnsi="Lexend"/>
          <w:rtl w:val="0"/>
        </w:rPr>
        <w:t xml:space="preserve">Select </w:t>
      </w:r>
      <w:r w:rsidDel="00000000" w:rsidR="00000000" w:rsidRPr="00000000">
        <w:rPr>
          <w:rFonts w:ascii="Lexend" w:cs="Lexend" w:eastAsia="Lexend" w:hAnsi="Lexend"/>
          <w:b w:val="1"/>
          <w:bCs w:val="1"/>
          <w:rtl w:val="0"/>
        </w:rPr>
        <w:t xml:space="preserve">Cell AE5 - </w:t>
      </w:r>
      <w:r w:rsidDel="00000000" w:rsidR="00000000" w:rsidRPr="00000000">
        <w:rPr>
          <w:rFonts w:ascii="Lexend" w:cs="Lexend" w:eastAsia="Lexend" w:hAnsi="Lexend"/>
          <w:rtl w:val="0"/>
        </w:rPr>
        <w:t xml:space="preserve">it’s the first one with the small green triangle in the corner.</w:t>
      </w:r>
      <w:r w:rsidDel="00000000" w:rsidR="00000000" w:rsidRPr="00000000">
        <w:rPr>
          <w:rtl w:val="0"/>
        </w:rPr>
      </w:r>
    </w:p>
    <w:p w:rsidR="00000000" w:rsidDel="00000000" w:rsidP="00000000" w:rsidRDefault="00000000" w:rsidRPr="00000000" w14:paraId="0000002F">
      <w:pPr>
        <w:numPr>
          <w:ilvl w:val="0"/>
          <w:numId w:val="4"/>
        </w:numPr>
        <w:ind w:left="720" w:hanging="360"/>
      </w:pPr>
      <w:r w:rsidDel="00000000" w:rsidR="00000000" w:rsidRPr="00000000">
        <w:rPr>
          <w:rFonts w:ascii="Lexend" w:cs="Lexend" w:eastAsia="Lexend" w:hAnsi="Lexend"/>
          <w:rtl w:val="0"/>
        </w:rPr>
        <w:t xml:space="preserve">Click </w:t>
      </w:r>
      <w:r w:rsidDel="00000000" w:rsidR="00000000" w:rsidRPr="00000000">
        <w:rPr>
          <w:rFonts w:ascii="Lexend" w:cs="Lexend" w:eastAsia="Lexend" w:hAnsi="Lexend"/>
          <w:b w:val="1"/>
          <w:bCs w:val="1"/>
          <w:rtl w:val="0"/>
        </w:rPr>
        <w:t xml:space="preserve">Ctrl + Shift + down arrow.</w:t>
      </w:r>
      <w:r w:rsidDel="00000000" w:rsidR="00000000" w:rsidRPr="00000000">
        <w:rPr>
          <w:rFonts w:ascii="Lexend" w:cs="Lexend" w:eastAsia="Lexend" w:hAnsi="Lexend"/>
          <w:rtl w:val="0"/>
        </w:rPr>
        <w:t xml:space="preserve"> This will select the rest of the cells in the column.</w:t>
      </w:r>
    </w:p>
    <w:p w:rsidR="00000000" w:rsidDel="00000000" w:rsidP="00000000" w:rsidRDefault="00000000" w:rsidRPr="00000000" w14:paraId="00000030">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Click the warning triangle next to AE5</w:t>
      </w:r>
    </w:p>
    <w:p w:rsidR="00000000" w:rsidDel="00000000" w:rsidP="00000000" w:rsidRDefault="00000000" w:rsidRPr="00000000" w14:paraId="00000031">
      <w:pPr>
        <w:numPr>
          <w:ilvl w:val="0"/>
          <w:numId w:val="4"/>
        </w:numPr>
        <w:ind w:left="720" w:hanging="360"/>
        <w:rPr>
          <w:rFonts w:ascii="Lexend" w:cs="Lexend" w:eastAsia="Lexend" w:hAnsi="Lexend"/>
          <w:u w:val="none"/>
        </w:rPr>
      </w:pPr>
      <w:r w:rsidDel="00000000" w:rsidR="00000000" w:rsidRPr="00000000">
        <w:rPr>
          <w:rFonts w:ascii="Lexend" w:cs="Lexend" w:eastAsia="Lexend" w:hAnsi="Lexend"/>
          <w:rtl w:val="0"/>
        </w:rPr>
        <w:t xml:space="preserve">Click </w:t>
      </w:r>
      <w:r w:rsidDel="00000000" w:rsidR="00000000" w:rsidRPr="00000000">
        <w:rPr>
          <w:rFonts w:ascii="Lexend" w:cs="Lexend" w:eastAsia="Lexend" w:hAnsi="Lexend"/>
          <w:b w:val="1"/>
          <w:bCs w:val="1"/>
          <w:rtl w:val="0"/>
        </w:rPr>
        <w:t xml:space="preserve">Convert to Number.</w:t>
      </w:r>
      <w:r w:rsidDel="00000000" w:rsidR="00000000" w:rsidRPr="00000000">
        <w:rPr>
          <w:rFonts w:ascii="Lexend" w:cs="Lexend" w:eastAsia="Lexend" w:hAnsi="Lexend"/>
          <w:rtl w:val="0"/>
        </w:rPr>
        <w:t xml:space="preserve"> </w:t>
      </w:r>
    </w:p>
    <w:p w:rsidR="00000000" w:rsidDel="00000000" w:rsidP="00000000" w:rsidRDefault="00000000" w:rsidRPr="00000000" w14:paraId="00000032">
      <w:pPr>
        <w:numPr>
          <w:ilvl w:val="0"/>
          <w:numId w:val="4"/>
        </w:numPr>
        <w:ind w:left="720" w:hanging="360"/>
        <w:rPr>
          <w:rFonts w:ascii="Lexend" w:cs="Lexend" w:eastAsia="Lexend" w:hAnsi="Lexend"/>
        </w:rPr>
      </w:pPr>
      <w:r w:rsidDel="00000000" w:rsidR="00000000" w:rsidRPr="00000000">
        <w:rPr>
          <w:rFonts w:ascii="Lexend" w:cs="Lexend" w:eastAsia="Lexend" w:hAnsi="Lexend"/>
          <w:rtl w:val="0"/>
        </w:rPr>
        <w:t xml:space="preserve">Any </w:t>
      </w:r>
      <w:r w:rsidDel="00000000" w:rsidR="00000000" w:rsidRPr="00000000">
        <w:rPr>
          <w:rFonts w:ascii="Lexend" w:cs="Lexend" w:eastAsia="Lexend" w:hAnsi="Lexend"/>
          <w:i w:val="1"/>
          <w:iCs w:val="1"/>
          <w:rtl w:val="0"/>
        </w:rPr>
        <w:t xml:space="preserve">numbers as text</w:t>
      </w:r>
      <w:r w:rsidDel="00000000" w:rsidR="00000000" w:rsidRPr="00000000">
        <w:rPr>
          <w:rFonts w:ascii="Lexend" w:cs="Lexend" w:eastAsia="Lexend" w:hAnsi="Lexend"/>
          <w:rtl w:val="0"/>
        </w:rPr>
        <w:t xml:space="preserve"> will be converted.</w:t>
      </w:r>
    </w:p>
    <w:p w:rsidR="00000000" w:rsidDel="00000000" w:rsidP="00000000" w:rsidRDefault="00000000" w:rsidRPr="00000000" w14:paraId="00000033">
      <w:pPr>
        <w:rPr>
          <w:rFonts w:ascii="Lexend" w:cs="Lexend" w:eastAsia="Lexend" w:hAnsi="Lexend"/>
        </w:rPr>
      </w:pPr>
      <w:r w:rsidDel="00000000" w:rsidR="00000000" w:rsidRPr="00000000">
        <w:rPr>
          <w:rtl w:val="0"/>
        </w:rPr>
      </w:r>
    </w:p>
    <w:p w:rsidR="00000000" w:rsidDel="00000000" w:rsidP="00000000" w:rsidRDefault="00000000" w:rsidRPr="00000000" w14:paraId="00000034">
      <w:pPr>
        <w:pStyle w:val="Heading2"/>
        <w:rPr>
          <w:rFonts w:ascii="Lexend" w:cs="Lexend" w:eastAsia="Lexend" w:hAnsi="Lexend"/>
        </w:rPr>
      </w:pPr>
      <w:bookmarkStart w:colFirst="0" w:colLast="0" w:name="_g80lcstc1xj9" w:id="4"/>
      <w:bookmarkEnd w:id="4"/>
      <w:r w:rsidDel="00000000" w:rsidR="00000000" w:rsidRPr="00000000">
        <w:rPr>
          <w:rFonts w:ascii="Lexend" w:cs="Lexend" w:eastAsia="Lexend" w:hAnsi="Lexend"/>
          <w:rtl w:val="0"/>
        </w:rPr>
        <w:t xml:space="preserve">Why?</w:t>
      </w:r>
    </w:p>
    <w:p w:rsidR="00000000" w:rsidDel="00000000" w:rsidP="00000000" w:rsidRDefault="00000000" w:rsidRPr="00000000" w14:paraId="00000035">
      <w:pPr>
        <w:rPr>
          <w:rFonts w:ascii="Lexend" w:cs="Lexend" w:eastAsia="Lexend" w:hAnsi="Lexend"/>
        </w:rPr>
      </w:pPr>
      <w:r w:rsidDel="00000000" w:rsidR="00000000" w:rsidRPr="00000000">
        <w:rPr>
          <w:rFonts w:ascii="Lexend" w:cs="Lexend" w:eastAsia="Lexend" w:hAnsi="Lexend"/>
          <w:rtl w:val="0"/>
        </w:rPr>
        <w:t xml:space="preserve">Just like in Step 1, we’re correcting a common formatting issue that might cause us problems later down the line.  This column contains co-ordinates that might be useful in mapping our data, so we need the numbers to be correct and want to be sure we don’t add numbers or decimal places - that would change the co-ordinates. </w:t>
      </w:r>
    </w:p>
    <w:p w:rsidR="00000000" w:rsidDel="00000000" w:rsidP="00000000" w:rsidRDefault="00000000" w:rsidRPr="00000000" w14:paraId="00000036">
      <w:pPr>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rPr>
          <w:rFonts w:ascii="Lexend" w:cs="Lexend" w:eastAsia="Lexend" w:hAnsi="Lexend"/>
        </w:rPr>
      </w:pPr>
      <w:bookmarkStart w:colFirst="0" w:colLast="0" w:name="_sjy4b8sn091i" w:id="5"/>
      <w:bookmarkEnd w:id="5"/>
      <w:r w:rsidDel="00000000" w:rsidR="00000000" w:rsidRPr="00000000">
        <w:rPr>
          <w:rFonts w:ascii="Lexend" w:cs="Lexend" w:eastAsia="Lexend" w:hAnsi="Lexend"/>
          <w:rtl w:val="0"/>
        </w:rPr>
        <w:t xml:space="preserve">Step 3: Remove unwanted text: $ signs</w:t>
      </w:r>
    </w:p>
    <w:p w:rsidR="00000000" w:rsidDel="00000000" w:rsidP="00000000" w:rsidRDefault="00000000" w:rsidRPr="00000000" w14:paraId="00000038">
      <w:pPr>
        <w:rPr>
          <w:rFonts w:ascii="Lexend" w:cs="Lexend" w:eastAsia="Lexend" w:hAnsi="Lexe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161925</wp:posOffset>
            </wp:positionV>
            <wp:extent cx="5731200" cy="3454400"/>
            <wp:effectExtent b="0" l="0" r="0" t="0"/>
            <wp:wrapTopAndBottom distB="114300" distT="11430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454400"/>
                    </a:xfrm>
                    <a:prstGeom prst="rect"/>
                    <a:ln/>
                  </pic:spPr>
                </pic:pic>
              </a:graphicData>
            </a:graphic>
          </wp:anchor>
        </w:drawing>
      </w:r>
    </w:p>
    <w:p w:rsidR="00000000" w:rsidDel="00000000" w:rsidP="00000000" w:rsidRDefault="00000000" w:rsidRPr="00000000" w14:paraId="00000039">
      <w:pPr>
        <w:numPr>
          <w:ilvl w:val="0"/>
          <w:numId w:val="4"/>
        </w:numPr>
        <w:ind w:left="720" w:hanging="360"/>
        <w:rPr>
          <w:u w:val="none"/>
        </w:rPr>
      </w:pPr>
      <w:r w:rsidDel="00000000" w:rsidR="00000000" w:rsidRPr="00000000">
        <w:rPr>
          <w:rFonts w:ascii="Lexend" w:cs="Lexend" w:eastAsia="Lexend" w:hAnsi="Lexend"/>
          <w:b w:val="1"/>
          <w:bCs w:val="1"/>
          <w:rtl w:val="0"/>
        </w:rPr>
        <w:t xml:space="preserve">Find and select Column AO</w:t>
      </w:r>
      <w:r w:rsidDel="00000000" w:rsidR="00000000" w:rsidRPr="00000000">
        <w:rPr>
          <w:rFonts w:ascii="Lexend" w:cs="Lexend" w:eastAsia="Lexend" w:hAnsi="Lexend"/>
          <w:rtl w:val="0"/>
        </w:rPr>
        <w:t xml:space="preserve"> named </w:t>
      </w:r>
      <w:r w:rsidDel="00000000" w:rsidR="00000000" w:rsidRPr="00000000">
        <w:rPr>
          <w:rFonts w:ascii="Lexend" w:cs="Lexend" w:eastAsia="Lexend" w:hAnsi="Lexend"/>
          <w:b w:val="1"/>
          <w:bCs w:val="1"/>
          <w:rtl w:val="0"/>
        </w:rPr>
        <w:t xml:space="preserve">price</w:t>
      </w:r>
    </w:p>
    <w:p w:rsidR="00000000" w:rsidDel="00000000" w:rsidP="00000000" w:rsidRDefault="00000000" w:rsidRPr="00000000" w14:paraId="0000003A">
      <w:pPr>
        <w:numPr>
          <w:ilvl w:val="0"/>
          <w:numId w:val="4"/>
        </w:numPr>
        <w:ind w:left="720" w:hanging="360"/>
        <w:rPr>
          <w:u w:val="none"/>
        </w:rPr>
      </w:pPr>
      <w:r w:rsidDel="00000000" w:rsidR="00000000" w:rsidRPr="00000000">
        <w:rPr>
          <w:rFonts w:ascii="Lexend" w:cs="Lexend" w:eastAsia="Lexend" w:hAnsi="Lexend"/>
          <w:rtl w:val="0"/>
        </w:rPr>
        <w:t xml:space="preserve">Select </w:t>
      </w:r>
      <w:r w:rsidDel="00000000" w:rsidR="00000000" w:rsidRPr="00000000">
        <w:rPr>
          <w:rFonts w:ascii="Lexend" w:cs="Lexend" w:eastAsia="Lexend" w:hAnsi="Lexend"/>
          <w:b w:val="1"/>
          <w:bCs w:val="1"/>
          <w:rtl w:val="0"/>
        </w:rPr>
        <w:t xml:space="preserve">Edit &gt; Replace </w:t>
      </w:r>
      <w:r w:rsidDel="00000000" w:rsidR="00000000" w:rsidRPr="00000000">
        <w:rPr>
          <w:rFonts w:ascii="Lexend" w:cs="Lexend" w:eastAsia="Lexend" w:hAnsi="Lexend"/>
          <w:rtl w:val="0"/>
        </w:rPr>
        <w:t xml:space="preserve"> </w:t>
      </w:r>
    </w:p>
    <w:p w:rsidR="00000000" w:rsidDel="00000000" w:rsidP="00000000" w:rsidRDefault="00000000" w:rsidRPr="00000000" w14:paraId="0000003B">
      <w:pPr>
        <w:numPr>
          <w:ilvl w:val="0"/>
          <w:numId w:val="4"/>
        </w:numPr>
        <w:ind w:left="720" w:hanging="360"/>
      </w:pPr>
      <w:r w:rsidDel="00000000" w:rsidR="00000000" w:rsidRPr="00000000">
        <w:rPr>
          <w:rFonts w:ascii="Lexend" w:cs="Lexend" w:eastAsia="Lexend" w:hAnsi="Lexend"/>
          <w:rtl w:val="0"/>
        </w:rPr>
        <w:t xml:space="preserve">Add the $ sign to </w:t>
      </w:r>
      <w:r w:rsidDel="00000000" w:rsidR="00000000" w:rsidRPr="00000000">
        <w:rPr>
          <w:rFonts w:ascii="Lexend" w:cs="Lexend" w:eastAsia="Lexend" w:hAnsi="Lexend"/>
          <w:b w:val="1"/>
          <w:bCs w:val="1"/>
          <w:rtl w:val="0"/>
        </w:rPr>
        <w:t xml:space="preserve">Find what:</w:t>
      </w:r>
      <w:r w:rsidDel="00000000" w:rsidR="00000000" w:rsidRPr="00000000">
        <w:rPr>
          <w:rFonts w:ascii="Lexend" w:cs="Lexend" w:eastAsia="Lexend" w:hAnsi="Lexend"/>
          <w:rtl w:val="0"/>
        </w:rPr>
        <w:t xml:space="preserve"> </w:t>
      </w:r>
    </w:p>
    <w:p w:rsidR="00000000" w:rsidDel="00000000" w:rsidP="00000000" w:rsidRDefault="00000000" w:rsidRPr="00000000" w14:paraId="0000003C">
      <w:pPr>
        <w:numPr>
          <w:ilvl w:val="0"/>
          <w:numId w:val="4"/>
        </w:numPr>
        <w:ind w:left="720" w:hanging="360"/>
        <w:rPr>
          <w:rFonts w:ascii="Lexend" w:cs="Lexend" w:eastAsia="Lexend" w:hAnsi="Lexend"/>
          <w:u w:val="none"/>
        </w:rPr>
      </w:pPr>
      <w:r w:rsidDel="00000000" w:rsidR="00000000" w:rsidRPr="00000000">
        <w:rPr>
          <w:rFonts w:ascii="Lexend" w:cs="Lexend" w:eastAsia="Lexend" w:hAnsi="Lexend"/>
          <w:rtl w:val="0"/>
        </w:rPr>
        <w:t xml:space="preserve">Leave the </w:t>
      </w:r>
      <w:r w:rsidDel="00000000" w:rsidR="00000000" w:rsidRPr="00000000">
        <w:rPr>
          <w:rFonts w:ascii="Lexend" w:cs="Lexend" w:eastAsia="Lexend" w:hAnsi="Lexend"/>
          <w:b w:val="1"/>
          <w:bCs w:val="1"/>
          <w:rtl w:val="0"/>
        </w:rPr>
        <w:t xml:space="preserve">Replace with:</w:t>
      </w:r>
      <w:r w:rsidDel="00000000" w:rsidR="00000000" w:rsidRPr="00000000">
        <w:rPr>
          <w:rFonts w:ascii="Lexend" w:cs="Lexend" w:eastAsia="Lexend" w:hAnsi="Lexend"/>
          <w:rtl w:val="0"/>
        </w:rPr>
        <w:t xml:space="preserve"> blank</w:t>
      </w:r>
    </w:p>
    <w:p w:rsidR="00000000" w:rsidDel="00000000" w:rsidP="00000000" w:rsidRDefault="00000000" w:rsidRPr="00000000" w14:paraId="0000003D">
      <w:pPr>
        <w:numPr>
          <w:ilvl w:val="0"/>
          <w:numId w:val="4"/>
        </w:numPr>
        <w:ind w:left="720" w:hanging="360"/>
        <w:rPr>
          <w:rFonts w:ascii="Lexend" w:cs="Lexend" w:eastAsia="Lexend" w:hAnsi="Lexend"/>
          <w:u w:val="none"/>
        </w:rPr>
      </w:pPr>
      <w:r w:rsidDel="00000000" w:rsidR="00000000" w:rsidRPr="00000000">
        <w:rPr>
          <w:rFonts w:ascii="Lexend" w:cs="Lexend" w:eastAsia="Lexend" w:hAnsi="Lexend"/>
          <w:rtl w:val="0"/>
        </w:rPr>
        <w:t xml:space="preserve">Click </w:t>
      </w:r>
      <w:r w:rsidDel="00000000" w:rsidR="00000000" w:rsidRPr="00000000">
        <w:rPr>
          <w:rFonts w:ascii="Lexend" w:cs="Lexend" w:eastAsia="Lexend" w:hAnsi="Lexend"/>
          <w:b w:val="1"/>
          <w:bCs w:val="1"/>
          <w:rtl w:val="0"/>
        </w:rPr>
        <w:t xml:space="preserve">Replace all.</w:t>
      </w:r>
      <w:r w:rsidDel="00000000" w:rsidR="00000000" w:rsidRPr="00000000">
        <w:rPr>
          <w:rFonts w:ascii="Lexend" w:cs="Lexend" w:eastAsia="Lexend" w:hAnsi="Lexend"/>
          <w:rtl w:val="0"/>
        </w:rPr>
        <w:t xml:space="preserve"> </w:t>
      </w:r>
    </w:p>
    <w:p w:rsidR="00000000" w:rsidDel="00000000" w:rsidP="00000000" w:rsidRDefault="00000000" w:rsidRPr="00000000" w14:paraId="0000003E">
      <w:pPr>
        <w:numPr>
          <w:ilvl w:val="0"/>
          <w:numId w:val="4"/>
        </w:numPr>
        <w:ind w:left="720" w:hanging="360"/>
        <w:rPr>
          <w:rFonts w:ascii="Lexend" w:cs="Lexend" w:eastAsia="Lexend" w:hAnsi="Lexend"/>
          <w:u w:val="none"/>
        </w:rPr>
      </w:pPr>
      <w:r w:rsidDel="00000000" w:rsidR="00000000" w:rsidRPr="00000000">
        <w:rPr>
          <w:rFonts w:ascii="Lexend" w:cs="Lexend" w:eastAsia="Lexend" w:hAnsi="Lexend"/>
          <w:rtl w:val="0"/>
        </w:rPr>
        <w:t xml:space="preserve">All the $ signs will be removed from the price column.</w:t>
      </w:r>
    </w:p>
    <w:p w:rsidR="00000000" w:rsidDel="00000000" w:rsidP="00000000" w:rsidRDefault="00000000" w:rsidRPr="00000000" w14:paraId="0000003F">
      <w:pPr>
        <w:pStyle w:val="Heading2"/>
        <w:rPr>
          <w:rFonts w:ascii="Lexend" w:cs="Lexend" w:eastAsia="Lexend" w:hAnsi="Lexend"/>
        </w:rPr>
      </w:pPr>
      <w:bookmarkStart w:colFirst="0" w:colLast="0" w:name="_qx20dbnrqmn7" w:id="6"/>
      <w:bookmarkEnd w:id="6"/>
      <w:r w:rsidDel="00000000" w:rsidR="00000000" w:rsidRPr="00000000">
        <w:rPr>
          <w:rFonts w:ascii="Lexend" w:cs="Lexend" w:eastAsia="Lexend" w:hAnsi="Lexend"/>
          <w:rtl w:val="0"/>
        </w:rPr>
        <w:t xml:space="preserve">Why?</w:t>
      </w:r>
    </w:p>
    <w:p w:rsidR="00000000" w:rsidDel="00000000" w:rsidP="00000000" w:rsidRDefault="00000000" w:rsidRPr="00000000" w14:paraId="00000040">
      <w:pPr>
        <w:rPr/>
      </w:pPr>
      <w:r w:rsidDel="00000000" w:rsidR="00000000" w:rsidRPr="00000000">
        <w:rPr>
          <w:rtl w:val="0"/>
        </w:rPr>
        <w:t xml:space="preserve">It’s not uncommon when data is scraped, for weird symbols and other artefacts to creep into the text. Cleaning data often means spending some time removing these.  In this case the $ would be something we’d want to get rid of as its not a number and it might confuse our sums. But we always have to think carefully about why it’s there.  Does it mean the costs are in $? Would I need to do some conversion? Does it actually mean Dollar, or is it an indicator of something else?  </w:t>
      </w:r>
    </w:p>
    <w:p w:rsidR="00000000" w:rsidDel="00000000" w:rsidP="00000000" w:rsidRDefault="00000000" w:rsidRPr="00000000" w14:paraId="00000041">
      <w:pPr>
        <w:rPr>
          <w:rFonts w:ascii="Lexend" w:cs="Lexend" w:eastAsia="Lexend" w:hAnsi="Lexend"/>
        </w:rPr>
      </w:pPr>
      <w:r w:rsidDel="00000000" w:rsidR="00000000" w:rsidRPr="00000000">
        <w:rPr>
          <w:rtl w:val="0"/>
        </w:rPr>
      </w:r>
    </w:p>
    <w:p w:rsidR="00000000" w:rsidDel="00000000" w:rsidP="00000000" w:rsidRDefault="00000000" w:rsidRPr="00000000" w14:paraId="00000042">
      <w:pPr>
        <w:rPr>
          <w:rFonts w:ascii="Lexend" w:cs="Lexend" w:eastAsia="Lexend" w:hAnsi="Lexend"/>
          <w:i w:val="1"/>
          <w:iCs w:val="1"/>
        </w:rPr>
      </w:pPr>
      <w:hyperlink r:id="rId13">
        <w:r w:rsidDel="00000000" w:rsidR="00000000" w:rsidRPr="00000000">
          <w:rPr>
            <w:rFonts w:ascii="Lexend" w:cs="Lexend" w:eastAsia="Lexend" w:hAnsi="Lexend"/>
            <w:color w:val="1155cc"/>
            <w:u w:val="single"/>
            <w:rtl w:val="0"/>
          </w:rPr>
          <w:t xml:space="preserve">Checking the notes from the data,</w:t>
        </w:r>
      </w:hyperlink>
      <w:r w:rsidDel="00000000" w:rsidR="00000000" w:rsidRPr="00000000">
        <w:rPr>
          <w:rFonts w:ascii="Lexend" w:cs="Lexend" w:eastAsia="Lexend" w:hAnsi="Lexend"/>
          <w:rtl w:val="0"/>
        </w:rPr>
        <w:t xml:space="preserve"> it turns out that it’s an error:  </w:t>
      </w:r>
      <w:r w:rsidDel="00000000" w:rsidR="00000000" w:rsidRPr="00000000">
        <w:rPr>
          <w:rFonts w:ascii="Lexend" w:cs="Lexend" w:eastAsia="Lexend" w:hAnsi="Lexend"/>
          <w:i w:val="1"/>
          <w:iCs w:val="1"/>
          <w:rtl w:val="0"/>
        </w:rPr>
        <w:t xml:space="preserve">daily price in local currency. NOTE: the $ sign is a technical artifact of the export, please ignore it. </w:t>
      </w:r>
    </w:p>
    <w:p w:rsidR="00000000" w:rsidDel="00000000" w:rsidP="00000000" w:rsidRDefault="00000000" w:rsidRPr="00000000" w14:paraId="00000043">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44">
      <w:pPr>
        <w:rPr>
          <w:rFonts w:ascii="Lexend" w:cs="Lexend" w:eastAsia="Lexend" w:hAnsi="Lexend"/>
        </w:rPr>
      </w:pPr>
      <w:r w:rsidDel="00000000" w:rsidR="00000000" w:rsidRPr="00000000">
        <w:rPr>
          <w:rFonts w:ascii="Lexend" w:cs="Lexend" w:eastAsia="Lexend" w:hAnsi="Lexend"/>
          <w:rtl w:val="0"/>
        </w:rPr>
        <w:t xml:space="preserve">So, in this case, it’s fine to get rid of it.  But we still need to be careful.  We can get rid of it here. But what if we delete it from somewhere else by mistake? Somewhere it might be needed. </w:t>
      </w:r>
    </w:p>
    <w:p w:rsidR="00000000" w:rsidDel="00000000" w:rsidP="00000000" w:rsidRDefault="00000000" w:rsidRPr="00000000" w14:paraId="00000045">
      <w:pPr>
        <w:rPr>
          <w:rFonts w:ascii="Lexend" w:cs="Lexend" w:eastAsia="Lexend" w:hAnsi="Lexend"/>
        </w:rPr>
      </w:pPr>
      <w:r w:rsidDel="00000000" w:rsidR="00000000" w:rsidRPr="00000000">
        <w:rPr>
          <w:rtl w:val="0"/>
        </w:rPr>
      </w:r>
    </w:p>
    <w:p w:rsidR="00000000" w:rsidDel="00000000" w:rsidP="00000000" w:rsidRDefault="00000000" w:rsidRPr="00000000" w14:paraId="00000046">
      <w:pPr>
        <w:rPr>
          <w:rFonts w:ascii="Lexend" w:cs="Lexend" w:eastAsia="Lexend" w:hAnsi="Lexend"/>
        </w:rPr>
      </w:pPr>
      <w:r w:rsidDel="00000000" w:rsidR="00000000" w:rsidRPr="00000000">
        <w:rPr>
          <w:rFonts w:ascii="Lexend" w:cs="Lexend" w:eastAsia="Lexend" w:hAnsi="Lexend"/>
          <w:rtl w:val="0"/>
        </w:rPr>
        <w:t xml:space="preserve">To avoid this, it’s often worth doing a visual check to see where else it might pop up.  To do that, you can use conditional highlighting to identify cells where it might pop up. </w:t>
      </w:r>
    </w:p>
    <w:p w:rsidR="00000000" w:rsidDel="00000000" w:rsidP="00000000" w:rsidRDefault="00000000" w:rsidRPr="00000000" w14:paraId="00000047">
      <w:pPr>
        <w:rPr>
          <w:rFonts w:ascii="Lexend" w:cs="Lexend" w:eastAsia="Lexend" w:hAnsi="Lexend"/>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171450</wp:posOffset>
            </wp:positionV>
            <wp:extent cx="2566988" cy="1463346"/>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2566988" cy="1463346"/>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2819400</wp:posOffset>
            </wp:positionH>
            <wp:positionV relativeFrom="paragraph">
              <wp:posOffset>152400</wp:posOffset>
            </wp:positionV>
            <wp:extent cx="2867037" cy="1507331"/>
            <wp:effectExtent b="0" l="0" r="0" t="0"/>
            <wp:wrapSquare wrapText="bothSides" distB="114300" distT="114300" distL="114300" distR="114300"/>
            <wp:docPr id="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867037" cy="1507331"/>
                    </a:xfrm>
                    <a:prstGeom prst="rect"/>
                    <a:ln/>
                  </pic:spPr>
                </pic:pic>
              </a:graphicData>
            </a:graphic>
          </wp:anchor>
        </w:drawing>
      </w:r>
    </w:p>
    <w:p w:rsidR="00000000" w:rsidDel="00000000" w:rsidP="00000000" w:rsidRDefault="00000000" w:rsidRPr="00000000" w14:paraId="00000048">
      <w:pPr>
        <w:numPr>
          <w:ilvl w:val="0"/>
          <w:numId w:val="1"/>
        </w:numPr>
        <w:ind w:left="720" w:hanging="360"/>
        <w:rPr>
          <w:rFonts w:ascii="Lexend" w:cs="Lexend" w:eastAsia="Lexend" w:hAnsi="Lexend"/>
          <w:u w:val="none"/>
        </w:rPr>
      </w:pPr>
      <w:r w:rsidDel="00000000" w:rsidR="00000000" w:rsidRPr="00000000">
        <w:rPr>
          <w:rFonts w:ascii="Lexend" w:cs="Lexend" w:eastAsia="Lexend" w:hAnsi="Lexend"/>
          <w:rtl w:val="0"/>
        </w:rPr>
        <w:t xml:space="preserve">Select the whole sheet</w:t>
      </w:r>
    </w:p>
    <w:p w:rsidR="00000000" w:rsidDel="00000000" w:rsidP="00000000" w:rsidRDefault="00000000" w:rsidRPr="00000000" w14:paraId="00000049">
      <w:pPr>
        <w:numPr>
          <w:ilvl w:val="0"/>
          <w:numId w:val="5"/>
        </w:numPr>
        <w:ind w:left="720" w:hanging="360"/>
        <w:rPr>
          <w:rFonts w:ascii="Lexend" w:cs="Lexend" w:eastAsia="Lexend" w:hAnsi="Lexend"/>
          <w:u w:val="none"/>
        </w:rPr>
      </w:pPr>
      <w:r w:rsidDel="00000000" w:rsidR="00000000" w:rsidRPr="00000000">
        <w:rPr>
          <w:rFonts w:ascii="Lexend" w:cs="Lexend" w:eastAsia="Lexend" w:hAnsi="Lexend"/>
          <w:rtl w:val="0"/>
        </w:rPr>
        <w:t xml:space="preserve">Open the Conditional Formatting drop-down</w:t>
      </w:r>
    </w:p>
    <w:p w:rsidR="00000000" w:rsidDel="00000000" w:rsidP="00000000" w:rsidRDefault="00000000" w:rsidRPr="00000000" w14:paraId="0000004A">
      <w:pPr>
        <w:numPr>
          <w:ilvl w:val="0"/>
          <w:numId w:val="5"/>
        </w:numPr>
        <w:ind w:left="720" w:hanging="360"/>
        <w:rPr>
          <w:rFonts w:ascii="Lexend" w:cs="Lexend" w:eastAsia="Lexend" w:hAnsi="Lexend"/>
          <w:u w:val="none"/>
        </w:rPr>
      </w:pPr>
      <w:r w:rsidDel="00000000" w:rsidR="00000000" w:rsidRPr="00000000">
        <w:rPr>
          <w:rFonts w:ascii="Lexend" w:cs="Lexend" w:eastAsia="Lexend" w:hAnsi="Lexend"/>
          <w:rtl w:val="0"/>
        </w:rPr>
        <w:t xml:space="preserve">Select Highlight cell rules &gt; Text that Contains…</w:t>
      </w:r>
    </w:p>
    <w:p w:rsidR="00000000" w:rsidDel="00000000" w:rsidP="00000000" w:rsidRDefault="00000000" w:rsidRPr="00000000" w14:paraId="0000004B">
      <w:pPr>
        <w:numPr>
          <w:ilvl w:val="0"/>
          <w:numId w:val="5"/>
        </w:numPr>
        <w:ind w:left="720" w:hanging="360"/>
        <w:rPr>
          <w:rFonts w:ascii="Lexend" w:cs="Lexend" w:eastAsia="Lexend" w:hAnsi="Lexend"/>
          <w:u w:val="none"/>
        </w:rPr>
      </w:pPr>
      <w:r w:rsidDel="00000000" w:rsidR="00000000" w:rsidRPr="00000000">
        <w:rPr>
          <w:rFonts w:ascii="Lexend" w:cs="Lexend" w:eastAsia="Lexend" w:hAnsi="Lexend"/>
          <w:rtl w:val="0"/>
        </w:rPr>
        <w:t xml:space="preserve">Add</w:t>
      </w:r>
      <w:r w:rsidDel="00000000" w:rsidR="00000000" w:rsidRPr="00000000">
        <w:rPr>
          <w:rFonts w:ascii="Lexend" w:cs="Lexend" w:eastAsia="Lexend" w:hAnsi="Lexend"/>
          <w:b w:val="1"/>
          <w:bCs w:val="1"/>
          <w:rtl w:val="0"/>
        </w:rPr>
        <w:t xml:space="preserve"> $ </w:t>
      </w:r>
      <w:r w:rsidDel="00000000" w:rsidR="00000000" w:rsidRPr="00000000">
        <w:rPr>
          <w:rFonts w:ascii="Lexend" w:cs="Lexend" w:eastAsia="Lexend" w:hAnsi="Lexend"/>
          <w:rtl w:val="0"/>
        </w:rPr>
        <w:t xml:space="preserve">to the </w:t>
      </w:r>
      <w:r w:rsidDel="00000000" w:rsidR="00000000" w:rsidRPr="00000000">
        <w:rPr>
          <w:rFonts w:ascii="Lexend" w:cs="Lexend" w:eastAsia="Lexend" w:hAnsi="Lexend"/>
          <w:b w:val="1"/>
          <w:bCs w:val="1"/>
          <w:rtl w:val="0"/>
        </w:rPr>
        <w:t xml:space="preserve">Specific text: Containing text box</w:t>
      </w:r>
    </w:p>
    <w:p w:rsidR="00000000" w:rsidDel="00000000" w:rsidP="00000000" w:rsidRDefault="00000000" w:rsidRPr="00000000" w14:paraId="0000004C">
      <w:pPr>
        <w:numPr>
          <w:ilvl w:val="0"/>
          <w:numId w:val="5"/>
        </w:numPr>
        <w:ind w:left="720" w:hanging="360"/>
        <w:rPr>
          <w:rFonts w:ascii="Lexend" w:cs="Lexend" w:eastAsia="Lexend" w:hAnsi="Lexend"/>
          <w:u w:val="none"/>
        </w:rPr>
      </w:pPr>
      <w:r w:rsidDel="00000000" w:rsidR="00000000" w:rsidRPr="00000000">
        <w:rPr>
          <w:rFonts w:ascii="Lexend" w:cs="Lexend" w:eastAsia="Lexend" w:hAnsi="Lexend"/>
          <w:rtl w:val="0"/>
        </w:rPr>
        <w:t xml:space="preserve">Click </w:t>
      </w:r>
      <w:r w:rsidDel="00000000" w:rsidR="00000000" w:rsidRPr="00000000">
        <w:rPr>
          <w:rFonts w:ascii="Lexend" w:cs="Lexend" w:eastAsia="Lexend" w:hAnsi="Lexend"/>
          <w:b w:val="1"/>
          <w:bCs w:val="1"/>
          <w:rtl w:val="0"/>
        </w:rPr>
        <w:t xml:space="preserve">OK</w:t>
      </w:r>
    </w:p>
    <w:p w:rsidR="00000000" w:rsidDel="00000000" w:rsidP="00000000" w:rsidRDefault="00000000" w:rsidRPr="00000000" w14:paraId="0000004D">
      <w:pPr>
        <w:pStyle w:val="Heading2"/>
        <w:rPr>
          <w:rFonts w:ascii="Lexend" w:cs="Lexend" w:eastAsia="Lexend" w:hAnsi="Lexend"/>
        </w:rPr>
      </w:pPr>
      <w:bookmarkStart w:colFirst="0" w:colLast="0" w:name="_ag2dnyj50hg" w:id="7"/>
      <w:bookmarkEnd w:id="7"/>
      <w:r w:rsidDel="00000000" w:rsidR="00000000" w:rsidRPr="00000000">
        <w:rPr>
          <w:rFonts w:ascii="Lexend" w:cs="Lexend" w:eastAsia="Lexend" w:hAnsi="Lexend"/>
        </w:rPr>
        <w:drawing>
          <wp:inline distB="114300" distT="114300" distL="114300" distR="114300">
            <wp:extent cx="5731200" cy="2057400"/>
            <wp:effectExtent b="0" l="0" r="0" t="0"/>
            <wp:docPr id="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Style w:val="Heading2"/>
        <w:rPr>
          <w:rFonts w:ascii="Lexend" w:cs="Lexend" w:eastAsia="Lexend" w:hAnsi="Lexend"/>
          <w:b w:val="0"/>
          <w:bCs w:val="0"/>
          <w:sz w:val="22"/>
          <w:szCs w:val="22"/>
        </w:rPr>
      </w:pPr>
      <w:bookmarkStart w:colFirst="0" w:colLast="0" w:name="_cepzbi5f2avx" w:id="8"/>
      <w:bookmarkEnd w:id="8"/>
      <w:r w:rsidDel="00000000" w:rsidR="00000000" w:rsidRPr="00000000">
        <w:rPr>
          <w:rFonts w:ascii="Lexend" w:cs="Lexend" w:eastAsia="Lexend" w:hAnsi="Lexend"/>
          <w:b w:val="0"/>
          <w:bCs w:val="0"/>
          <w:sz w:val="22"/>
          <w:szCs w:val="22"/>
          <w:rtl w:val="0"/>
        </w:rPr>
        <w:t xml:space="preserve">The cells containing a $ are highlighted and you can scroll through or zoom out on the sheet to see if there are any stray cells highlighted. </w:t>
      </w:r>
    </w:p>
    <w:p w:rsidR="00000000" w:rsidDel="00000000" w:rsidP="00000000" w:rsidRDefault="00000000" w:rsidRPr="00000000" w14:paraId="0000004F">
      <w:pPr>
        <w:pStyle w:val="Heading2"/>
        <w:rPr>
          <w:rFonts w:ascii="Lexend" w:cs="Lexend" w:eastAsia="Lexend" w:hAnsi="Lexend"/>
        </w:rPr>
      </w:pPr>
      <w:bookmarkStart w:colFirst="0" w:colLast="0" w:name="_w3vganqsbat1" w:id="9"/>
      <w:bookmarkEnd w:id="9"/>
      <w:r w:rsidDel="00000000" w:rsidR="00000000" w:rsidRPr="00000000">
        <w:rPr>
          <w:rFonts w:ascii="Lexend" w:cs="Lexend" w:eastAsia="Lexend" w:hAnsi="Lexend"/>
          <w:rtl w:val="0"/>
        </w:rPr>
        <w:t xml:space="preserve">Further cleaning</w:t>
      </w:r>
    </w:p>
    <w:p w:rsidR="00000000" w:rsidDel="00000000" w:rsidP="00000000" w:rsidRDefault="00000000" w:rsidRPr="00000000" w14:paraId="00000050">
      <w:pPr>
        <w:rPr>
          <w:rFonts w:ascii="Lexend" w:cs="Lexend" w:eastAsia="Lexend" w:hAnsi="Lexend"/>
        </w:rPr>
      </w:pPr>
      <w:r w:rsidDel="00000000" w:rsidR="00000000" w:rsidRPr="00000000">
        <w:rPr>
          <w:rFonts w:ascii="Lexend" w:cs="Lexend" w:eastAsia="Lexend" w:hAnsi="Lexend"/>
          <w:rtl w:val="0"/>
        </w:rPr>
        <w:t xml:space="preserve">It’s worth noting that there are lots of cells with dirty data.  The neighborhood_overview cells, for example, are sprinkled with HTML - it’s not the only one. Many of the cells have special characters like emojis or icons that haven’t survived being converted to a CSV file.  In an ideal world, we would want to get rid of that.  For now, the numbers look pretty solid. So we can work with what we have.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Lexen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hyperlink" Target="https://docs.google.com/spreadsheets/d/1iWCNJcSutYqpULSQHlNyGInUvHg2BoUGoNRIGa6Szc4/edit?gid=1322284596#gid=1322284596" TargetMode="External"/><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7.png"/><Relationship Id="rId14" Type="http://schemas.openxmlformats.org/officeDocument/2006/relationships/image" Target="media/image5.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insideairbnb.com/" TargetMode="External"/><Relationship Id="rId7" Type="http://schemas.openxmlformats.org/officeDocument/2006/relationships/image" Target="media/image3.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