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0qriuvgxu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uWeed — Design Tokens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 1.8</w:t>
      </w:r>
      <w:r w:rsidDel="00000000" w:rsidR="00000000" w:rsidRPr="00000000">
        <w:rPr>
          <w:rtl w:val="0"/>
        </w:rPr>
        <w:t xml:space="preserve"> · Supersedes v1.7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8wceimxom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Changelog — v1.7 → v1.8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Headless browsers report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pointer: none</w:t>
      </w:r>
      <w:r w:rsidDel="00000000" w:rsidR="00000000" w:rsidRPr="00000000">
        <w:rPr>
          <w:rtl w:val="0"/>
        </w:rPr>
        <w:t xml:space="preserve">, so every gated hover rule reads as dead in tooling. Recorded next to the gating rule, because it produces convincing false bug reports.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Nested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&amp;</w:t>
      </w:r>
      <w:r w:rsidDel="00000000" w:rsidR="00000000" w:rsidRPr="00000000">
        <w:rPr>
          <w:b w:val="1"/>
          <w:bCs w:val="1"/>
          <w:rtl w:val="0"/>
        </w:rPr>
        <w:t xml:space="preserve"> in Sass carries the whole compound selector</w:t>
      </w:r>
      <w:r w:rsidDel="00000000" w:rsidR="00000000" w:rsidRPr="00000000">
        <w:rPr>
          <w:rtl w:val="0"/>
        </w:rPr>
        <w:t xml:space="preserve">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 + &amp;</w:t>
      </w:r>
      <w:r w:rsidDel="00000000" w:rsidR="00000000" w:rsidRPr="00000000">
        <w:rPr>
          <w:rtl w:val="0"/>
        </w:rPr>
        <w:t xml:space="preserve"> inside a descendant block compiles to a selector that can never match. Silent failure.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kq2hjay7i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Changelog — v1.6 → v1.7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approved-pairings table was wrong in twelve of eighteen rows</w:t>
      </w:r>
      <w:r w:rsidDel="00000000" w:rsidR="00000000" w:rsidRPr="00000000">
        <w:rPr>
          <w:rtl w:val="0"/>
        </w:rPr>
        <w:t xml:space="preserve"> and is now computed rather than estimated. One verdict changed: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--medium-red</w:t>
      </w:r>
      <w:r w:rsidDel="00000000" w:rsidR="00000000" w:rsidRPr="00000000">
        <w:rPr>
          <w:rtl w:val="0"/>
        </w:rPr>
        <w:t xml:space="preserve"> with white is 4.14:1, so </w:t>
      </w:r>
      <w:r w:rsidDel="00000000" w:rsidR="00000000" w:rsidRPr="00000000">
        <w:rPr>
          <w:b w:val="1"/>
          <w:bCs w:val="1"/>
          <w:rtl w:val="0"/>
        </w:rPr>
        <w:t xml:space="preserve">the sale badge is below AA</w:t>
      </w:r>
      <w:r w:rsidDel="00000000" w:rsidR="00000000" w:rsidRPr="00000000">
        <w:rPr>
          <w:rtl w:val="0"/>
        </w:rPr>
        <w:t xml:space="preserve"> and needs a decision.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8-digit hex compiles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rgba()</w:t>
      </w:r>
      <w:r w:rsidDel="00000000" w:rsidR="00000000" w:rsidRPr="00000000">
        <w:rPr>
          <w:b w:val="1"/>
          <w:bCs w:val="1"/>
          <w:rtl w:val="0"/>
        </w:rPr>
        <w:t xml:space="preserve"> through Sass.</w:t>
      </w:r>
      <w:r w:rsidDel="00000000" w:rsidR="00000000" w:rsidRPr="00000000">
        <w:rPr>
          <w:rtl w:val="0"/>
        </w:rPr>
        <w:t xml:space="preserve"> The notation rule holds in source; the compiled output will not match it,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verify-tokens.sh</w:t>
      </w:r>
      <w:r w:rsidDel="00000000" w:rsidR="00000000" w:rsidRPr="00000000">
        <w:rPr>
          <w:rtl w:val="0"/>
        </w:rPr>
        <w:t xml:space="preserve"> checks source for that reason.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9sa819k9n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Changelog — v1.5 → v1.6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Invariants belong on the base class</w:t>
      </w:r>
      <w:r w:rsidDel="00000000" w:rsidR="00000000" w:rsidRPr="00000000">
        <w:rPr>
          <w:rtl w:val="0"/>
        </w:rPr>
        <w:t xml:space="preserve">, modifiers set only what differs.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Visually hidden and hidden from assistive technology are not the same thing.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none</w:t>
      </w:r>
      <w:r w:rsidDel="00000000" w:rsidR="00000000" w:rsidRPr="00000000">
        <w:rPr>
          <w:rtl w:val="0"/>
        </w:rPr>
        <w:t xml:space="preserve"> removes an element from the accessibility tree; clipping does not. This theme conflates them in at least one global rule.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1a4fdvcxg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Changelog — v1.4 → v1.5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Rocket delay exclusions documented as part of a component's spec.</w:t>
      </w:r>
      <w:r w:rsidDel="00000000" w:rsidR="00000000" w:rsidRPr="00000000">
        <w:rPr>
          <w:rtl w:val="0"/>
        </w:rPr>
        <w:t xml:space="preserve"> Four scripts now carry one; the rule is that interaction-critical JS cannot be delayed until the interaction it handles.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 order is specification.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_carousel-compat.scss</w:t>
      </w:r>
      <w:r w:rsidDel="00000000" w:rsidR="00000000" w:rsidRPr="00000000">
        <w:rPr>
          <w:rtl w:val="0"/>
        </w:rPr>
        <w:t xml:space="preserve"> must load late; a partial overriding a third-party contract needs its position stated.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fm27nd23y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Changelog — v1.3 → v1.4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--lift-hover</w:t>
      </w:r>
      <w:r w:rsidDel="00000000" w:rsidR="00000000" w:rsidRPr="00000000">
        <w:rPr>
          <w:b w:val="1"/>
          <w:bCs w:val="1"/>
          <w:rtl w:val="0"/>
        </w:rPr>
        <w:t xml:space="preserve"> flagged as a missing token.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translateY(-2px)</w:t>
      </w:r>
      <w:r w:rsidDel="00000000" w:rsidR="00000000" w:rsidRPr="00000000">
        <w:rPr>
          <w:rtl w:val="0"/>
        </w:rPr>
        <w:t xml:space="preserve"> has three consumers and no token.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specificity traps recorded in doc 09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  <w:t xml:space="preserve"> losing to a more specific base rule,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:not()</w:t>
      </w:r>
      <w:r w:rsidDel="00000000" w:rsidR="00000000" w:rsidRPr="00000000">
        <w:rPr>
          <w:rtl w:val="0"/>
        </w:rPr>
        <w:t xml:space="preserve"> inheriting its argument's specificity. Both fail silently; both need computed-value verification rather than a stylesheet read.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mzpx8emi7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Changelog — v1.2 → v1.3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8 rewritten.</w:t>
      </w:r>
      <w:r w:rsidDel="00000000" w:rsidR="00000000" w:rsidRPr="00000000">
        <w:rPr>
          <w:rtl w:val="0"/>
        </w:rPr>
        <w:t xml:space="preserve"> The four systems it listed as deliberately not tokens — focus rings, motion, z-index and container widths — have all shipped. It now documents them instead of excluding them.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Part 8b.</w:t>
      </w:r>
      <w:r w:rsidDel="00000000" w:rsidR="00000000" w:rsidRPr="00000000">
        <w:rPr>
          <w:rtl w:val="0"/>
        </w:rPr>
        <w:t xml:space="preserve"> Where raw values still are: 69 off-palette literals across four files, and a note on why the earlier count of 19 was out by a factor of five.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ring precedence recorded.</w:t>
      </w:r>
      <w:r w:rsidDel="00000000" w:rsidR="00000000" w:rsidRPr="00000000">
        <w:rPr>
          <w:rtl w:val="0"/>
        </w:rPr>
        <w:t xml:space="preserve"> The implementation followed this document over the audit card on ring width. That is the correct order and is written down so it does not read as a mistake.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disnohvqr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Changelog — v1.1 → v1.2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Hairline conflict recorded.</w:t>
      </w:r>
      <w:r w:rsidDel="00000000" w:rsidR="00000000" w:rsidRPr="00000000">
        <w:rPr>
          <w:rtl w:val="0"/>
        </w:rPr>
        <w:t xml:space="preserve"> Two values are in circulation for the same token; this must close before three separate cards ship.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Naming declared canonical.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--dark-green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--uw-green-dark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Hover gating measured</w:t>
      </w:r>
      <w:r w:rsidDel="00000000" w:rsidR="00000000" w:rsidRPr="00000000">
        <w:rPr>
          <w:rtl w:val="0"/>
        </w:rPr>
        <w:t xml:space="preserve"> — 273 ungated rules across 33 files. The requirement holds for the primitives, not the site.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cjrubywqx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Changelog — v1.0 → v1.1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2 gains a "means" column.</w:t>
      </w:r>
      <w:r w:rsidDel="00000000" w:rsidR="00000000" w:rsidRPr="00000000">
        <w:rPr>
          <w:rtl w:val="0"/>
        </w:rPr>
        <w:t xml:space="preserve"> Each family now has one stated job rather than a list of places it appears.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Pink reassigned</w:t>
      </w:r>
      <w:r w:rsidDel="00000000" w:rsidR="00000000" w:rsidRPr="00000000">
        <w:rPr>
          <w:rtl w:val="0"/>
        </w:rPr>
        <w:t xml:space="preserve"> from "campaign and editorial accent only, never a system state" to </w:t>
      </w:r>
      <w:r w:rsidDel="00000000" w:rsidR="00000000" w:rsidRPr="00000000">
        <w:rPr>
          <w:b w:val="1"/>
          <w:bCs w:val="1"/>
          <w:rtl w:val="0"/>
        </w:rPr>
        <w:t xml:space="preserve">the editorial section colour</w:t>
      </w:r>
      <w:r w:rsidDel="00000000" w:rsidR="00000000" w:rsidRPr="00000000">
        <w:rPr>
          <w:rtl w:val="0"/>
        </w:rPr>
        <w:t xml:space="preserve">, paralleling green as the shop's.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Orange named</w:t>
      </w:r>
      <w:r w:rsidDel="00000000" w:rsidR="00000000" w:rsidRPr="00000000">
        <w:rPr>
          <w:rtl w:val="0"/>
        </w:rPr>
        <w:t xml:space="preserve"> — earned recognition. Describes what was already live, and states explicitly that it is not a warning colour.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Favourites count moved to green</w:t>
      </w:r>
      <w:r w:rsidDel="00000000" w:rsidR="00000000" w:rsidRPr="00000000">
        <w:rPr>
          <w:rtl w:val="0"/>
        </w:rPr>
        <w:t xml:space="preserve">, joining the cart count. Both are commerce; pink is editorial with no personal exception.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stock moved to grey.</w:t>
      </w:r>
      <w:r w:rsidDel="00000000" w:rsidR="00000000" w:rsidRPr="00000000">
        <w:rPr>
          <w:rtl w:val="0"/>
        </w:rPr>
        <w:t xml:space="preserve"> Red is for things needing action; availability is a fact.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and sort controls assigned to blue</w:t>
      </w:r>
      <w:r w:rsidDel="00000000" w:rsidR="00000000" w:rsidRPr="00000000">
        <w:rPr>
          <w:rtl w:val="0"/>
        </w:rPr>
        <w:t xml:space="preserve"> — they change the view, which is navigation, not commerce.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new rules: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saturated on controls, tint on labels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inactive is not grey</w:t>
      </w:r>
      <w:r w:rsidDel="00000000" w:rsidR="00000000" w:rsidRPr="00000000">
        <w:rPr>
          <w:rtl w:val="0"/>
        </w:rPr>
        <w:t xml:space="preserve">. Both describe behaviour the system already had without ever writing it down.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the token layer. Colour, elevation, radius, spacing, typography scale, breakpoints, and the naming and notation conventions that govern all of them. This is the single place a value is declared; everything else references it.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in this document: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brand meaning of colour and when to use which family (→ 01 Brand Strategy) · on-page SEO elements (→ 06 SEO Elements) · component anatomy and states (→ 09 Component Library) · surface dimensions and export specs (→ 10 Surface Formats) · logo, photography and illustration (→ 11 Visual Identity) · voice and register (→ 04 Tone of Voice).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of truth for implementation: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</w:t>
      </w:r>
      <w:r w:rsidDel="00000000" w:rsidR="00000000" w:rsidRPr="00000000">
        <w:rPr>
          <w:rtl w:val="0"/>
        </w:rPr>
        <w:t xml:space="preserve"> block in the uWeed theme SCSS. This document and that block must agree. Where they disagree, the block is what ships and this document is wrong — fix it here rather than patching around it.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State, as of v1.0 — read this before building anything.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document describes the </w:t>
      </w: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token layer, not what is currently live. The following are specified here but </w:t>
      </w:r>
      <w:r w:rsidDel="00000000" w:rsidR="00000000" w:rsidRPr="00000000">
        <w:rPr>
          <w:b w:val="1"/>
          <w:bCs w:val="1"/>
          <w:rtl w:val="0"/>
        </w:rPr>
        <w:t xml:space="preserve">not yet in the theme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--white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--line</w:t>
      </w:r>
      <w:r w:rsidDel="00000000" w:rsidR="00000000" w:rsidRPr="00000000">
        <w:rPr>
          <w:rtl w:val="0"/>
        </w:rPr>
        <w:t xml:space="preserve">, the five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--shadow-*</w:t>
      </w:r>
      <w:r w:rsidDel="00000000" w:rsidR="00000000" w:rsidRPr="00000000">
        <w:rPr>
          <w:rtl w:val="0"/>
        </w:rPr>
        <w:t xml:space="preserve"> tokens,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--radius-pill</w:t>
      </w:r>
      <w:r w:rsidDel="00000000" w:rsidR="00000000" w:rsidRPr="00000000">
        <w:rPr>
          <w:rtl w:val="0"/>
        </w:rPr>
        <w:t xml:space="preserve">, the 16px card radius, and the removal of Poppins 400/500.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They ship together via the Technology Roadmap card </w:t>
      </w:r>
      <w:r w:rsidDel="00000000" w:rsidR="00000000" w:rsidRPr="00000000">
        <w:rPr>
          <w:i w:val="1"/>
          <w:iCs w:val="1"/>
          <w:rtl w:val="0"/>
        </w:rPr>
        <w:t xml:space="preserve">Design token corrections — colour drift, orange consolidation, Poppins weight removal</w:t>
      </w:r>
      <w:r w:rsidDel="00000000" w:rsidR="00000000" w:rsidRPr="00000000">
        <w:rPr>
          <w:rtl w:val="0"/>
        </w:rPr>
        <w:t xml:space="preserve">. Until that deploys, a mockup or component built strictly against this document will not match production.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One value here is still pending sign-off:</w:t>
      </w:r>
      <w:r w:rsidDel="00000000" w:rsidR="00000000" w:rsidRPr="00000000">
        <w:rPr>
          <w:rtl w:val="0"/>
        </w:rPr>
        <w:t xml:space="preserve"> the 16px card radius. Cards currently run 20/30/40/50px, and moving them to a single 16px is the only visible change in the corrections spec. If that decision goes the other way, Part 3 needs revising.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hcxzlwgil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· The rule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Never write a raw value where a token exists.</w:t>
      </w:r>
      <w:r w:rsidDel="00000000" w:rsidR="00000000" w:rsidRPr="00000000">
        <w:rPr>
          <w:rtl w:val="0"/>
        </w:rPr>
        <w:t xml:space="preserve"> Not in production CSS, not in a mockup, not in a Figma frame, not in a campaign asset.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reasons this is stricter than it looks: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raw value is invisible to search. Nobody can answer "where is this colour used" until it is a token.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raw value near a token is worse than either alone.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#0d132d</w:t>
      </w:r>
      <w:r w:rsidDel="00000000" w:rsidR="00000000" w:rsidRPr="00000000">
        <w:rPr>
          <w:rtl w:val="0"/>
        </w:rPr>
        <w:t xml:space="preserve"> sitting beside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var(--dark-blue)</w:t>
      </w:r>
      <w:r w:rsidDel="00000000" w:rsidR="00000000" w:rsidRPr="00000000">
        <w:rPr>
          <w:rtl w:val="0"/>
        </w:rPr>
        <w:t xml:space="preserve"> looks deliberate and is not.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is silent. A colour 3% off reads as correct in isolation and wrong beside the real one. Nobody reports it; it just accumulates.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Introducing a token requires sign-off.</w:t>
      </w:r>
      <w:r w:rsidDel="00000000" w:rsidR="00000000" w:rsidRPr="00000000">
        <w:rPr>
          <w:rtl w:val="0"/>
        </w:rPr>
        <w:t xml:space="preserve"> 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--line</w:t>
      </w:r>
      <w:r w:rsidDel="00000000" w:rsidR="00000000" w:rsidRPr="00000000">
        <w:rPr>
          <w:rtl w:val="0"/>
        </w:rPr>
        <w:t xml:space="preserve"> took a documented decision because a new value is a permanent commitment. Reusing a value that already exists never does.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szlbcp3xv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· Colour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4em01t6a7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palette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colour uWeed uses. There are no others.</w:t>
      </w:r>
    </w:p>
    <w:tbl>
      <w:tblPr>
        <w:tblStyle w:val="Table1"/>
        <w:tblW w:w="4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980"/>
        <w:gridCol w:w="1100"/>
        <w:gridCol w:w="980"/>
        <w:tblGridChange w:id="0">
          <w:tblGrid>
            <w:gridCol w:w="1010"/>
            <w:gridCol w:w="980"/>
            <w:gridCol w:w="110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#0B102A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#334BC1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#CED4F3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#286754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#4ABD9A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#D1EFE5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#78596F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#DBABCF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#F4E2ED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#FFA033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#FFF5EB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#EE2E31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#FDEDED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#3D3D3D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#999999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#F5F5F5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--dark-blue: #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0B102A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 --medium-blue: #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334BC1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 --light-blue: #CED4F3;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--dark-green: #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286754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--medium-green: #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4ABD9A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--light-green: #D1EFE5;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--dark-pink: #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78596F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 --medium-pink: #DBABCF;    --light-pink: #F4E2ED;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         --medium-orange: #FFA033;  --light-orange: #FFF5EB;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         --medium-red: #EE2E31;     --light-red: #FDEDED;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--dark-gray: #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3D3D3D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 --medium-gray: #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999999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 --light-gray: #F5F5F5;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--black: #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000000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     --white: #FFFFFF;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jk7lz2zppf" w:id="12"/>
      <w:bookmarkEnd w:id="12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Semantic aliases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tokens that point at palette values rather than holding their own.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--font-color: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(--dark-gray);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body copy */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--heading-color: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(--dark-blue);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headings */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--line:          #E7E7E9;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hairline borders and dividers — SEE CONFLICT BELOW */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--line</w:t>
      </w:r>
      <w:r w:rsidDel="00000000" w:rsidR="00000000" w:rsidRPr="00000000">
        <w:rPr>
          <w:rtl w:val="0"/>
        </w:rPr>
        <w:t xml:space="preserve"> is the one token that is not a palette colour. It fills a genuine gap: the brand book jumps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#F5F5F5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#999999</w:t>
      </w:r>
      <w:r w:rsidDel="00000000" w:rsidR="00000000" w:rsidRPr="00000000">
        <w:rPr>
          <w:rtl w:val="0"/>
        </w:rPr>
        <w:t xml:space="preserve">, and a 1px border needs something between. Its value is the grey the theme was already using in ~80 places, so adopting it changed nothing visually.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w2y7n0dvv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each family means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Meaning, not decoration. Using green for an error would be wrong even if it looked fine.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6.7731629392971"/>
        <w:gridCol w:w="2038.466453674121"/>
        <w:gridCol w:w="6314.760383386581"/>
        <w:tblGridChange w:id="0">
          <w:tblGrid>
            <w:gridCol w:w="1006.7731629392971"/>
            <w:gridCol w:w="2038.466453674121"/>
            <w:gridCol w:w="6314.76038338658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Brand, structure, 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Headings · navigation · links · focus rings · nav buttons · tab nav active · breadcrumb current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filter and sort controls</w:t>
            </w:r>
            <w:r w:rsidDel="00000000" w:rsidR="00000000" w:rsidRPr="00000000">
              <w:rPr>
                <w:rtl w:val="0"/>
              </w:rPr>
              <w:t xml:space="preserve"> · overlay surfaces (tooltip, modal, dropdown panel) · selected rows in a panel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Commerce — the purchase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Add to cart · checkout · place order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cart and favourites counts</w:t>
            </w:r>
            <w:r w:rsidDel="00000000" w:rsidR="00000000" w:rsidRPr="00000000">
              <w:rPr>
                <w:rtl w:val="0"/>
              </w:rPr>
              <w:t xml:space="preserve"> · in-stock · "new" badge · price on a product tile · loyalty balance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Editorial — the magazine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Blog category chips · blog section eyebrows · blog tab nav active · related-article headers · editorial blocks on shop pages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Earned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Rating stars · bestseller · top-rated · loyalty tier · referral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Alarm and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Form errors · destructive actions · sale price · discount badge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Surface, structure, unavailability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Backgrounds · borders · dividers · disabled controls · metadata · attribute chips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out of stock</w:t>
            </w:r>
            <w:r w:rsidDel="00000000" w:rsidR="00000000" w:rsidRPr="00000000">
              <w:rPr>
                <w:rtl w:val="0"/>
              </w:rPr>
              <w:t xml:space="preserve"> · closed accordion triggers</w:t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Each family has one job.</w:t>
      </w:r>
      <w:r w:rsidDel="00000000" w:rsidR="00000000" w:rsidRPr="00000000">
        <w:rPr>
          <w:rtl w:val="0"/>
        </w:rPr>
        <w:t xml:space="preserve"> A colour that means two things means neither. Green is the clearest case: it is the only reliable signal that something adds to the cart, and every additional use spends a little of that.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Pink is the editorial section colour</w:t>
      </w:r>
      <w:r w:rsidDel="00000000" w:rsidR="00000000" w:rsidRPr="00000000">
        <w:rPr>
          <w:rtl w:val="0"/>
        </w:rPr>
        <w:t xml:space="preserve">, paralleling green as the shop's — which the palette already implies by naming it </w:t>
      </w:r>
      <w:r w:rsidDel="00000000" w:rsidR="00000000" w:rsidRPr="00000000">
        <w:rPr>
          <w:i w:val="1"/>
          <w:iCs w:val="1"/>
          <w:rtl w:val="0"/>
        </w:rPr>
        <w:t xml:space="preserve">Green (CBD Shop)</w:t>
      </w:r>
      <w:r w:rsidDel="00000000" w:rsidR="00000000" w:rsidRPr="00000000">
        <w:rPr>
          <w:rtl w:val="0"/>
        </w:rPr>
        <w:t xml:space="preserve">. It marks which part of the site you are in, not what will happen if you click. </w:t>
      </w:r>
      <w:r w:rsidDel="00000000" w:rsidR="00000000" w:rsidRPr="00000000">
        <w:rPr>
          <w:b w:val="1"/>
          <w:bCs w:val="1"/>
          <w:rtl w:val="0"/>
        </w:rPr>
        <w:t xml:space="preserve">Pink is never a button.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Orange is not a warning.</w:t>
      </w:r>
      <w:r w:rsidDel="00000000" w:rsidR="00000000" w:rsidRPr="00000000">
        <w:rPr>
          <w:rtl w:val="0"/>
        </w:rPr>
        <w:t xml:space="preserve"> Amber-as-caution is a common convention and it is not the one in use here — that is red's job, and orange beside a red error would muddy both. Orange also has no dark tone, so orange fills always take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--dark-blue</w:t>
      </w:r>
      <w:r w:rsidDel="00000000" w:rsidR="00000000" w:rsidRPr="00000000">
        <w:rPr>
          <w:rtl w:val="0"/>
        </w:rPr>
        <w:t xml:space="preserve"> text, which keeps it to badges and marks rather than surfaces.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 of stock is grey, not red.</w:t>
      </w:r>
      <w:r w:rsidDel="00000000" w:rsidR="00000000" w:rsidRPr="00000000">
        <w:rPr>
          <w:rtl w:val="0"/>
        </w:rPr>
        <w:t xml:space="preserve"> Red is for things that need action or attention. Out of stock needs neither — it is a fact about availability, which is what grey covers.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z5lz5ypgr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Hover must be gated, and mostly is not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hover effect belongs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 (hover: hover) and (pointer: fine)</w:t>
      </w:r>
      <w:r w:rsidDel="00000000" w:rsidR="00000000" w:rsidRPr="00000000">
        <w:rPr>
          <w:rtl w:val="0"/>
        </w:rPr>
        <w:t xml:space="preserve">. Without it,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:hover</w:t>
      </w:r>
      <w:r w:rsidDel="00000000" w:rsidR="00000000" w:rsidRPr="00000000">
        <w:rPr>
          <w:rtl w:val="0"/>
        </w:rPr>
        <w:t xml:space="preserve"> sticks after a tap on touch and stays until the visitor taps something else — so a card they scrolled past keeps its lifted state.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Measured during the primitives build: 273 ungated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:hover</w:t>
      </w:r>
      <w:r w:rsidDel="00000000" w:rsidR="00000000" w:rsidRPr="00000000">
        <w:rPr>
          <w:b w:val="1"/>
          <w:bCs w:val="1"/>
          <w:rtl w:val="0"/>
        </w:rPr>
        <w:t xml:space="preserve"> rules remain across 33 files.</w:t>
      </w:r>
    </w:p>
    <w:tbl>
      <w:tblPr>
        <w:tblStyle w:val="Table3"/>
        <w:tblW w:w="3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800"/>
        <w:tblGridChange w:id="0">
          <w:tblGrid>
            <w:gridCol w:w="248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_product-page.scss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_new_header_menu.scss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_filters.scss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_blog-archive.scss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29 other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176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Clean: the primitives, their aliases,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_buttons.scss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_forms.scss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The gating requirement therefore holds for the primitives and not for the site.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Headless Chrome reports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pointer: none</w:t>
      </w:r>
      <w:r w:rsidDel="00000000" w:rsidR="00000000" w:rsidRPr="00000000">
        <w:rPr>
          <w:b w:val="1"/>
          <w:bCs w:val="1"/>
          <w:rtl w:val="0"/>
        </w:rPr>
        <w:t xml:space="preserve">, so this gate legitimately fails in tooling.</w:t>
      </w:r>
      <w:r w:rsidDel="00000000" w:rsidR="00000000" w:rsidRPr="00000000">
        <w:rPr>
          <w:rtl w:val="0"/>
        </w:rPr>
        <w:t xml:space="preserve"> Every hover rule in the theme reads as dead when inspected headlessly, and an automated "hover does nothing" report is expected rather than a defect. Verify hover with a real pointer, or by temporarily removing the gate — never by reading the computed style in a headless browser.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same is true on a touch-capable laptop, where the gate fails by design. Worth knowing before chasing a hover bug that is the rule working.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Five of these were fixed opportunistically during the primitives pass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.add-to-cart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.btn-favorites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.btn-icon</w:t>
      </w:r>
      <w:r w:rsidDel="00000000" w:rsidR="00000000" w:rsidRPr="00000000">
        <w:rPr>
          <w:rtl w:val="0"/>
        </w:rPr>
        <w:t xml:space="preserve"> twice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.btn-icon-white</w:t>
      </w:r>
      <w:r w:rsidDel="00000000" w:rsidR="00000000" w:rsidRPr="00000000">
        <w:rPr>
          <w:rtl w:val="0"/>
        </w:rPr>
        <w:t xml:space="preserve"> —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.add-to-cart</w:t>
      </w:r>
      <w:r w:rsidDel="00000000" w:rsidR="00000000" w:rsidRPr="00000000">
        <w:rPr>
          <w:rtl w:val="0"/>
        </w:rPr>
        <w:t xml:space="preserve"> is the most-tapped control on a listing page and a sticky hover there is the exact failure the rule exists to prevent.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uqpmb78gg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conflict — the hairline has two values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Two hexes are in circulation for the same token, both described as "the hairline":</w:t>
      </w:r>
    </w:p>
    <w:tbl>
      <w:tblPr>
        <w:tblStyle w:val="Table4"/>
        <w:tblW w:w="5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1190"/>
        <w:gridCol w:w="980"/>
        <w:tblGridChange w:id="0">
          <w:tblGrid>
            <w:gridCol w:w="3155"/>
            <w:gridCol w:w="119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This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#E7E7E9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Search bar and mini cart specs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--uw-line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#E4E4E4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#E7E7E9</w:t>
      </w:r>
      <w:r w:rsidDel="00000000" w:rsidR="00000000" w:rsidRPr="00000000">
        <w:rPr>
          <w:rtl w:val="0"/>
        </w:rPr>
        <w:t xml:space="preserve"> carries the palette's blue tint, consistent with the shadow scale being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#0B102A</w:t>
      </w:r>
      <w:r w:rsidDel="00000000" w:rsidR="00000000" w:rsidRPr="00000000">
        <w:rPr>
          <w:rtl w:val="0"/>
        </w:rPr>
        <w:t xml:space="preserve">-tinted.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#E4E4E4</w:t>
      </w:r>
      <w:r w:rsidDel="00000000" w:rsidR="00000000" w:rsidRPr="00000000">
        <w:rPr>
          <w:rtl w:val="0"/>
        </w:rPr>
        <w:t xml:space="preserve"> is neutral grey and was proposed first, for the mini cart.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Recommendation: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#E7E7E9</w:t>
      </w:r>
      <w:r w:rsidDel="00000000" w:rsidR="00000000" w:rsidRPr="00000000">
        <w:rPr>
          <w:rtl w:val="0"/>
        </w:rPr>
        <w:t xml:space="preserve">, on tint consistency. Either is defensible; shipping both is not.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This must close before the token-corrections card, the mini cart or the search bar ships</w:t>
      </w:r>
      <w:r w:rsidDel="00000000" w:rsidR="00000000" w:rsidRPr="00000000">
        <w:rPr>
          <w:rtl w:val="0"/>
        </w:rPr>
        <w:t xml:space="preserve"> — all three write a hairline, and whichever lands first sets the value by accident.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k1yt9lzq0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Put invariants on the base class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 component has properties that </w:t>
      </w:r>
      <w:r w:rsidDel="00000000" w:rsidR="00000000" w:rsidRPr="00000000">
        <w:rPr>
          <w:b w:val="1"/>
          <w:b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variant must carry, they belong on the base class, and modifiers set only what differs.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.uw-price</w:t>
      </w:r>
      <w:r w:rsidDel="00000000" w:rsidR="00000000" w:rsidRPr="00000000">
        <w:rPr>
          <w:rtl w:val="0"/>
        </w:rPr>
        <w:t xml:space="preserve"> is the worked example: the base carries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color: var(--dark-blue)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font-variant-numeric: tabular-nums</w:t>
      </w:r>
      <w:r w:rsidDel="00000000" w:rsidR="00000000" w:rsidRPr="00000000">
        <w:rPr>
          <w:rtl w:val="0"/>
        </w:rPr>
        <w:t xml:space="preserve">; the four role modifiers set size and weight only. Both invariants are inherited by every role, so neither can be omitted by whoever adds a fifth role next year.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modifier that has to re-declare an invariant is a modifier that will eventually not.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4nlomi95d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Naming is canonical here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component specs 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--uw-</w:t>
      </w:r>
      <w:r w:rsidDel="00000000" w:rsidR="00000000" w:rsidRPr="00000000">
        <w:rPr>
          <w:rtl w:val="0"/>
        </w:rPr>
        <w:t xml:space="preserve"> prefix with reversed word order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--uw-green-dark</w:t>
      </w:r>
      <w:r w:rsidDel="00000000" w:rsidR="00000000" w:rsidRPr="00000000">
        <w:rPr>
          <w:rtl w:val="0"/>
        </w:rPr>
        <w:t xml:space="preserve"> for what this document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--dark-green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This document's names are canonical.</w:t>
      </w:r>
      <w:r w:rsidDel="00000000" w:rsidR="00000000" w:rsidRPr="00000000">
        <w:rPr>
          <w:rtl w:val="0"/>
        </w:rPr>
        <w:t xml:space="preserve"> The prefixed forms are a translation layer to remove during implementation, not a second system to maintain.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jhjdm8xf5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Two rules that decide which treatment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n2otwe950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Saturated on controls, tint on labels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9.76"/>
        <w:gridCol w:w="3464.448"/>
        <w:gridCol w:w="2625.7920000000004"/>
        <w:tblGridChange w:id="0">
          <w:tblGrid>
            <w:gridCol w:w="3269.76"/>
            <w:gridCol w:w="3464.448"/>
            <w:gridCol w:w="2625.79200000000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  <w:t xml:space="preserve"> — something you 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Saturated fill,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--dark-*</w:t>
            </w:r>
            <w:r w:rsidDel="00000000" w:rsidR="00000000" w:rsidRPr="00000000">
              <w:rPr>
                <w:rtl w:val="0"/>
              </w:rPr>
              <w:t xml:space="preserve">, white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What will happen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  <w:t xml:space="preserve"> — something you 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Light tint,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--light-*</w:t>
            </w:r>
            <w:r w:rsidDel="00000000" w:rsidR="00000000" w:rsidRPr="00000000">
              <w:rPr>
                <w:rtl w:val="0"/>
              </w:rPr>
              <w:t xml:space="preserve">, dark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What kind of thing this is</w:t>
            </w:r>
          </w:p>
        </w:tc>
      </w:tr>
    </w:tbl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lets a light-green category chip sit beside a dark-green add-to-cart button without contradiction. They are not confusable — different saturation, size and shape — and the family says "green world" while the treatment says which channel.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applied filter is a control in an on state, so it takes the saturated fill. The chip listing that applied filter below the row is a label describing state, so it stays a tint.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nhhl6sjf0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Inactive is not grey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Grey means </w:t>
      </w:r>
      <w:r w:rsidDel="00000000" w:rsidR="00000000" w:rsidRPr="00000000">
        <w:rPr>
          <w:b w:val="1"/>
          <w:bCs w:val="1"/>
          <w:rtl w:val="0"/>
        </w:rPr>
        <w:t xml:space="preserve">unavailable</w:t>
      </w:r>
      <w:r w:rsidDel="00000000" w:rsidR="00000000" w:rsidRPr="00000000">
        <w:rPr>
          <w:rtl w:val="0"/>
        </w:rPr>
        <w:t xml:space="preserve">. A control that is available but not currently doing anything is in its rest state, and rest must look clickable — white surface, hairline border, dark text.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distinction matters most on filter pills, where an unapplied filter and a filter with no options would otherwise look identical, and the more important of the two loses.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h4jxcet8z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red.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#EE2E31</w:t>
      </w:r>
      <w:r w:rsidDel="00000000" w:rsidR="00000000" w:rsidRPr="00000000">
        <w:rPr>
          <w:rtl w:val="0"/>
        </w:rPr>
        <w:t xml:space="preserve"> covers sale, error and destructive. There is no separate softer validation red.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 tints are backgrounds, never text.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#FDEDED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#D1EFE5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#CED4F3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#FFF5EB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#F4E2ED</w:t>
      </w:r>
      <w:r w:rsidDel="00000000" w:rsidR="00000000" w:rsidRPr="00000000">
        <w:rPr>
          <w:rtl w:val="0"/>
        </w:rPr>
        <w:t xml:space="preserve"> fail contrast as type at any size.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#FFFFFF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--light-gray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#F5F5F5</w:t>
      </w:r>
      <w:r w:rsidDel="00000000" w:rsidR="00000000" w:rsidRPr="00000000">
        <w:rPr>
          <w:rtl w:val="0"/>
        </w:rPr>
        <w:t xml:space="preserve">) is a surface colour and is not interchangeable with it.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on a dark surface is white</w:t>
      </w:r>
      <w:r w:rsidDel="00000000" w:rsidR="00000000" w:rsidRPr="00000000">
        <w:rPr>
          <w:rtl w:val="0"/>
        </w:rPr>
        <w:t xml:space="preserve">, not near-white.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Contrast is checked, not assumed.</w:t>
      </w:r>
      <w:r w:rsidDel="00000000" w:rsidR="00000000" w:rsidRPr="00000000">
        <w:rPr>
          <w:rtl w:val="0"/>
        </w:rPr>
        <w:t xml:space="preserve"> Body text 4.5:1, large text and UI 3:1. Orange, green and pink mid-tones fail with white text — pair them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--dark-blue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z8ajnpuqq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Approved pairings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Corrected in v1.7. Twelve of the eighteen rows below were wrong</w:t>
      </w:r>
      <w:r w:rsidDel="00000000" w:rsidR="00000000" w:rsidRPr="00000000">
        <w:rPr>
          <w:rtl w:val="0"/>
        </w:rPr>
        <w:t xml:space="preserve">, and one changed a verdict.</w:t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original figures were estimated rather than computed. Most were out by 0.1–1.1, which does not change anything — but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--medium-red</w:t>
      </w:r>
      <w:r w:rsidDel="00000000" w:rsidR="00000000" w:rsidRPr="00000000">
        <w:rPr>
          <w:b w:val="1"/>
          <w:bCs w:val="1"/>
          <w:rtl w:val="0"/>
        </w:rPr>
        <w:t xml:space="preserve"> with white is 4.14:1, not 4.5:1</w:t>
      </w:r>
      <w:r w:rsidDel="00000000" w:rsidR="00000000" w:rsidRPr="00000000">
        <w:rPr>
          <w:rtl w:val="0"/>
        </w:rPr>
        <w:t xml:space="preserve">, and that is the difference between passing AA and failing it. Every figure here is now computed from the WCAG 2.1 relative-luminance formula.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lesson is the method, not the number.</w:t>
      </w:r>
      <w:r w:rsidDel="00000000" w:rsidR="00000000" w:rsidRPr="00000000">
        <w:rPr>
          <w:rtl w:val="0"/>
        </w:rPr>
        <w:t xml:space="preserve"> A contrast table is the one place in a design system where "close enough" produces a compliance failure, and eyeballing a ratio is not checking it.</w:t>
      </w:r>
    </w:p>
    <w:tbl>
      <w:tblPr>
        <w:tblStyle w:val="Table6"/>
        <w:tblW w:w="8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1685"/>
        <w:gridCol w:w="950"/>
        <w:gridCol w:w="3410"/>
        <w:tblGridChange w:id="0">
          <w:tblGrid>
            <w:gridCol w:w="2555"/>
            <w:gridCol w:w="1685"/>
            <w:gridCol w:w="950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--dark-blue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18.72:1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--light-orange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--dark-blue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17.39:1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--light-blue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--dark-blue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12.78:1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--dark-gray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10.86:1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body default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--light-gray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--dark-gray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9.96:1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--medium-orange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--dark-blue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9.21:1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--white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--medium-blue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either 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7.20:1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links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--dark-green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6.65:1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--dark-pink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6.07:1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--light-green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--dark-green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5.44:1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--light-pink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--dark-pink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4.90:1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--medium-red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--white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4.14:1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large text only — see below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--light-red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--medium-red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3.65:1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⚠️ large text only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--medium-gray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2.85:1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UI only, never text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--medium-green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2.32:1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--dark-blue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--medium-pink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1.96:1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--dark-blue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--medium-orange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2.03:1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--dark-blue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--light-*</w:t>
            </w:r>
            <w:r w:rsidDel="00000000" w:rsidR="00000000" w:rsidRPr="00000000">
              <w:rPr>
                <w:rtl w:val="0"/>
              </w:rPr>
              <w:t xml:space="preserve"> (any)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&lt;1.5:1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backgrounds only</w:t>
            </w:r>
          </w:p>
        </w:tc>
      </w:tr>
    </w:tbl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rule that falls out of this:</w:t>
      </w:r>
      <w:r w:rsidDel="00000000" w:rsidR="00000000" w:rsidRPr="00000000">
        <w:rPr>
          <w:rtl w:val="0"/>
        </w:rPr>
        <w:t xml:space="preserve"> a medium tone as background takes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--dark-blue</w:t>
      </w:r>
      <w:r w:rsidDel="00000000" w:rsidR="00000000" w:rsidRPr="00000000">
        <w:rPr>
          <w:rtl w:val="0"/>
        </w:rPr>
        <w:t xml:space="preserve"> text. A dark tone takes white. Never white on a medium.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qhiowdlb4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— the sale badge is below AA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--sale</w:t>
      </w:r>
      <w:r w:rsidDel="00000000" w:rsidR="00000000" w:rsidRPr="00000000">
        <w:rPr>
          <w:rtl w:val="0"/>
        </w:rPr>
        <w:t xml:space="preserve"> is white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--medium-red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--fs-meta</w:t>
      </w:r>
      <w:r w:rsidDel="00000000" w:rsidR="00000000" w:rsidRPr="00000000">
        <w:rPr>
          <w:rtl w:val="0"/>
        </w:rPr>
        <w:t xml:space="preserve"> (13px) bold. </w:t>
      </w:r>
      <w:r w:rsidDel="00000000" w:rsidR="00000000" w:rsidRPr="00000000">
        <w:rPr>
          <w:b w:val="1"/>
          <w:bCs w:val="1"/>
          <w:rtl w:val="0"/>
        </w:rPr>
        <w:t xml:space="preserve">WCAG large text starts at 24px, or 18.66px bold</w:t>
      </w:r>
      <w:r w:rsidDel="00000000" w:rsidR="00000000" w:rsidRPr="00000000">
        <w:rPr>
          <w:rtl w:val="0"/>
        </w:rPr>
        <w:t xml:space="preserve">, so 13px bold is normal text and needs 4.5:1. It has 4.14:1.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shipped wrong against the old table — the old table was wrong. Four ways out:</w:t>
      </w:r>
    </w:p>
    <w:tbl>
      <w:tblPr>
        <w:tblStyle w:val="Table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6545"/>
        <w:tblGridChange w:id="0">
          <w:tblGrid>
            <w:gridCol w:w="2675"/>
            <w:gridCol w:w="6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Darken the red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#D6252A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White reaches 5.05:1,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--light-red</w:t>
            </w:r>
            <w:r w:rsidDel="00000000" w:rsidR="00000000" w:rsidRPr="00000000">
              <w:rPr>
                <w:rtl w:val="0"/>
              </w:rPr>
              <w:t xml:space="preserve"> pairings improve to 4.45:1. Changes one palette value used in five places.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--dark-blue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text on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--medium-red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4.52:1 — passes, barely. But a dark-blue-on-red badge reads as a different component.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--dark-red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for badge fills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Keeps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--medium-red</w:t>
            </w:r>
            <w:r w:rsidDel="00000000" w:rsidR="00000000" w:rsidRPr="00000000">
              <w:rPr>
                <w:rtl w:val="0"/>
              </w:rPr>
              <w:t xml:space="preserve"> for borders and text. A new token, which Part 1 sets a high bar for.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 and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Defensible for a decorative marker; not defensible for a price reduction, which is information.</w:t>
            </w:r>
          </w:p>
        </w:tc>
      </w:tr>
    </w:tbl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 darken the red.</w:t>
      </w:r>
      <w:r w:rsidDel="00000000" w:rsidR="00000000" w:rsidRPr="00000000">
        <w:rPr>
          <w:rtl w:val="0"/>
        </w:rPr>
        <w:t xml:space="preserve"> One value, five consumers, no new token, and it improves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--light-red</w:t>
      </w:r>
      <w:r w:rsidDel="00000000" w:rsidR="00000000" w:rsidRPr="00000000">
        <w:rPr>
          <w:rtl w:val="0"/>
        </w:rPr>
        <w:t xml:space="preserve"> pairing at the same time. The visible difference at a glance is very small; the compliance difference is binary.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is its own card</w:t>
      </w:r>
      <w:r w:rsidDel="00000000" w:rsidR="00000000" w:rsidRPr="00000000">
        <w:rPr>
          <w:rtl w:val="0"/>
        </w:rPr>
        <w:t xml:space="preserve">, not a fix to fold into another. It touches sale badges, discount chips, error borders and the favourites heart.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34gno9b6g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Disabled state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palette for every disabled control. Already defined in practice; stated here so it stops being re-derived per component.</w:t>
      </w:r>
    </w:p>
    <w:tbl>
      <w:tblPr>
        <w:tblStyle w:val="Table8"/>
        <w:tblW w:w="3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625"/>
        <w:tblGridChange w:id="0">
          <w:tblGrid>
            <w:gridCol w:w="1400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--light-gray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--medium-gray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Border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--medium-gray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Cursor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not-allowed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Disabled is communicated by </w:t>
      </w:r>
      <w:r w:rsidDel="00000000" w:rsidR="00000000" w:rsidRPr="00000000">
        <w:rPr>
          <w:b w:val="1"/>
          <w:bCs w:val="1"/>
          <w:rtl w:val="0"/>
        </w:rPr>
        <w:t xml:space="preserve">colour and cursor together</w:t>
      </w:r>
      <w:r w:rsidDel="00000000" w:rsidR="00000000" w:rsidRPr="00000000">
        <w:rPr>
          <w:rtl w:val="0"/>
        </w:rPr>
        <w:t xml:space="preserve">, never colour alone. Opacity is not a disabled state — it dims the label as well as the control and produces unpredictable contrast against whatever sits behind.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nfvr5pwwm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 · Elevation and radius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9zsfbd4f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Shadow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Five steps. All tinted with the brand dark blue rather than pure black, because a black shadow on a blue-based palette reads muddy.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--shadow-xs: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1px 2px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0B102A0F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--shadow-sm: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2px 4px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0B102A0F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1px 2px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0B102A0A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--shadow-md: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4px 10px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0B102A1A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--shadow-lg: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10px 24px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0B102A1F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--shadow-xl: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20px 48px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0B102A29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9"/>
        <w:tblW w:w="4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3380"/>
        <w:tblGridChange w:id="0">
          <w:tblGrid>
            <w:gridCol w:w="1415"/>
            <w:gridCol w:w="3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--shadow-xs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Card at rest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--shadow-sm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Raised surface inside a card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--shadow-md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Card on hover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--shadow-lg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Dropdown, popover, notification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--shadow-xl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Modal, cart drawer</w:t>
            </w:r>
          </w:p>
        </w:tc>
      </w:tr>
    </w:tbl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lift needs a shadow change.</w:t>
      </w:r>
      <w:r w:rsidDel="00000000" w:rsidR="00000000" w:rsidRPr="00000000">
        <w:rPr>
          <w:rtl w:val="0"/>
        </w:rPr>
        <w:t xml:space="preserve"> Moving an element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 while the shadow stays identical reads as a rendering glitch, not depth. Hover states pair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translateY(-2px)</w:t>
      </w:r>
      <w:r w:rsidDel="00000000" w:rsidR="00000000" w:rsidRPr="00000000">
        <w:rPr>
          <w:rtl w:val="0"/>
        </w:rPr>
        <w:t xml:space="preserve"> with a step up the scale.</w:t>
      </w:r>
    </w:p>
    <w:p w:rsidR="00000000" w:rsidDel="00000000" w:rsidP="00000000" w:rsidRDefault="00000000" w:rsidRPr="00000000" w14:paraId="000001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-2px</w:t>
      </w:r>
      <w:r w:rsidDel="00000000" w:rsidR="00000000" w:rsidRPr="00000000">
        <w:rPr>
          <w:b w:val="1"/>
          <w:bCs w:val="1"/>
          <w:rtl w:val="0"/>
        </w:rPr>
        <w:t xml:space="preserve"> should be a token and is not.</w:t>
      </w:r>
      <w:r w:rsidDel="00000000" w:rsidR="00000000" w:rsidRPr="00000000">
        <w:rPr>
          <w:rtl w:val="0"/>
        </w:rPr>
        <w:t xml:space="preserve"> The same lift appears on the card, the blog card and the tiles — three consumers, which is this document's bar for introducing one.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--lift-hover: -2px</w:t>
      </w:r>
      <w:r w:rsidDel="00000000" w:rsidR="00000000" w:rsidRPr="00000000">
        <w:rPr>
          <w:rtl w:val="0"/>
        </w:rPr>
        <w:t xml:space="preserve">, to close with the token-corrections card.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Hover is gated to pointer devices.</w:t>
      </w:r>
      <w:r w:rsidDel="00000000" w:rsidR="00000000" w:rsidRPr="00000000">
        <w:rPr>
          <w:rtl w:val="0"/>
        </w:rPr>
        <w:t xml:space="preserve"> On touch,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:hover</w:t>
      </w:r>
      <w:r w:rsidDel="00000000" w:rsidR="00000000" w:rsidRPr="00000000">
        <w:rPr>
          <w:rtl w:val="0"/>
        </w:rPr>
        <w:t xml:space="preserve"> sticks after a tap until the user taps elsewhere.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@media 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and (pointer: fine) { … }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mi8q6g1f74" w:id="27"/>
      <w:bookmarkEnd w:id="27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Radius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--radius-checkbox: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checkboxes, small chips */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--radius-inner:  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nested elements inside a card */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--radius-control: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inputs, selects, small buttons */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--radius-card:   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16px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cards, panels, modals */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--radius-pill:  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999px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buttons, tags, avatars, dots */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Cards are 16px. Buttons are full pills. There is no 20px, 30px, 40px or 50px.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4qk322qpo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Border width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widths, same reasoning as radius — the theme currently runs 1px, 2px, 2.5px and 3px with no rule.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--border-hairline: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dividers, card borders, inputs at rest */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--border-emphasis: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selected states, focus, active variant cards */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--border-heavy:   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3px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focus ring on dark surfaces only */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 border that changes width on hover or selection shifts layout. Change the </w:t>
      </w:r>
      <w:r w:rsidDel="00000000" w:rsidR="00000000" w:rsidRPr="00000000">
        <w:rPr>
          <w:b w:val="1"/>
          <w:bCs w:val="1"/>
          <w:rtl w:val="0"/>
        </w:rPr>
        <w:t xml:space="preserve">colour</w:t>
      </w:r>
      <w:r w:rsidDel="00000000" w:rsidR="00000000" w:rsidRPr="00000000">
        <w:rPr>
          <w:rtl w:val="0"/>
        </w:rPr>
        <w:t xml:space="preserve"> and keep the width, or reserve the thicker border at rest with a transparent colour.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7utw1d4qd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 · Spacing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8px base, with a 4px half-step at the bottom.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--space-2xs:      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25rem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 4px */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--space-xs:       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 8px */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--space-s:        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75rem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12px */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--space-m:        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16px */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--space-l:        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24px */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--space-xl:       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32px */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--space-2xl:      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3rem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48px */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--space-3xl:      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72px */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--space-3xl-mobile: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~58px */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0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6080"/>
        <w:tblGridChange w:id="0">
          <w:tblGrid>
            <w:gridCol w:w="890"/>
            <w:gridCol w:w="6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2xs–s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Inside a component — icon gaps, chip padding, label to field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m–l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Between components — card padding, form row gaps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xl–2xl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Between blocks within a section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3xl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Between page sections</w:t>
            </w:r>
          </w:p>
        </w:tc>
      </w:tr>
    </w:tbl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Spacing uses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rem</w:t>
      </w:r>
      <w:r w:rsidDel="00000000" w:rsidR="00000000" w:rsidRPr="00000000">
        <w:rPr>
          <w:b w:val="1"/>
          <w:bCs w:val="1"/>
          <w:rtl w:val="0"/>
        </w:rPr>
        <w:t xml:space="preserve">, borders and shadows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px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Spacing scales with the reader's browser font size, which is an accessibility requirement. A 1px border scaling to 1.3px is a rendering artefact.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Prefer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gap</w:t>
      </w:r>
      <w:r w:rsidDel="00000000" w:rsidR="00000000" w:rsidRPr="00000000">
        <w:rPr>
          <w:b w:val="1"/>
          <w:bCs w:val="1"/>
          <w:rtl w:val="0"/>
        </w:rPr>
        <w:t xml:space="preserve"> over margins</w:t>
      </w:r>
      <w:r w:rsidDel="00000000" w:rsidR="00000000" w:rsidRPr="00000000">
        <w:rPr>
          <w:rtl w:val="0"/>
        </w:rPr>
        <w:t xml:space="preserve"> in flex and grid. It removes the last-child problem entirely.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8fy3p4bvu5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 · Typography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lctnvckd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Families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--ff-heading: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'Poppins'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system-ui, sans-serif;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--ff-body: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'DM Sans'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system-ui, sans-serif;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Poppins sets headings. DM Sans sets everything else — body, navigation, labels, buttons, prices, metadata.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krjropxg1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Weights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--fw-semibold: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Poppins: H5, H6, eyebrows */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--fw-bold:    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Poppins: H3, H4 | DM Sans: CTA, prices, strong */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--fw-extrabold: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Poppins: Display, H1, H2 */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--fw-regular: 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DM Sans: body */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--fw-medium:  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DM Sans: nav, labels, table headers, UI */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Poppins is never used below 600.</w:t>
      </w:r>
      <w:r w:rsidDel="00000000" w:rsidR="00000000" w:rsidRPr="00000000">
        <w:rPr>
          <w:rtl w:val="0"/>
        </w:rPr>
        <w:t xml:space="preserve"> At lighter weights it stops reading as a heading face and competes with body copy. Poppins 400 and 500 are not loaded, so a rule asking for them silently renders at 600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font-synthesis: none</w:t>
      </w:r>
      <w:r w:rsidDel="00000000" w:rsidR="00000000" w:rsidRPr="00000000">
        <w:rPr>
          <w:rtl w:val="0"/>
        </w:rPr>
        <w:t xml:space="preserve"> means no faux-bold to make the mistake visible.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DM Sans 600 is deliberately excluded</w:t>
      </w:r>
      <w:r w:rsidDel="00000000" w:rsidR="00000000" w:rsidRPr="00000000">
        <w:rPr>
          <w:rtl w:val="0"/>
        </w:rPr>
        <w:t xml:space="preserve"> — too close to 700 to distinguish, and it costs a font file.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Six faces total: Poppins 600/700/800, DM Sans 400/500/700. Subset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latin-ext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latin-ext</w:t>
      </w:r>
      <w:r w:rsidDel="00000000" w:rsidR="00000000" w:rsidRPr="00000000">
        <w:rPr>
          <w:rtl w:val="0"/>
        </w:rPr>
        <w:t xml:space="preserve"> is required for German and French accents.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h8fgh2rbs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Scale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Fluid between 375px and 1280px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clamp()</w:t>
      </w:r>
      <w:r w:rsidDel="00000000" w:rsidR="00000000" w:rsidRPr="00000000">
        <w:rPr>
          <w:rtl w:val="0"/>
        </w:rPr>
        <w:t xml:space="preserve">. No breakpoints — there is a defined size at every width.</w:t>
      </w:r>
    </w:p>
    <w:tbl>
      <w:tblPr>
        <w:tblStyle w:val="Table11"/>
        <w:tblW w:w="7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950"/>
        <w:gridCol w:w="1070"/>
        <w:gridCol w:w="1130"/>
        <w:gridCol w:w="965"/>
        <w:gridCol w:w="1400"/>
        <w:gridCol w:w="1205"/>
        <w:tblGridChange w:id="0">
          <w:tblGrid>
            <w:gridCol w:w="1085"/>
            <w:gridCol w:w="950"/>
            <w:gridCol w:w="1070"/>
            <w:gridCol w:w="1130"/>
            <w:gridCol w:w="965"/>
            <w:gridCol w:w="1400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36px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64px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Poppins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1.02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−0.045em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30px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48px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Poppins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1.10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−0.04em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25px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38px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Poppins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1.15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−0.03em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21px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30px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Poppins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1.20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−0.025em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19px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24px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Poppins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−0.02em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H5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17px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20px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Poppins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1.30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−0.015em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H6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18px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Poppins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1.35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−0.01em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17px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19px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DM Sans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1.55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DM Sans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14px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14px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DM Sans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13px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13px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DM Sans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1.45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DM Sans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+0.04em</w:t>
            </w:r>
          </w:p>
        </w:tc>
      </w:tr>
    </w:tbl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Tracking relaxes as size drops.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−0.04em on an 18px H6 reads as a rendering fault.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Body copy never below 16px.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--fs-meta</w:t>
      </w:r>
      <w:r w:rsidDel="00000000" w:rsidR="00000000" w:rsidRPr="00000000">
        <w:rPr>
          <w:rtl w:val="0"/>
        </w:rPr>
        <w:t xml:space="preserve"> (13px) is the floor and is for UI metadata, not prose.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Uppercase always takes positive tracking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--ls-caps</w:t>
      </w:r>
      <w:r w:rsidDel="00000000" w:rsidR="00000000" w:rsidRPr="00000000">
        <w:rPr>
          <w:rtl w:val="0"/>
        </w:rPr>
        <w:t xml:space="preserve">, +0.04em). Without it, capitals read as a solid block.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ph015sc4v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Semantic level vs visual size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heading </w:t>
      </w:r>
      <w:r w:rsidDel="00000000" w:rsidR="00000000" w:rsidRPr="00000000">
        <w:rPr>
          <w:i w:val="1"/>
          <w:iCs w:val="1"/>
          <w:rtl w:val="0"/>
        </w:rPr>
        <w:t xml:space="preserve">element</w:t>
      </w:r>
      <w:r w:rsidDel="00000000" w:rsidR="00000000" w:rsidRPr="00000000">
        <w:rPr>
          <w:rtl w:val="0"/>
        </w:rPr>
        <w:t xml:space="preserve"> is chosen for document structure and SEO. The </w:t>
      </w:r>
      <w:r w:rsidDel="00000000" w:rsidR="00000000" w:rsidRPr="00000000">
        <w:rPr>
          <w:i w:val="1"/>
          <w:iCs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 is chosen by the component. A card title stays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</w:t>
      </w:r>
      <w:r w:rsidDel="00000000" w:rsidR="00000000" w:rsidRPr="00000000">
        <w:rPr>
          <w:rtl w:val="0"/>
        </w:rPr>
        <w:t xml:space="preserve"> and takes a component token.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 rule, headings get picked for how big they look, which damages both the visual system and the document outline.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qkd51vukf9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 · Breakpoints and layout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Breakpoints are Bootstrap 5.3's.</w:t>
      </w:r>
      <w:r w:rsidDel="00000000" w:rsidR="00000000" w:rsidRPr="00000000">
        <w:rPr>
          <w:rtl w:val="0"/>
        </w:rPr>
        <w:t xml:space="preserve"> The theme runs on Bootstrap; defining a parallel set would guarantee drift.</w:t>
      </w:r>
    </w:p>
    <w:tbl>
      <w:tblPr>
        <w:tblStyle w:val="Table12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950"/>
        <w:tblGridChange w:id="0">
          <w:tblGrid>
            <w:gridCol w:w="2270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--bs-breakpoint-sm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576px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--bs-breakpoint-md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768px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--bs-breakpoint-lg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992px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--bs-breakpoint-xl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1200px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--bs-breakpoint-xxl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1400px</w:t>
            </w:r>
          </w:p>
        </w:tc>
      </w:tr>
    </w:tbl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Type does not use them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clamp()</w:t>
      </w:r>
      <w:r w:rsidDel="00000000" w:rsidR="00000000" w:rsidRPr="00000000">
        <w:rPr>
          <w:rtl w:val="0"/>
        </w:rPr>
        <w:t xml:space="preserve"> covers every width continuously. They are for layout: column counts, stacking, nav collapse.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Detect the input, not the width.</w:t>
      </w:r>
      <w:r w:rsidDel="00000000" w:rsidR="00000000" w:rsidRPr="00000000">
        <w:rPr>
          <w:rtl w:val="0"/>
        </w:rPr>
        <w:t xml:space="preserve"> A 1024px iPad is a touch device; a 1024px laptop is not. Width tells you about layout and nothing about interaction.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@media 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and (pointer: fine) {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hover effects are safe */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@media (pointer: coarse)                  {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44×44px minimum tap target */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Measure.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--measure: 68ch</w:t>
      </w:r>
      <w:r w:rsidDel="00000000" w:rsidR="00000000" w:rsidRPr="00000000">
        <w:rPr>
          <w:rtl w:val="0"/>
        </w:rPr>
        <w:t xml:space="preserve"> caps running text. Line length beyond ~75 characters costs comprehension.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6r34s80tsn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 · Naming and notation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snuqvl4im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Naming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 and descriptive: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--{scale}-{modifier}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--dark-blue        not  --color-blue-dark, --uw-blue-900, --blue-dark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--space-l          not  --spacing-large, --sp-4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--radius-card      not  --border-radius-card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--shadow-md        not  --elevation-2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 namespace prefix. The convention is established across the whole theme, and a single prefixed token among sixty flat ones is worse than consistency.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h6t7klch9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Notation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Every colour is hex, including alpha.</w:t>
      </w:r>
      <w:r w:rsidDel="00000000" w:rsidR="00000000" w:rsidRPr="00000000">
        <w:rPr>
          <w:rtl w:val="0"/>
        </w:rPr>
        <w:t xml:space="preserve"> Use 8-digit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#RRGGBBAA</w:t>
      </w:r>
      <w:r w:rsidDel="00000000" w:rsidR="00000000" w:rsidRPr="00000000">
        <w:rPr>
          <w:rtl w:val="0"/>
        </w:rPr>
        <w:t xml:space="preserve">, 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box-shadow: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4px 10px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0B102A1A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not rgba(11, 16, 42, 0.10) */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Two reasons: every colour stays greppable as a single string, and "no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rgba()</w:t>
      </w:r>
      <w:r w:rsidDel="00000000" w:rsidR="00000000" w:rsidRPr="00000000">
        <w:rPr>
          <w:rtl w:val="0"/>
        </w:rPr>
        <w:t xml:space="preserve"> remains" is a check that either passes or does not, rather than a judgement call.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alpha values: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5%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10%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20%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30%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</w:t>
      </w:r>
      <w:r w:rsidDel="00000000" w:rsidR="00000000" w:rsidRPr="00000000">
        <w:rPr>
          <w:rtl w:val="0"/>
        </w:rPr>
        <w:t xml:space="preserve"> = 50%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80%.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Lowercase hex in source, uppercase in documentation.</w:t>
      </w:r>
      <w:r w:rsidDel="00000000" w:rsidR="00000000" w:rsidRPr="00000000">
        <w:rPr>
          <w:rtl w:val="0"/>
        </w:rPr>
        <w:t xml:space="preserve"> The compiler does not care; readers do.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fj74cciev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Nested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&amp;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carries the whole compound selector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 + &amp;</w:t>
      </w:r>
      <w:r w:rsidDel="00000000" w:rsidR="00000000" w:rsidRPr="00000000">
        <w:rPr>
          <w:rtl w:val="0"/>
        </w:rPr>
        <w:t xml:space="preserve"> written inside a nested block does not mean "this class plus the next one". Sass expands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tl w:val="0"/>
        </w:rPr>
        <w:t xml:space="preserve"> to the full compound selector built so far, so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.uw-tile__variant-panel .uw-tile__variant-row</w:t>
      </w:r>
      <w:r w:rsidDel="00000000" w:rsidR="00000000" w:rsidRPr="00000000">
        <w:rPr>
          <w:rtl w:val="0"/>
        </w:rPr>
        <w:t xml:space="preserve"> it compiled to: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.uw-tile__variant-panel .uw-tile__variant-row + .uw-tile__variant-panel .uw-tile__variant-row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— a selector that can never match, because a panel cannot be a sibling of a row inside itself.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 fails silently.</w:t>
      </w:r>
      <w:r w:rsidDel="00000000" w:rsidR="00000000" w:rsidRPr="00000000">
        <w:rPr>
          <w:rtl w:val="0"/>
        </w:rPr>
        <w:t xml:space="preserve"> No error, no warning; the gap between variant rows simply never appeared, and a selected row and a hovered row below it merged into one block. </w:t>
      </w:r>
      <w:r w:rsidDel="00000000" w:rsidR="00000000" w:rsidRPr="00000000">
        <w:rPr>
          <w:b w:val="1"/>
          <w:bCs w:val="1"/>
          <w:rtl w:val="0"/>
        </w:rPr>
        <w:t xml:space="preserve">Write sibling combinators longhand</w:t>
      </w:r>
      <w:r w:rsidDel="00000000" w:rsidR="00000000" w:rsidRPr="00000000">
        <w:rPr>
          <w:rtl w:val="0"/>
        </w:rPr>
        <w:t xml:space="preserve"> when the parent is a descendant selector.</w:t>
      </w:r>
    </w:p>
    <w:p w:rsidR="00000000" w:rsidDel="00000000" w:rsidP="00000000" w:rsidRDefault="00000000" w:rsidRPr="00000000" w14:paraId="000002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Sass rewrites 8-digit hex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rgba()</w:t>
      </w:r>
      <w:r w:rsidDel="00000000" w:rsidR="00000000" w:rsidRPr="00000000">
        <w:rPr>
          <w:b w:val="1"/>
          <w:bCs w:val="1"/>
          <w:rtl w:val="0"/>
        </w:rPr>
        <w:t xml:space="preserve"> on compile.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#FFFFFF33</w:t>
      </w:r>
      <w:r w:rsidDel="00000000" w:rsidR="00000000" w:rsidRPr="00000000">
        <w:rPr>
          <w:rtl w:val="0"/>
        </w:rPr>
        <w:t xml:space="preserve"> comes out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rgba(255,255,255,0.2)</w:t>
      </w:r>
      <w:r w:rsidDel="00000000" w:rsidR="00000000" w:rsidRPr="00000000">
        <w:rPr>
          <w:rtl w:val="0"/>
        </w:rPr>
        <w:t xml:space="preserve">. This is pre-existing and applies to every 8-digit hex in the theme.</w:t>
      </w:r>
    </w:p>
    <w:p w:rsidR="00000000" w:rsidDel="00000000" w:rsidP="00000000" w:rsidRDefault="00000000" w:rsidRPr="00000000" w14:paraId="000002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rule therefore governs source, not output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verify-tokens.sh</w:t>
      </w:r>
      <w:r w:rsidDel="00000000" w:rsidR="00000000" w:rsidRPr="00000000">
        <w:rPr>
          <w:rtl w:val="0"/>
        </w:rPr>
        <w:t xml:space="preserve"> checks the SCSS for exactly that reason. A grep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</w:t>
      </w:r>
      <w:r w:rsidDel="00000000" w:rsidR="00000000" w:rsidRPr="00000000">
        <w:rPr>
          <w:rtl w:val="0"/>
        </w:rPr>
        <w:t xml:space="preserve"> in compiled CSS will always find some, and that is not a violation.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eyw4vtolp5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 · The four systems that were not tokens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v1.0 of this document listed z-index, motion, container widths and focus rings as deliberately excluded — each needed a decision or an audit before it could be a token. </w:t>
      </w:r>
      <w:r w:rsidDel="00000000" w:rsidR="00000000" w:rsidRPr="00000000">
        <w:rPr>
          <w:b w:val="1"/>
          <w:bCs w:val="1"/>
          <w:rtl w:val="0"/>
        </w:rPr>
        <w:t xml:space="preserve">All four have now shipped.</w:t>
      </w:r>
      <w:r w:rsidDel="00000000" w:rsidR="00000000" w:rsidRPr="00000000">
        <w:rPr>
          <w:rtl w:val="0"/>
        </w:rPr>
        <w:t xml:space="preserve"> This part replaces that exclusion list.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0bilzddqza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 rings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styles/common/_focus.scss</w:t>
      </w:r>
      <w:r w:rsidDel="00000000" w:rsidR="00000000" w:rsidRPr="00000000">
        <w:rPr>
          <w:rtl w:val="0"/>
        </w:rPr>
        <w:t xml:space="preserve">, imported third — before every component.</w:t>
      </w:r>
    </w:p>
    <w:tbl>
      <w:tblPr>
        <w:tblStyle w:val="Table13"/>
        <w:tblW w:w="6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2630"/>
        <w:gridCol w:w="2315"/>
        <w:tblGridChange w:id="0">
          <w:tblGrid>
            <w:gridCol w:w="1355"/>
            <w:gridCol w:w="263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 surfaces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Dark surfaces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Colour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--medium-blue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--white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--border-emphasis</w:t>
            </w:r>
            <w:r w:rsidDel="00000000" w:rsidR="00000000" w:rsidRPr="00000000">
              <w:rPr>
                <w:rtl w:val="0"/>
              </w:rPr>
              <w:t xml:space="preserve"> (2px)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--border-heavy</w:t>
            </w:r>
            <w:r w:rsidDel="00000000" w:rsidR="00000000" w:rsidRPr="00000000">
              <w:rPr>
                <w:rtl w:val="0"/>
              </w:rPr>
              <w:t xml:space="preserve"> (3px)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Offset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2px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Mechanism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mixins: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uw-focus-ring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uw-focus-ring-on-dark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uw-focus-ring-shadow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outline</w:t>
      </w:r>
      <w:r w:rsidDel="00000000" w:rsidR="00000000" w:rsidRPr="00000000">
        <w:rPr>
          <w:b w:val="1"/>
          <w:bCs w:val="1"/>
          <w:rtl w:val="0"/>
        </w:rPr>
        <w:t xml:space="preserve"> by default,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box-shadow</w:t>
      </w:r>
      <w:r w:rsidDel="00000000" w:rsidR="00000000" w:rsidRPr="00000000">
        <w:rPr>
          <w:b w:val="1"/>
          <w:bCs w:val="1"/>
          <w:rtl w:val="0"/>
        </w:rPr>
        <w:t xml:space="preserve"> only where a clipped container demands it</w:t>
      </w:r>
      <w:r w:rsidDel="00000000" w:rsidR="00000000" w:rsidRPr="00000000">
        <w:rPr>
          <w:rtl w:val="0"/>
        </w:rPr>
        <w:t xml:space="preserve"> — the search field (doc 09 §34) and inside the cart drawer. An outline on a clipped ancestor gets cut; a shadow does not.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:focus-visible</w:t>
      </w:r>
      <w:r w:rsidDel="00000000" w:rsidR="00000000" w:rsidRPr="00000000">
        <w:rPr>
          <w:b w:val="1"/>
          <w:bCs w:val="1"/>
          <w:rtl w:val="0"/>
        </w:rPr>
        <w:t xml:space="preserve"> everywhere.</w:t>
      </w:r>
      <w:r w:rsidDel="00000000" w:rsidR="00000000" w:rsidRPr="00000000">
        <w:rPr>
          <w:rtl w:val="0"/>
        </w:rPr>
        <w:t xml:space="preserve"> The one exception is the tooltip trigger, which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:focus</w:t>
      </w:r>
      <w:r w:rsidDel="00000000" w:rsidR="00000000" w:rsidRPr="00000000">
        <w:rPr>
          <w:rtl w:val="0"/>
        </w:rPr>
        <w:t xml:space="preserve"> deliberately so it fires on tap (doc 09 §12).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zero-specificity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:where()</w:t>
      </w:r>
      <w:r w:rsidDel="00000000" w:rsidR="00000000" w:rsidRPr="00000000">
        <w:rPr>
          <w:b w:val="1"/>
          <w:bCs w:val="1"/>
          <w:rtl w:val="0"/>
        </w:rPr>
        <w:t xml:space="preserve"> floor</w:t>
      </w:r>
      <w:r w:rsidDel="00000000" w:rsidR="00000000" w:rsidRPr="00000000">
        <w:rPr>
          <w:rtl w:val="0"/>
        </w:rPr>
        <w:t xml:space="preserve"> sits underneath, so a component that removes its ring locally still has one beneath it. One floor, in one file.</w:t>
      </w:r>
    </w:p>
    <w:p w:rsidR="00000000" w:rsidDel="00000000" w:rsidP="00000000" w:rsidRDefault="00000000" w:rsidRPr="00000000" w14:paraId="000002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implementation diverged from the audit card, and this document is why.</w:t>
      </w:r>
      <w:r w:rsidDel="00000000" w:rsidR="00000000" w:rsidRPr="00000000">
        <w:rPr>
          <w:rtl w:val="0"/>
        </w:rPr>
        <w:t xml:space="preserve"> The card specified 3px on light surfaces. Doc 08 scopes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--border-heavy</w:t>
      </w:r>
      <w:r w:rsidDel="00000000" w:rsidR="00000000" w:rsidRPr="00000000">
        <w:rPr>
          <w:rtl w:val="0"/>
        </w:rPr>
        <w:t xml:space="preserve"> to dark surfaces and names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--border-emphasis</w:t>
      </w:r>
      <w:r w:rsidDel="00000000" w:rsidR="00000000" w:rsidRPr="00000000">
        <w:rPr>
          <w:rtl w:val="0"/>
        </w:rPr>
        <w:t xml:space="preserve"> as the focus width, so the build followed the token document rather than the card. That is the correct precedence — recorded here so the discrepancy does not read as a mistake.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new tokens were needed.</w:t>
      </w:r>
      <w:r w:rsidDel="00000000" w:rsidR="00000000" w:rsidRPr="00000000">
        <w:rPr>
          <w:rtl w:val="0"/>
        </w:rPr>
        <w:t xml:space="preserve"> Part 1 sets a high bar for introducing one, and the existing border widths and palette covered it.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84449k1mfp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Motion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styles/common/_motion.scss</w:t>
      </w:r>
      <w:r w:rsidDel="00000000" w:rsidR="00000000" w:rsidRPr="00000000">
        <w:rPr>
          <w:rtl w:val="0"/>
        </w:rPr>
        <w:t xml:space="preserve">, imported last.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--motion-fast: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150ms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state changes — colour, border, opacity */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--motion-base: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250ms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panels, disclosure, transforms */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--motion-slow: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400ms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full-surface transitions */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--motion-ease: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cubic-bezier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296 durations and 243 easings migrated across 35 partials</w:t>
      </w:r>
      <w:r w:rsidDel="00000000" w:rsidR="00000000" w:rsidRPr="00000000">
        <w:rPr>
          <w:rtl w:val="0"/>
        </w:rPr>
        <w:t xml:space="preserve"> — 550 token references, with two raw values remaining, both deliberate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cjabwgl2w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Reduced motion is a global policy, not a per-component habit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@media (prefers-reduced-motion: reduce) {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everything clamped to 0.01ms; marquees stopped outright */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Spinners are the exception</w:t>
      </w:r>
      <w:r w:rsidDel="00000000" w:rsidR="00000000" w:rsidRPr="00000000">
        <w:rPr>
          <w:rtl w:val="0"/>
        </w:rPr>
        <w:t xml:space="preserve"> — they keep turning, slower, because a spinner conveys state and removing it removes information (doc 09 §30).</w:t>
      </w:r>
    </w:p>
    <w:p w:rsidR="00000000" w:rsidDel="00000000" w:rsidP="00000000" w:rsidRDefault="00000000" w:rsidRPr="00000000" w14:paraId="000002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Verify by forcing the setting, not by reading the CSS.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  <w:t xml:space="preserve"> block only wins if its selector is at least as specific as the rule it cancels, and when it loses it fails silently. See doc 09, Part 1.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33y49yfib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marquee kept its animation and gained a pause control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WCAG 2.2.2 requires a mechanism to stop moving content. The control is a </w:t>
      </w:r>
      <w:r w:rsidDel="00000000" w:rsidR="00000000" w:rsidRPr="00000000">
        <w:rPr>
          <w:b w:val="1"/>
          <w:bCs w:val="1"/>
          <w:rtl w:val="0"/>
        </w:rPr>
        <w:t xml:space="preserve">CSS-only checkbox — no JavaScript</w:t>
      </w:r>
      <w:r w:rsidDel="00000000" w:rsidR="00000000" w:rsidRPr="00000000">
        <w:rPr>
          <w:rtl w:val="0"/>
        </w:rPr>
        <w:t xml:space="preserve">,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header.js</w:t>
      </w:r>
      <w:r w:rsidDel="00000000" w:rsidR="00000000" w:rsidRPr="00000000">
        <w:rPr>
          <w:rtl w:val="0"/>
        </w:rPr>
        <w:t xml:space="preserve"> is deferred 30 seconds on PDPs and WP Rocket delays inline scripts until first interaction. A JS pause button would not exist when the marquee starts moving.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therefore works with JavaScript disabled. Positioning is mirrored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critical.css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pdp-critical.css</w:t>
      </w:r>
      <w:r w:rsidDel="00000000" w:rsidR="00000000" w:rsidRPr="00000000">
        <w:rPr>
          <w:rtl w:val="0"/>
        </w:rPr>
        <w:t xml:space="preserve"> to avoid a first-paint shift.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tkhn907x9m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Z-index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Eleven tokens. </w:t>
      </w:r>
      <w:r w:rsidDel="00000000" w:rsidR="00000000" w:rsidRPr="00000000">
        <w:rPr>
          <w:b w:val="1"/>
          <w:bCs w:val="1"/>
          <w:rtl w:val="0"/>
        </w:rPr>
        <w:t xml:space="preserve">41 declarations migrated; one raw value remains — a third-party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1000</w:t>
      </w:r>
      <w:r w:rsidDel="00000000" w:rsidR="00000000" w:rsidRPr="00000000">
        <w:rPr>
          <w:b w:val="1"/>
          <w:bCs w:val="1"/>
          <w:rtl w:val="0"/>
        </w:rPr>
        <w:t xml:space="preserve">, documented as theirs rather than adopted as ours.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--z-behind: 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--z-base:    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--z-raised:  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--z-overlap: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--z-sticky: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1020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--z-header: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1030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--z-panel: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1035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--z-tooltip: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1046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--z-backdrop: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1050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--z-modal: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1055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--z-drawer: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1060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--z-toast: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1090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ordering is what the components require: a tooltip sits above a panel so a tooltip on a filter is visible; a toast sits above everything because it confirms an action that may have opened a modal.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Seven defects closed:</w:t>
      </w:r>
    </w:p>
    <w:tbl>
      <w:tblPr>
        <w:tblStyle w:val="Table1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5"/>
        <w:gridCol w:w="3065"/>
        <w:tblGridChange w:id="0">
          <w:tblGrid>
            <w:gridCol w:w="6155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Header tied with Intercom at exactly 1000, resolved by DOM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--z-header</w:t>
            </w:r>
            <w:r w:rsidDel="00000000" w:rsidR="00000000" w:rsidRPr="00000000">
              <w:rPr>
                <w:rtl w:val="0"/>
              </w:rPr>
              <w:t xml:space="preserve"> (1030)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Spinners at 9999 painting over modals at 1055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--z-overlap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9999 / 10000 / 10001 escalation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!important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Collapsed,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!important</w:t>
            </w:r>
            <w:r w:rsidDel="00000000" w:rsidR="00000000" w:rsidRPr="00000000">
              <w:rPr>
                <w:rtl w:val="0"/>
              </w:rPr>
              <w:t xml:space="preserve"> removed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Cart drawer at 99999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--z-drawer</w:t>
            </w:r>
            <w:r w:rsidDel="00000000" w:rsidR="00000000" w:rsidRPr="00000000">
              <w:rPr>
                <w:rtl w:val="0"/>
              </w:rPr>
              <w:t xml:space="preserve"> (1060)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.sort-dropdown</w:t>
            </w:r>
            <w:r w:rsidDel="00000000" w:rsidR="00000000" w:rsidRPr="00000000">
              <w:rPr>
                <w:rtl w:val="0"/>
              </w:rPr>
              <w:t xml:space="preserve"> declared twice (11 and 1001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!important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Reconciled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Dead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.out-of-stock-overlay</w:t>
            </w:r>
            <w:r w:rsidDel="00000000" w:rsidR="00000000" w:rsidRPr="00000000">
              <w:rPr>
                <w:rtl w:val="0"/>
              </w:rPr>
              <w:t xml:space="preserve"> declaration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Removed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#reviews_fade</w:t>
            </w:r>
            <w:r w:rsidDel="00000000" w:rsidR="00000000" w:rsidRPr="00000000">
              <w:rPr>
                <w:rtl w:val="0"/>
              </w:rPr>
              <w:t xml:space="preserve"> at 5989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--z-modal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 in-card values in the 1–20 band were left alone.</w:t>
      </w:r>
      <w:r w:rsidDel="00000000" w:rsidR="00000000" w:rsidRPr="00000000">
        <w:rPr>
          <w:rtl w:val="0"/>
        </w:rPr>
        <w:t xml:space="preserve"> They are local stacking inside a component and do not interact with the page-level scale.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jrcze6eh24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Container widths</w:t>
      </w:r>
    </w:p>
    <w:tbl>
      <w:tblPr>
        <w:tblStyle w:val="Table15"/>
        <w:tblW w:w="3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950"/>
        <w:gridCol w:w="965"/>
        <w:tblGridChange w:id="0">
          <w:tblGrid>
            <w:gridCol w:w="1385"/>
            <w:gridCol w:w="95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1200px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1120px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xxl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1400px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1280px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≥1640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1464px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--container-wide: 1770px</w:t>
      </w:r>
      <w:r w:rsidDel="00000000" w:rsidR="00000000" w:rsidRPr="00000000">
        <w:rPr>
          <w:rtl w:val="0"/>
        </w:rPr>
        <w:t xml:space="preserve"> replaces three literals. The custom 1441px and 1501px boundaries are gone,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!important</w:t>
      </w:r>
      <w:r w:rsidDel="00000000" w:rsidR="00000000" w:rsidRPr="00000000">
        <w:rPr>
          <w:rtl w:val="0"/>
        </w:rPr>
        <w:t xml:space="preserve"> is gone, and the unowned 1501–1639 band — which fell through to Bootstrap's 1320px — is gone.</w:t>
      </w:r>
    </w:p>
    <w:p w:rsidR="00000000" w:rsidDel="00000000" w:rsidP="00000000" w:rsidRDefault="00000000" w:rsidRPr="00000000" w14:paraId="000002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160px jump is relocated, not removed.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It now sits at 1399 → 1400 (1120 → 1280px) instead of 1440 → 1441. Removing it entirely needs a fluid container, which is a design decision rather than a token one.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7mbzm6gb8a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WP Rocket exclusions are part of a component's spec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Four scripts now carry a Rocket delay exclusion, and the reason is the same each time: </w:t>
      </w:r>
      <w:r w:rsidDel="00000000" w:rsidR="00000000" w:rsidRPr="00000000">
        <w:rPr>
          <w:b w:val="1"/>
          <w:bCs w:val="1"/>
          <w:rtl w:val="0"/>
        </w:rPr>
        <w:t xml:space="preserve">interaction-critical JavaScript cannot be delayed until first interaction, because the interaction is the thing it handles.</w:t>
      </w:r>
    </w:p>
    <w:tbl>
      <w:tblPr>
        <w:tblStyle w:val="Table1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7325"/>
        <w:tblGridChange w:id="0">
          <w:tblGrid>
            <w:gridCol w:w="1895"/>
            <w:gridCol w:w="7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cannot wait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uw-tooltip.js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Escape-to-dismiss and edge fitting. A delayed script leaves the tooltip unclosable.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uw-gallery.js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The lightbox opens on the first tap of the main image.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uw-carousel.js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Arrows and the progress thumb.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uw-form-field.js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Blur validation on the first field touched.</w:t>
            </w:r>
          </w:p>
        </w:tc>
      </w:tr>
    </w:tbl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marquee pause control avoided the problem differently — it is CSS-only, so there is nothing to delay. </w:t>
      </w:r>
      <w:r w:rsidDel="00000000" w:rsidR="00000000" w:rsidRPr="00000000">
        <w:rPr>
          <w:b w:val="1"/>
          <w:bCs w:val="1"/>
          <w:rtl w:val="0"/>
        </w:rPr>
        <w:t xml:space="preserve">Where a component needs JavaScript on first interaction, the exclusion belongs in its spec</w:t>
      </w:r>
      <w:r w:rsidDel="00000000" w:rsidR="00000000" w:rsidRPr="00000000">
        <w:rPr>
          <w:rtl w:val="0"/>
        </w:rPr>
        <w:t xml:space="preserve">, not discovered later when someone reports that a control does nothing for the first few seconds.</w:t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b4ya8o2kb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Still not tokens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Animation durations.</w:t>
      </w:r>
      <w:r w:rsidDel="00000000" w:rsidR="00000000" w:rsidRPr="00000000">
        <w:rPr>
          <w:rtl w:val="0"/>
        </w:rPr>
        <w:t xml:space="preserve"> Only transitions are tokenised. Marquees are per-breakpoint by nature, and Bootstrap's vendor values are untouched.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Scattered max-widths.</w:t>
      </w:r>
      <w:r w:rsidDel="00000000" w:rsidR="00000000" w:rsidRPr="00000000">
        <w:rPr>
          <w:rtl w:val="0"/>
        </w:rPr>
        <w:t xml:space="preserve"> Only 1770px is named.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#quickView</w:t>
      </w:r>
      <w:r w:rsidDel="00000000" w:rsidR="00000000" w:rsidRPr="00000000">
        <w:rPr>
          <w:rtl w:val="0"/>
        </w:rPr>
        <w:t xml:space="preserve"> 1200,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.quick-view-wrap</w:t>
      </w:r>
      <w:r w:rsidDel="00000000" w:rsidR="00000000" w:rsidRPr="00000000">
        <w:rPr>
          <w:rtl w:val="0"/>
        </w:rPr>
        <w:t xml:space="preserve"> 1150,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.faq-items</w:t>
      </w:r>
      <w:r w:rsidDel="00000000" w:rsidR="00000000" w:rsidRPr="00000000">
        <w:rPr>
          <w:rtl w:val="0"/>
        </w:rPr>
        <w:t xml:space="preserve"> 904, brand and showcase 800 remain as literals.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w81as5vrmx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8b · Where raw values still are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1 says never write a raw value where a token exists. That rule now holds across the systems above, and does not yet hold everywhere.</w:t>
      </w:r>
    </w:p>
    <w:p w:rsidR="00000000" w:rsidDel="00000000" w:rsidP="00000000" w:rsidRDefault="00000000" w:rsidRPr="00000000" w14:paraId="000002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69 off-palette literals remain</w:t>
      </w:r>
      <w:r w:rsidDel="00000000" w:rsidR="00000000" w:rsidRPr="00000000">
        <w:rPr>
          <w:rtl w:val="0"/>
        </w:rPr>
        <w:t xml:space="preserve">, concentrated in four files: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#666</w:t>
      </w:r>
      <w:r w:rsidDel="00000000" w:rsidR="00000000" w:rsidRPr="00000000">
        <w:rPr>
          <w:rtl w:val="0"/>
        </w:rPr>
        <w:t xml:space="preserve"> ×8,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#333</w:t>
      </w:r>
      <w:r w:rsidDel="00000000" w:rsidR="00000000" w:rsidRPr="00000000">
        <w:rPr>
          <w:rtl w:val="0"/>
        </w:rPr>
        <w:t xml:space="preserve"> ×7,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#fafafa</w:t>
      </w:r>
      <w:r w:rsidDel="00000000" w:rsidR="00000000" w:rsidRPr="00000000">
        <w:rPr>
          <w:rtl w:val="0"/>
        </w:rPr>
        <w:t xml:space="preserve"> ×4,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#f7faf9</w:t>
      </w:r>
      <w:r w:rsidDel="00000000" w:rsidR="00000000" w:rsidRPr="00000000">
        <w:rPr>
          <w:rtl w:val="0"/>
        </w:rPr>
        <w:t xml:space="preserve"> ×4,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#6b6f80</w:t>
      </w:r>
      <w:r w:rsidDel="00000000" w:rsidR="00000000" w:rsidRPr="00000000">
        <w:rPr>
          <w:rtl w:val="0"/>
        </w:rPr>
        <w:t xml:space="preserve"> ×4,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#999</w:t>
      </w:r>
      <w:r w:rsidDel="00000000" w:rsidR="00000000" w:rsidRPr="00000000">
        <w:rPr>
          <w:rtl w:val="0"/>
        </w:rPr>
        <w:t xml:space="preserve"> ×4, and a long tail.</w:t>
      </w:r>
    </w:p>
    <w:p w:rsidR="00000000" w:rsidDel="00000000" w:rsidP="00000000" w:rsidRDefault="00000000" w:rsidRPr="00000000" w14:paraId="000002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An earlier count said 19.</w:t>
      </w:r>
      <w:r w:rsidDel="00000000" w:rsidR="00000000" w:rsidRPr="00000000">
        <w:rPr>
          <w:rtl w:val="0"/>
        </w:rPr>
        <w:t xml:space="preserve"> That figure counted only the named Tailwind hexes already spotted; the real number was 96, of which 27 have since been mapped. </w:t>
      </w:r>
      <w:r w:rsidDel="00000000" w:rsidR="00000000" w:rsidRPr="00000000">
        <w:rPr>
          <w:b w:val="1"/>
          <w:bCs w:val="1"/>
          <w:rtl w:val="0"/>
        </w:rPr>
        <w:t xml:space="preserve">The correction matters more than the number</w:t>
      </w:r>
      <w:r w:rsidDel="00000000" w:rsidR="00000000" w:rsidRPr="00000000">
        <w:rPr>
          <w:rtl w:val="0"/>
        </w:rPr>
        <w:t xml:space="preserve"> — a count taken by looking for what you already know is there will always undercount, and this one was out by a factor of five.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Closed in this pass: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19 named Tailwind literals → 0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#9ca3af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×3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--dark-gray</w:t>
      </w:r>
      <w:r w:rsidDel="00000000" w:rsidR="00000000" w:rsidRPr="00000000">
        <w:rPr>
          <w:rtl w:val="0"/>
        </w:rPr>
        <w:t xml:space="preserve">, including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pdp-critical.css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--base-font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--base-font-size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--green</w:t>
      </w:r>
      <w:r w:rsidDel="00000000" w:rsidR="00000000" w:rsidRPr="00000000">
        <w:rPr>
          <w:rtl w:val="0"/>
        </w:rPr>
        <w:t xml:space="preserve"> were all silently dead and are now real tokens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--height</w:t>
      </w:r>
      <w:r w:rsidDel="00000000" w:rsidR="00000000" w:rsidRPr="00000000">
        <w:rPr>
          <w:rtl w:val="0"/>
        </w:rPr>
        <w:t xml:space="preserve"> documented as JS-written with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 fallback.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Duplicate keyframes collapsed: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fadeIn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×4 → 1,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×2 → 1, all byte-identical.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pdp-critical.css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fadeIn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×2 → 1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marquee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×4 → 1.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lqge6dqkr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 · QA checklist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Colour</w:t>
      </w:r>
    </w:p>
    <w:p w:rsidR="00000000" w:rsidDel="00000000" w:rsidP="00000000" w:rsidRDefault="00000000" w:rsidRPr="00000000" w14:paraId="0000027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Every colour is a token or a documented palette hex — no raw off-palette values</w:t>
      </w:r>
    </w:p>
    <w:p w:rsidR="00000000" w:rsidDel="00000000" w:rsidP="00000000" w:rsidRDefault="00000000" w:rsidRPr="00000000" w14:paraId="000002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rgba()</w:t>
      </w:r>
      <w:r w:rsidDel="00000000" w:rsidR="00000000" w:rsidRPr="00000000">
        <w:rPr>
          <w:rtl w:val="0"/>
        </w:rPr>
        <w:t xml:space="preserve">; alpha is 8-digit hex</w:t>
      </w:r>
    </w:p>
    <w:p w:rsidR="00000000" w:rsidDel="00000000" w:rsidP="00000000" w:rsidRDefault="00000000" w:rsidRPr="00000000" w14:paraId="000002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Light tints used only as backgrounds, never as text</w:t>
      </w:r>
    </w:p>
    <w:p w:rsidR="00000000" w:rsidDel="00000000" w:rsidP="00000000" w:rsidRDefault="00000000" w:rsidRPr="00000000" w14:paraId="000002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Body text 4.5:1, large text and UI 3:1</w:t>
      </w:r>
    </w:p>
    <w:p w:rsidR="00000000" w:rsidDel="00000000" w:rsidP="00000000" w:rsidRDefault="00000000" w:rsidRPr="00000000" w14:paraId="0000028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Nothing relies on colour alone to convey meaning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</w:t>
      </w:r>
    </w:p>
    <w:p w:rsidR="00000000" w:rsidDel="00000000" w:rsidP="00000000" w:rsidRDefault="00000000" w:rsidRPr="00000000" w14:paraId="000002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Poppins only at 600, 700 or 800</w:t>
      </w:r>
    </w:p>
    <w:p w:rsidR="00000000" w:rsidDel="00000000" w:rsidP="00000000" w:rsidRDefault="00000000" w:rsidRPr="00000000" w14:paraId="000002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Body copy at 16px or above</w:t>
      </w:r>
    </w:p>
    <w:p w:rsidR="00000000" w:rsidDel="00000000" w:rsidP="00000000" w:rsidRDefault="00000000" w:rsidRPr="00000000" w14:paraId="000002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Uppercase carries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--ls-caps</w:t>
      </w:r>
    </w:p>
    <w:p w:rsidR="00000000" w:rsidDel="00000000" w:rsidP="00000000" w:rsidRDefault="00000000" w:rsidRPr="00000000" w14:paraId="000002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Heading element chosen for structure, size chosen by component</w:t>
      </w:r>
    </w:p>
    <w:p w:rsidR="00000000" w:rsidDel="00000000" w:rsidP="00000000" w:rsidRDefault="00000000" w:rsidRPr="00000000" w14:paraId="000002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German checked for wrapping — longest strings of the three languages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Space and shape</w:t>
      </w:r>
    </w:p>
    <w:p w:rsidR="00000000" w:rsidDel="00000000" w:rsidP="00000000" w:rsidRDefault="00000000" w:rsidRPr="00000000" w14:paraId="0000028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Spacing from the scale; no arbitrary px</w:t>
      </w:r>
    </w:p>
    <w:p w:rsidR="00000000" w:rsidDel="00000000" w:rsidP="00000000" w:rsidRDefault="00000000" w:rsidRPr="00000000" w14:paraId="000002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Spacing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</w:t>
      </w:r>
      <w:r w:rsidDel="00000000" w:rsidR="00000000" w:rsidRPr="00000000">
        <w:rPr>
          <w:rtl w:val="0"/>
        </w:rPr>
        <w:t xml:space="preserve">, borders and shadows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</w:t>
      </w:r>
    </w:p>
    <w:p w:rsidR="00000000" w:rsidDel="00000000" w:rsidP="00000000" w:rsidRDefault="00000000" w:rsidRPr="00000000" w14:paraId="000002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Radius from the five tokens</w:t>
      </w:r>
    </w:p>
    <w:p w:rsidR="00000000" w:rsidDel="00000000" w:rsidP="00000000" w:rsidRDefault="00000000" w:rsidRPr="00000000" w14:paraId="000002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translateY</w:t>
      </w:r>
      <w:r w:rsidDel="00000000" w:rsidR="00000000" w:rsidRPr="00000000">
        <w:rPr>
          <w:rtl w:val="0"/>
        </w:rPr>
        <w:t xml:space="preserve"> lift pairs with a shadow change</w:t>
      </w:r>
    </w:p>
    <w:p w:rsidR="00000000" w:rsidDel="00000000" w:rsidP="00000000" w:rsidRDefault="00000000" w:rsidRPr="00000000" w14:paraId="000002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Hover effects gated behind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(hover: hover) and (pointer: fine)</w:t>
      </w:r>
    </w:p>
    <w:p w:rsidR="00000000" w:rsidDel="00000000" w:rsidP="00000000" w:rsidRDefault="00000000" w:rsidRPr="00000000" w14:paraId="0000028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Tap targets 44×44px minimum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(pointer: coarse)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Motion, focus and layering</w:t>
      </w:r>
    </w:p>
    <w:p w:rsidR="00000000" w:rsidDel="00000000" w:rsidP="00000000" w:rsidRDefault="00000000" w:rsidRPr="00000000" w14:paraId="0000028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Durations and easings from the motion tokens; no raw ms</w:t>
      </w:r>
    </w:p>
    <w:p w:rsidR="00000000" w:rsidDel="00000000" w:rsidP="00000000" w:rsidRDefault="00000000" w:rsidRPr="00000000" w14:paraId="000002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  <w:t xml:space="preserve"> verified by forcing the setting, not by reading the CSS</w:t>
      </w:r>
    </w:p>
    <w:p w:rsidR="00000000" w:rsidDel="00000000" w:rsidP="00000000" w:rsidRDefault="00000000" w:rsidRPr="00000000" w14:paraId="000002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The reduced-motion selector is at least as specific as the rule it cancels</w:t>
      </w:r>
    </w:p>
    <w:p w:rsidR="00000000" w:rsidDel="00000000" w:rsidP="00000000" w:rsidRDefault="00000000" w:rsidRPr="00000000" w14:paraId="000002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Any rule styling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 clears (0,3,0) — the theme's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p:not(...)</w:t>
      </w:r>
      <w:r w:rsidDel="00000000" w:rsidR="00000000" w:rsidRPr="00000000">
        <w:rPr>
          <w:rtl w:val="0"/>
        </w:rPr>
        <w:t xml:space="preserve"> is (0,2,1)</w:t>
      </w:r>
    </w:p>
    <w:p w:rsidR="00000000" w:rsidDel="00000000" w:rsidP="00000000" w:rsidRDefault="00000000" w:rsidRPr="00000000" w14:paraId="000002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Verified as a computed value, not by reading the stylesheet</w:t>
      </w:r>
    </w:p>
    <w:p w:rsidR="00000000" w:rsidDel="00000000" w:rsidP="00000000" w:rsidRDefault="00000000" w:rsidRPr="00000000" w14:paraId="000002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Progressive enhancement tested with JavaScript </w:t>
      </w:r>
      <w:r w:rsidDel="00000000" w:rsidR="00000000" w:rsidRPr="00000000">
        <w:rPr>
          <w:b w:val="1"/>
          <w:bCs w:val="1"/>
          <w:rtl w:val="0"/>
        </w:rPr>
        <w:t xml:space="preserve">disabled</w:t>
      </w:r>
      <w:r w:rsidDel="00000000" w:rsidR="00000000" w:rsidRPr="00000000">
        <w:rPr>
          <w:rtl w:val="0"/>
        </w:rPr>
        <w:t xml:space="preserve">, not only enabled</w:t>
      </w:r>
    </w:p>
    <w:p w:rsidR="00000000" w:rsidDel="00000000" w:rsidP="00000000" w:rsidRDefault="00000000" w:rsidRPr="00000000" w14:paraId="000002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Interaction-critical scripts carry a WP Rocket delay exclusion</w:t>
      </w:r>
    </w:p>
    <w:p w:rsidR="00000000" w:rsidDel="00000000" w:rsidP="00000000" w:rsidRDefault="00000000" w:rsidRPr="00000000" w14:paraId="000002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Partials that override a third-party contract are imported late, and said so</w:t>
      </w:r>
    </w:p>
    <w:p w:rsidR="00000000" w:rsidDel="00000000" w:rsidP="00000000" w:rsidRDefault="00000000" w:rsidRPr="00000000" w14:paraId="000002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Visually-hidden text is clipped, 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none</w:t>
      </w:r>
    </w:p>
    <w:p w:rsidR="00000000" w:rsidDel="00000000" w:rsidP="00000000" w:rsidRDefault="00000000" w:rsidRPr="00000000" w14:paraId="000002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Component invariants sit on the base class, not repeated across modifiers</w:t>
      </w:r>
    </w:p>
    <w:p w:rsidR="00000000" w:rsidDel="00000000" w:rsidP="00000000" w:rsidRDefault="00000000" w:rsidRPr="00000000" w14:paraId="000002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 class that JavaScript toggles is aliased, not deleted</w:t>
      </w:r>
    </w:p>
    <w:p w:rsidR="00000000" w:rsidDel="00000000" w:rsidP="00000000" w:rsidRDefault="00000000" w:rsidRPr="00000000" w14:paraId="000002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Hover verified with a real pointer, not in a headless browser</w:t>
      </w:r>
    </w:p>
    <w:p w:rsidR="00000000" w:rsidDel="00000000" w:rsidP="00000000" w:rsidRDefault="00000000" w:rsidRPr="00000000" w14:paraId="000002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Sibling combinators written longhand where the parent is a descendant selector</w:t>
      </w:r>
    </w:p>
    <w:p w:rsidR="00000000" w:rsidDel="00000000" w:rsidP="00000000" w:rsidRDefault="00000000" w:rsidRPr="00000000" w14:paraId="000002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Every interactive element has a visible focus ring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:focus-visible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:focus</w:t>
      </w:r>
    </w:p>
    <w:p w:rsidR="00000000" w:rsidDel="00000000" w:rsidP="00000000" w:rsidRDefault="00000000" w:rsidRPr="00000000" w14:paraId="000002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outline: none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box-shadow: none</w:t>
      </w:r>
      <w:r w:rsidDel="00000000" w:rsidR="00000000" w:rsidRPr="00000000">
        <w:rPr>
          <w:rtl w:val="0"/>
        </w:rPr>
        <w:t xml:space="preserve"> on focus without a replacement</w:t>
      </w:r>
    </w:p>
    <w:p w:rsidR="00000000" w:rsidDel="00000000" w:rsidP="00000000" w:rsidRDefault="00000000" w:rsidRPr="00000000" w14:paraId="000002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Z-index from the scale; no raw values except documented third-party numbers</w:t>
      </w:r>
    </w:p>
    <w:p w:rsidR="00000000" w:rsidDel="00000000" w:rsidP="00000000" w:rsidRDefault="00000000" w:rsidRPr="00000000" w14:paraId="0000029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Container width from the scale; no custom breakpoint boundaries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