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83BD29E" wp14:paraId="5C1A07E2" wp14:textId="7E9B0547">
      <w:pPr>
        <w:pStyle w:val="Heading1"/>
        <w:rPr>
          <w:b w:val="1"/>
          <w:bCs w:val="1"/>
          <w:color w:val="000000" w:themeColor="text1" w:themeTint="FF" w:themeShade="FF"/>
          <w:sz w:val="32"/>
          <w:szCs w:val="32"/>
        </w:rPr>
      </w:pPr>
      <w:r w:rsidR="7D5EFD94">
        <w:rPr/>
        <w:t>Título del reto</w:t>
      </w:r>
    </w:p>
    <w:p w:rsidR="57B11791" w:rsidP="283BD29E" w:rsidRDefault="57B11791" w14:paraId="376C71E4" w14:textId="1C363DAB">
      <w:pPr>
        <w:pStyle w:val="Normal"/>
        <w:rPr>
          <w:sz w:val="22"/>
          <w:szCs w:val="22"/>
        </w:rPr>
      </w:pPr>
      <w:r w:rsidRPr="283BD29E" w:rsidR="7D5EFD94">
        <w:rPr>
          <w:sz w:val="22"/>
          <w:szCs w:val="22"/>
        </w:rPr>
        <w:t xml:space="preserve">Análisis de vulnerabilidad de un asistente </w:t>
      </w:r>
      <w:r w:rsidRPr="283BD29E" w:rsidR="7D5EFD94">
        <w:rPr>
          <w:sz w:val="22"/>
          <w:szCs w:val="22"/>
        </w:rPr>
        <w:t>conversacional.</w:t>
      </w:r>
    </w:p>
    <w:p w:rsidR="57B11791" w:rsidP="283BD29E" w:rsidRDefault="57B11791" w14:paraId="72ADB597" w14:textId="5E16324C">
      <w:pPr>
        <w:pStyle w:val="Heading1"/>
        <w:rPr>
          <w:b w:val="1"/>
          <w:bCs w:val="1"/>
          <w:color w:val="000000" w:themeColor="text1" w:themeTint="FF" w:themeShade="FF"/>
          <w:sz w:val="32"/>
          <w:szCs w:val="32"/>
        </w:rPr>
      </w:pPr>
      <w:r w:rsidR="7D5EFD94">
        <w:rPr/>
        <w:t>Descripción</w:t>
      </w:r>
      <w:r w:rsidR="7D5EFD94">
        <w:rPr/>
        <w:t xml:space="preserve"> del caso de uso</w:t>
      </w:r>
    </w:p>
    <w:p w:rsidR="74CD9D88" w:rsidP="283BD29E" w:rsidRDefault="74CD9D88" w14:paraId="1A00E19D" w14:textId="431B39E9">
      <w:pPr>
        <w:pStyle w:val="Heading2"/>
        <w:rPr>
          <w:b w:val="1"/>
          <w:bCs w:val="1"/>
          <w:color w:val="000000" w:themeColor="text1" w:themeTint="FF" w:themeShade="FF"/>
          <w:sz w:val="28"/>
          <w:szCs w:val="28"/>
        </w:rPr>
      </w:pPr>
      <w:r w:rsidR="7D5EFD94">
        <w:rPr/>
        <w:t>Contexto</w:t>
      </w:r>
    </w:p>
    <w:p w:rsidR="7D5EFD94" w:rsidP="283BD29E" w:rsidRDefault="7D5EFD94" w14:paraId="2D999618" w14:textId="5A4D1943">
      <w:pPr>
        <w:pStyle w:val="Normal"/>
        <w:jc w:val="both"/>
        <w:rPr>
          <w:sz w:val="22"/>
          <w:szCs w:val="22"/>
        </w:rPr>
      </w:pPr>
      <w:r w:rsidRPr="283BD29E" w:rsidR="7D5EFD94">
        <w:rPr>
          <w:sz w:val="22"/>
          <w:szCs w:val="22"/>
        </w:rPr>
        <w:t>Desde Madrid Digital se está desarrollando un asistente conversacional basado en modelos de lenguaje (</w:t>
      </w:r>
      <w:r w:rsidRPr="283BD29E" w:rsidR="7D5EFD94">
        <w:rPr>
          <w:sz w:val="22"/>
          <w:szCs w:val="22"/>
        </w:rPr>
        <w:t>LLMs</w:t>
      </w:r>
      <w:r w:rsidRPr="283BD29E" w:rsidR="7D5EFD94">
        <w:rPr>
          <w:sz w:val="22"/>
          <w:szCs w:val="22"/>
        </w:rPr>
        <w:t xml:space="preserve">), con el objetivo de proporcionar a los ciudadanos información clara, accesible y actualizada sobre los principales trámites, gestiones y servicios de la Comunidad de Madrid. </w:t>
      </w:r>
    </w:p>
    <w:p w:rsidR="513BDBA6" w:rsidP="42499D66" w:rsidRDefault="513BDBA6" w14:paraId="539C13EA" w14:textId="176EE581">
      <w:pPr>
        <w:pStyle w:val="Normal"/>
        <w:jc w:val="both"/>
        <w:rPr>
          <w:sz w:val="22"/>
          <w:szCs w:val="22"/>
        </w:rPr>
      </w:pPr>
      <w:r w:rsidRPr="42499D66" w:rsidR="513BDBA6">
        <w:rPr>
          <w:sz w:val="22"/>
          <w:szCs w:val="22"/>
        </w:rPr>
        <w:t>El uso de tecnologías generativas permite ofrecer una atención más natural e inmediata a la ciudadanía. Sin embargo, este tipo de sistemas también presentan riesgos específicos asociados a su comportamiento abierto, como la manipulación conversacional, la desinformación o el uso indebido del lenguaje.</w:t>
      </w:r>
    </w:p>
    <w:p w:rsidR="5C4100DE" w:rsidP="42499D66" w:rsidRDefault="5C4100DE" w14:paraId="460BB730" w14:textId="4E1BE40F">
      <w:pPr>
        <w:pStyle w:val="Heading2"/>
      </w:pPr>
      <w:r w:rsidR="5C4100DE">
        <w:rPr/>
        <w:t>Necesidad</w:t>
      </w:r>
    </w:p>
    <w:p w:rsidR="42499D66" w:rsidP="42499D66" w:rsidRDefault="42499D66" w14:paraId="24FB6E42" w14:textId="25D29316">
      <w:pPr>
        <w:pStyle w:val="Normal"/>
        <w:pBdr>
          <w:bottom w:val="single" w:color="000000" w:sz="6" w:space="1"/>
        </w:pBdr>
      </w:pPr>
    </w:p>
    <w:p w:rsidR="42499D66" w:rsidP="42499D66" w:rsidRDefault="42499D66" w14:paraId="4F238D93" w14:textId="16185BDD">
      <w:pPr>
        <w:pStyle w:val="Normal"/>
        <w:rPr>
          <w:color w:val="0070C0"/>
          <w:sz w:val="16"/>
          <w:szCs w:val="16"/>
        </w:rPr>
      </w:pPr>
    </w:p>
    <w:p w:rsidR="7D5EFD94" w:rsidP="42499D66" w:rsidRDefault="7D5EFD94" w14:paraId="01A64C5E" w14:textId="410F024A">
      <w:pPr>
        <w:pStyle w:val="Normal"/>
        <w:spacing w:after="0" w:afterAutospacing="off"/>
        <w:jc w:val="both"/>
        <w:rPr>
          <w:color w:val="0070C0"/>
          <w:sz w:val="22"/>
          <w:szCs w:val="22"/>
        </w:rPr>
      </w:pPr>
      <w:r w:rsidRPr="42499D66" w:rsidR="513BDBA6">
        <w:rPr>
          <w:color w:val="0070C0"/>
          <w:sz w:val="22"/>
          <w:szCs w:val="22"/>
        </w:rPr>
        <w:t xml:space="preserve">Además de desarrollar un asistente funcional en español, es fundamental garantizar su seguridad. Para ello, el reto incluye una fase de </w:t>
      </w:r>
      <w:r w:rsidRPr="42499D66" w:rsidR="7AF01B28">
        <w:rPr>
          <w:color w:val="0070C0"/>
          <w:sz w:val="22"/>
          <w:szCs w:val="22"/>
        </w:rPr>
        <w:t>R</w:t>
      </w:r>
      <w:r w:rsidRPr="42499D66" w:rsidR="513BDBA6">
        <w:rPr>
          <w:color w:val="0070C0"/>
          <w:sz w:val="22"/>
          <w:szCs w:val="22"/>
        </w:rPr>
        <w:t xml:space="preserve">ed </w:t>
      </w:r>
      <w:r w:rsidRPr="42499D66" w:rsidR="7009F8D5">
        <w:rPr>
          <w:color w:val="0070C0"/>
          <w:sz w:val="22"/>
          <w:szCs w:val="22"/>
        </w:rPr>
        <w:t>T</w:t>
      </w:r>
      <w:r w:rsidRPr="42499D66" w:rsidR="513BDBA6">
        <w:rPr>
          <w:color w:val="0070C0"/>
          <w:sz w:val="22"/>
          <w:szCs w:val="22"/>
        </w:rPr>
        <w:t>eaming</w:t>
      </w:r>
      <w:r w:rsidRPr="42499D66" w:rsidR="513BDBA6">
        <w:rPr>
          <w:color w:val="0070C0"/>
          <w:sz w:val="22"/>
          <w:szCs w:val="22"/>
        </w:rPr>
        <w:t>, orientada a detectar vulnerabilidades mediante ataques simulados, y una de</w:t>
      </w:r>
      <w:r w:rsidRPr="42499D66" w:rsidR="49A887BC">
        <w:rPr>
          <w:color w:val="0070C0"/>
          <w:sz w:val="22"/>
          <w:szCs w:val="22"/>
        </w:rPr>
        <w:t xml:space="preserve"> B</w:t>
      </w:r>
      <w:r w:rsidRPr="42499D66" w:rsidR="513BDBA6">
        <w:rPr>
          <w:color w:val="0070C0"/>
          <w:sz w:val="22"/>
          <w:szCs w:val="22"/>
        </w:rPr>
        <w:t xml:space="preserve">lue </w:t>
      </w:r>
      <w:r w:rsidRPr="42499D66" w:rsidR="5C2F8883">
        <w:rPr>
          <w:color w:val="0070C0"/>
          <w:sz w:val="22"/>
          <w:szCs w:val="22"/>
        </w:rPr>
        <w:t>T</w:t>
      </w:r>
      <w:r w:rsidRPr="42499D66" w:rsidR="513BDBA6">
        <w:rPr>
          <w:color w:val="0070C0"/>
          <w:sz w:val="22"/>
          <w:szCs w:val="22"/>
        </w:rPr>
        <w:t>eaming</w:t>
      </w:r>
      <w:r w:rsidRPr="42499D66" w:rsidR="513BDBA6">
        <w:rPr>
          <w:color w:val="0070C0"/>
          <w:sz w:val="22"/>
          <w:szCs w:val="22"/>
        </w:rPr>
        <w:t xml:space="preserve">, centrada en aplicar defensas que refuercen su comportamiento ante intentos de manipulación. El sistema debe garantizar: </w:t>
      </w:r>
    </w:p>
    <w:p w:rsidR="7D5EFD94" w:rsidP="42499D66" w:rsidRDefault="7D5EFD94" w14:paraId="1CD81BF8" w14:textId="7530F34C">
      <w:pPr>
        <w:pStyle w:val="ListParagraph"/>
        <w:numPr>
          <w:ilvl w:val="0"/>
          <w:numId w:val="3"/>
        </w:numPr>
        <w:jc w:val="both"/>
        <w:rPr>
          <w:color w:val="0070C0"/>
          <w:sz w:val="22"/>
          <w:szCs w:val="22"/>
        </w:rPr>
      </w:pPr>
      <w:r w:rsidRPr="42499D66" w:rsidR="513BDBA6">
        <w:rPr>
          <w:color w:val="0070C0"/>
          <w:sz w:val="22"/>
          <w:szCs w:val="22"/>
        </w:rPr>
        <w:t xml:space="preserve">Mantener un comportamiento seguro y apropiado. </w:t>
      </w:r>
    </w:p>
    <w:p w:rsidR="7D5EFD94" w:rsidP="42499D66" w:rsidRDefault="7D5EFD94" w14:paraId="047473F8" w14:textId="15A8709A">
      <w:pPr>
        <w:pStyle w:val="ListParagraph"/>
        <w:numPr>
          <w:ilvl w:val="0"/>
          <w:numId w:val="3"/>
        </w:numPr>
        <w:jc w:val="both"/>
        <w:rPr>
          <w:color w:val="0070C0"/>
          <w:sz w:val="22"/>
          <w:szCs w:val="22"/>
        </w:rPr>
      </w:pPr>
      <w:r w:rsidRPr="42499D66" w:rsidR="513BDBA6">
        <w:rPr>
          <w:color w:val="0070C0"/>
          <w:sz w:val="22"/>
          <w:szCs w:val="22"/>
        </w:rPr>
        <w:t xml:space="preserve">No difundir información errónea, inapropiada o sensible. </w:t>
      </w:r>
    </w:p>
    <w:p w:rsidR="7D5EFD94" w:rsidP="42499D66" w:rsidRDefault="7D5EFD94" w14:paraId="510C5E2B" w14:textId="5F3B6614">
      <w:pPr>
        <w:pStyle w:val="ListParagraph"/>
        <w:numPr>
          <w:ilvl w:val="0"/>
          <w:numId w:val="3"/>
        </w:numPr>
        <w:jc w:val="both"/>
        <w:rPr>
          <w:color w:val="0070C0"/>
          <w:sz w:val="22"/>
          <w:szCs w:val="22"/>
        </w:rPr>
      </w:pPr>
      <w:r w:rsidRPr="42499D66" w:rsidR="513BDBA6">
        <w:rPr>
          <w:color w:val="0070C0"/>
          <w:sz w:val="22"/>
          <w:szCs w:val="22"/>
        </w:rPr>
        <w:t>Ser robusto frente a intentos de manipulación.</w:t>
      </w:r>
    </w:p>
    <w:p w:rsidR="42499D66" w:rsidP="42499D66" w:rsidRDefault="42499D66" w14:paraId="4FD179A1" w14:textId="25D3CCFA">
      <w:pPr>
        <w:pStyle w:val="Normal"/>
        <w:pBdr>
          <w:bottom w:val="single" w:color="000000" w:sz="6" w:space="1"/>
        </w:pBdr>
        <w:jc w:val="both"/>
        <w:rPr>
          <w:sz w:val="12"/>
          <w:szCs w:val="12"/>
        </w:rPr>
      </w:pPr>
    </w:p>
    <w:p w:rsidR="42499D66" w:rsidP="42499D66" w:rsidRDefault="42499D66" w14:paraId="46E810A8" w14:textId="62D5376F">
      <w:pPr>
        <w:pStyle w:val="Normal"/>
      </w:pPr>
    </w:p>
    <w:p w:rsidR="7D5EFD94" w:rsidP="283BD29E" w:rsidRDefault="7D5EFD94" w14:paraId="53BA9D12" w14:textId="063815B9">
      <w:pPr>
        <w:pStyle w:val="Heading1"/>
        <w:rPr>
          <w:b w:val="1"/>
          <w:bCs w:val="1"/>
          <w:color w:val="000000" w:themeColor="text1" w:themeTint="FF" w:themeShade="FF"/>
          <w:sz w:val="32"/>
          <w:szCs w:val="32"/>
        </w:rPr>
      </w:pPr>
      <w:r w:rsidR="7D5EFD94">
        <w:rPr/>
        <w:t>Propósito del Hackathon</w:t>
      </w:r>
    </w:p>
    <w:p w:rsidR="7D5EFD94" w:rsidP="283BD29E" w:rsidRDefault="7D5EFD94" w14:paraId="624AD8CD" w14:textId="722A2167">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513BDBA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El reto no se limita a construir un asistente conversacional funcional, sino también a garantizar su seguridad frente a usos indebidos.</w:t>
      </w:r>
    </w:p>
    <w:p w:rsidR="42499D66" w:rsidP="42499D66" w:rsidRDefault="42499D66" w14:paraId="5757580C" w14:textId="63ED22FC">
      <w:pPr>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42499D66" w:rsidP="42499D66" w:rsidRDefault="42499D66" w14:paraId="743A20C4" w14:textId="4AE63532">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7D5EFD94" w:rsidP="42499D66" w:rsidRDefault="7D5EFD94" w14:paraId="7B57B813" w14:textId="0B8F2BAE">
      <w:p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513BDBA6">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Para ello, se plantean dos fases complementarias:</w:t>
      </w:r>
    </w:p>
    <w:p w:rsidR="7D5EFD94" w:rsidP="42499D66" w:rsidRDefault="7D5EFD94" w14:paraId="0BEDBD1F" w14:textId="0C58D03F">
      <w:pPr>
        <w:pStyle w:val="ListParagraph"/>
        <w:numPr>
          <w:ilvl w:val="0"/>
          <w:numId w:val="4"/>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513BDBA6">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Red </w:t>
      </w:r>
      <w:r w:rsidRPr="42499D66" w:rsidR="513BDBA6">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Teaming</w:t>
      </w:r>
      <w:r w:rsidRPr="42499D66" w:rsidR="513BDBA6">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Simulación de ataques conversacionales para detectar vulnerabilidades, como respuestas inapropiadas, fuga de información o manipulación del asistente.</w:t>
      </w:r>
    </w:p>
    <w:p w:rsidR="283BD29E" w:rsidP="42499D66" w:rsidRDefault="283BD29E" w14:paraId="555863C4" w14:textId="32F480D3">
      <w:pPr>
        <w:pStyle w:val="ListParagraph"/>
        <w:ind w:left="720"/>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p>
    <w:p w:rsidR="7D5EFD94" w:rsidP="42499D66" w:rsidRDefault="7D5EFD94" w14:paraId="15D43C2E" w14:textId="7E138C11">
      <w:pPr>
        <w:pStyle w:val="ListParagraph"/>
        <w:numPr>
          <w:ilvl w:val="0"/>
          <w:numId w:val="4"/>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513BDBA6">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Blue </w:t>
      </w:r>
      <w:r w:rsidRPr="42499D66" w:rsidR="513BDBA6">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Teaming</w:t>
      </w:r>
      <w:r w:rsidRPr="42499D66" w:rsidR="513BDBA6">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Implementación de mecanismos de defensa que refuercen la seguridad y fiabilidad del sistema ante esos ataques.</w:t>
      </w:r>
    </w:p>
    <w:p w:rsidR="42499D66" w:rsidP="42499D66" w:rsidRDefault="42499D66" w14:paraId="4A6862A1" w14:textId="4B998E60">
      <w:pPr>
        <w:pStyle w:val="Normal"/>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42499D66" w:rsidP="42499D66" w:rsidRDefault="42499D66" w14:paraId="32393D91" w14:textId="4DBCFCF8">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7D5EFD94" w:rsidP="283BD29E" w:rsidRDefault="7D5EFD94" w14:paraId="105308B4" w14:textId="443B4643">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7D5EFD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El objetivo es desarrollar asistentes conversacionales robustos, seguros y responsables. Además, es fundamental comprender y explicar los resultados</w:t>
      </w:r>
      <w:r w:rsidRPr="283BD29E" w:rsidR="7D5EFD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7D5EFD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obtenidos, así como los comportamientos y decisiones del asistente, para garantizar su trazabilidad, fiabilidad y alineación con los objetivos del sistema.</w:t>
      </w:r>
    </w:p>
    <w:p w:rsidR="0160BA22" w:rsidP="283BD29E" w:rsidRDefault="0160BA22" w14:paraId="6CF08CF9" w14:textId="2F7E115D">
      <w:pPr>
        <w:pStyle w:val="Heading1"/>
        <w:rPr>
          <w:b w:val="1"/>
          <w:bCs w:val="1"/>
          <w:noProof w:val="0"/>
          <w:color w:val="000000" w:themeColor="text1" w:themeTint="FF" w:themeShade="FF"/>
          <w:sz w:val="32"/>
          <w:szCs w:val="32"/>
          <w:lang w:val="es-ES"/>
        </w:rPr>
      </w:pPr>
      <w:r w:rsidRPr="283BD29E" w:rsidR="0160BA22">
        <w:rPr>
          <w:noProof w:val="0"/>
          <w:lang w:val="es-ES"/>
        </w:rPr>
        <w:t>H</w:t>
      </w:r>
      <w:r w:rsidRPr="283BD29E" w:rsidR="6C2D579C">
        <w:rPr>
          <w:noProof w:val="0"/>
          <w:lang w:val="es-ES"/>
        </w:rPr>
        <w:t>erramientas recomendadas</w:t>
      </w:r>
    </w:p>
    <w:p w:rsidR="6C2D579C" w:rsidP="283BD29E" w:rsidRDefault="6C2D579C" w14:paraId="4E82A956" w14:textId="23348447">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A continuación, se listan las diferentes tecnologías y herramientas recomendadas, así como su propósito de uso.</w:t>
      </w:r>
    </w:p>
    <w:p w:rsidR="6C2D579C" w:rsidP="283BD29E" w:rsidRDefault="6C2D579C" w14:paraId="4C62DB2B" w14:textId="7790A1DD">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Lenguaje de programación</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Python.</w:t>
      </w:r>
    </w:p>
    <w:p w:rsidR="6C2D579C" w:rsidP="283BD29E" w:rsidRDefault="6C2D579C" w14:paraId="378C7922" w14:textId="0AE5560C">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Frameworks</w:t>
      </w: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 para</w:t>
      </w: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LLMs</w:t>
      </w:r>
      <w:r w:rsidRPr="283BD29E" w:rsidR="190F1CF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que pueden facilitar el desarrollo y despliegue de aplicaciones basados en estos modelos: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LangChain</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LlamaIndex</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C2D579C" w:rsidP="283BD29E" w:rsidRDefault="6C2D579C" w14:paraId="2F2D39AC" w14:textId="5ADAAE31">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Modelos de lenguaje</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Llama 3, Mistral, Phi-</w:t>
      </w:r>
      <w:r w:rsidRPr="283BD29E" w:rsidR="60B9195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3,</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Hug</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ging</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Fa</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c</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Tr</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ansformers.</w:t>
      </w:r>
    </w:p>
    <w:p w:rsidR="6C2D579C" w:rsidP="283BD29E" w:rsidRDefault="6C2D579C" w14:paraId="5671F07E" w14:textId="72C20D09">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Frameworks</w:t>
      </w: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 API</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Flask</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FastAPI</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C2D579C" w:rsidP="283BD29E" w:rsidRDefault="6C2D579C" w14:paraId="293EB651" w14:textId="33D2CBA0">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Procesamiento de datos y librerías</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ampliamente utilizadas en aplicaciones de inteligencia artificial: Pandas,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NumPy</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NLTK,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spaCy</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Scikit-Learn</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C2D579C" w:rsidP="42499D66" w:rsidRDefault="6C2D579C" w14:paraId="600D0DD9" w14:textId="27CBAAEF">
      <w:pPr>
        <w:pStyle w:val="ListParagraph"/>
        <w:numPr>
          <w:ilvl w:val="0"/>
          <w:numId w:val="5"/>
        </w:numPr>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466F5C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Bases de datos vectoriales</w:t>
      </w:r>
      <w:r w:rsidRPr="42499D66" w:rsidR="466F5C4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42499D66" w:rsidR="466F5C4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ChromaDB</w:t>
      </w:r>
      <w:r w:rsidRPr="42499D66" w:rsidR="466F5C4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FAISS, </w:t>
      </w:r>
      <w:r w:rsidRPr="42499D66" w:rsidR="466F5C4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LanceDB</w:t>
      </w:r>
      <w:r w:rsidRPr="42499D66" w:rsidR="466F5C4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C2D579C" w:rsidP="283BD29E" w:rsidRDefault="6C2D579C" w14:paraId="5C34FC6E" w14:textId="3DD7F6D8">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Control de versiones y repositorio</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de evaluación: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GitHub</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C2D579C" w:rsidP="283BD29E" w:rsidRDefault="6C2D579C" w14:paraId="624315B9" w14:textId="59B47D1A">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Entorno de desarrollo</w:t>
      </w:r>
      <w:r w:rsidRPr="283BD29E" w:rsidR="577CF87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577CF87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(IDE)</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Jupyter</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Notebooks, VS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Code</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NotebookLM</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Google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Colab</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C2D579C" w:rsidP="283BD29E" w:rsidRDefault="6C2D579C" w14:paraId="6EDA5F11" w14:textId="2B3D99CE">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Interfaces de usuario</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(opcional):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Streamlit</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Gradio</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C2D579C" w:rsidP="283BD29E" w:rsidRDefault="6C2D579C" w14:paraId="5B35C314" w14:textId="6FB44C10">
      <w:pPr>
        <w:pStyle w:val="ListParagraph"/>
        <w:numPr>
          <w:ilvl w:val="0"/>
          <w:numId w:val="5"/>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C2D579C">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Generación de imágenes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(opcional):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Stable</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Diffusion</w:t>
      </w:r>
      <w:r w:rsidRPr="283BD29E" w:rsidR="6C2D579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Kandinsky.</w:t>
      </w:r>
    </w:p>
    <w:p w:rsidR="03E485DD" w:rsidP="283BD29E" w:rsidRDefault="03E485DD" w14:paraId="048F143F" w14:textId="1A58EE58">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03E485D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w:t>
      </w:r>
      <w:r w:rsidRPr="283BD29E" w:rsidR="085FC11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 </w:t>
      </w:r>
      <w:r w:rsidRPr="283BD29E" w:rsidR="286B981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s-ES"/>
        </w:rPr>
        <w:t>Nota</w:t>
      </w:r>
      <w:r w:rsidRPr="283BD29E" w:rsidR="286B981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w:t>
      </w:r>
      <w:r w:rsidRPr="283BD29E" w:rsidR="286B981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Se re</w:t>
      </w:r>
      <w:r w:rsidRPr="283BD29E" w:rsidR="10C4847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comienda asistir al evento con el entorno de desarrollo ya instalado y configurado.</w:t>
      </w:r>
    </w:p>
    <w:p w:rsidR="283BD29E" w:rsidP="42499D66" w:rsidRDefault="283BD29E" w14:paraId="08631B1D" w14:textId="01E00A3C">
      <w:pPr>
        <w:pStyle w:val="ListParagraph"/>
        <w:numPr>
          <w:ilvl w:val="0"/>
          <w:numId w:val="7"/>
        </w:numPr>
        <w:spacing w:before="240" w:beforeAutospacing="off" w:after="240" w:afterAutospacing="off"/>
        <w:ind/>
        <w:jc w:val="both"/>
        <w:rPr>
          <w:rFonts w:ascii="Aptos" w:hAnsi="Aptos" w:eastAsia="Aptos" w:cs="Aptos" w:asciiTheme="minorAscii" w:hAnsiTheme="minorAscii" w:eastAsiaTheme="minorAscii" w:cstheme="minorAscii"/>
          <w:noProof w:val="0"/>
          <w:sz w:val="22"/>
          <w:szCs w:val="22"/>
          <w:lang w:val="es-ES"/>
        </w:rPr>
      </w:pPr>
      <w:r w:rsidRPr="42499D66" w:rsidR="6A29AD33">
        <w:rPr>
          <w:rFonts w:ascii="Aptos" w:hAnsi="Aptos" w:eastAsia="Aptos" w:cs="Aptos" w:asciiTheme="minorAscii" w:hAnsiTheme="minorAscii" w:eastAsiaTheme="minorAscii" w:cstheme="minorAscii"/>
          <w:noProof w:val="0"/>
          <w:sz w:val="22"/>
          <w:szCs w:val="22"/>
          <w:lang w:val="es-ES"/>
        </w:rPr>
        <w:t>Antes de comenzar, asegúrate de tener instalado:</w:t>
      </w:r>
    </w:p>
    <w:p w:rsidR="5E165541" w:rsidP="283BD29E" w:rsidRDefault="5E165541" w14:paraId="17F4E359" w14:textId="2808503B">
      <w:pPr>
        <w:pStyle w:val="ListParagraph"/>
        <w:numPr>
          <w:ilvl w:val="0"/>
          <w:numId w:val="8"/>
        </w:numPr>
        <w:spacing w:before="240" w:beforeAutospacing="off" w:after="240" w:afterAutospacing="off"/>
        <w:jc w:val="both"/>
        <w:rPr>
          <w:rFonts w:ascii="Aptos" w:hAnsi="Aptos" w:eastAsia="Aptos" w:cs="Aptos" w:asciiTheme="minorAscii" w:hAnsiTheme="minorAscii" w:eastAsiaTheme="minorAscii" w:cstheme="minorAscii"/>
          <w:b w:val="1"/>
          <w:bCs w:val="1"/>
          <w:noProof w:val="0"/>
          <w:sz w:val="22"/>
          <w:szCs w:val="22"/>
          <w:lang w:val="es-ES"/>
        </w:rPr>
      </w:pPr>
      <w:r w:rsidRPr="283BD29E" w:rsidR="5E165541">
        <w:rPr>
          <w:rFonts w:ascii="Aptos" w:hAnsi="Aptos" w:eastAsia="Aptos" w:cs="Aptos" w:asciiTheme="minorAscii" w:hAnsiTheme="minorAscii" w:eastAsiaTheme="minorAscii" w:cstheme="minorAscii"/>
          <w:b w:val="1"/>
          <w:bCs w:val="1"/>
          <w:noProof w:val="0"/>
          <w:sz w:val="22"/>
          <w:szCs w:val="22"/>
          <w:lang w:val="es-ES"/>
        </w:rPr>
        <w:t>Git</w:t>
      </w:r>
    </w:p>
    <w:p w:rsidR="5E165541" w:rsidP="283BD29E" w:rsidRDefault="5E165541" w14:paraId="63F2DD18" w14:textId="7FAA818A">
      <w:pPr>
        <w:pStyle w:val="ListParagraph"/>
        <w:numPr>
          <w:ilvl w:val="0"/>
          <w:numId w:val="8"/>
        </w:numPr>
        <w:spacing w:before="240" w:beforeAutospacing="off" w:after="240" w:afterAutospacing="off"/>
        <w:jc w:val="both"/>
        <w:rPr>
          <w:rFonts w:ascii="Aptos" w:hAnsi="Aptos" w:eastAsia="Aptos" w:cs="Aptos" w:asciiTheme="minorAscii" w:hAnsiTheme="minorAscii" w:eastAsiaTheme="minorAscii" w:cstheme="minorAscii"/>
          <w:noProof w:val="0"/>
          <w:sz w:val="22"/>
          <w:szCs w:val="22"/>
          <w:lang w:val="es-ES"/>
        </w:rPr>
      </w:pPr>
      <w:r w:rsidRPr="283BD29E" w:rsidR="5E165541">
        <w:rPr>
          <w:rFonts w:ascii="Aptos" w:hAnsi="Aptos" w:eastAsia="Aptos" w:cs="Aptos" w:asciiTheme="minorAscii" w:hAnsiTheme="minorAscii" w:eastAsiaTheme="minorAscii" w:cstheme="minorAscii"/>
          <w:b w:val="1"/>
          <w:bCs w:val="1"/>
          <w:noProof w:val="0"/>
          <w:sz w:val="22"/>
          <w:szCs w:val="22"/>
          <w:lang w:val="es-ES"/>
        </w:rPr>
        <w:t xml:space="preserve">Python </w:t>
      </w:r>
      <w:r w:rsidRPr="283BD29E" w:rsidR="5E165541">
        <w:rPr>
          <w:rFonts w:ascii="Aptos" w:hAnsi="Aptos" w:eastAsia="Aptos" w:cs="Aptos" w:asciiTheme="minorAscii" w:hAnsiTheme="minorAscii" w:eastAsiaTheme="minorAscii" w:cstheme="minorAscii"/>
          <w:b w:val="1"/>
          <w:bCs w:val="1"/>
          <w:noProof w:val="0"/>
          <w:sz w:val="22"/>
          <w:szCs w:val="22"/>
          <w:lang w:val="es-ES"/>
        </w:rPr>
        <w:t>3.9+</w:t>
      </w:r>
    </w:p>
    <w:p w:rsidR="34D7229A" w:rsidP="283BD29E" w:rsidRDefault="34D7229A" w14:paraId="35878941" w14:textId="2364B665">
      <w:pPr>
        <w:pStyle w:val="ListParagraph"/>
        <w:numPr>
          <w:ilvl w:val="0"/>
          <w:numId w:val="8"/>
        </w:numPr>
        <w:spacing w:before="240" w:beforeAutospacing="off" w:after="240" w:afterAutospacing="off"/>
        <w:jc w:val="both"/>
        <w:rPr>
          <w:rFonts w:ascii="Aptos" w:hAnsi="Aptos" w:eastAsia="Aptos" w:cs="Aptos" w:asciiTheme="minorAscii" w:hAnsiTheme="minorAscii" w:eastAsiaTheme="minorAscii" w:cstheme="minorAscii"/>
          <w:noProof w:val="0"/>
          <w:sz w:val="22"/>
          <w:szCs w:val="22"/>
          <w:lang w:val="es-ES"/>
        </w:rPr>
      </w:pPr>
      <w:r w:rsidRPr="283BD29E" w:rsidR="34D7229A">
        <w:rPr>
          <w:rFonts w:ascii="Aptos" w:hAnsi="Aptos" w:eastAsia="Aptos" w:cs="Aptos" w:asciiTheme="minorAscii" w:hAnsiTheme="minorAscii" w:eastAsiaTheme="minorAscii" w:cstheme="minorAscii"/>
          <w:b w:val="1"/>
          <w:bCs w:val="1"/>
          <w:noProof w:val="0"/>
          <w:sz w:val="22"/>
          <w:szCs w:val="22"/>
          <w:lang w:val="es-ES"/>
        </w:rPr>
        <w:t>E</w:t>
      </w:r>
      <w:r w:rsidRPr="283BD29E" w:rsidR="5E165541">
        <w:rPr>
          <w:rFonts w:ascii="Aptos" w:hAnsi="Aptos" w:eastAsia="Aptos" w:cs="Aptos" w:asciiTheme="minorAscii" w:hAnsiTheme="minorAscii" w:eastAsiaTheme="minorAscii" w:cstheme="minorAscii"/>
          <w:b w:val="1"/>
          <w:bCs w:val="1"/>
          <w:noProof w:val="0"/>
          <w:sz w:val="22"/>
          <w:szCs w:val="22"/>
          <w:lang w:val="es-ES"/>
        </w:rPr>
        <w:t xml:space="preserve">ditor de </w:t>
      </w:r>
      <w:r w:rsidRPr="283BD29E" w:rsidR="5E165541">
        <w:rPr>
          <w:rFonts w:ascii="Aptos" w:hAnsi="Aptos" w:eastAsia="Aptos" w:cs="Aptos" w:asciiTheme="minorAscii" w:hAnsiTheme="minorAscii" w:eastAsiaTheme="minorAscii" w:cstheme="minorAscii"/>
          <w:b w:val="1"/>
          <w:bCs w:val="1"/>
          <w:noProof w:val="0"/>
          <w:sz w:val="22"/>
          <w:szCs w:val="22"/>
          <w:lang w:val="es-ES"/>
        </w:rPr>
        <w:t>código</w:t>
      </w:r>
      <w:r w:rsidRPr="283BD29E" w:rsidR="2CD932FE">
        <w:rPr>
          <w:rFonts w:ascii="Aptos" w:hAnsi="Aptos" w:eastAsia="Aptos" w:cs="Aptos" w:asciiTheme="minorAscii" w:hAnsiTheme="minorAscii" w:eastAsiaTheme="minorAscii" w:cstheme="minorAscii"/>
          <w:b w:val="0"/>
          <w:bCs w:val="0"/>
          <w:noProof w:val="0"/>
          <w:sz w:val="22"/>
          <w:szCs w:val="22"/>
          <w:lang w:val="es-ES"/>
        </w:rPr>
        <w:t>: s</w:t>
      </w:r>
      <w:r w:rsidRPr="283BD29E" w:rsidR="5E165541">
        <w:rPr>
          <w:rFonts w:ascii="Aptos" w:hAnsi="Aptos" w:eastAsia="Aptos" w:cs="Aptos" w:asciiTheme="minorAscii" w:hAnsiTheme="minorAscii" w:eastAsiaTheme="minorAscii" w:cstheme="minorAscii"/>
          <w:b w:val="0"/>
          <w:bCs w:val="0"/>
          <w:noProof w:val="0"/>
          <w:sz w:val="22"/>
          <w:szCs w:val="22"/>
          <w:lang w:val="es-ES"/>
        </w:rPr>
        <w:t>e recomienda Visual Studi</w:t>
      </w:r>
      <w:r w:rsidRPr="283BD29E" w:rsidR="5E165541">
        <w:rPr>
          <w:rFonts w:ascii="Aptos" w:hAnsi="Aptos" w:eastAsia="Aptos" w:cs="Aptos" w:asciiTheme="minorAscii" w:hAnsiTheme="minorAscii" w:eastAsiaTheme="minorAscii" w:cstheme="minorAscii"/>
          <w:b w:val="0"/>
          <w:bCs w:val="0"/>
          <w:noProof w:val="0"/>
          <w:sz w:val="22"/>
          <w:szCs w:val="22"/>
          <w:lang w:val="es-ES"/>
        </w:rPr>
        <w:t xml:space="preserve">o </w:t>
      </w:r>
      <w:r w:rsidRPr="283BD29E" w:rsidR="5E165541">
        <w:rPr>
          <w:rFonts w:ascii="Aptos" w:hAnsi="Aptos" w:eastAsia="Aptos" w:cs="Aptos" w:asciiTheme="minorAscii" w:hAnsiTheme="minorAscii" w:eastAsiaTheme="minorAscii" w:cstheme="minorAscii"/>
          <w:noProof w:val="0"/>
          <w:sz w:val="22"/>
          <w:szCs w:val="22"/>
          <w:lang w:val="es-ES"/>
        </w:rPr>
        <w:t>Co</w:t>
      </w:r>
      <w:r w:rsidRPr="283BD29E" w:rsidR="5E165541">
        <w:rPr>
          <w:rFonts w:ascii="Aptos" w:hAnsi="Aptos" w:eastAsia="Aptos" w:cs="Aptos" w:asciiTheme="minorAscii" w:hAnsiTheme="minorAscii" w:eastAsiaTheme="minorAscii" w:cstheme="minorAscii"/>
          <w:noProof w:val="0"/>
          <w:sz w:val="22"/>
          <w:szCs w:val="22"/>
          <w:lang w:val="es-ES"/>
        </w:rPr>
        <w:t>de</w:t>
      </w:r>
      <w:r w:rsidRPr="283BD29E" w:rsidR="5E165541">
        <w:rPr>
          <w:rFonts w:ascii="Aptos" w:hAnsi="Aptos" w:eastAsia="Aptos" w:cs="Aptos" w:asciiTheme="minorAscii" w:hAnsiTheme="minorAscii" w:eastAsiaTheme="minorAscii" w:cstheme="minorAscii"/>
          <w:noProof w:val="0"/>
          <w:sz w:val="22"/>
          <w:szCs w:val="22"/>
          <w:lang w:val="es-ES"/>
        </w:rPr>
        <w:t xml:space="preserve"> con las extensiones: Python </w:t>
      </w:r>
      <w:r w:rsidRPr="283BD29E" w:rsidR="5E165541">
        <w:rPr>
          <w:rFonts w:ascii="Aptos" w:hAnsi="Aptos" w:eastAsia="Aptos" w:cs="Aptos" w:asciiTheme="minorAscii" w:hAnsiTheme="minorAscii" w:eastAsiaTheme="minorAscii" w:cstheme="minorAscii"/>
          <w:noProof w:val="0"/>
          <w:sz w:val="22"/>
          <w:szCs w:val="22"/>
          <w:lang w:val="es-ES"/>
        </w:rPr>
        <w:t xml:space="preserve">y </w:t>
      </w:r>
      <w:r w:rsidRPr="283BD29E" w:rsidR="5E165541">
        <w:rPr>
          <w:rFonts w:ascii="Aptos" w:hAnsi="Aptos" w:eastAsia="Aptos" w:cs="Aptos" w:asciiTheme="minorAscii" w:hAnsiTheme="minorAscii" w:eastAsiaTheme="minorAscii" w:cstheme="minorAscii"/>
          <w:noProof w:val="0"/>
          <w:sz w:val="22"/>
          <w:szCs w:val="22"/>
          <w:lang w:val="es-ES"/>
        </w:rPr>
        <w:t>Jupyt</w:t>
      </w:r>
      <w:r w:rsidRPr="283BD29E" w:rsidR="5E165541">
        <w:rPr>
          <w:rFonts w:ascii="Aptos" w:hAnsi="Aptos" w:eastAsia="Aptos" w:cs="Aptos" w:asciiTheme="minorAscii" w:hAnsiTheme="minorAscii" w:eastAsiaTheme="minorAscii" w:cstheme="minorAscii"/>
          <w:noProof w:val="0"/>
          <w:sz w:val="22"/>
          <w:szCs w:val="22"/>
          <w:lang w:val="es-ES"/>
        </w:rPr>
        <w:t>er</w:t>
      </w:r>
      <w:r w:rsidRPr="283BD29E" w:rsidR="169AB686">
        <w:rPr>
          <w:rFonts w:ascii="Aptos" w:hAnsi="Aptos" w:eastAsia="Aptos" w:cs="Aptos" w:asciiTheme="minorAscii" w:hAnsiTheme="minorAscii" w:eastAsiaTheme="minorAscii" w:cstheme="minorAscii"/>
          <w:noProof w:val="0"/>
          <w:sz w:val="22"/>
          <w:szCs w:val="22"/>
          <w:lang w:val="es-ES"/>
        </w:rPr>
        <w:t xml:space="preserve"> </w:t>
      </w:r>
    </w:p>
    <w:p w:rsidR="169AB686" w:rsidP="283BD29E" w:rsidRDefault="169AB686" w14:paraId="3EE70003" w14:textId="055F4729">
      <w:pPr>
        <w:pStyle w:val="ListParagraph"/>
        <w:numPr>
          <w:ilvl w:val="0"/>
          <w:numId w:val="8"/>
        </w:numPr>
        <w:spacing w:before="240" w:beforeAutospacing="off" w:after="240" w:afterAutospacing="off"/>
        <w:jc w:val="both"/>
        <w:rPr>
          <w:rFonts w:ascii="Aptos" w:hAnsi="Aptos" w:eastAsia="Aptos" w:cs="Aptos" w:asciiTheme="minorAscii" w:hAnsiTheme="minorAscii" w:eastAsiaTheme="minorAscii" w:cstheme="minorAscii"/>
          <w:b w:val="1"/>
          <w:bCs w:val="1"/>
          <w:noProof w:val="0"/>
          <w:sz w:val="22"/>
          <w:szCs w:val="22"/>
          <w:lang w:val="es-ES"/>
        </w:rPr>
      </w:pPr>
      <w:r w:rsidRPr="283BD29E" w:rsidR="169AB686">
        <w:rPr>
          <w:rFonts w:ascii="Aptos" w:hAnsi="Aptos" w:eastAsia="Aptos" w:cs="Aptos" w:asciiTheme="minorAscii" w:hAnsiTheme="minorAscii" w:eastAsiaTheme="minorAscii" w:cstheme="minorAscii"/>
          <w:b w:val="1"/>
          <w:bCs w:val="1"/>
          <w:noProof w:val="0"/>
          <w:sz w:val="22"/>
          <w:szCs w:val="22"/>
          <w:lang w:val="es-ES"/>
        </w:rPr>
        <w:t>Cuenta GitHub</w:t>
      </w:r>
    </w:p>
    <w:p w:rsidR="5E165541" w:rsidP="283BD29E" w:rsidRDefault="5E165541" w14:paraId="25A9465C" w14:textId="371ED05B">
      <w:pPr>
        <w:pStyle w:val="ListParagraph"/>
        <w:numPr>
          <w:ilvl w:val="0"/>
          <w:numId w:val="8"/>
        </w:numPr>
        <w:spacing w:before="240" w:beforeAutospacing="off" w:after="240" w:afterAutospacing="off"/>
        <w:jc w:val="both"/>
        <w:rPr>
          <w:rFonts w:ascii="Aptos" w:hAnsi="Aptos" w:eastAsia="Aptos" w:cs="Aptos" w:asciiTheme="minorAscii" w:hAnsiTheme="minorAscii" w:eastAsiaTheme="minorAscii" w:cstheme="minorAscii"/>
          <w:noProof w:val="0"/>
          <w:sz w:val="22"/>
          <w:szCs w:val="22"/>
          <w:lang w:val="es-ES"/>
        </w:rPr>
      </w:pPr>
      <w:r w:rsidRPr="283BD29E" w:rsidR="5E165541">
        <w:rPr>
          <w:rFonts w:ascii="Aptos" w:hAnsi="Aptos" w:eastAsia="Aptos" w:cs="Aptos" w:asciiTheme="minorAscii" w:hAnsiTheme="minorAscii" w:eastAsiaTheme="minorAscii" w:cstheme="minorAscii"/>
          <w:b w:val="1"/>
          <w:bCs w:val="1"/>
          <w:noProof w:val="0"/>
          <w:sz w:val="22"/>
          <w:szCs w:val="22"/>
          <w:lang w:val="es-ES"/>
        </w:rPr>
        <w:t>Conda</w:t>
      </w:r>
      <w:r w:rsidRPr="283BD29E" w:rsidR="5E165541">
        <w:rPr>
          <w:rFonts w:ascii="Aptos" w:hAnsi="Aptos" w:eastAsia="Aptos" w:cs="Aptos" w:asciiTheme="minorAscii" w:hAnsiTheme="minorAscii" w:eastAsiaTheme="minorAscii" w:cstheme="minorAscii"/>
          <w:b w:val="1"/>
          <w:bCs w:val="1"/>
          <w:noProof w:val="0"/>
          <w:sz w:val="22"/>
          <w:szCs w:val="22"/>
          <w:lang w:val="es-ES"/>
        </w:rPr>
        <w:t xml:space="preserve"> o </w:t>
      </w:r>
      <w:r w:rsidRPr="283BD29E" w:rsidR="5E165541">
        <w:rPr>
          <w:rFonts w:ascii="Aptos" w:hAnsi="Aptos" w:eastAsia="Aptos" w:cs="Aptos" w:asciiTheme="minorAscii" w:hAnsiTheme="minorAscii" w:eastAsiaTheme="minorAscii" w:cstheme="minorAscii"/>
          <w:b w:val="1"/>
          <w:bCs w:val="1"/>
          <w:noProof w:val="0"/>
          <w:sz w:val="22"/>
          <w:szCs w:val="22"/>
          <w:lang w:val="es-ES"/>
        </w:rPr>
        <w:t>venv</w:t>
      </w:r>
    </w:p>
    <w:p w:rsidR="283BD29E" w:rsidP="283BD29E" w:rsidRDefault="283BD29E" w14:paraId="1A132E34" w14:textId="03DEFE3C">
      <w:pPr>
        <w:pStyle w:val="ListParagraph"/>
        <w:spacing w:before="240" w:beforeAutospacing="off" w:after="240" w:afterAutospacing="off"/>
        <w:ind w:left="1068"/>
        <w:jc w:val="both"/>
        <w:rPr>
          <w:rFonts w:ascii="Aptos" w:hAnsi="Aptos" w:eastAsia="Aptos" w:cs="Aptos" w:asciiTheme="minorAscii" w:hAnsiTheme="minorAscii" w:eastAsiaTheme="minorAscii" w:cstheme="minorAscii"/>
          <w:noProof w:val="0"/>
          <w:sz w:val="22"/>
          <w:szCs w:val="22"/>
          <w:lang w:val="es-ES"/>
        </w:rPr>
      </w:pPr>
    </w:p>
    <w:p w:rsidR="69DFBC21" w:rsidP="283BD29E" w:rsidRDefault="69DFBC21" w14:paraId="58532A2D" w14:textId="46E61CE4">
      <w:pPr>
        <w:pStyle w:val="ListParagraph"/>
        <w:numPr>
          <w:ilvl w:val="0"/>
          <w:numId w:val="7"/>
        </w:numPr>
        <w:spacing w:before="240" w:beforeAutospacing="off" w:after="240" w:afterAutospacing="off"/>
        <w:jc w:val="both"/>
        <w:rPr>
          <w:rFonts w:ascii="Aptos" w:hAnsi="Aptos" w:eastAsia="Aptos" w:cs="Aptos" w:asciiTheme="minorAscii" w:hAnsiTheme="minorAscii" w:eastAsiaTheme="minorAscii" w:cstheme="minorAscii"/>
          <w:noProof w:val="0"/>
          <w:sz w:val="22"/>
          <w:szCs w:val="22"/>
          <w:lang w:val="es-ES"/>
        </w:rPr>
      </w:pPr>
      <w:r w:rsidRPr="283BD29E" w:rsidR="69DFBC21">
        <w:rPr>
          <w:rFonts w:ascii="Aptos" w:hAnsi="Aptos" w:eastAsia="Aptos" w:cs="Aptos" w:asciiTheme="minorAscii" w:hAnsiTheme="minorAscii" w:eastAsiaTheme="minorAscii" w:cstheme="minorAscii"/>
          <w:noProof w:val="0"/>
          <w:color w:val="auto"/>
          <w:sz w:val="22"/>
          <w:szCs w:val="22"/>
          <w:lang w:val="es-ES" w:eastAsia="en-US" w:bidi="ar-SA"/>
        </w:rPr>
        <w:t>Configuración del entorno virtual</w:t>
      </w:r>
      <w:r w:rsidRPr="283BD29E" w:rsidR="022619CD">
        <w:rPr>
          <w:rFonts w:ascii="Aptos" w:hAnsi="Aptos" w:eastAsia="Aptos" w:cs="Aptos" w:asciiTheme="minorAscii" w:hAnsiTheme="minorAscii" w:eastAsiaTheme="minorAscii" w:cstheme="minorAscii"/>
          <w:noProof w:val="0"/>
          <w:color w:val="auto"/>
          <w:sz w:val="22"/>
          <w:szCs w:val="22"/>
          <w:lang w:val="es-ES" w:eastAsia="en-US" w:bidi="ar-SA"/>
        </w:rPr>
        <w:t>:</w:t>
      </w:r>
    </w:p>
    <w:tbl>
      <w:tblPr>
        <w:tblStyle w:val="TableGrid"/>
        <w:tblW w:w="0" w:type="auto"/>
        <w:tblLayout w:type="fixed"/>
        <w:tblLook w:val="06A0" w:firstRow="1" w:lastRow="0" w:firstColumn="1" w:lastColumn="0" w:noHBand="1" w:noVBand="1"/>
      </w:tblPr>
      <w:tblGrid>
        <w:gridCol w:w="9015"/>
      </w:tblGrid>
      <w:tr w:rsidR="283BD29E" w:rsidTr="283BD29E" w14:paraId="4C0B19CB">
        <w:trPr>
          <w:trHeight w:val="1474"/>
        </w:trPr>
        <w:tc>
          <w:tcPr>
            <w:tcW w:w="9015" w:type="dxa"/>
            <w:tcMar/>
          </w:tcPr>
          <w:p w:rsidR="645B4925" w:rsidP="283BD29E" w:rsidRDefault="645B4925" w14:paraId="6ECBF567" w14:textId="3FB5F68B">
            <w:pPr>
              <w:pStyle w:val="Normal"/>
              <w:rPr>
                <w:rFonts w:ascii="Consolas" w:hAnsi="Consolas" w:eastAsia="Consolas" w:cs="Consolas"/>
                <w:noProof w:val="0"/>
                <w:sz w:val="22"/>
                <w:szCs w:val="22"/>
                <w:lang w:val="es-ES"/>
              </w:rPr>
            </w:pPr>
            <w:r w:rsidRPr="283BD29E" w:rsidR="645B4925">
              <w:rPr>
                <w:rFonts w:ascii="Consolas" w:hAnsi="Consolas" w:eastAsia="Consolas" w:cs="Consolas"/>
                <w:noProof w:val="0"/>
                <w:sz w:val="22"/>
                <w:szCs w:val="22"/>
                <w:lang w:val="es-ES"/>
              </w:rPr>
              <w:t># Crear un entorno virtual</w:t>
            </w:r>
          </w:p>
          <w:p w:rsidR="645B4925" w:rsidP="283BD29E" w:rsidRDefault="645B4925" w14:paraId="233AA4CB" w14:textId="225C41E0">
            <w:pPr>
              <w:pStyle w:val="Normal"/>
              <w:rPr>
                <w:rFonts w:ascii="Consolas" w:hAnsi="Consolas" w:eastAsia="Consolas" w:cs="Consolas"/>
                <w:noProof w:val="0"/>
                <w:sz w:val="22"/>
                <w:szCs w:val="22"/>
                <w:lang w:val="es-ES"/>
              </w:rPr>
            </w:pPr>
            <w:r w:rsidRPr="283BD29E" w:rsidR="645B4925">
              <w:rPr>
                <w:rFonts w:ascii="Consolas" w:hAnsi="Consolas" w:eastAsia="Consolas" w:cs="Consolas"/>
                <w:noProof w:val="0"/>
                <w:sz w:val="22"/>
                <w:szCs w:val="22"/>
                <w:lang w:val="es-ES"/>
              </w:rPr>
              <w:t>python</w:t>
            </w:r>
            <w:r w:rsidRPr="283BD29E" w:rsidR="645B4925">
              <w:rPr>
                <w:rFonts w:ascii="Consolas" w:hAnsi="Consolas" w:eastAsia="Consolas" w:cs="Consolas"/>
                <w:noProof w:val="0"/>
                <w:sz w:val="22"/>
                <w:szCs w:val="22"/>
                <w:lang w:val="es-ES"/>
              </w:rPr>
              <w:t xml:space="preserve"> -m </w:t>
            </w:r>
            <w:r w:rsidRPr="283BD29E" w:rsidR="645B4925">
              <w:rPr>
                <w:rFonts w:ascii="Consolas" w:hAnsi="Consolas" w:eastAsia="Consolas" w:cs="Consolas"/>
                <w:noProof w:val="0"/>
                <w:sz w:val="22"/>
                <w:szCs w:val="22"/>
                <w:lang w:val="es-ES"/>
              </w:rPr>
              <w:t>venv</w:t>
            </w:r>
            <w:r w:rsidRPr="283BD29E" w:rsidR="645B4925">
              <w:rPr>
                <w:rFonts w:ascii="Consolas" w:hAnsi="Consolas" w:eastAsia="Consolas" w:cs="Consolas"/>
                <w:noProof w:val="0"/>
                <w:sz w:val="22"/>
                <w:szCs w:val="22"/>
                <w:lang w:val="es-ES"/>
              </w:rPr>
              <w:t xml:space="preserve"> .</w:t>
            </w:r>
            <w:r w:rsidRPr="283BD29E" w:rsidR="645B4925">
              <w:rPr>
                <w:rFonts w:ascii="Consolas" w:hAnsi="Consolas" w:eastAsia="Consolas" w:cs="Consolas"/>
                <w:noProof w:val="0"/>
                <w:sz w:val="22"/>
                <w:szCs w:val="22"/>
                <w:lang w:val="es-ES"/>
              </w:rPr>
              <w:t>venv</w:t>
            </w:r>
          </w:p>
          <w:p w:rsidR="283BD29E" w:rsidP="283BD29E" w:rsidRDefault="283BD29E" w14:paraId="71E69E89" w14:textId="4054B64D">
            <w:pPr>
              <w:pStyle w:val="Normal"/>
              <w:rPr>
                <w:rFonts w:ascii="Consolas" w:hAnsi="Consolas" w:eastAsia="Consolas" w:cs="Consolas"/>
                <w:noProof w:val="0"/>
                <w:sz w:val="22"/>
                <w:szCs w:val="22"/>
                <w:lang w:val="es-ES"/>
              </w:rPr>
            </w:pPr>
          </w:p>
          <w:p w:rsidR="645B4925" w:rsidP="283BD29E" w:rsidRDefault="645B4925" w14:paraId="1C52CC82" w14:textId="007D394C">
            <w:pPr>
              <w:pStyle w:val="Normal"/>
              <w:rPr>
                <w:rFonts w:ascii="Consolas" w:hAnsi="Consolas" w:eastAsia="Consolas" w:cs="Consolas"/>
                <w:noProof w:val="0"/>
                <w:sz w:val="22"/>
                <w:szCs w:val="22"/>
                <w:lang w:val="es-ES"/>
              </w:rPr>
            </w:pPr>
            <w:r w:rsidRPr="283BD29E" w:rsidR="645B4925">
              <w:rPr>
                <w:rFonts w:ascii="Consolas" w:hAnsi="Consolas" w:eastAsia="Consolas" w:cs="Consolas"/>
                <w:noProof w:val="0"/>
                <w:sz w:val="22"/>
                <w:szCs w:val="22"/>
                <w:lang w:val="es-ES"/>
              </w:rPr>
              <w:t># Activar entorno (Windows)</w:t>
            </w:r>
          </w:p>
          <w:p w:rsidR="645B4925" w:rsidP="283BD29E" w:rsidRDefault="645B4925" w14:paraId="536B9763" w14:textId="74590056">
            <w:pPr>
              <w:pStyle w:val="Normal"/>
              <w:rPr>
                <w:rFonts w:ascii="Consolas" w:hAnsi="Consolas" w:eastAsia="Consolas" w:cs="Consolas"/>
                <w:noProof w:val="0"/>
                <w:sz w:val="22"/>
                <w:szCs w:val="22"/>
                <w:lang w:val="es-ES"/>
              </w:rPr>
            </w:pPr>
            <w:r w:rsidRPr="283BD29E" w:rsidR="645B4925">
              <w:rPr>
                <w:rFonts w:ascii="Consolas" w:hAnsi="Consolas" w:eastAsia="Consolas" w:cs="Consolas"/>
                <w:noProof w:val="0"/>
                <w:sz w:val="22"/>
                <w:szCs w:val="22"/>
                <w:lang w:val="es-ES"/>
              </w:rPr>
              <w:t>.</w:t>
            </w:r>
            <w:r w:rsidRPr="283BD29E" w:rsidR="645B4925">
              <w:rPr>
                <w:rFonts w:ascii="Consolas" w:hAnsi="Consolas" w:eastAsia="Consolas" w:cs="Consolas"/>
                <w:noProof w:val="0"/>
                <w:sz w:val="22"/>
                <w:szCs w:val="22"/>
                <w:lang w:val="es-ES"/>
              </w:rPr>
              <w:t>venv</w:t>
            </w:r>
            <w:r w:rsidRPr="283BD29E" w:rsidR="645B4925">
              <w:rPr>
                <w:rFonts w:ascii="Consolas" w:hAnsi="Consolas" w:eastAsia="Consolas" w:cs="Consolas"/>
                <w:noProof w:val="0"/>
                <w:sz w:val="22"/>
                <w:szCs w:val="22"/>
                <w:lang w:val="es-ES"/>
              </w:rPr>
              <w:t>\Scripts\</w:t>
            </w:r>
            <w:r w:rsidRPr="283BD29E" w:rsidR="645B4925">
              <w:rPr>
                <w:rFonts w:ascii="Consolas" w:hAnsi="Consolas" w:eastAsia="Consolas" w:cs="Consolas"/>
                <w:noProof w:val="0"/>
                <w:sz w:val="22"/>
                <w:szCs w:val="22"/>
                <w:lang w:val="es-ES"/>
              </w:rPr>
              <w:t>activate</w:t>
            </w:r>
          </w:p>
          <w:p w:rsidR="283BD29E" w:rsidP="283BD29E" w:rsidRDefault="283BD29E" w14:paraId="4C75FDB6" w14:textId="57E57D99">
            <w:pPr>
              <w:pStyle w:val="Normal"/>
              <w:rPr>
                <w:rFonts w:ascii="Consolas" w:hAnsi="Consolas" w:eastAsia="Consolas" w:cs="Consolas"/>
                <w:noProof w:val="0"/>
                <w:sz w:val="22"/>
                <w:szCs w:val="22"/>
                <w:lang w:val="es-ES"/>
              </w:rPr>
            </w:pPr>
          </w:p>
          <w:p w:rsidR="645B4925" w:rsidP="283BD29E" w:rsidRDefault="645B4925" w14:paraId="6F864D98" w14:textId="3DC92DF3">
            <w:pPr>
              <w:pStyle w:val="Normal"/>
              <w:rPr>
                <w:rFonts w:ascii="Consolas" w:hAnsi="Consolas" w:eastAsia="Consolas" w:cs="Consolas"/>
                <w:noProof w:val="0"/>
                <w:sz w:val="22"/>
                <w:szCs w:val="22"/>
                <w:lang w:val="es-ES"/>
              </w:rPr>
            </w:pPr>
            <w:r w:rsidRPr="283BD29E" w:rsidR="645B4925">
              <w:rPr>
                <w:rFonts w:ascii="Consolas" w:hAnsi="Consolas" w:eastAsia="Consolas" w:cs="Consolas"/>
                <w:noProof w:val="0"/>
                <w:sz w:val="22"/>
                <w:szCs w:val="22"/>
                <w:lang w:val="es-ES"/>
              </w:rPr>
              <w:t># Activar entorno (Mac/Linux)</w:t>
            </w:r>
          </w:p>
          <w:p w:rsidR="645B4925" w:rsidP="283BD29E" w:rsidRDefault="645B4925" w14:paraId="4B267058" w14:textId="3C3EB3D2">
            <w:pPr>
              <w:pStyle w:val="Normal"/>
              <w:rPr>
                <w:rFonts w:ascii="Consolas" w:hAnsi="Consolas" w:eastAsia="Consolas" w:cs="Consolas"/>
                <w:noProof w:val="0"/>
                <w:sz w:val="22"/>
                <w:szCs w:val="22"/>
                <w:lang w:val="es-ES"/>
              </w:rPr>
            </w:pPr>
            <w:r w:rsidRPr="283BD29E" w:rsidR="645B4925">
              <w:rPr>
                <w:rFonts w:ascii="Consolas" w:hAnsi="Consolas" w:eastAsia="Consolas" w:cs="Consolas"/>
                <w:noProof w:val="0"/>
                <w:sz w:val="22"/>
                <w:szCs w:val="22"/>
                <w:lang w:val="es-ES"/>
              </w:rPr>
              <w:t>source</w:t>
            </w:r>
            <w:r w:rsidRPr="283BD29E" w:rsidR="645B4925">
              <w:rPr>
                <w:rFonts w:ascii="Consolas" w:hAnsi="Consolas" w:eastAsia="Consolas" w:cs="Consolas"/>
                <w:noProof w:val="0"/>
                <w:sz w:val="22"/>
                <w:szCs w:val="22"/>
                <w:lang w:val="es-ES"/>
              </w:rPr>
              <w:t xml:space="preserve"> .</w:t>
            </w:r>
            <w:r w:rsidRPr="283BD29E" w:rsidR="645B4925">
              <w:rPr>
                <w:rFonts w:ascii="Consolas" w:hAnsi="Consolas" w:eastAsia="Consolas" w:cs="Consolas"/>
                <w:noProof w:val="0"/>
                <w:sz w:val="22"/>
                <w:szCs w:val="22"/>
                <w:lang w:val="es-ES"/>
              </w:rPr>
              <w:t>venv</w:t>
            </w:r>
            <w:r w:rsidRPr="283BD29E" w:rsidR="645B4925">
              <w:rPr>
                <w:rFonts w:ascii="Consolas" w:hAnsi="Consolas" w:eastAsia="Consolas" w:cs="Consolas"/>
                <w:noProof w:val="0"/>
                <w:sz w:val="22"/>
                <w:szCs w:val="22"/>
                <w:lang w:val="es-ES"/>
              </w:rPr>
              <w:t>/</w:t>
            </w:r>
            <w:r w:rsidRPr="283BD29E" w:rsidR="645B4925">
              <w:rPr>
                <w:rFonts w:ascii="Consolas" w:hAnsi="Consolas" w:eastAsia="Consolas" w:cs="Consolas"/>
                <w:noProof w:val="0"/>
                <w:sz w:val="22"/>
                <w:szCs w:val="22"/>
                <w:lang w:val="es-ES"/>
              </w:rPr>
              <w:t>bin</w:t>
            </w:r>
            <w:r w:rsidRPr="283BD29E" w:rsidR="645B4925">
              <w:rPr>
                <w:rFonts w:ascii="Consolas" w:hAnsi="Consolas" w:eastAsia="Consolas" w:cs="Consolas"/>
                <w:noProof w:val="0"/>
                <w:sz w:val="22"/>
                <w:szCs w:val="22"/>
                <w:lang w:val="es-ES"/>
              </w:rPr>
              <w:t>/</w:t>
            </w:r>
            <w:r w:rsidRPr="283BD29E" w:rsidR="645B4925">
              <w:rPr>
                <w:rFonts w:ascii="Consolas" w:hAnsi="Consolas" w:eastAsia="Consolas" w:cs="Consolas"/>
                <w:noProof w:val="0"/>
                <w:sz w:val="22"/>
                <w:szCs w:val="22"/>
                <w:lang w:val="es-ES"/>
              </w:rPr>
              <w:t>activate</w:t>
            </w:r>
          </w:p>
        </w:tc>
      </w:tr>
    </w:tbl>
    <w:p w:rsidR="7D5EFD94" w:rsidP="283BD29E" w:rsidRDefault="7D5EFD94" w14:paraId="03F17D4A" w14:textId="4D8DD49D">
      <w:pPr>
        <w:pStyle w:val="Heading1"/>
        <w:rPr>
          <w:b w:val="1"/>
          <w:bCs w:val="1"/>
          <w:color w:val="000000" w:themeColor="text1" w:themeTint="FF" w:themeShade="FF"/>
          <w:sz w:val="32"/>
          <w:szCs w:val="32"/>
        </w:rPr>
      </w:pPr>
      <w:r w:rsidR="7D5EFD94">
        <w:rPr/>
        <w:t>Logros</w:t>
      </w:r>
    </w:p>
    <w:p w:rsidR="08607C4E" w:rsidP="283BD29E" w:rsidRDefault="08607C4E" w14:paraId="459125C5" w14:textId="69FD7DC5">
      <w:pPr>
        <w:pStyle w:val="Heading2"/>
        <w:rPr>
          <w:rFonts w:ascii="Aptos" w:hAnsi="Aptos" w:eastAsia="Aptos" w:cs="Aptos" w:asciiTheme="minorAscii" w:hAnsiTheme="minorAscii" w:eastAsiaTheme="minorAscii" w:cstheme="minorAscii"/>
          <w:noProof w:val="0"/>
          <w:lang w:val="es-ES"/>
        </w:rPr>
      </w:pPr>
      <w:r w:rsidRPr="283BD29E" w:rsidR="08607C4E">
        <w:rPr>
          <w:rFonts w:ascii="Aptos" w:hAnsi="Aptos" w:eastAsia="Aptos" w:cs="Aptos" w:asciiTheme="minorAscii" w:hAnsiTheme="minorAscii" w:eastAsiaTheme="minorAscii" w:cstheme="minorAscii"/>
          <w:noProof w:val="0"/>
          <w:lang w:val="es-ES"/>
        </w:rPr>
        <w:t>L</w:t>
      </w:r>
      <w:r w:rsidRPr="283BD29E" w:rsidR="5A89E723">
        <w:rPr>
          <w:rFonts w:ascii="Aptos" w:hAnsi="Aptos" w:eastAsia="Aptos" w:cs="Aptos" w:asciiTheme="minorAscii" w:hAnsiTheme="minorAscii" w:eastAsiaTheme="minorAscii" w:cstheme="minorAscii"/>
          <w:noProof w:val="0"/>
          <w:lang w:val="es-ES"/>
        </w:rPr>
        <w:t>ogro</w:t>
      </w:r>
      <w:r w:rsidRPr="283BD29E" w:rsidR="08607C4E">
        <w:rPr>
          <w:rFonts w:ascii="Aptos" w:hAnsi="Aptos" w:eastAsia="Aptos" w:cs="Aptos" w:asciiTheme="minorAscii" w:hAnsiTheme="minorAscii" w:eastAsiaTheme="minorAscii" w:cstheme="minorAscii"/>
          <w:noProof w:val="0"/>
          <w:lang w:val="es-ES"/>
        </w:rPr>
        <w:t xml:space="preserve"> 1: Creación del asistente conversacional básico</w:t>
      </w:r>
    </w:p>
    <w:p w:rsidR="484CD72C" w:rsidP="283BD29E" w:rsidRDefault="484CD72C" w14:paraId="4726F4D1" w14:textId="47B31EC8">
      <w:pPr>
        <w:pStyle w:val="Heading3"/>
        <w:rPr>
          <w:rFonts w:ascii="Aptos" w:hAnsi="Aptos" w:eastAsia="Aptos" w:cs="Aptos" w:asciiTheme="minorAscii" w:hAnsiTheme="minorAscii" w:eastAsiaTheme="minorAscii" w:cstheme="minorAscii"/>
          <w:b w:val="1"/>
          <w:bCs w:val="1"/>
          <w:noProof w:val="0"/>
          <w:color w:val="000000" w:themeColor="text1" w:themeTint="FF" w:themeShade="FF"/>
          <w:sz w:val="26"/>
          <w:szCs w:val="26"/>
          <w:lang w:val="es-ES"/>
        </w:rPr>
      </w:pPr>
      <w:r w:rsidRPr="283BD29E" w:rsidR="484CD72C">
        <w:rPr>
          <w:noProof w:val="0"/>
          <w:lang w:val="es-ES"/>
        </w:rPr>
        <w:t>Propósito</w:t>
      </w:r>
    </w:p>
    <w:p w:rsidR="747B0E5F" w:rsidP="42499D66" w:rsidRDefault="747B0E5F" w14:paraId="24EB0D3E" w14:textId="2ED7AFEC">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747B0E5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Desarrollar un asistente conversacional básico, basado en un modelo de lenguaje, capaz de mantener una conversación sencilla y coherente con el usuario. Puede ser de propósito general o estar centrado en una temática concreta.</w:t>
      </w:r>
    </w:p>
    <w:p w:rsidR="42499D66" w:rsidP="42499D66" w:rsidRDefault="42499D66" w14:paraId="4A9E0521" w14:textId="78FB7EEC">
      <w:pPr>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42499D66" w:rsidP="42499D66" w:rsidRDefault="42499D66" w14:paraId="6E438929" w14:textId="13FAB1DB">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16"/>
          <w:szCs w:val="16"/>
          <w:lang w:val="es-ES"/>
        </w:rPr>
      </w:pPr>
    </w:p>
    <w:p w:rsidR="747B0E5F" w:rsidP="42499D66" w:rsidRDefault="747B0E5F" w14:paraId="2A6534DC" w14:textId="3E061F09">
      <w:pPr>
        <w:jc w:val="both"/>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pPr>
      <w:r w:rsidRPr="42499D66" w:rsidR="747B0E5F">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Se trata de construir un sistema funcional pero poco complejo, que sirva como base para las siguientes fases del reto</w:t>
      </w:r>
      <w:r w:rsidRPr="42499D66" w:rsidR="6DFD383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a</w:t>
      </w:r>
      <w:r w:rsidRPr="42499D66" w:rsidR="747B0E5F">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unque funcionalidades como la generación de imágenes o una interfaz de usuario web se valorarán positivamente</w:t>
      </w:r>
      <w:r w:rsidRPr="42499D66" w:rsidR="14880A4F">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S</w:t>
      </w:r>
      <w:r w:rsidRPr="42499D66" w:rsidR="747B0E5F">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í es obligatorio que el asistente sea capaz de mantener una conversación básica (3–4 turnos), con un propósito definido.</w:t>
      </w:r>
      <w:r w:rsidRPr="42499D66" w:rsidR="3D963F79">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Puede ser un asistente conversacional gen</w:t>
      </w:r>
      <w:r w:rsidRPr="42499D66" w:rsidR="3D963F79">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érico, aunque se valorará positivamente </w:t>
      </w:r>
      <w:r w:rsidRPr="42499D66" w:rsidR="3D963F79">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aquel que se especialice en </w:t>
      </w:r>
      <w:r w:rsidRPr="42499D66" w:rsidR="2EB2DC8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un tema concreto, utilizando técnicas de RAG (</w:t>
      </w:r>
      <w:r w:rsidRPr="42499D66" w:rsidR="2EB2DC8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Retrieval-Augmented</w:t>
      </w:r>
      <w:r w:rsidRPr="42499D66" w:rsidR="2EB2DC8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w:t>
      </w:r>
      <w:r w:rsidRPr="42499D66" w:rsidR="2EB2DC8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Generation</w:t>
      </w:r>
      <w:r w:rsidRPr="42499D66" w:rsidR="2EB2DC8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w:t>
      </w:r>
      <w:r w:rsidRPr="42499D66" w:rsidR="7601422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w:t>
      </w:r>
    </w:p>
    <w:p w:rsidR="42499D66" w:rsidP="42499D66" w:rsidRDefault="42499D66" w14:paraId="39CAB584" w14:textId="3D829D45">
      <w:pPr>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42499D66" w:rsidP="42499D66" w:rsidRDefault="42499D66" w14:paraId="20448C0E" w14:textId="397375E5">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6859EABD" w:rsidP="283BD29E" w:rsidRDefault="6859EABD" w14:paraId="4D8CE5FB" w14:textId="768E558D">
      <w:pPr>
        <w:pStyle w:val="Heading3"/>
        <w:rPr>
          <w:rFonts w:ascii="Aptos" w:hAnsi="Aptos" w:eastAsia="Aptos" w:cs="Aptos" w:asciiTheme="minorAscii" w:hAnsiTheme="minorAscii" w:eastAsiaTheme="minorAscii" w:cstheme="minorAscii"/>
          <w:noProof w:val="0"/>
          <w:lang w:val="es-ES"/>
        </w:rPr>
      </w:pPr>
      <w:r w:rsidRPr="283BD29E" w:rsidR="6859EABD">
        <w:rPr>
          <w:noProof w:val="0"/>
          <w:lang w:val="es-ES"/>
        </w:rPr>
        <w:t>Entregable</w:t>
      </w:r>
    </w:p>
    <w:p w:rsidR="6859EABD" w:rsidP="283BD29E" w:rsidRDefault="6859EABD" w14:paraId="73088F0D" w14:textId="54104D49">
      <w:pPr>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6859EAB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Un prototipo funcional del asistente conversacional que incluya:</w:t>
      </w:r>
    </w:p>
    <w:p w:rsidR="6859EABD" w:rsidP="42499D66" w:rsidRDefault="6859EABD" w14:paraId="725815B1" w14:textId="07DBC306">
      <w:pPr>
        <w:pStyle w:val="ListParagraph"/>
        <w:numPr>
          <w:ilvl w:val="0"/>
          <w:numId w:val="9"/>
        </w:numPr>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3C3E0A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Código ejecutable</w:t>
      </w:r>
      <w:r w:rsidRPr="42499D66" w:rsidR="3C3E0A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accesible desde </w:t>
      </w:r>
      <w:r w:rsidRPr="42499D66" w:rsidR="18EFE9B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el repositorio proporcionado</w:t>
      </w:r>
      <w:r w:rsidRPr="42499D66" w:rsidR="3C3E0A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p>
    <w:p w:rsidR="6859EABD" w:rsidP="42499D66" w:rsidRDefault="6859EABD" w14:paraId="2A6867FD" w14:textId="43A2663F">
      <w:pPr>
        <w:pStyle w:val="ListParagraph"/>
        <w:numPr>
          <w:ilvl w:val="0"/>
          <w:numId w:val="9"/>
        </w:numPr>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3C3E0A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Interfaz mínima</w:t>
      </w:r>
      <w:r w:rsidRPr="42499D66" w:rsidR="3C3E0A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42499D66" w:rsidR="3C3E0A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resultante </w:t>
      </w:r>
      <w:r w:rsidRPr="42499D66" w:rsidR="3C3E0A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del propio desarrollo (por ejemplo, línea de comandos o API simple).</w:t>
      </w:r>
    </w:p>
    <w:p w:rsidR="6859EABD" w:rsidP="42499D66" w:rsidRDefault="6859EABD" w14:paraId="67B6B716" w14:textId="38AE682A">
      <w:pPr>
        <w:pStyle w:val="ListParagraph"/>
        <w:numPr>
          <w:ilvl w:val="0"/>
          <w:numId w:val="9"/>
        </w:numPr>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3C3E0A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Documentación técnica</w:t>
      </w:r>
      <w:r w:rsidRPr="42499D66" w:rsidR="3C3E0A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del diseño, la arquitectura y las decisiones tomadas.</w:t>
      </w:r>
    </w:p>
    <w:p w:rsidR="6859EABD" w:rsidP="42499D66" w:rsidRDefault="6859EABD" w14:paraId="41375AFA" w14:textId="0F5745B0">
      <w:pPr>
        <w:pStyle w:val="ListParagraph"/>
        <w:numPr>
          <w:ilvl w:val="0"/>
          <w:numId w:val="9"/>
        </w:numPr>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3C3E0A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Explicación de los resultados</w:t>
      </w:r>
      <w:r w:rsidRPr="42499D66" w:rsidR="3C3E0A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obtenidos</w:t>
      </w:r>
      <w:r w:rsidRPr="42499D66" w:rsidR="3C3E0A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y del comportamiento del asistente durante las pruebas básicas de conversación.</w:t>
      </w:r>
    </w:p>
    <w:p w:rsidR="01F4386E" w:rsidP="283BD29E" w:rsidRDefault="01F4386E" w14:paraId="3CCFA8EC" w14:textId="22F6DBBA">
      <w:pPr>
        <w:pStyle w:val="Heading3"/>
        <w:rPr>
          <w:rFonts w:ascii="Aptos" w:hAnsi="Aptos" w:eastAsia="Aptos" w:cs="Aptos" w:asciiTheme="minorAscii" w:hAnsiTheme="minorAscii" w:eastAsiaTheme="minorAscii" w:cstheme="minorAscii"/>
          <w:noProof w:val="0"/>
          <w:lang w:val="es-ES"/>
        </w:rPr>
      </w:pPr>
      <w:r w:rsidRPr="283BD29E" w:rsidR="01F4386E">
        <w:rPr>
          <w:rFonts w:ascii="Aptos" w:hAnsi="Aptos" w:eastAsia="Aptos" w:cs="Aptos" w:asciiTheme="minorAscii" w:hAnsiTheme="minorAscii" w:eastAsiaTheme="minorAscii" w:cstheme="minorAscii"/>
          <w:noProof w:val="0"/>
          <w:lang w:val="es-ES"/>
        </w:rPr>
        <w:t>I</w:t>
      </w:r>
      <w:r w:rsidRPr="283BD29E" w:rsidR="01F4386E">
        <w:rPr>
          <w:rFonts w:ascii="Aptos" w:hAnsi="Aptos" w:eastAsia="Aptos" w:cs="Aptos" w:asciiTheme="minorAscii" w:hAnsiTheme="minorAscii" w:eastAsiaTheme="minorAscii" w:cstheme="minorAscii"/>
          <w:noProof w:val="0"/>
          <w:lang w:val="es-ES"/>
        </w:rPr>
        <w:t>n</w:t>
      </w:r>
      <w:r w:rsidRPr="283BD29E" w:rsidR="01F4386E">
        <w:rPr>
          <w:rFonts w:ascii="Aptos" w:hAnsi="Aptos" w:eastAsia="Aptos" w:cs="Aptos" w:asciiTheme="minorAscii" w:hAnsiTheme="minorAscii" w:eastAsiaTheme="minorAscii" w:cstheme="minorAscii"/>
          <w:noProof w:val="0"/>
          <w:lang w:val="es-ES"/>
        </w:rPr>
        <w:t>f</w:t>
      </w:r>
      <w:r w:rsidRPr="283BD29E" w:rsidR="01F4386E">
        <w:rPr>
          <w:rFonts w:ascii="Aptos" w:hAnsi="Aptos" w:eastAsia="Aptos" w:cs="Aptos" w:asciiTheme="minorAscii" w:hAnsiTheme="minorAscii" w:eastAsiaTheme="minorAscii" w:cstheme="minorAscii"/>
          <w:noProof w:val="0"/>
          <w:lang w:val="es-ES"/>
        </w:rPr>
        <w:t>ormación de partida</w:t>
      </w:r>
    </w:p>
    <w:p w:rsidR="01F4386E" w:rsidP="283BD29E" w:rsidRDefault="01F4386E" w14:paraId="696DC074" w14:textId="72F80378">
      <w:pPr>
        <w:jc w:val="both"/>
        <w:rPr>
          <w:rFonts w:ascii="Aptos" w:hAnsi="Aptos" w:eastAsia="Aptos" w:cs="Aptos" w:asciiTheme="minorAscii" w:hAnsiTheme="minorAscii" w:eastAsiaTheme="minorAscii" w:cstheme="minorAscii"/>
          <w:noProof w:val="0"/>
          <w:lang w:val="es-ES"/>
        </w:rPr>
      </w:pPr>
      <w:r w:rsidRPr="42499D66" w:rsidR="1886C5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Se acompañará con un ejemplo del asistente conversacional institucional que está siendo desarrollado desde Madrid Digital, que podrá servir como inspiración o referencia para los equipos participantes.</w:t>
      </w:r>
    </w:p>
    <w:p w:rsidR="264E629D" w:rsidP="42499D66" w:rsidRDefault="264E629D" w14:paraId="4B222DAA" w14:textId="36377476">
      <w:pPr>
        <w:pStyle w:val="Heading3"/>
        <w:keepNext w:val="1"/>
        <w:keepLines w:val="1"/>
        <w:spacing w:before="160" w:after="80"/>
        <w:rPr>
          <w:rFonts w:ascii="Aptos" w:hAnsi="Aptos" w:eastAsia="Aptos" w:cs="Aptos"/>
          <w:noProof w:val="0"/>
          <w:sz w:val="22"/>
          <w:szCs w:val="22"/>
          <w:lang w:val="es-ES"/>
        </w:rPr>
      </w:pPr>
      <w:r w:rsidRPr="42499D66" w:rsidR="264E629D">
        <w:rPr>
          <w:rFonts w:ascii="Aptos" w:hAnsi="Aptos" w:eastAsia="Aptos" w:cs="Aptos"/>
          <w:b w:val="1"/>
          <w:bCs w:val="1"/>
          <w:i w:val="0"/>
          <w:iCs w:val="0"/>
          <w:caps w:val="0"/>
          <w:smallCaps w:val="0"/>
          <w:noProof w:val="0"/>
          <w:color w:val="000000" w:themeColor="text1" w:themeTint="FF" w:themeShade="FF"/>
          <w:sz w:val="26"/>
          <w:szCs w:val="26"/>
          <w:lang w:val="es-ES"/>
        </w:rPr>
        <w:t>Criterios de evaluación</w:t>
      </w:r>
    </w:p>
    <w:p w:rsidR="42499D66" w:rsidP="42499D66" w:rsidRDefault="42499D66" w14:paraId="432FE28E" w14:textId="3C351372">
      <w:pPr>
        <w:pStyle w:val="Normal"/>
        <w:keepNext w:val="1"/>
        <w:keepLines w:val="1"/>
        <w:pBdr>
          <w:bottom w:val="single" w:color="000000" w:sz="6" w:space="1"/>
        </w:pBdr>
        <w:rPr>
          <w:noProof w:val="0"/>
          <w:lang w:val="es-ES"/>
        </w:rPr>
      </w:pPr>
    </w:p>
    <w:p w:rsidR="42499D66" w:rsidP="42499D66" w:rsidRDefault="42499D66" w14:paraId="24230E7B" w14:textId="22728AC8">
      <w:pPr>
        <w:pStyle w:val="Normal"/>
        <w:keepNext w:val="1"/>
        <w:keepLines w:val="1"/>
        <w:rPr>
          <w:noProof w:val="0"/>
          <w:sz w:val="16"/>
          <w:szCs w:val="16"/>
          <w:lang w:val="es-ES"/>
        </w:rPr>
      </w:pPr>
    </w:p>
    <w:p w:rsidR="264E629D" w:rsidP="42499D66" w:rsidRDefault="264E629D" w14:paraId="5EA8257D" w14:textId="4AC45FAE">
      <w:pPr>
        <w:jc w:val="both"/>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pPr>
      <w:r w:rsidRPr="42499D66" w:rsidR="264E629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Aspectos a valorar</w:t>
      </w:r>
      <w:r w:rsidRPr="42499D66" w:rsidR="264E629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w:t>
      </w:r>
    </w:p>
    <w:p w:rsidR="0FCA09DA" w:rsidP="42499D66" w:rsidRDefault="0FCA09DA" w14:paraId="1482A00A" w14:textId="40582D90">
      <w:pPr>
        <w:pStyle w:val="ListParagraph"/>
        <w:numPr>
          <w:ilvl w:val="0"/>
          <w:numId w:val="11"/>
        </w:numPr>
        <w:jc w:val="both"/>
        <w:rPr>
          <w:rFonts w:ascii="Aptos" w:hAnsi="Aptos" w:eastAsia="Aptos" w:cs="Aptos" w:asciiTheme="minorAscii" w:hAnsiTheme="minorAscii" w:eastAsiaTheme="minorAscii" w:cstheme="minorAscii"/>
          <w:noProof w:val="0"/>
          <w:color w:val="0070C0"/>
          <w:sz w:val="22"/>
          <w:szCs w:val="22"/>
          <w:lang w:val="es-ES"/>
        </w:rPr>
      </w:pPr>
      <w:r w:rsidRPr="42499D66" w:rsidR="7639DEDA">
        <w:rPr>
          <w:rFonts w:ascii="Aptos" w:hAnsi="Aptos" w:eastAsia="Aptos" w:cs="Aptos" w:asciiTheme="minorAscii" w:hAnsiTheme="minorAscii" w:eastAsiaTheme="minorAscii" w:cstheme="minorAscii"/>
          <w:b w:val="1"/>
          <w:bCs w:val="1"/>
          <w:noProof w:val="0"/>
          <w:color w:val="0070C0"/>
          <w:sz w:val="22"/>
          <w:szCs w:val="22"/>
          <w:lang w:val="es-ES"/>
        </w:rPr>
        <w:t>Calidad de la conversación</w:t>
      </w:r>
      <w:r w:rsidRPr="42499D66" w:rsidR="7639DEDA">
        <w:rPr>
          <w:rFonts w:ascii="Aptos" w:hAnsi="Aptos" w:eastAsia="Aptos" w:cs="Aptos" w:asciiTheme="minorAscii" w:hAnsiTheme="minorAscii" w:eastAsiaTheme="minorAscii" w:cstheme="minorAscii"/>
          <w:noProof w:val="0"/>
          <w:color w:val="0070C0"/>
          <w:sz w:val="22"/>
          <w:szCs w:val="22"/>
          <w:lang w:val="es-ES"/>
        </w:rPr>
        <w:t xml:space="preserve">: coherencia, naturalidad, mantenimiento del contexto. </w:t>
      </w:r>
    </w:p>
    <w:p w:rsidR="0FCA09DA" w:rsidP="42499D66" w:rsidRDefault="0FCA09DA" w14:paraId="21286C81" w14:textId="2E0F1A8B">
      <w:pPr>
        <w:pStyle w:val="ListParagraph"/>
        <w:numPr>
          <w:ilvl w:val="0"/>
          <w:numId w:val="11"/>
        </w:numPr>
        <w:jc w:val="both"/>
        <w:rPr>
          <w:rFonts w:ascii="Aptos" w:hAnsi="Aptos" w:eastAsia="Aptos" w:cs="Aptos" w:asciiTheme="minorAscii" w:hAnsiTheme="minorAscii" w:eastAsiaTheme="minorAscii" w:cstheme="minorAscii"/>
          <w:noProof w:val="0"/>
          <w:color w:val="0070C0"/>
          <w:sz w:val="24"/>
          <w:szCs w:val="24"/>
          <w:lang w:val="es-ES"/>
        </w:rPr>
      </w:pPr>
      <w:r w:rsidRPr="42499D66" w:rsidR="7639DEDA">
        <w:rPr>
          <w:rFonts w:ascii="Aptos" w:hAnsi="Aptos" w:eastAsia="Aptos" w:cs="Aptos" w:asciiTheme="minorAscii" w:hAnsiTheme="minorAscii" w:eastAsiaTheme="minorAscii" w:cstheme="minorAscii"/>
          <w:b w:val="1"/>
          <w:bCs w:val="1"/>
          <w:noProof w:val="0"/>
          <w:color w:val="0070C0"/>
          <w:sz w:val="22"/>
          <w:szCs w:val="22"/>
          <w:lang w:val="es-ES"/>
        </w:rPr>
        <w:t>Implementación Técnica y Arquitectura</w:t>
      </w:r>
      <w:r w:rsidRPr="42499D66" w:rsidR="7639DEDA">
        <w:rPr>
          <w:rFonts w:ascii="Aptos" w:hAnsi="Aptos" w:eastAsia="Aptos" w:cs="Aptos" w:asciiTheme="minorAscii" w:hAnsiTheme="minorAscii" w:eastAsiaTheme="minorAscii" w:cstheme="minorAscii"/>
          <w:noProof w:val="0"/>
          <w:color w:val="0070C0"/>
          <w:sz w:val="22"/>
          <w:szCs w:val="22"/>
          <w:lang w:val="es-ES"/>
        </w:rPr>
        <w:t xml:space="preserve">: calidad del código, uso efectivo de </w:t>
      </w:r>
      <w:r w:rsidRPr="42499D66" w:rsidR="7639DEDA">
        <w:rPr>
          <w:rFonts w:ascii="Aptos" w:hAnsi="Aptos" w:eastAsia="Aptos" w:cs="Aptos" w:asciiTheme="minorAscii" w:hAnsiTheme="minorAscii" w:eastAsiaTheme="minorAscii" w:cstheme="minorAscii"/>
          <w:noProof w:val="0"/>
          <w:color w:val="0070C0"/>
          <w:sz w:val="22"/>
          <w:szCs w:val="22"/>
          <w:lang w:val="es-ES"/>
        </w:rPr>
        <w:t>LLMs</w:t>
      </w:r>
      <w:r w:rsidRPr="42499D66" w:rsidR="7639DEDA">
        <w:rPr>
          <w:rFonts w:ascii="Aptos" w:hAnsi="Aptos" w:eastAsia="Aptos" w:cs="Aptos" w:asciiTheme="minorAscii" w:hAnsiTheme="minorAscii" w:eastAsiaTheme="minorAscii" w:cstheme="minorAscii"/>
          <w:noProof w:val="0"/>
          <w:color w:val="0070C0"/>
          <w:sz w:val="22"/>
          <w:szCs w:val="22"/>
          <w:lang w:val="es-ES"/>
        </w:rPr>
        <w:t xml:space="preserve"> y su memoria, robustez. </w:t>
      </w:r>
    </w:p>
    <w:p w:rsidR="0C2EEDBA" w:rsidP="42499D66" w:rsidRDefault="0C2EEDBA" w14:paraId="7884D5F2" w14:textId="51D274B3">
      <w:pPr>
        <w:pStyle w:val="ListParagraph"/>
        <w:numPr>
          <w:ilvl w:val="0"/>
          <w:numId w:val="11"/>
        </w:numPr>
        <w:jc w:val="both"/>
        <w:rPr>
          <w:rFonts w:ascii="Aptos" w:hAnsi="Aptos" w:eastAsia="Aptos" w:cs="Aptos" w:asciiTheme="minorAscii" w:hAnsiTheme="minorAscii" w:eastAsiaTheme="minorAscii" w:cstheme="minorAscii"/>
          <w:noProof w:val="0"/>
          <w:color w:val="0070C0"/>
          <w:sz w:val="24"/>
          <w:szCs w:val="24"/>
          <w:lang w:val="es-ES"/>
        </w:rPr>
      </w:pPr>
      <w:r w:rsidRPr="42499D66" w:rsidR="4CFA3B5E">
        <w:rPr>
          <w:rFonts w:ascii="Aptos" w:hAnsi="Aptos" w:eastAsia="Aptos" w:cs="Aptos" w:asciiTheme="minorAscii" w:hAnsiTheme="minorAscii" w:eastAsiaTheme="minorAscii" w:cstheme="minorAscii"/>
          <w:b w:val="1"/>
          <w:bCs w:val="1"/>
          <w:noProof w:val="0"/>
          <w:color w:val="0070C0"/>
          <w:sz w:val="22"/>
          <w:szCs w:val="22"/>
          <w:lang w:val="es-ES"/>
        </w:rPr>
        <w:t>Documentación</w:t>
      </w:r>
      <w:r w:rsidRPr="42499D66" w:rsidR="7F3ADA4E">
        <w:rPr>
          <w:rFonts w:ascii="Aptos" w:hAnsi="Aptos" w:eastAsia="Aptos" w:cs="Aptos" w:asciiTheme="minorAscii" w:hAnsiTheme="minorAscii" w:eastAsiaTheme="minorAscii" w:cstheme="minorAscii"/>
          <w:b w:val="0"/>
          <w:bCs w:val="0"/>
          <w:noProof w:val="0"/>
          <w:color w:val="0070C0"/>
          <w:sz w:val="22"/>
          <w:szCs w:val="22"/>
          <w:lang w:val="es-ES"/>
        </w:rPr>
        <w:t>:</w:t>
      </w:r>
      <w:r w:rsidRPr="42499D66" w:rsidR="4CFA3B5E">
        <w:rPr>
          <w:rFonts w:ascii="Aptos" w:hAnsi="Aptos" w:eastAsia="Aptos" w:cs="Aptos" w:asciiTheme="minorAscii" w:hAnsiTheme="minorAscii" w:eastAsiaTheme="minorAscii" w:cstheme="minorAscii"/>
          <w:noProof w:val="0"/>
          <w:color w:val="0070C0"/>
          <w:sz w:val="22"/>
          <w:szCs w:val="22"/>
          <w:lang w:val="es-ES"/>
        </w:rPr>
        <w:t xml:space="preserve"> tanto del diseño y desarrollo como de resultados y respuestas obtenidos.</w:t>
      </w:r>
    </w:p>
    <w:p w:rsidR="7639DEDA" w:rsidP="42499D66" w:rsidRDefault="7639DEDA" w14:paraId="7A90707B" w14:textId="6E4D4890">
      <w:pPr>
        <w:pStyle w:val="ListParagraph"/>
        <w:numPr>
          <w:ilvl w:val="0"/>
          <w:numId w:val="11"/>
        </w:numPr>
        <w:jc w:val="both"/>
        <w:rPr>
          <w:rFonts w:ascii="Aptos" w:hAnsi="Aptos" w:eastAsia="Aptos" w:cs="Aptos" w:asciiTheme="minorAscii" w:hAnsiTheme="minorAscii" w:eastAsiaTheme="minorAscii" w:cstheme="minorAscii"/>
          <w:noProof w:val="0"/>
          <w:color w:val="0070C0"/>
          <w:sz w:val="22"/>
          <w:szCs w:val="22"/>
          <w:lang w:val="es-ES"/>
        </w:rPr>
      </w:pPr>
      <w:r w:rsidRPr="42499D66" w:rsidR="7639DEDA">
        <w:rPr>
          <w:rFonts w:ascii="Aptos" w:hAnsi="Aptos" w:eastAsia="Aptos" w:cs="Aptos" w:asciiTheme="minorAscii" w:hAnsiTheme="minorAscii" w:eastAsiaTheme="minorAscii" w:cstheme="minorAscii"/>
          <w:b w:val="1"/>
          <w:bCs w:val="1"/>
          <w:noProof w:val="0"/>
          <w:color w:val="0070C0"/>
          <w:sz w:val="22"/>
          <w:szCs w:val="22"/>
          <w:lang w:val="es-ES"/>
        </w:rPr>
        <w:t>Innovación y características adicionales</w:t>
      </w:r>
      <w:r w:rsidRPr="42499D66" w:rsidR="1CCD3027">
        <w:rPr>
          <w:rFonts w:ascii="Aptos" w:hAnsi="Aptos" w:eastAsia="Aptos" w:cs="Aptos" w:asciiTheme="minorAscii" w:hAnsiTheme="minorAscii" w:eastAsiaTheme="minorAscii" w:cstheme="minorAscii"/>
          <w:noProof w:val="0"/>
          <w:color w:val="0070C0"/>
          <w:sz w:val="22"/>
          <w:szCs w:val="22"/>
          <w:lang w:val="es-ES"/>
        </w:rPr>
        <w:t>: generación de imágenes, interfaz avanzada, sistema RAG de información.</w:t>
      </w:r>
    </w:p>
    <w:p w:rsidR="42499D66" w:rsidP="42499D66" w:rsidRDefault="42499D66" w14:paraId="63D51730" w14:textId="553632BB">
      <w:pPr>
        <w:pStyle w:val="Normal"/>
        <w:pBdr>
          <w:bottom w:val="single" w:color="000000" w:sz="6" w:space="1"/>
        </w:pBdr>
        <w:jc w:val="both"/>
        <w:rPr>
          <w:rFonts w:ascii="Aptos" w:hAnsi="Aptos" w:eastAsia="Aptos" w:cs="Aptos" w:asciiTheme="minorAscii" w:hAnsiTheme="minorAscii" w:eastAsiaTheme="minorAscii" w:cstheme="minorAscii"/>
          <w:noProof w:val="0"/>
          <w:sz w:val="16"/>
          <w:szCs w:val="16"/>
          <w:lang w:val="es-ES"/>
        </w:rPr>
      </w:pPr>
    </w:p>
    <w:p w:rsidR="42499D66" w:rsidP="42499D66" w:rsidRDefault="42499D66" w14:paraId="06B8C9D6" w14:textId="5DA299FF">
      <w:pPr>
        <w:pStyle w:val="Normal"/>
        <w:jc w:val="both"/>
        <w:rPr>
          <w:rFonts w:ascii="Aptos" w:hAnsi="Aptos" w:eastAsia="Aptos" w:cs="Aptos" w:asciiTheme="minorAscii" w:hAnsiTheme="minorAscii" w:eastAsiaTheme="minorAscii" w:cstheme="minorAscii"/>
          <w:noProof w:val="0"/>
          <w:sz w:val="22"/>
          <w:szCs w:val="22"/>
          <w:lang w:val="es-ES"/>
        </w:rPr>
      </w:pPr>
    </w:p>
    <w:p w:rsidR="08607C4E" w:rsidP="283BD29E" w:rsidRDefault="08607C4E" w14:paraId="33A3E1F5" w14:textId="2D611DE0">
      <w:pPr>
        <w:pStyle w:val="Heading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08607C4E">
        <w:rPr>
          <w:noProof w:val="0"/>
          <w:lang w:val="es-ES"/>
        </w:rPr>
        <w:t>L</w:t>
      </w:r>
      <w:r w:rsidRPr="283BD29E" w:rsidR="10C00E75">
        <w:rPr>
          <w:noProof w:val="0"/>
          <w:lang w:val="es-ES"/>
        </w:rPr>
        <w:t>ogro</w:t>
      </w:r>
      <w:r w:rsidRPr="283BD29E" w:rsidR="08607C4E">
        <w:rPr>
          <w:noProof w:val="0"/>
          <w:lang w:val="es-ES"/>
        </w:rPr>
        <w:t xml:space="preserve"> 2: Análisis de seguridad del asistente (Red </w:t>
      </w:r>
      <w:r w:rsidRPr="283BD29E" w:rsidR="08607C4E">
        <w:rPr>
          <w:noProof w:val="0"/>
          <w:lang w:val="es-ES"/>
        </w:rPr>
        <w:t>Team</w:t>
      </w:r>
      <w:r w:rsidRPr="283BD29E" w:rsidR="08607C4E">
        <w:rPr>
          <w:noProof w:val="0"/>
          <w:lang w:val="es-ES"/>
        </w:rPr>
        <w:t>)</w:t>
      </w:r>
    </w:p>
    <w:p w:rsidR="294FBCE4" w:rsidP="283BD29E" w:rsidRDefault="294FBCE4" w14:paraId="1693CCB7" w14:textId="7B97C18D">
      <w:pPr>
        <w:pStyle w:val="Heading3"/>
        <w:rPr>
          <w:noProof w:val="0"/>
          <w:lang w:val="es-ES"/>
        </w:rPr>
      </w:pPr>
      <w:r w:rsidRPr="42499D66" w:rsidR="2288D26D">
        <w:rPr>
          <w:noProof w:val="0"/>
          <w:lang w:val="es-ES"/>
        </w:rPr>
        <w:t>Propósito</w:t>
      </w:r>
    </w:p>
    <w:p w:rsidR="42499D66" w:rsidP="42499D66" w:rsidRDefault="42499D66" w14:paraId="4830D1C2" w14:textId="72E0D8EF">
      <w:pPr>
        <w:pStyle w:val="Normal"/>
        <w:pBdr>
          <w:bottom w:val="single" w:color="000000" w:sz="6" w:space="1"/>
        </w:pBdr>
        <w:rPr>
          <w:noProof w:val="0"/>
          <w:lang w:val="es-ES"/>
        </w:rPr>
      </w:pPr>
    </w:p>
    <w:p w:rsidR="42499D66" w:rsidP="42499D66" w:rsidRDefault="42499D66" w14:paraId="7AD6A05C" w14:textId="78322AD0">
      <w:pPr>
        <w:pStyle w:val="Normal"/>
        <w:rPr>
          <w:noProof w:val="0"/>
          <w:lang w:val="es-ES"/>
        </w:rPr>
      </w:pPr>
    </w:p>
    <w:p w:rsidR="294FBCE4" w:rsidP="42499D66" w:rsidRDefault="294FBCE4" w14:paraId="6D051C84" w14:textId="6B284BBD">
      <w:p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Forzar el fallo del asistente conversacional, es decir, encontrar sus límites, inducir errores y poner a prueba su comportamiento ante interacciones maliciosas o manipuladas. </w:t>
      </w:r>
    </w:p>
    <w:p w:rsidR="294FBCE4" w:rsidP="42499D66" w:rsidRDefault="294FBCE4" w14:paraId="1A22660F" w14:textId="727BB538">
      <w:p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Se busca simular ataques realistas para detectar vulnerabilidades que puedan comprometer su utilidad, su seguridad o su alineación con los objetivos del sistema.</w:t>
      </w:r>
    </w:p>
    <w:p w:rsidR="294FBCE4" w:rsidP="42499D66" w:rsidRDefault="294FBCE4" w14:paraId="724F5C28" w14:textId="16FC4BB8">
      <w:p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Los tipos de ataques más comunes que pueden aplicarse incluyen:</w:t>
      </w:r>
    </w:p>
    <w:p w:rsidR="294FBCE4" w:rsidP="42499D66" w:rsidRDefault="294FBCE4" w14:paraId="296C7A41" w14:textId="6392FCB9">
      <w:pPr>
        <w:pStyle w:val="ListParagraph"/>
        <w:numPr>
          <w:ilvl w:val="0"/>
          <w:numId w:val="12"/>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Generación de contenido inapropiado o sesgado</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inducir al asistente a emitir respuestas ofensivas, discriminatorias, éticamente dudosas o parcializadas.</w:t>
      </w:r>
    </w:p>
    <w:p w:rsidR="294FBCE4" w:rsidP="42499D66" w:rsidRDefault="294FBCE4" w14:paraId="636499F0" w14:textId="455EDD7C">
      <w:pPr>
        <w:pStyle w:val="ListParagraph"/>
        <w:numPr>
          <w:ilvl w:val="0"/>
          <w:numId w:val="12"/>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Jailbreaking</w:t>
      </w: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 / manipulación de identidad</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lograr que el asistente ignore sus instrucciones originales (por ejemplo, actuar como otro personaje o revelar su rol interno).</w:t>
      </w:r>
    </w:p>
    <w:p w:rsidR="294FBCE4" w:rsidP="42499D66" w:rsidRDefault="294FBCE4" w14:paraId="0F159ED8" w14:textId="2648CB02">
      <w:pPr>
        <w:pStyle w:val="ListParagraph"/>
        <w:numPr>
          <w:ilvl w:val="0"/>
          <w:numId w:val="12"/>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Fuga de datos sensibles</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extraer información no destinada al usuario, como instrucciones internas, respuestas en modo </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debug</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o contenido de otras conversaciones.</w:t>
      </w:r>
    </w:p>
    <w:p w:rsidR="294FBCE4" w:rsidP="42499D66" w:rsidRDefault="294FBCE4" w14:paraId="72ADD18A" w14:textId="37F6283B">
      <w:pPr>
        <w:pStyle w:val="ListParagraph"/>
        <w:numPr>
          <w:ilvl w:val="0"/>
          <w:numId w:val="12"/>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Prompt</w:t>
      </w: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 </w:t>
      </w: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injection</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insertar instrucciones ocultas o contradictorias dentro del input del usuario para alterar el comportamiento del modelo.</w:t>
      </w:r>
    </w:p>
    <w:p w:rsidR="294FBCE4" w:rsidP="42499D66" w:rsidRDefault="294FBCE4" w14:paraId="101F7EE2" w14:textId="16942D9D">
      <w:pPr>
        <w:pStyle w:val="ListParagraph"/>
        <w:numPr>
          <w:ilvl w:val="0"/>
          <w:numId w:val="12"/>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Invención de hechos (alucinaciones)</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provocar que el asistente afirme información incorrecta como si fuera cierta.</w:t>
      </w:r>
    </w:p>
    <w:p w:rsidR="2288D26D" w:rsidP="42499D66" w:rsidRDefault="2288D26D" w14:paraId="74A04D65" w14:textId="4499A4E0">
      <w:pPr>
        <w:pStyle w:val="ListParagraph"/>
        <w:numPr>
          <w:ilvl w:val="0"/>
          <w:numId w:val="12"/>
        </w:numPr>
        <w:jc w:val="both"/>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pP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Rechazo injustificado de respuestas válidas</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hacer que el asistente eluda preguntas legítimas por una interpretación errónea de sus restricciones. Este proceso debe estar guiado por una estrategia clara, orientada a provocar fallos y documentar su aparición de forma detallada.</w:t>
      </w:r>
    </w:p>
    <w:p w:rsidR="42499D66" w:rsidP="42499D66" w:rsidRDefault="42499D66" w14:paraId="393E0826" w14:textId="3778C9FC">
      <w:pPr>
        <w:pStyle w:val="Normal"/>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42499D66" w:rsidP="42499D66" w:rsidRDefault="42499D66" w14:paraId="7665C4C8" w14:textId="6C40321E">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294FBCE4" w:rsidP="283BD29E" w:rsidRDefault="294FBCE4" w14:paraId="0B9258F8" w14:textId="4EEC818A">
      <w:pPr>
        <w:pStyle w:val="Heading3"/>
        <w:rPr>
          <w:noProof w:val="0"/>
          <w:lang w:val="es-ES"/>
        </w:rPr>
      </w:pPr>
      <w:r w:rsidRPr="283BD29E" w:rsidR="294FBCE4">
        <w:rPr>
          <w:noProof w:val="0"/>
          <w:lang w:val="es-ES"/>
        </w:rPr>
        <w:t>Entregables</w:t>
      </w:r>
    </w:p>
    <w:p w:rsidR="294FBCE4" w:rsidP="283BD29E" w:rsidRDefault="294FBCE4" w14:paraId="386CF0D8" w14:textId="3C72E8F1">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294FBC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Un análisis documentado del comportamiento del asistente frente a entradas maliciosas, que incluya:</w:t>
      </w:r>
    </w:p>
    <w:p w:rsidR="294FBCE4" w:rsidP="283BD29E" w:rsidRDefault="294FBCE4" w14:paraId="718C2639" w14:textId="1DBB67BA">
      <w:pPr>
        <w:pStyle w:val="ListParagraph"/>
        <w:numPr>
          <w:ilvl w:val="0"/>
          <w:numId w:val="14"/>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294FBCE4">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Código ejecutable </w:t>
      </w:r>
      <w:r w:rsidRPr="283BD29E" w:rsidR="294FBC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(en el mismo repositorio del asistente) que permita replicar los ataques realizados.</w:t>
      </w:r>
    </w:p>
    <w:p w:rsidR="294FBCE4" w:rsidP="283BD29E" w:rsidRDefault="294FBCE4" w14:paraId="4D2EE7A6" w14:textId="4DB8E262">
      <w:pPr>
        <w:pStyle w:val="ListParagraph"/>
        <w:numPr>
          <w:ilvl w:val="0"/>
          <w:numId w:val="14"/>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294FBCE4">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Documentación técnica con la estrategia seguida</w:t>
      </w:r>
      <w:r w:rsidRPr="283BD29E" w:rsidR="294FBC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justificación de los casos probados, registro de los ataques aplicados (</w:t>
      </w:r>
      <w:r w:rsidRPr="283BD29E" w:rsidR="294FBC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prompts</w:t>
      </w:r>
      <w:r w:rsidRPr="283BD29E" w:rsidR="294FBCE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utilizados).</w:t>
      </w:r>
    </w:p>
    <w:p w:rsidR="294FBCE4" w:rsidP="283BD29E" w:rsidRDefault="294FBCE4" w14:paraId="0E79E8FA" w14:textId="66292AEA">
      <w:pPr>
        <w:pStyle w:val="ListParagraph"/>
        <w:numPr>
          <w:ilvl w:val="0"/>
          <w:numId w:val="14"/>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42499D66" w:rsidR="2288D26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Explicación de resultados obtenidos</w:t>
      </w:r>
      <w:r w:rsidRPr="42499D66" w:rsidR="2288D26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análisis de vulnerabilidades y comportamientos inesperados, así como su impacto potencial en el funcionamiento y fiabilidad del asistente.</w:t>
      </w:r>
    </w:p>
    <w:p w:rsidR="42499D66" w:rsidP="42499D66" w:rsidRDefault="42499D66" w14:paraId="12BDDC5A" w14:textId="7C60E6D2">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294FBCE4" w:rsidP="283BD29E" w:rsidRDefault="294FBCE4" w14:paraId="76D00DCE" w14:textId="4FB50B8B">
      <w:pPr>
        <w:pStyle w:val="Heading3"/>
        <w:rPr>
          <w:noProof w:val="0"/>
          <w:lang w:val="es-ES"/>
        </w:rPr>
      </w:pPr>
      <w:r w:rsidRPr="42499D66" w:rsidR="2288D26D">
        <w:rPr>
          <w:noProof w:val="0"/>
          <w:lang w:val="es-ES"/>
        </w:rPr>
        <w:t>Información de partida</w:t>
      </w:r>
    </w:p>
    <w:p w:rsidR="42499D66" w:rsidP="42499D66" w:rsidRDefault="42499D66" w14:paraId="2DCBDA1C" w14:textId="61EF5CAD">
      <w:pPr>
        <w:pStyle w:val="Normal"/>
        <w:pBdr>
          <w:bottom w:val="single" w:color="000000" w:sz="6" w:space="1"/>
        </w:pBdr>
        <w:rPr>
          <w:noProof w:val="0"/>
          <w:lang w:val="es-ES"/>
        </w:rPr>
      </w:pPr>
    </w:p>
    <w:p w:rsidR="42499D66" w:rsidP="42499D66" w:rsidRDefault="42499D66" w14:paraId="3624ED7C" w14:textId="762E4BAE">
      <w:pPr>
        <w:pStyle w:val="Normal"/>
        <w:rPr>
          <w:noProof w:val="0"/>
          <w:lang w:val="es-ES"/>
        </w:rPr>
      </w:pPr>
    </w:p>
    <w:p w:rsidR="439C9D2E" w:rsidP="42499D66" w:rsidRDefault="439C9D2E" w14:paraId="020CD0AE" w14:textId="6F02A481">
      <w:pPr>
        <w:jc w:val="both"/>
        <w:rPr>
          <w:rFonts w:ascii="Aptos" w:hAnsi="Aptos" w:eastAsia="Aptos" w:cs="Aptos" w:asciiTheme="minorAscii" w:hAnsiTheme="minorAscii" w:eastAsiaTheme="minorAscii" w:cstheme="minorAscii"/>
          <w:noProof w:val="0"/>
          <w:color w:val="0070C0"/>
          <w:sz w:val="22"/>
          <w:szCs w:val="22"/>
          <w:lang w:val="es-ES"/>
        </w:rPr>
      </w:pP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Se proporcionará una breve explicación de los tipos de ataques conversacionales más comunes, junto con una pequeña selección de ejemplos de </w:t>
      </w: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prompts</w:t>
      </w: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que han conseguido inducir fallos en el asistente desarrollado desde Madrid Digital. Estos materiales servirán como referencia para que los equipos comprendan el enfoque del </w:t>
      </w:r>
      <w:r w:rsidRPr="42499D66" w:rsidR="2655474E">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R</w:t>
      </w: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ed </w:t>
      </w:r>
      <w:r w:rsidRPr="42499D66" w:rsidR="5AE4D0EA">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T</w:t>
      </w: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eaming</w:t>
      </w: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y diseñen sus propios casos de prueba.</w:t>
      </w:r>
    </w:p>
    <w:p w:rsidR="42499D66" w:rsidP="42499D66" w:rsidRDefault="42499D66" w14:paraId="3D56127E" w14:textId="252CC9BE">
      <w:pPr>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42499D66" w:rsidP="42499D66" w:rsidRDefault="42499D66" w14:paraId="44A45BC0" w14:textId="46C27326">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439C9D2E" w:rsidP="283BD29E" w:rsidRDefault="439C9D2E" w14:paraId="0D5B9877" w14:textId="76354F9B">
      <w:pPr>
        <w:pStyle w:val="Heading3"/>
        <w:rPr>
          <w:noProof w:val="0"/>
          <w:lang w:val="es-ES"/>
        </w:rPr>
      </w:pPr>
      <w:r w:rsidRPr="42499D66" w:rsidR="4E2747C4">
        <w:rPr>
          <w:noProof w:val="0"/>
          <w:lang w:val="es-ES"/>
        </w:rPr>
        <w:t>Criterios de evaluación</w:t>
      </w:r>
    </w:p>
    <w:p w:rsidR="42499D66" w:rsidP="42499D66" w:rsidRDefault="42499D66" w14:paraId="379E0859" w14:textId="1DB8875D">
      <w:pPr>
        <w:pStyle w:val="Normal"/>
        <w:pBdr>
          <w:bottom w:val="single" w:color="000000" w:sz="6" w:space="1"/>
        </w:pBdr>
        <w:rPr>
          <w:noProof w:val="0"/>
          <w:lang w:val="es-ES"/>
        </w:rPr>
      </w:pPr>
    </w:p>
    <w:p w:rsidR="42499D66" w:rsidP="42499D66" w:rsidRDefault="42499D66" w14:paraId="6ADCDE7A" w14:textId="601707D3">
      <w:pPr>
        <w:pStyle w:val="Normal"/>
        <w:rPr>
          <w:noProof w:val="0"/>
          <w:lang w:val="es-ES"/>
        </w:rPr>
      </w:pPr>
    </w:p>
    <w:p w:rsidR="439C9D2E" w:rsidP="42499D66" w:rsidRDefault="439C9D2E" w14:paraId="419B28F7" w14:textId="1A0EB57E">
      <w:p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En esta fase se valorará:</w:t>
      </w:r>
    </w:p>
    <w:p w:rsidR="439C9D2E" w:rsidP="42499D66" w:rsidRDefault="439C9D2E" w14:paraId="56189AC8" w14:textId="7E0E025A">
      <w:pPr>
        <w:pStyle w:val="ListParagraph"/>
        <w:numPr>
          <w:ilvl w:val="0"/>
          <w:numId w:val="15"/>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4E2747C4">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Número y severidad de vulnerabilidades</w:t>
      </w:r>
      <w:r w:rsidRPr="42499D66" w:rsidR="4E2747C4">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válidas identificadas.</w:t>
      </w:r>
    </w:p>
    <w:p w:rsidR="439C9D2E" w:rsidP="42499D66" w:rsidRDefault="439C9D2E" w14:paraId="0C6405A6" w14:textId="065B3315">
      <w:pPr>
        <w:pStyle w:val="ListParagraph"/>
        <w:numPr>
          <w:ilvl w:val="0"/>
          <w:numId w:val="15"/>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4E2747C4">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Documentación de</w:t>
      </w:r>
      <w:r w:rsidRPr="42499D66" w:rsidR="3561254F">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 la estrategia de </w:t>
      </w:r>
      <w:r w:rsidRPr="42499D66" w:rsidR="4E2747C4">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ataque</w:t>
      </w:r>
      <w:r w:rsidRPr="42499D66" w:rsidR="131735B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 </w:t>
      </w:r>
      <w:r w:rsidRPr="42499D66" w:rsidR="131735B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propuesta.</w:t>
      </w:r>
    </w:p>
    <w:p w:rsidR="4B9FB8F4" w:rsidP="42499D66" w:rsidRDefault="4B9FB8F4" w14:paraId="709830E7" w14:textId="48BDF574">
      <w:pPr>
        <w:pStyle w:val="ListParagraph"/>
        <w:numPr>
          <w:ilvl w:val="0"/>
          <w:numId w:val="15"/>
        </w:numPr>
        <w:jc w:val="both"/>
        <w:rPr>
          <w:rFonts w:ascii="Aptos" w:hAnsi="Aptos" w:eastAsia="Aptos" w:cs="Aptos" w:asciiTheme="minorAscii" w:hAnsiTheme="minorAscii" w:eastAsiaTheme="minorAscii" w:cstheme="minorAscii"/>
          <w:noProof w:val="0"/>
          <w:color w:val="0070C0"/>
          <w:sz w:val="22"/>
          <w:szCs w:val="22"/>
          <w:lang w:val="es-ES"/>
        </w:rPr>
      </w:pPr>
      <w:r w:rsidRPr="42499D66" w:rsidR="131735B0">
        <w:rPr>
          <w:rFonts w:ascii="Aptos" w:hAnsi="Aptos" w:eastAsia="Aptos" w:cs="Aptos" w:asciiTheme="minorAscii" w:hAnsiTheme="minorAscii" w:eastAsiaTheme="minorAscii" w:cstheme="minorAscii"/>
          <w:b w:val="1"/>
          <w:bCs w:val="1"/>
          <w:i w:val="0"/>
          <w:iCs w:val="0"/>
          <w:caps w:val="0"/>
          <w:smallCaps w:val="0"/>
          <w:strike w:val="0"/>
          <w:dstrike w:val="0"/>
          <w:noProof w:val="0"/>
          <w:color w:val="0070C0"/>
          <w:sz w:val="22"/>
          <w:szCs w:val="22"/>
          <w:u w:val="none"/>
          <w:lang w:val="es-ES"/>
        </w:rPr>
        <w:t>Documentación de los ataques realizados</w:t>
      </w:r>
      <w:r w:rsidRPr="42499D66" w:rsidR="131735B0">
        <w:rPr>
          <w:rFonts w:ascii="Aptos" w:hAnsi="Aptos" w:eastAsia="Aptos" w:cs="Aptos" w:asciiTheme="minorAscii" w:hAnsiTheme="minorAscii" w:eastAsiaTheme="minorAscii" w:cstheme="minorAscii"/>
          <w:b w:val="0"/>
          <w:bCs w:val="0"/>
          <w:i w:val="0"/>
          <w:iCs w:val="0"/>
          <w:caps w:val="0"/>
          <w:smallCaps w:val="0"/>
          <w:strike w:val="0"/>
          <w:dstrike w:val="0"/>
          <w:noProof w:val="0"/>
          <w:color w:val="0070C0"/>
          <w:sz w:val="22"/>
          <w:szCs w:val="22"/>
          <w:u w:val="none"/>
          <w:lang w:val="es-ES"/>
        </w:rPr>
        <w:t>, así como las vulnerabilidades detectadas.</w:t>
      </w:r>
    </w:p>
    <w:p w:rsidR="42499D66" w:rsidP="42499D66" w:rsidRDefault="42499D66" w14:paraId="46605097" w14:textId="47264722">
      <w:pPr>
        <w:pStyle w:val="Normal"/>
        <w:pBdr>
          <w:bottom w:val="single" w:color="000000" w:sz="6" w:space="1"/>
        </w:pBdr>
        <w:jc w:val="both"/>
        <w:rPr>
          <w:rFonts w:ascii="Aptos" w:hAnsi="Aptos" w:eastAsia="Aptos" w:cs="Aptos" w:asciiTheme="minorAscii" w:hAnsiTheme="minorAscii" w:eastAsiaTheme="minorAscii" w:cstheme="minorAscii"/>
          <w:noProof w:val="0"/>
          <w:sz w:val="24"/>
          <w:szCs w:val="24"/>
          <w:lang w:val="es-ES"/>
        </w:rPr>
      </w:pPr>
    </w:p>
    <w:p w:rsidR="42499D66" w:rsidP="42499D66" w:rsidRDefault="42499D66" w14:paraId="3DE70256" w14:textId="6E4EF0A5">
      <w:pPr>
        <w:pStyle w:val="Normal"/>
        <w:jc w:val="both"/>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s-ES"/>
        </w:rPr>
      </w:pPr>
    </w:p>
    <w:p w:rsidR="08607C4E" w:rsidP="283BD29E" w:rsidRDefault="08607C4E" w14:paraId="0D7F0409" w14:textId="4675C750">
      <w:pPr>
        <w:pStyle w:val="Heading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08607C4E">
        <w:rPr>
          <w:noProof w:val="0"/>
          <w:lang w:val="es-ES"/>
        </w:rPr>
        <w:t>L</w:t>
      </w:r>
      <w:r w:rsidRPr="283BD29E" w:rsidR="6647E6A8">
        <w:rPr>
          <w:noProof w:val="0"/>
          <w:lang w:val="es-ES"/>
        </w:rPr>
        <w:t>ogro</w:t>
      </w:r>
      <w:r w:rsidRPr="283BD29E" w:rsidR="08607C4E">
        <w:rPr>
          <w:noProof w:val="0"/>
          <w:lang w:val="es-ES"/>
        </w:rPr>
        <w:t xml:space="preserve"> 3: Refuerzo del asistente conversacional (Blue </w:t>
      </w:r>
      <w:r w:rsidRPr="283BD29E" w:rsidR="08607C4E">
        <w:rPr>
          <w:noProof w:val="0"/>
          <w:lang w:val="es-ES"/>
        </w:rPr>
        <w:t>Team</w:t>
      </w:r>
      <w:r w:rsidRPr="283BD29E" w:rsidR="08607C4E">
        <w:rPr>
          <w:noProof w:val="0"/>
          <w:lang w:val="es-ES"/>
        </w:rPr>
        <w:t>)</w:t>
      </w:r>
    </w:p>
    <w:p w:rsidR="142DB73F" w:rsidP="283BD29E" w:rsidRDefault="142DB73F" w14:paraId="68943970" w14:textId="2633B29E">
      <w:pPr>
        <w:pStyle w:val="Heading3"/>
        <w:rPr>
          <w:noProof w:val="0"/>
          <w:lang w:val="es-ES"/>
        </w:rPr>
      </w:pPr>
      <w:r w:rsidRPr="42499D66" w:rsidR="3449E160">
        <w:rPr>
          <w:noProof w:val="0"/>
          <w:lang w:val="es-ES"/>
        </w:rPr>
        <w:t>Propósito</w:t>
      </w:r>
    </w:p>
    <w:p w:rsidR="142DB73F" w:rsidP="42499D66" w:rsidRDefault="142DB73F" w14:paraId="26958677" w14:textId="44740ADD">
      <w:pPr>
        <w:pStyle w:val="Normal"/>
        <w:pBdr>
          <w:bottom w:val="single" w:color="000000" w:sz="6" w:space="1"/>
        </w:pBdr>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pP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Diseñar e implementar mecanismos de protección que mitiguen o neutralicen los fallos detectados en la fase anterior, o nuevos que hayan podido surgir. El objetivo es reforzar la seguridad y estabilidad del asistente, evitando que repita los comportamientos problemáticos identificados dura</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 xml:space="preserve">nte </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el</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 xml:space="preserve"> </w:t>
      </w:r>
      <w:r w:rsidRPr="42499D66" w:rsidR="0FEBBF0E">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R</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ed</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 xml:space="preserve"> </w:t>
      </w:r>
      <w:r w:rsidRPr="42499D66" w:rsidR="2E368AAC">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T</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ea</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ming</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auto"/>
          <w:sz w:val="22"/>
          <w:szCs w:val="22"/>
          <w:lang w:val="es-ES"/>
        </w:rPr>
        <w:t>.</w:t>
      </w:r>
    </w:p>
    <w:p w:rsidR="42499D66" w:rsidP="42499D66" w:rsidRDefault="42499D66" w14:paraId="27C8C3D9" w14:textId="2CEBB1BE">
      <w:pPr>
        <w:pStyle w:val="Normal"/>
        <w:pBdr>
          <w:bottom w:val="single" w:color="000000" w:sz="6" w:space="1"/>
        </w:pBdr>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pPr>
    </w:p>
    <w:p w:rsidR="42499D66" w:rsidP="42499D66" w:rsidRDefault="42499D66" w14:paraId="3E6B8A20" w14:textId="3B4E705B">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pPr>
    </w:p>
    <w:p w:rsidR="142DB73F" w:rsidP="42499D66" w:rsidRDefault="142DB73F" w14:paraId="06327960" w14:textId="678BF201">
      <w:p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Los participantes podrán emplear diversas estrategias defensivas, </w:t>
      </w:r>
      <w:r w:rsidRPr="42499D66" w:rsidR="60E7A29A">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como,</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por ejemplo:</w:t>
      </w:r>
    </w:p>
    <w:p w:rsidR="142DB73F" w:rsidP="42499D66" w:rsidRDefault="142DB73F" w14:paraId="6C431010" w14:textId="12F737EC">
      <w:pPr>
        <w:pStyle w:val="ListParagraph"/>
        <w:numPr>
          <w:ilvl w:val="0"/>
          <w:numId w:val="16"/>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Filtrado de entradas para bloquear instrucciones maliciosas o sensibles, y así prevenir instrucciones maliciosas y fuera de contexto</w:t>
      </w:r>
      <w:r w:rsidRPr="42499D66" w:rsidR="6964A0D5">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w:t>
      </w:r>
      <w:r w:rsidRPr="42499D66" w:rsidR="1520B469">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u</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na posible estrategia que se podría adoptar es el uso de “guardarraíles” (</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guardrails</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la cual permite mantener al modelo dentro de límites seguros, éticos y coherentes.</w:t>
      </w:r>
    </w:p>
    <w:p w:rsidR="142DB73F" w:rsidP="42499D66" w:rsidRDefault="142DB73F" w14:paraId="56DF7757" w14:textId="074985DE">
      <w:pPr>
        <w:pStyle w:val="ListParagraph"/>
        <w:numPr>
          <w:ilvl w:val="0"/>
          <w:numId w:val="16"/>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Validación o reformulación de respuestas </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antes de enviarlas al usuario.</w:t>
      </w:r>
    </w:p>
    <w:p w:rsidR="142DB73F" w:rsidP="42499D66" w:rsidRDefault="142DB73F" w14:paraId="6CEF3722" w14:textId="53B615FB">
      <w:pPr>
        <w:pStyle w:val="ListParagraph"/>
        <w:numPr>
          <w:ilvl w:val="0"/>
          <w:numId w:val="16"/>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Refuerzo o reajuste del </w:t>
      </w: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prompt</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base para delimitar mejor el comportamiento del modelo</w:t>
      </w:r>
      <w:r w:rsidRPr="42499D66" w:rsidR="57B2305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w:t>
      </w:r>
      <w:r w:rsidRPr="42499D66" w:rsidR="324879C8">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u</w:t>
      </w:r>
      <w:r w:rsidRPr="42499D66" w:rsidR="324879C8">
        <w:rPr>
          <w:noProof w:val="0"/>
          <w:color w:val="0070C0"/>
          <w:sz w:val="22"/>
          <w:szCs w:val="22"/>
          <w:lang w:val="es-ES"/>
        </w:rPr>
        <w:t>na opción es incluir ejemplos de respuestas correctas e incorrectas frente a posibles ataques. De esta manera, el modelo recibe información adicional que le permite anticipar y defenderse mejor ante estos ataques.</w:t>
      </w:r>
    </w:p>
    <w:p w:rsidR="142DB73F" w:rsidP="42499D66" w:rsidRDefault="142DB73F" w14:paraId="02746AA8" w14:textId="185F9B46">
      <w:pPr>
        <w:pStyle w:val="ListParagraph"/>
        <w:numPr>
          <w:ilvl w:val="0"/>
          <w:numId w:val="16"/>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Implementación de lógica defensiva </w:t>
      </w: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externa</w:t>
      </w:r>
      <w:r w:rsidRPr="42499D66" w:rsidR="42BF642A">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como capas de control previas o posteriores al modelo.</w:t>
      </w:r>
    </w:p>
    <w:p w:rsidR="142DB73F" w:rsidP="42499D66" w:rsidRDefault="142DB73F" w14:paraId="5C61F2E6" w14:textId="3EF3793D">
      <w:pPr>
        <w:pStyle w:val="ListParagraph"/>
        <w:numPr>
          <w:ilvl w:val="0"/>
          <w:numId w:val="16"/>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Red </w:t>
      </w:r>
      <w:r w:rsidRPr="42499D66" w:rsidR="7AD1CD1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T</w:t>
      </w: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eaming</w:t>
      </w:r>
      <w:r w:rsidRPr="42499D66" w:rsidR="3449E160">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 xml:space="preserve"> inverso</w:t>
      </w:r>
      <w:r w:rsidRPr="42499D66" w:rsidR="510F785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aplicando técnicas automáticas para generar ataques simulados y poner a prueba las defensas del sistema de forma continua. Un punto de partida eficaz sería defenderse ante los </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prompts</w:t>
      </w:r>
      <w:r w:rsidRPr="42499D66" w:rsidR="3449E160">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específicos utilizados en la fase anterior.</w:t>
      </w:r>
    </w:p>
    <w:p w:rsidR="42499D66" w:rsidP="42499D66" w:rsidRDefault="42499D66" w14:paraId="43DBEA5B" w14:textId="13099A3D">
      <w:pPr>
        <w:pStyle w:val="Normal"/>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42499D66" w:rsidP="42499D66" w:rsidRDefault="42499D66" w14:paraId="581E3EA3" w14:textId="2F58DC9B">
      <w:pPr>
        <w:pStyle w:val="Heading3"/>
        <w:rPr>
          <w:noProof w:val="0"/>
          <w:lang w:val="es-ES"/>
        </w:rPr>
      </w:pPr>
    </w:p>
    <w:p w:rsidR="4ABB0836" w:rsidP="283BD29E" w:rsidRDefault="4ABB0836" w14:paraId="75CBA3F1" w14:textId="6B9F660C">
      <w:pPr>
        <w:pStyle w:val="Heading3"/>
        <w:rPr>
          <w:noProof w:val="0"/>
          <w:lang w:val="es-ES"/>
        </w:rPr>
      </w:pPr>
      <w:r w:rsidRPr="283BD29E" w:rsidR="4ABB0836">
        <w:rPr>
          <w:noProof w:val="0"/>
          <w:lang w:val="es-ES"/>
        </w:rPr>
        <w:t>Entregable</w:t>
      </w:r>
    </w:p>
    <w:p w:rsidR="4ABB0836" w:rsidP="283BD29E" w:rsidRDefault="4ABB0836" w14:paraId="4BFE3265" w14:textId="2B6D0232">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4ABB08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Los entregables que se esperan para validar este logro son:</w:t>
      </w:r>
    </w:p>
    <w:p w:rsidR="4ABB0836" w:rsidP="283BD29E" w:rsidRDefault="4ABB0836" w14:paraId="3183C822" w14:textId="253932CE">
      <w:pPr>
        <w:pStyle w:val="ListParagraph"/>
        <w:numPr>
          <w:ilvl w:val="0"/>
          <w:numId w:val="17"/>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4ABB08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Código ejecutable</w:t>
      </w:r>
      <w:r w:rsidRPr="283BD29E" w:rsidR="4ABB08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(en el mismo repositorio del asistente) que permita probar los mecanismos de protección implementados.</w:t>
      </w:r>
    </w:p>
    <w:p w:rsidR="4ABB0836" w:rsidP="283BD29E" w:rsidRDefault="4ABB0836" w14:paraId="6BE604E7" w14:textId="467FF409">
      <w:pPr>
        <w:pStyle w:val="ListParagraph"/>
        <w:numPr>
          <w:ilvl w:val="0"/>
          <w:numId w:val="17"/>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4ABB08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Documentación técnica con la estrategia defensiva seguida</w:t>
      </w:r>
      <w:r w:rsidRPr="283BD29E" w:rsidR="4ABB08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justificación de las soluciones aplicadas, descripción de los mecanismos de protección implementados.</w:t>
      </w:r>
    </w:p>
    <w:p w:rsidR="4ABB0836" w:rsidP="283BD29E" w:rsidRDefault="4ABB0836" w14:paraId="1B873559" w14:textId="12BD7BBF">
      <w:pPr>
        <w:pStyle w:val="ListParagraph"/>
        <w:numPr>
          <w:ilvl w:val="0"/>
          <w:numId w:val="17"/>
        </w:num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283BD29E" w:rsidR="4ABB083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Explicación de resultados obtenidos</w:t>
      </w:r>
      <w:r w:rsidRPr="283BD29E" w:rsidR="4ABB083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análisis del impacto de las defensas sobre los ataques previamente detectados, efectividad observada y, en su caso, limitaciones o mejoras pendientes.</w:t>
      </w:r>
    </w:p>
    <w:p w:rsidR="4ABB0836" w:rsidP="283BD29E" w:rsidRDefault="4ABB0836" w14:paraId="6BC8282D" w14:textId="0F3182E2">
      <w:pPr>
        <w:pStyle w:val="Heading3"/>
        <w:rPr>
          <w:noProof w:val="0"/>
          <w:lang w:val="es-ES"/>
        </w:rPr>
      </w:pPr>
      <w:r w:rsidRPr="42499D66" w:rsidR="4547A473">
        <w:rPr>
          <w:noProof w:val="0"/>
          <w:lang w:val="es-ES"/>
        </w:rPr>
        <w:t>Información de partida</w:t>
      </w:r>
    </w:p>
    <w:p w:rsidR="42499D66" w:rsidP="42499D66" w:rsidRDefault="42499D66" w14:paraId="49949690" w14:textId="1EE71A75">
      <w:pPr>
        <w:pStyle w:val="Normal"/>
        <w:pBdr>
          <w:bottom w:val="single" w:color="000000" w:sz="6" w:space="1"/>
        </w:pBdr>
        <w:rPr>
          <w:noProof w:val="0"/>
          <w:lang w:val="es-ES"/>
        </w:rPr>
      </w:pPr>
    </w:p>
    <w:p w:rsidR="42499D66" w:rsidP="42499D66" w:rsidRDefault="42499D66" w14:paraId="781C7A06" w14:textId="6A6284EE">
      <w:pPr>
        <w:pStyle w:val="Normal"/>
        <w:rPr>
          <w:noProof w:val="0"/>
          <w:lang w:val="es-ES"/>
        </w:rPr>
      </w:pPr>
    </w:p>
    <w:p w:rsidR="51DD415A" w:rsidP="42499D66" w:rsidRDefault="51DD415A" w14:paraId="65F4B7FB" w14:textId="7D885C0E">
      <w:pPr>
        <w:jc w:val="both"/>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pP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Se proporcionará una breve descripción de técnicas comunes de protección conversacional, así como ejemplos ilustrativos de defensas aplicadas sobre casos reales del asistente desarrollado desde Madrid Digital. Estos materiales servirán como referencia para que los equipos comprendan el enfoque del </w:t>
      </w:r>
      <w:r w:rsidRPr="42499D66" w:rsidR="2543763A">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B</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lue </w:t>
      </w:r>
      <w:r w:rsidRPr="42499D66" w:rsidR="70D8D24F">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T</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eaming</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y diseñen sus propios mecanismos de refuerzo.</w:t>
      </w:r>
    </w:p>
    <w:p w:rsidR="42499D66" w:rsidP="42499D66" w:rsidRDefault="42499D66" w14:paraId="01673E22" w14:textId="12C9FB7D">
      <w:pPr>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42499D66" w:rsidP="42499D66" w:rsidRDefault="42499D66" w14:paraId="7817E340" w14:textId="7F36CAF9">
      <w:pP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51DD415A" w:rsidP="283BD29E" w:rsidRDefault="51DD415A" w14:paraId="2C95049C" w14:textId="54634A48">
      <w:pPr>
        <w:pStyle w:val="Heading3"/>
        <w:rPr>
          <w:noProof w:val="0"/>
          <w:lang w:val="es-ES"/>
        </w:rPr>
      </w:pPr>
      <w:r w:rsidRPr="42499D66" w:rsidR="5FC0CC83">
        <w:rPr>
          <w:noProof w:val="0"/>
          <w:lang w:val="es-ES"/>
        </w:rPr>
        <w:t>Criterios</w:t>
      </w:r>
      <w:r w:rsidRPr="42499D66" w:rsidR="5FC0CC83">
        <w:rPr>
          <w:noProof w:val="0"/>
          <w:lang w:val="es-ES"/>
        </w:rPr>
        <w:t xml:space="preserve"> de evaluación</w:t>
      </w:r>
    </w:p>
    <w:p w:rsidR="42499D66" w:rsidP="42499D66" w:rsidRDefault="42499D66" w14:paraId="203AD095" w14:textId="561E3207">
      <w:pPr>
        <w:pStyle w:val="Normal"/>
        <w:pBdr>
          <w:bottom w:val="single" w:color="000000" w:sz="6" w:space="1"/>
        </w:pBdr>
        <w:rPr>
          <w:noProof w:val="0"/>
          <w:lang w:val="es-ES"/>
        </w:rPr>
      </w:pPr>
    </w:p>
    <w:p w:rsidR="42499D66" w:rsidP="42499D66" w:rsidRDefault="42499D66" w14:paraId="141C2A7A" w14:textId="28B3D163">
      <w:pPr>
        <w:pStyle w:val="Normal"/>
        <w:rPr>
          <w:noProof w:val="0"/>
          <w:lang w:val="es-ES"/>
        </w:rPr>
      </w:pPr>
    </w:p>
    <w:p w:rsidR="51DD415A" w:rsidP="42499D66" w:rsidRDefault="51DD415A" w14:paraId="00DA13F2" w14:textId="555DD2EF">
      <w:pPr>
        <w:pStyle w:val="Normal"/>
        <w:rPr>
          <w:rFonts w:ascii="Aptos" w:hAnsi="Aptos" w:eastAsia="Aptos" w:cs="Aptos" w:asciiTheme="minorAscii" w:hAnsiTheme="minorAscii" w:eastAsiaTheme="minorAscii" w:cstheme="minorAscii"/>
          <w:noProof w:val="0"/>
          <w:color w:val="0070C0"/>
          <w:sz w:val="22"/>
          <w:szCs w:val="22"/>
          <w:lang w:val="es-ES"/>
        </w:rPr>
      </w:pPr>
      <w:r w:rsidRPr="42499D66" w:rsidR="5FC0CC83">
        <w:rPr>
          <w:rFonts w:ascii="Aptos" w:hAnsi="Aptos" w:eastAsia="Aptos" w:cs="Aptos" w:asciiTheme="minorAscii" w:hAnsiTheme="minorAscii" w:eastAsiaTheme="minorAscii" w:cstheme="minorAscii"/>
          <w:noProof w:val="0"/>
          <w:color w:val="0070C0"/>
          <w:sz w:val="22"/>
          <w:szCs w:val="22"/>
          <w:lang w:val="es-ES"/>
        </w:rPr>
        <w:t>Se valorará:</w:t>
      </w:r>
    </w:p>
    <w:p w:rsidR="51DD415A" w:rsidP="42499D66" w:rsidRDefault="51DD415A" w14:paraId="66BD6EE2" w14:textId="62531678">
      <w:pPr>
        <w:pStyle w:val="ListParagraph"/>
        <w:numPr>
          <w:ilvl w:val="0"/>
          <w:numId w:val="18"/>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5FC0CC83">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Robustez de la seguridad</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detección y clasificación de </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prompt</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maliciosos.</w:t>
      </w:r>
    </w:p>
    <w:p w:rsidR="51DD415A" w:rsidP="42499D66" w:rsidRDefault="51DD415A" w14:paraId="6E28FF7A" w14:textId="520CC568">
      <w:pPr>
        <w:pStyle w:val="ListParagraph"/>
        <w:numPr>
          <w:ilvl w:val="0"/>
          <w:numId w:val="18"/>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5FC0CC83">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Documentación de las estrategias defensivas adoptadas</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vulnerabilidades </w:t>
      </w:r>
      <w:r w:rsidRPr="42499D66" w:rsidR="584C4417">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reforzadas, respuesta</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ante </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prompts</w:t>
      </w:r>
      <w:r w:rsidRPr="42499D66" w:rsidR="5FC0CC83">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detectados como maliciosos.</w:t>
      </w:r>
    </w:p>
    <w:p w:rsidR="11EE1CA9" w:rsidP="42499D66" w:rsidRDefault="11EE1CA9" w14:paraId="25759ADF" w14:textId="440B28AD">
      <w:pPr>
        <w:pStyle w:val="ListParagraph"/>
        <w:numPr>
          <w:ilvl w:val="0"/>
          <w:numId w:val="18"/>
        </w:numPr>
        <w:jc w:val="both"/>
        <w:rPr>
          <w:rFonts w:ascii="Aptos" w:hAnsi="Aptos" w:eastAsia="Aptos" w:cs="Aptos" w:asciiTheme="minorAscii" w:hAnsiTheme="minorAscii" w:eastAsiaTheme="minorAscii" w:cstheme="minorAscii"/>
          <w:b w:val="0"/>
          <w:bCs w:val="0"/>
          <w:i w:val="0"/>
          <w:iCs w:val="0"/>
          <w:caps w:val="0"/>
          <w:smallCaps w:val="0"/>
          <w:noProof w:val="0"/>
          <w:color w:val="0070C0" w:themeColor="text1" w:themeTint="FF" w:themeShade="FF"/>
          <w:sz w:val="22"/>
          <w:szCs w:val="22"/>
          <w:lang w:val="es-ES"/>
        </w:rPr>
      </w:pPr>
      <w:r w:rsidRPr="42499D66" w:rsidR="5FD2A501">
        <w:rPr>
          <w:rFonts w:ascii="Aptos" w:hAnsi="Aptos" w:eastAsia="Aptos" w:cs="Aptos" w:asciiTheme="minorAscii" w:hAnsiTheme="minorAscii" w:eastAsiaTheme="minorAscii" w:cstheme="minorAscii"/>
          <w:b w:val="1"/>
          <w:bCs w:val="1"/>
          <w:i w:val="0"/>
          <w:iCs w:val="0"/>
          <w:caps w:val="0"/>
          <w:smallCaps w:val="0"/>
          <w:noProof w:val="0"/>
          <w:color w:val="0070C0"/>
          <w:sz w:val="22"/>
          <w:szCs w:val="22"/>
          <w:lang w:val="es-ES"/>
        </w:rPr>
        <w:t>Documentación de las respuestas proporcionadas</w:t>
      </w:r>
      <w:r w:rsidRPr="42499D66" w:rsidR="5FD2A501">
        <w:rPr>
          <w:rFonts w:ascii="Aptos" w:hAnsi="Aptos" w:eastAsia="Aptos" w:cs="Aptos" w:asciiTheme="minorAscii" w:hAnsiTheme="minorAscii" w:eastAsiaTheme="minorAscii" w:cstheme="minorAscii"/>
          <w:b w:val="0"/>
          <w:bCs w:val="0"/>
          <w:i w:val="0"/>
          <w:iCs w:val="0"/>
          <w:caps w:val="0"/>
          <w:smallCaps w:val="0"/>
          <w:noProof w:val="0"/>
          <w:color w:val="0070C0"/>
          <w:sz w:val="22"/>
          <w:szCs w:val="22"/>
          <w:lang w:val="es-ES"/>
        </w:rPr>
        <w:t xml:space="preserve"> ante ataques maliciosos tras implementar medidas de seguridad.</w:t>
      </w:r>
    </w:p>
    <w:p w:rsidR="42499D66" w:rsidP="42499D66" w:rsidRDefault="42499D66" w14:paraId="19A81713" w14:textId="73F033EA">
      <w:pPr>
        <w:pStyle w:val="Normal"/>
        <w:pBdr>
          <w:bottom w:val="single" w:color="000000" w:sz="6" w:space="1"/>
        </w:pBdr>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p>
    <w:p w:rsidR="42499D66" w:rsidP="42499D66" w:rsidRDefault="42499D66" w14:paraId="17ECD48E" w14:textId="6AB3F2FB">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283BD29E" w:rsidP="283BD29E" w:rsidRDefault="283BD29E" w14:paraId="6CCB4495" w14:textId="74C36A86">
      <w:pPr>
        <w:pStyle w:val="Normal"/>
        <w:rPr>
          <w:noProof w:val="0"/>
          <w:lang w:val="es-ES"/>
        </w:rPr>
      </w:pPr>
    </w:p>
    <w:p w:rsidR="283BD29E" w:rsidP="283BD29E" w:rsidRDefault="283BD29E" w14:paraId="1ED21293" w14:textId="2A66BE2E">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283BD29E" w:rsidP="283BD29E" w:rsidRDefault="283BD29E" w14:paraId="5B222B14" w14:textId="1AFA79FB">
      <w:pPr>
        <w:pStyle w:val="Normal"/>
        <w:rPr>
          <w:rFonts w:ascii="Aptos" w:hAnsi="Aptos" w:eastAsia="Aptos" w:cs="Aptos" w:asciiTheme="minorAscii" w:hAnsiTheme="minorAscii" w:eastAsiaTheme="minorAscii" w:cstheme="minorAscii"/>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XOOvbEIZF9g5U" int2:id="EASI9Llc">
      <int2:state int2:type="spell" int2:value="Rejected"/>
    </int2:textHash>
    <int2:textHash int2:hashCode="h1AdWOvCgTN7F3" int2:id="2MJkx3FS">
      <int2:state int2:type="spell" int2:value="Rejected"/>
    </int2:textHash>
    <int2:textHash int2:hashCode="nH4F5YaK/PMDrk" int2:id="MFgVrFZN">
      <int2:state int2:type="spell" int2:value="Rejected"/>
    </int2:textHash>
    <int2:textHash int2:hashCode="O1rWSgbsY1OU6f" int2:id="JbveWkOg">
      <int2:state int2:type="spell" int2:value="Rejected"/>
    </int2:textHash>
    <int2:textHash int2:hashCode="6EOaa48B500t/F" int2:id="wQbkV4t8">
      <int2:state int2:type="spell" int2:value="Rejected"/>
    </int2:textHash>
    <int2:textHash int2:hashCode="V1lk5xGwC7HvDN" int2:id="Nz83LIWt">
      <int2:state int2:type="spell" int2:value="Rejected"/>
    </int2:textHash>
    <int2:textHash int2:hashCode="QaE3PO8qcDq0UT" int2:id="6WkjBW22">
      <int2:state int2:type="spell" int2:value="Rejected"/>
    </int2:textHash>
    <int2:textHash int2:hashCode="kIw0cFueMLkx/R" int2:id="L7f3t7Rc">
      <int2:state int2:type="spell" int2:value="Rejected"/>
    </int2:textHash>
    <int2:textHash int2:hashCode="dWG/sBXY9TZ2DL" int2:id="83wltISz">
      <int2:state int2:type="spell" int2:value="Rejected"/>
    </int2:textHash>
    <int2:textHash int2:hashCode="N7Z5+rJkcmpS1I" int2:id="4VoLdkKk">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5f0bc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e60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f22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3cae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2ff7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8d902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7bee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b99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bdc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f08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f8859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7eab0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58eca3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d755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c1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67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366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0829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6DFA64"/>
    <w:rsid w:val="0045F665"/>
    <w:rsid w:val="015CF99E"/>
    <w:rsid w:val="0160BA22"/>
    <w:rsid w:val="018193D4"/>
    <w:rsid w:val="01AB3381"/>
    <w:rsid w:val="01F4386E"/>
    <w:rsid w:val="022619CD"/>
    <w:rsid w:val="02BC2782"/>
    <w:rsid w:val="02CAB0A1"/>
    <w:rsid w:val="03E485DD"/>
    <w:rsid w:val="046DFA64"/>
    <w:rsid w:val="051E5446"/>
    <w:rsid w:val="070B5ED8"/>
    <w:rsid w:val="0835A168"/>
    <w:rsid w:val="085FC119"/>
    <w:rsid w:val="08607C4E"/>
    <w:rsid w:val="09942F30"/>
    <w:rsid w:val="09BF522E"/>
    <w:rsid w:val="09CC8922"/>
    <w:rsid w:val="0BD15B61"/>
    <w:rsid w:val="0C2EEDBA"/>
    <w:rsid w:val="0D3832EF"/>
    <w:rsid w:val="0E6A0EF7"/>
    <w:rsid w:val="0E7604DC"/>
    <w:rsid w:val="0F756438"/>
    <w:rsid w:val="0FCA09DA"/>
    <w:rsid w:val="0FEBBF0E"/>
    <w:rsid w:val="108C5E34"/>
    <w:rsid w:val="10ADDA6F"/>
    <w:rsid w:val="10C00E75"/>
    <w:rsid w:val="10C48471"/>
    <w:rsid w:val="11B576F5"/>
    <w:rsid w:val="11EE1CA9"/>
    <w:rsid w:val="123E5878"/>
    <w:rsid w:val="125C0D00"/>
    <w:rsid w:val="131735B0"/>
    <w:rsid w:val="139DCB6D"/>
    <w:rsid w:val="142DB73F"/>
    <w:rsid w:val="14880A4F"/>
    <w:rsid w:val="1520B469"/>
    <w:rsid w:val="15574515"/>
    <w:rsid w:val="169AB686"/>
    <w:rsid w:val="177E5CE8"/>
    <w:rsid w:val="182F8BED"/>
    <w:rsid w:val="1886C5E7"/>
    <w:rsid w:val="18C478D2"/>
    <w:rsid w:val="18EFE9B9"/>
    <w:rsid w:val="190F1CF8"/>
    <w:rsid w:val="197B1DC5"/>
    <w:rsid w:val="19B442E1"/>
    <w:rsid w:val="19E8C2C5"/>
    <w:rsid w:val="1A2DAE68"/>
    <w:rsid w:val="1AFE7C2E"/>
    <w:rsid w:val="1B9D31F7"/>
    <w:rsid w:val="1BB6E11A"/>
    <w:rsid w:val="1BCE07E4"/>
    <w:rsid w:val="1CCD3027"/>
    <w:rsid w:val="1CF9B201"/>
    <w:rsid w:val="1DF3767D"/>
    <w:rsid w:val="1E31A499"/>
    <w:rsid w:val="1EF0B41E"/>
    <w:rsid w:val="1EFE6286"/>
    <w:rsid w:val="1F33917E"/>
    <w:rsid w:val="1FD31CFA"/>
    <w:rsid w:val="202BA0EF"/>
    <w:rsid w:val="20440FC9"/>
    <w:rsid w:val="2046115C"/>
    <w:rsid w:val="227879C0"/>
    <w:rsid w:val="2288D26D"/>
    <w:rsid w:val="22B57A6C"/>
    <w:rsid w:val="22CF0A92"/>
    <w:rsid w:val="22D47096"/>
    <w:rsid w:val="233FACC6"/>
    <w:rsid w:val="23545760"/>
    <w:rsid w:val="23558489"/>
    <w:rsid w:val="248E9700"/>
    <w:rsid w:val="24CDC0CE"/>
    <w:rsid w:val="24E13A23"/>
    <w:rsid w:val="2543763A"/>
    <w:rsid w:val="2586F001"/>
    <w:rsid w:val="25E846F0"/>
    <w:rsid w:val="264E629D"/>
    <w:rsid w:val="2655474E"/>
    <w:rsid w:val="2723C952"/>
    <w:rsid w:val="275348E9"/>
    <w:rsid w:val="279F898F"/>
    <w:rsid w:val="282583F6"/>
    <w:rsid w:val="283BD29E"/>
    <w:rsid w:val="286B981D"/>
    <w:rsid w:val="28C4DBE6"/>
    <w:rsid w:val="28CA20E5"/>
    <w:rsid w:val="294FBCE4"/>
    <w:rsid w:val="2B16D509"/>
    <w:rsid w:val="2B7D44AF"/>
    <w:rsid w:val="2C1E5DFB"/>
    <w:rsid w:val="2C43E8DB"/>
    <w:rsid w:val="2CD932FE"/>
    <w:rsid w:val="2D64013D"/>
    <w:rsid w:val="2D71792A"/>
    <w:rsid w:val="2DAE8B17"/>
    <w:rsid w:val="2E368AAC"/>
    <w:rsid w:val="2E7FF75B"/>
    <w:rsid w:val="2EB2DC81"/>
    <w:rsid w:val="2F0FE13B"/>
    <w:rsid w:val="2FFD11C6"/>
    <w:rsid w:val="31246375"/>
    <w:rsid w:val="324879C8"/>
    <w:rsid w:val="3347B837"/>
    <w:rsid w:val="337CC956"/>
    <w:rsid w:val="33BB31A2"/>
    <w:rsid w:val="3449E160"/>
    <w:rsid w:val="345A359D"/>
    <w:rsid w:val="348190D2"/>
    <w:rsid w:val="34D7229A"/>
    <w:rsid w:val="352B0902"/>
    <w:rsid w:val="3561254F"/>
    <w:rsid w:val="38017A81"/>
    <w:rsid w:val="39F761A2"/>
    <w:rsid w:val="3A1008F3"/>
    <w:rsid w:val="3A1FFF6B"/>
    <w:rsid w:val="3C067FE3"/>
    <w:rsid w:val="3C3E0A36"/>
    <w:rsid w:val="3C8196EC"/>
    <w:rsid w:val="3C85C1C8"/>
    <w:rsid w:val="3CA7D525"/>
    <w:rsid w:val="3D963F79"/>
    <w:rsid w:val="3E5040FE"/>
    <w:rsid w:val="3FF79DB8"/>
    <w:rsid w:val="41AB3F42"/>
    <w:rsid w:val="42499D66"/>
    <w:rsid w:val="42BF642A"/>
    <w:rsid w:val="430CAAC7"/>
    <w:rsid w:val="439C9D2E"/>
    <w:rsid w:val="4547A473"/>
    <w:rsid w:val="462636DF"/>
    <w:rsid w:val="466F5C42"/>
    <w:rsid w:val="4676EF01"/>
    <w:rsid w:val="484CD72C"/>
    <w:rsid w:val="4926987D"/>
    <w:rsid w:val="49A887BC"/>
    <w:rsid w:val="49D78DD4"/>
    <w:rsid w:val="4AA4AC76"/>
    <w:rsid w:val="4ABB0836"/>
    <w:rsid w:val="4B9FB8F4"/>
    <w:rsid w:val="4C05B873"/>
    <w:rsid w:val="4CFA3B5E"/>
    <w:rsid w:val="4DFA1E5B"/>
    <w:rsid w:val="4E2747C4"/>
    <w:rsid w:val="4F3E9754"/>
    <w:rsid w:val="4FBAA05D"/>
    <w:rsid w:val="4FE0DBAC"/>
    <w:rsid w:val="510F7850"/>
    <w:rsid w:val="513BDBA6"/>
    <w:rsid w:val="517FACB9"/>
    <w:rsid w:val="51DD415A"/>
    <w:rsid w:val="52141CE4"/>
    <w:rsid w:val="54E800F6"/>
    <w:rsid w:val="550C403B"/>
    <w:rsid w:val="55141D28"/>
    <w:rsid w:val="55514A3A"/>
    <w:rsid w:val="5555D8CA"/>
    <w:rsid w:val="574175CA"/>
    <w:rsid w:val="577CF87D"/>
    <w:rsid w:val="57839E87"/>
    <w:rsid w:val="57A96C2D"/>
    <w:rsid w:val="57B11791"/>
    <w:rsid w:val="57B23051"/>
    <w:rsid w:val="57D8A895"/>
    <w:rsid w:val="57EEF005"/>
    <w:rsid w:val="5809A6E0"/>
    <w:rsid w:val="584C4417"/>
    <w:rsid w:val="58D506B2"/>
    <w:rsid w:val="58E678CC"/>
    <w:rsid w:val="59DD6107"/>
    <w:rsid w:val="5A6C0EAE"/>
    <w:rsid w:val="5A89E723"/>
    <w:rsid w:val="5AE4D0EA"/>
    <w:rsid w:val="5B5DE91E"/>
    <w:rsid w:val="5BB6BEB0"/>
    <w:rsid w:val="5BCF6FAA"/>
    <w:rsid w:val="5C2F8883"/>
    <w:rsid w:val="5C4100DE"/>
    <w:rsid w:val="5C666EAA"/>
    <w:rsid w:val="5C900725"/>
    <w:rsid w:val="5CE433F7"/>
    <w:rsid w:val="5DD8993B"/>
    <w:rsid w:val="5DDCB40C"/>
    <w:rsid w:val="5E165541"/>
    <w:rsid w:val="5EB0457D"/>
    <w:rsid w:val="5FC0CC83"/>
    <w:rsid w:val="5FD2A501"/>
    <w:rsid w:val="6047E9BE"/>
    <w:rsid w:val="60907A70"/>
    <w:rsid w:val="60B91957"/>
    <w:rsid w:val="60D47F51"/>
    <w:rsid w:val="60E7A29A"/>
    <w:rsid w:val="60EC93EB"/>
    <w:rsid w:val="6189230D"/>
    <w:rsid w:val="61F553B1"/>
    <w:rsid w:val="639620F5"/>
    <w:rsid w:val="645B4925"/>
    <w:rsid w:val="6460B006"/>
    <w:rsid w:val="66211D47"/>
    <w:rsid w:val="6642E514"/>
    <w:rsid w:val="6647E6A8"/>
    <w:rsid w:val="6661EF23"/>
    <w:rsid w:val="668978B9"/>
    <w:rsid w:val="66BF383E"/>
    <w:rsid w:val="6859EABD"/>
    <w:rsid w:val="68EB6D0B"/>
    <w:rsid w:val="6964A0D5"/>
    <w:rsid w:val="69DFBC21"/>
    <w:rsid w:val="6A29AD33"/>
    <w:rsid w:val="6AF84934"/>
    <w:rsid w:val="6B195419"/>
    <w:rsid w:val="6C2D579C"/>
    <w:rsid w:val="6CE714AC"/>
    <w:rsid w:val="6D5DF59E"/>
    <w:rsid w:val="6DFD383D"/>
    <w:rsid w:val="6F2B5E40"/>
    <w:rsid w:val="6FD4CBCC"/>
    <w:rsid w:val="7009F8D5"/>
    <w:rsid w:val="709BC8C9"/>
    <w:rsid w:val="70D8D24F"/>
    <w:rsid w:val="716E1B68"/>
    <w:rsid w:val="71DDDBC9"/>
    <w:rsid w:val="737C850C"/>
    <w:rsid w:val="743DAD86"/>
    <w:rsid w:val="744B793D"/>
    <w:rsid w:val="747B0E5F"/>
    <w:rsid w:val="74B01709"/>
    <w:rsid w:val="74C088E1"/>
    <w:rsid w:val="74CD9D88"/>
    <w:rsid w:val="75390A5E"/>
    <w:rsid w:val="75A56057"/>
    <w:rsid w:val="75B5A3F5"/>
    <w:rsid w:val="76014221"/>
    <w:rsid w:val="7639DEDA"/>
    <w:rsid w:val="76748F52"/>
    <w:rsid w:val="780E6B15"/>
    <w:rsid w:val="78945322"/>
    <w:rsid w:val="79318A76"/>
    <w:rsid w:val="7A96ADBC"/>
    <w:rsid w:val="7AD1CD10"/>
    <w:rsid w:val="7AF01B28"/>
    <w:rsid w:val="7D5EFD94"/>
    <w:rsid w:val="7DF61CB4"/>
    <w:rsid w:val="7E8E2DA6"/>
    <w:rsid w:val="7F224E8E"/>
    <w:rsid w:val="7F3ADA4E"/>
    <w:rsid w:val="7F74E1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FA64"/>
  <w15:chartTrackingRefBased/>
  <w15:docId w15:val="{08A250A3-01B2-4AA1-BCE2-98E7816540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83BD29E"/>
    <w:rPr>
      <w:rFonts w:ascii="Aptos Display" w:hAnsi="Aptos Display" w:eastAsia="" w:cs="" w:asciiTheme="majorAscii" w:hAnsiTheme="majorAscii" w:eastAsiaTheme="majorEastAsia" w:cstheme="majorBidi"/>
      <w:b w:val="1"/>
      <w:bCs w:val="1"/>
      <w:color w:val="000000" w:themeColor="text1" w:themeTint="FF" w:themeShade="FF"/>
      <w:sz w:val="32"/>
      <w:szCs w:val="32"/>
    </w:rPr>
    <w:pPr>
      <w:keepNext w:val="1"/>
      <w:keepLines w:val="1"/>
      <w:numPr>
        <w:ilvl w:val="0"/>
        <w:numId w:val="1"/>
      </w:numPr>
      <w:spacing w:before="360" w:after="80"/>
      <w:outlineLvl w:val="0"/>
    </w:pPr>
  </w:style>
  <w:style w:type="paragraph" w:styleId="Heading2">
    <w:uiPriority w:val="9"/>
    <w:name w:val="heading 2"/>
    <w:basedOn w:val="Normal"/>
    <w:next w:val="Normal"/>
    <w:unhideWhenUsed/>
    <w:qFormat/>
    <w:rsid w:val="283BD29E"/>
    <w:rPr>
      <w:rFonts w:ascii="Aptos Display" w:hAnsi="Aptos Display" w:eastAsia="" w:cs="" w:asciiTheme="majorAscii" w:hAnsiTheme="majorAscii" w:eastAsiaTheme="majorEastAsia" w:cstheme="majorBidi"/>
      <w:b w:val="1"/>
      <w:bCs w:val="1"/>
      <w:color w:val="000000" w:themeColor="text1" w:themeTint="FF" w:themeShade="FF"/>
      <w:sz w:val="28"/>
      <w:szCs w:val="28"/>
    </w:rPr>
    <w:pPr>
      <w:keepNext w:val="1"/>
      <w:keepLines w:val="1"/>
      <w:spacing w:before="160" w:after="80"/>
      <w:outlineLvl w:val="1"/>
    </w:pPr>
  </w:style>
  <w:style w:type="paragraph" w:styleId="ListParagraph">
    <w:uiPriority w:val="34"/>
    <w:name w:val="List Paragraph"/>
    <w:basedOn w:val="Normal"/>
    <w:qFormat/>
    <w:rsid w:val="283BD29E"/>
    <w:pPr>
      <w:spacing/>
      <w:ind w:left="720"/>
      <w:contextualSpacing/>
    </w:pPr>
  </w:style>
  <w:style w:type="paragraph" w:styleId="Heading3">
    <w:uiPriority w:val="9"/>
    <w:name w:val="heading 3"/>
    <w:basedOn w:val="Normal"/>
    <w:next w:val="Normal"/>
    <w:unhideWhenUsed/>
    <w:qFormat/>
    <w:rsid w:val="283BD29E"/>
    <w:rPr>
      <w:rFonts w:ascii="Aptos" w:hAnsi="Aptos" w:eastAsia="Aptos" w:cs="Aptos" w:asciiTheme="minorAscii" w:hAnsiTheme="minorAscii" w:eastAsiaTheme="minorAscii" w:cstheme="minorAscii"/>
      <w:b w:val="1"/>
      <w:bCs w:val="1"/>
      <w:noProof w:val="0"/>
      <w:color w:val="000000" w:themeColor="text1" w:themeTint="FF" w:themeShade="FF"/>
      <w:sz w:val="26"/>
      <w:szCs w:val="26"/>
      <w:lang w:val="es-ES"/>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5c9317536a74b63" /><Relationship Type="http://schemas.microsoft.com/office/2020/10/relationships/intelligence" Target="intelligence2.xml" Id="R388eb880260d4e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6F7BE4255D27A4BA81D14C4F626199F" ma:contentTypeVersion="15" ma:contentTypeDescription="Crear nuevo documento." ma:contentTypeScope="" ma:versionID="31a0de9ee858344fe9ad166651af14bf">
  <xsd:schema xmlns:xsd="http://www.w3.org/2001/XMLSchema" xmlns:xs="http://www.w3.org/2001/XMLSchema" xmlns:p="http://schemas.microsoft.com/office/2006/metadata/properties" xmlns:ns2="56ee711f-207d-4dc3-9651-de72734e3aa1" xmlns:ns3="1a0cfb4a-d067-4bdb-b878-a388dab23b83" targetNamespace="http://schemas.microsoft.com/office/2006/metadata/properties" ma:root="true" ma:fieldsID="46bfd5b1dd2a9f11c5bdffc4157b41c9" ns2:_="" ns3:_="">
    <xsd:import namespace="56ee711f-207d-4dc3-9651-de72734e3aa1"/>
    <xsd:import namespace="1a0cfb4a-d067-4bdb-b878-a388dab23b8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e711f-207d-4dc3-9651-de72734e3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f6a6488a-54df-425c-be80-a6bf39aec34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cfb4a-d067-4bdb-b878-a388dab23b83"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ee711f-207d-4dc3-9651-de72734e3a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7788B1-2E43-4399-9CE0-EEED5BBE7DB2}"/>
</file>

<file path=customXml/itemProps2.xml><?xml version="1.0" encoding="utf-8"?>
<ds:datastoreItem xmlns:ds="http://schemas.openxmlformats.org/officeDocument/2006/customXml" ds:itemID="{BFC288BA-1FB9-4215-BF48-F26CC8AEB7F6}"/>
</file>

<file path=customXml/itemProps3.xml><?xml version="1.0" encoding="utf-8"?>
<ds:datastoreItem xmlns:ds="http://schemas.openxmlformats.org/officeDocument/2006/customXml" ds:itemID="{4F976DA9-FAAB-49FF-96F5-6B187331E3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REINO MATEOS, JOSE MIGUEL</dc:creator>
  <keywords/>
  <dc:description/>
  <lastModifiedBy>REINO MATEOS, JOSE MIGUEL</lastModifiedBy>
  <dcterms:created xsi:type="dcterms:W3CDTF">2025-09-18T07:14:54.0000000Z</dcterms:created>
  <dcterms:modified xsi:type="dcterms:W3CDTF">2025-09-19T10:25:25.9616075Z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0x010100D6F7BE4255D27A4BA81D14C4F626199F</vt:lpwstr>
  </property>
  <property fmtid="{D5CDD505-2E9C-101B-9397-08002B2CF9AE}" pid="3" name="MediaServiceImageTags">
    <vt:lpwstr/>
  </property>
</Properties>
</file>