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818E73" w14:textId="77777777" w:rsidR="00376F03" w:rsidRPr="00376F03" w:rsidRDefault="00376F03">
      <w:pPr>
        <w:rPr>
          <w:rFonts w:cstheme="minorHAnsi"/>
          <w:b/>
          <w:color w:val="FF0000"/>
          <w:sz w:val="24"/>
          <w:lang w:val="en-US"/>
        </w:rPr>
      </w:pPr>
      <w:r w:rsidRPr="00376F03">
        <w:rPr>
          <w:rFonts w:cstheme="minorHAnsi"/>
          <w:b/>
          <w:color w:val="FF0000"/>
          <w:sz w:val="24"/>
          <w:lang w:val="en-US"/>
        </w:rPr>
        <w:t>NEWS ON CRIF.COM</w:t>
      </w:r>
    </w:p>
    <w:p w14:paraId="7042B188" w14:textId="3E6EEB33" w:rsidR="0019334B" w:rsidRPr="00376F03" w:rsidRDefault="0019334B">
      <w:pPr>
        <w:rPr>
          <w:rFonts w:cstheme="minorHAnsi"/>
          <w:b/>
          <w:sz w:val="24"/>
          <w:lang w:val="en-US"/>
        </w:rPr>
      </w:pPr>
      <w:r w:rsidRPr="00376F03">
        <w:rPr>
          <w:rFonts w:cstheme="minorHAnsi"/>
          <w:b/>
          <w:sz w:val="24"/>
          <w:lang w:val="en-US"/>
        </w:rPr>
        <w:t>Strands report “Digital Banking and Beyond: The Value of Personalization”</w:t>
      </w:r>
    </w:p>
    <w:p w14:paraId="49A1B3DA" w14:textId="375144D9" w:rsidR="0019334B" w:rsidRPr="00376F03" w:rsidRDefault="0019334B" w:rsidP="0019334B">
      <w:pPr>
        <w:spacing w:after="0" w:line="240" w:lineRule="auto"/>
        <w:rPr>
          <w:rFonts w:eastAsia="Times New Roman" w:cstheme="minorHAnsi"/>
          <w:color w:val="000000"/>
          <w:lang w:val="en-US" w:eastAsia="it-IT"/>
        </w:rPr>
      </w:pPr>
      <w:r w:rsidRPr="0019334B">
        <w:rPr>
          <w:rFonts w:eastAsia="Times New Roman" w:cstheme="minorHAnsi"/>
          <w:color w:val="000000"/>
          <w:lang w:val="en-US" w:eastAsia="it-IT"/>
        </w:rPr>
        <w:t xml:space="preserve">The Digital Banking context is changing. New players are entering the financial services arena and threatening the position of incumbents. Customer habits have changed </w:t>
      </w:r>
      <w:r w:rsidR="00193C83">
        <w:rPr>
          <w:rFonts w:eastAsia="Times New Roman" w:cstheme="minorHAnsi"/>
          <w:color w:val="000000"/>
          <w:lang w:val="en-US" w:eastAsia="it-IT"/>
        </w:rPr>
        <w:t xml:space="preserve">considerably </w:t>
      </w:r>
      <w:r w:rsidRPr="0019334B">
        <w:rPr>
          <w:rFonts w:eastAsia="Times New Roman" w:cstheme="minorHAnsi"/>
          <w:color w:val="000000"/>
          <w:lang w:val="en-US" w:eastAsia="it-IT"/>
        </w:rPr>
        <w:t xml:space="preserve">over the last year as </w:t>
      </w:r>
      <w:r w:rsidRPr="00DE33C1">
        <w:rPr>
          <w:rFonts w:eastAsia="Times New Roman" w:cstheme="minorHAnsi"/>
          <w:color w:val="000000"/>
          <w:lang w:val="en-US" w:eastAsia="it-IT"/>
        </w:rPr>
        <w:t xml:space="preserve">new technologies </w:t>
      </w:r>
      <w:r w:rsidR="00DE33C1">
        <w:rPr>
          <w:rFonts w:eastAsia="Times New Roman" w:cstheme="minorHAnsi"/>
          <w:color w:val="000000"/>
          <w:lang w:val="en-US" w:eastAsia="it-IT"/>
        </w:rPr>
        <w:t>have emerged</w:t>
      </w:r>
      <w:r w:rsidR="00DE33C1" w:rsidRPr="00DE33C1">
        <w:rPr>
          <w:rFonts w:eastAsia="Times New Roman" w:cstheme="minorHAnsi"/>
          <w:color w:val="000000"/>
          <w:lang w:val="en-US" w:eastAsia="it-IT"/>
        </w:rPr>
        <w:t xml:space="preserve"> </w:t>
      </w:r>
      <w:r w:rsidRPr="00DE33C1">
        <w:rPr>
          <w:rFonts w:eastAsia="Times New Roman" w:cstheme="minorHAnsi"/>
          <w:color w:val="000000"/>
          <w:lang w:val="en-US" w:eastAsia="it-IT"/>
        </w:rPr>
        <w:t>to enable frictionless communication</w:t>
      </w:r>
      <w:r w:rsidRPr="0019334B">
        <w:rPr>
          <w:rFonts w:eastAsia="Times New Roman" w:cstheme="minorHAnsi"/>
          <w:color w:val="000000"/>
          <w:lang w:val="en-US" w:eastAsia="it-IT"/>
        </w:rPr>
        <w:t xml:space="preserve">, and banks have </w:t>
      </w:r>
      <w:r w:rsidR="00193C83">
        <w:rPr>
          <w:rFonts w:eastAsia="Times New Roman" w:cstheme="minorHAnsi"/>
          <w:color w:val="000000"/>
          <w:lang w:val="en-US" w:eastAsia="it-IT"/>
        </w:rPr>
        <w:t>significantly</w:t>
      </w:r>
      <w:r w:rsidR="00193C83" w:rsidRPr="0019334B">
        <w:rPr>
          <w:rFonts w:eastAsia="Times New Roman" w:cstheme="minorHAnsi"/>
          <w:color w:val="000000"/>
          <w:lang w:val="en-US" w:eastAsia="it-IT"/>
        </w:rPr>
        <w:t xml:space="preserve"> </w:t>
      </w:r>
      <w:r w:rsidRPr="0019334B">
        <w:rPr>
          <w:rFonts w:eastAsia="Times New Roman" w:cstheme="minorHAnsi"/>
          <w:color w:val="000000"/>
          <w:lang w:val="en-US" w:eastAsia="it-IT"/>
        </w:rPr>
        <w:t xml:space="preserve">increased the amount of data they handle. Harvesting the full potential of </w:t>
      </w:r>
      <w:r w:rsidR="00193C83">
        <w:rPr>
          <w:rFonts w:eastAsia="Times New Roman" w:cstheme="minorHAnsi"/>
          <w:color w:val="000000"/>
          <w:lang w:val="en-US" w:eastAsia="it-IT"/>
        </w:rPr>
        <w:t>this</w:t>
      </w:r>
      <w:r w:rsidR="00193C83" w:rsidRPr="0019334B">
        <w:rPr>
          <w:rFonts w:eastAsia="Times New Roman" w:cstheme="minorHAnsi"/>
          <w:color w:val="000000"/>
          <w:lang w:val="en-US" w:eastAsia="it-IT"/>
        </w:rPr>
        <w:t xml:space="preserve"> </w:t>
      </w:r>
      <w:r w:rsidRPr="0019334B">
        <w:rPr>
          <w:rFonts w:eastAsia="Times New Roman" w:cstheme="minorHAnsi"/>
          <w:color w:val="000000"/>
          <w:lang w:val="en-US" w:eastAsia="it-IT"/>
        </w:rPr>
        <w:t>data will be a game changer for financial players, as it will unlock new opportunities to engage customers and deliver concrete outcomes. The benefits of fully</w:t>
      </w:r>
      <w:r w:rsidR="00193C83">
        <w:rPr>
          <w:rFonts w:eastAsia="Times New Roman" w:cstheme="minorHAnsi"/>
          <w:color w:val="000000"/>
          <w:lang w:val="en-US" w:eastAsia="it-IT"/>
        </w:rPr>
        <w:t xml:space="preserve"> </w:t>
      </w:r>
      <w:r w:rsidRPr="0019334B">
        <w:rPr>
          <w:rFonts w:eastAsia="Times New Roman" w:cstheme="minorHAnsi"/>
          <w:color w:val="000000"/>
          <w:lang w:val="en-US" w:eastAsia="it-IT"/>
        </w:rPr>
        <w:t xml:space="preserve">exploited data include </w:t>
      </w:r>
      <w:r w:rsidR="00901B84">
        <w:rPr>
          <w:rFonts w:eastAsia="Times New Roman" w:cstheme="minorHAnsi"/>
          <w:color w:val="000000"/>
          <w:lang w:val="en-US" w:eastAsia="it-IT"/>
        </w:rPr>
        <w:t>an expanded</w:t>
      </w:r>
      <w:r w:rsidRPr="0019334B">
        <w:rPr>
          <w:rFonts w:eastAsia="Times New Roman" w:cstheme="minorHAnsi"/>
          <w:color w:val="000000"/>
          <w:lang w:val="en-US" w:eastAsia="it-IT"/>
        </w:rPr>
        <w:t xml:space="preserve"> customer base, better profiling (e.g., credit scoring), as well as </w:t>
      </w:r>
      <w:r w:rsidR="00901B84">
        <w:rPr>
          <w:rFonts w:eastAsia="Times New Roman" w:cstheme="minorHAnsi"/>
          <w:color w:val="000000"/>
          <w:lang w:val="en-US" w:eastAsia="it-IT"/>
        </w:rPr>
        <w:t>the creation of</w:t>
      </w:r>
      <w:r w:rsidR="00901B84" w:rsidRPr="0019334B">
        <w:rPr>
          <w:rFonts w:eastAsia="Times New Roman" w:cstheme="minorHAnsi"/>
          <w:color w:val="000000"/>
          <w:lang w:val="en-US" w:eastAsia="it-IT"/>
        </w:rPr>
        <w:t xml:space="preserve"> </w:t>
      </w:r>
      <w:r w:rsidRPr="0019334B">
        <w:rPr>
          <w:rFonts w:eastAsia="Times New Roman" w:cstheme="minorHAnsi"/>
          <w:color w:val="000000"/>
          <w:lang w:val="en-US" w:eastAsia="it-IT"/>
        </w:rPr>
        <w:t>new revenue streams.</w:t>
      </w:r>
    </w:p>
    <w:p w14:paraId="5B7D9F5D" w14:textId="77777777" w:rsidR="00004FA3" w:rsidRPr="00376F03" w:rsidRDefault="00004FA3" w:rsidP="00004FA3">
      <w:pPr>
        <w:rPr>
          <w:rFonts w:cstheme="minorHAnsi"/>
          <w:lang w:val="en-US"/>
        </w:rPr>
      </w:pPr>
    </w:p>
    <w:p w14:paraId="7D57A592" w14:textId="0CFE37D5" w:rsidR="00004FA3" w:rsidRPr="00376F03" w:rsidRDefault="00004FA3" w:rsidP="00004FA3">
      <w:pPr>
        <w:rPr>
          <w:rFonts w:cstheme="minorHAnsi"/>
          <w:lang w:val="en-US"/>
        </w:rPr>
      </w:pPr>
      <w:r w:rsidRPr="00376F03">
        <w:rPr>
          <w:rFonts w:cstheme="minorHAnsi"/>
          <w:b/>
          <w:lang w:val="en-US"/>
        </w:rPr>
        <w:t>Strands</w:t>
      </w:r>
      <w:r w:rsidRPr="00376F03">
        <w:rPr>
          <w:rFonts w:cstheme="minorHAnsi"/>
          <w:lang w:val="en-US"/>
        </w:rPr>
        <w:t xml:space="preserve">, the </w:t>
      </w:r>
      <w:r w:rsidR="00376F03" w:rsidRPr="00376F03">
        <w:rPr>
          <w:rFonts w:cstheme="minorHAnsi"/>
          <w:lang w:val="en-US"/>
        </w:rPr>
        <w:t xml:space="preserve">CRIF company </w:t>
      </w:r>
      <w:r w:rsidR="00376F03" w:rsidRPr="00193C83">
        <w:rPr>
          <w:rFonts w:cstheme="minorHAnsi"/>
          <w:lang w:val="en-US"/>
        </w:rPr>
        <w:t>with distinctive expertise</w:t>
      </w:r>
      <w:r w:rsidR="00376F03" w:rsidRPr="00376F03">
        <w:rPr>
          <w:rFonts w:cstheme="minorHAnsi"/>
          <w:lang w:val="en-US"/>
        </w:rPr>
        <w:t xml:space="preserve"> in Big Data, AI and Machine Learning, </w:t>
      </w:r>
      <w:r w:rsidRPr="00376F03">
        <w:rPr>
          <w:rFonts w:cstheme="minorHAnsi"/>
          <w:lang w:val="en-US"/>
        </w:rPr>
        <w:t>with the support of PwC Italy, has written the report “</w:t>
      </w:r>
      <w:r w:rsidRPr="00376F03">
        <w:rPr>
          <w:rFonts w:cstheme="minorHAnsi"/>
          <w:b/>
          <w:lang w:val="en-US"/>
        </w:rPr>
        <w:t>Digital Banking and Beyond: the value of personalization”</w:t>
      </w:r>
      <w:r w:rsidRPr="00376F03">
        <w:rPr>
          <w:rFonts w:cstheme="minorHAnsi"/>
          <w:lang w:val="en-US"/>
        </w:rPr>
        <w:t xml:space="preserve">, analyzing customer behavior in the evolving digital banking context to illustrate how </w:t>
      </w:r>
      <w:r w:rsidR="00901B84" w:rsidRPr="00376F03">
        <w:rPr>
          <w:rFonts w:cstheme="minorHAnsi"/>
          <w:lang w:val="en-US"/>
        </w:rPr>
        <w:t>bank</w:t>
      </w:r>
      <w:r w:rsidR="00901B84">
        <w:rPr>
          <w:rFonts w:cstheme="minorHAnsi"/>
          <w:lang w:val="en-US"/>
        </w:rPr>
        <w:t>s</w:t>
      </w:r>
      <w:r w:rsidR="00901B84" w:rsidRPr="00376F03">
        <w:rPr>
          <w:rFonts w:cstheme="minorHAnsi"/>
          <w:lang w:val="en-US"/>
        </w:rPr>
        <w:t xml:space="preserve"> </w:t>
      </w:r>
      <w:r w:rsidR="00901B84">
        <w:rPr>
          <w:rFonts w:cstheme="minorHAnsi"/>
          <w:lang w:val="en-US"/>
        </w:rPr>
        <w:t>and</w:t>
      </w:r>
      <w:r w:rsidR="00901B84" w:rsidRPr="00376F03">
        <w:rPr>
          <w:rFonts w:cstheme="minorHAnsi"/>
          <w:lang w:val="en-US"/>
        </w:rPr>
        <w:t xml:space="preserve"> financial institution</w:t>
      </w:r>
      <w:r w:rsidR="00901B84">
        <w:rPr>
          <w:rFonts w:cstheme="minorHAnsi"/>
          <w:lang w:val="en-US"/>
        </w:rPr>
        <w:t>s</w:t>
      </w:r>
      <w:r w:rsidR="00901B84" w:rsidRPr="00376F03">
        <w:rPr>
          <w:rFonts w:cstheme="minorHAnsi"/>
          <w:lang w:val="en-US"/>
        </w:rPr>
        <w:t xml:space="preserve"> </w:t>
      </w:r>
      <w:r w:rsidR="00901B84">
        <w:rPr>
          <w:rFonts w:cstheme="minorHAnsi"/>
          <w:lang w:val="en-US"/>
        </w:rPr>
        <w:t>can</w:t>
      </w:r>
      <w:r w:rsidR="00901B84" w:rsidRPr="00376F03">
        <w:rPr>
          <w:rFonts w:cstheme="minorHAnsi"/>
          <w:lang w:val="en-US"/>
        </w:rPr>
        <w:t xml:space="preserve"> </w:t>
      </w:r>
      <w:r w:rsidRPr="00376F03">
        <w:rPr>
          <w:rFonts w:cstheme="minorHAnsi"/>
          <w:lang w:val="en-US"/>
        </w:rPr>
        <w:t xml:space="preserve">leverage Open Finance for data-driven interactions, offering unmatched personalization in </w:t>
      </w:r>
      <w:r w:rsidR="00901B84">
        <w:rPr>
          <w:rFonts w:cstheme="minorHAnsi"/>
          <w:lang w:val="en-US"/>
        </w:rPr>
        <w:t xml:space="preserve">the </w:t>
      </w:r>
      <w:r w:rsidRPr="00376F03">
        <w:rPr>
          <w:rFonts w:cstheme="minorHAnsi"/>
          <w:lang w:val="en-US"/>
        </w:rPr>
        <w:t>customer experience.</w:t>
      </w:r>
    </w:p>
    <w:p w14:paraId="2677DCBC" w14:textId="0FB09EF4" w:rsidR="005353C2" w:rsidRPr="00376F03" w:rsidRDefault="0019334B" w:rsidP="0019334B">
      <w:pPr>
        <w:spacing w:after="0" w:line="240" w:lineRule="auto"/>
        <w:rPr>
          <w:rFonts w:eastAsia="Times New Roman" w:cstheme="minorHAnsi"/>
          <w:color w:val="000000"/>
          <w:lang w:val="en-US" w:eastAsia="it-IT"/>
        </w:rPr>
      </w:pPr>
      <w:r w:rsidRPr="0019334B">
        <w:rPr>
          <w:rFonts w:eastAsia="Times New Roman" w:cstheme="minorHAnsi"/>
          <w:color w:val="000000"/>
          <w:lang w:val="en-US" w:eastAsia="it-IT"/>
        </w:rPr>
        <w:t>Th</w:t>
      </w:r>
      <w:r w:rsidR="00901B84">
        <w:rPr>
          <w:rFonts w:eastAsia="Times New Roman" w:cstheme="minorHAnsi"/>
          <w:color w:val="000000"/>
          <w:lang w:val="en-US" w:eastAsia="it-IT"/>
        </w:rPr>
        <w:t>e</w:t>
      </w:r>
      <w:r w:rsidRPr="0019334B">
        <w:rPr>
          <w:rFonts w:eastAsia="Times New Roman" w:cstheme="minorHAnsi"/>
          <w:color w:val="000000"/>
          <w:lang w:val="en-US" w:eastAsia="it-IT"/>
        </w:rPr>
        <w:t xml:space="preserve"> study illustrates the engagement modalities that help banks build better relationships with their customers</w:t>
      </w:r>
      <w:r w:rsidR="00901B84">
        <w:rPr>
          <w:rFonts w:eastAsia="Times New Roman" w:cstheme="minorHAnsi"/>
          <w:color w:val="000000"/>
          <w:lang w:val="en-US" w:eastAsia="it-IT"/>
        </w:rPr>
        <w:t>,</w:t>
      </w:r>
      <w:r w:rsidRPr="0019334B">
        <w:rPr>
          <w:rFonts w:eastAsia="Times New Roman" w:cstheme="minorHAnsi"/>
          <w:color w:val="000000"/>
          <w:lang w:val="en-US" w:eastAsia="it-IT"/>
        </w:rPr>
        <w:t xml:space="preserve"> and how they </w:t>
      </w:r>
      <w:r w:rsidR="00901B84">
        <w:rPr>
          <w:rFonts w:eastAsia="Times New Roman" w:cstheme="minorHAnsi"/>
          <w:color w:val="000000"/>
          <w:lang w:val="en-US" w:eastAsia="it-IT"/>
        </w:rPr>
        <w:t xml:space="preserve">can </w:t>
      </w:r>
      <w:r w:rsidRPr="0019334B">
        <w:rPr>
          <w:rFonts w:eastAsia="Times New Roman" w:cstheme="minorHAnsi"/>
          <w:color w:val="000000"/>
          <w:lang w:val="en-US" w:eastAsia="it-IT"/>
        </w:rPr>
        <w:t>build an effective journey to meet customers’ needs</w:t>
      </w:r>
      <w:r w:rsidR="00901B84">
        <w:rPr>
          <w:rFonts w:eastAsia="Times New Roman" w:cstheme="minorHAnsi"/>
          <w:color w:val="000000"/>
          <w:lang w:val="en-US" w:eastAsia="it-IT"/>
        </w:rPr>
        <w:t>. These are</w:t>
      </w:r>
      <w:r w:rsidRPr="0019334B">
        <w:rPr>
          <w:rFonts w:eastAsia="Times New Roman" w:cstheme="minorHAnsi"/>
          <w:color w:val="000000"/>
          <w:lang w:val="en-US" w:eastAsia="it-IT"/>
        </w:rPr>
        <w:t xml:space="preserve">: </w:t>
      </w:r>
    </w:p>
    <w:p w14:paraId="5F5BD42A" w14:textId="77777777" w:rsidR="005353C2" w:rsidRPr="00376F03" w:rsidRDefault="005353C2" w:rsidP="005353C2">
      <w:pPr>
        <w:pStyle w:val="Paragrafoelenco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lang w:val="en-US" w:eastAsia="it-IT"/>
        </w:rPr>
      </w:pPr>
      <w:r w:rsidRPr="00376F03">
        <w:rPr>
          <w:rFonts w:eastAsia="Times New Roman" w:cstheme="minorHAnsi"/>
          <w:b/>
          <w:color w:val="000000"/>
          <w:lang w:val="en-US" w:eastAsia="it-IT"/>
        </w:rPr>
        <w:t>A</w:t>
      </w:r>
      <w:r w:rsidR="0019334B" w:rsidRPr="00376F03">
        <w:rPr>
          <w:rFonts w:eastAsia="Times New Roman" w:cstheme="minorHAnsi"/>
          <w:b/>
          <w:color w:val="000000"/>
          <w:lang w:val="en-US" w:eastAsia="it-IT"/>
        </w:rPr>
        <w:t>lert</w:t>
      </w:r>
      <w:r w:rsidR="0019334B" w:rsidRPr="00376F03">
        <w:rPr>
          <w:rFonts w:eastAsia="Times New Roman" w:cstheme="minorHAnsi"/>
          <w:color w:val="000000"/>
          <w:lang w:val="en-US" w:eastAsia="it-IT"/>
        </w:rPr>
        <w:t xml:space="preserve"> customers based on triggers in their transactional space or on the detection of </w:t>
      </w:r>
      <w:r w:rsidR="00376F03" w:rsidRPr="00376F03">
        <w:rPr>
          <w:rFonts w:eastAsia="Times New Roman" w:cstheme="minorHAnsi"/>
          <w:color w:val="000000"/>
          <w:lang w:val="en-US" w:eastAsia="it-IT"/>
        </w:rPr>
        <w:t>events set by you or themselves</w:t>
      </w:r>
    </w:p>
    <w:p w14:paraId="60E72E1E" w14:textId="77777777" w:rsidR="005353C2" w:rsidRPr="00376F03" w:rsidRDefault="0019334B" w:rsidP="005353C2">
      <w:pPr>
        <w:pStyle w:val="Paragrafoelenco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lang w:val="en-US" w:eastAsia="it-IT"/>
        </w:rPr>
      </w:pPr>
      <w:r w:rsidRPr="00376F03">
        <w:rPr>
          <w:rFonts w:eastAsia="Times New Roman" w:cstheme="minorHAnsi"/>
          <w:b/>
          <w:color w:val="000000"/>
          <w:lang w:val="en-US" w:eastAsia="it-IT"/>
        </w:rPr>
        <w:t>Advise</w:t>
      </w:r>
      <w:r w:rsidRPr="00376F03">
        <w:rPr>
          <w:rFonts w:eastAsia="Times New Roman" w:cstheme="minorHAnsi"/>
          <w:color w:val="000000"/>
          <w:lang w:val="en-US" w:eastAsia="it-IT"/>
        </w:rPr>
        <w:t xml:space="preserve"> customers on their spending behavior and financial habits through hyper-personalized visual insights and elements </w:t>
      </w:r>
    </w:p>
    <w:p w14:paraId="1FE10D17" w14:textId="77777777" w:rsidR="005353C2" w:rsidRPr="00376F03" w:rsidRDefault="0019334B" w:rsidP="005353C2">
      <w:pPr>
        <w:pStyle w:val="Paragrafoelenco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lang w:val="en-US" w:eastAsia="it-IT"/>
        </w:rPr>
      </w:pPr>
      <w:r w:rsidRPr="00376F03">
        <w:rPr>
          <w:rFonts w:eastAsia="Times New Roman" w:cstheme="minorHAnsi"/>
          <w:b/>
          <w:color w:val="000000"/>
          <w:lang w:val="en-US" w:eastAsia="it-IT"/>
        </w:rPr>
        <w:t>Connect</w:t>
      </w:r>
      <w:r w:rsidRPr="00376F03">
        <w:rPr>
          <w:rFonts w:eastAsia="Times New Roman" w:cstheme="minorHAnsi"/>
          <w:color w:val="000000"/>
          <w:lang w:val="en-US" w:eastAsia="it-IT"/>
        </w:rPr>
        <w:t xml:space="preserve"> with customers by providing personalized suggestions generated by AI and machine learning </w:t>
      </w:r>
    </w:p>
    <w:p w14:paraId="17BFFD2E" w14:textId="05CEAF71" w:rsidR="0019334B" w:rsidRPr="00376F03" w:rsidRDefault="0019334B" w:rsidP="006D01E0">
      <w:pPr>
        <w:pStyle w:val="Paragrafoelenco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376F03">
        <w:rPr>
          <w:rFonts w:eastAsia="Times New Roman" w:cstheme="minorHAnsi"/>
          <w:b/>
          <w:color w:val="000000"/>
          <w:lang w:val="en-US" w:eastAsia="it-IT"/>
        </w:rPr>
        <w:t>Convert</w:t>
      </w:r>
      <w:r w:rsidRPr="00376F03">
        <w:rPr>
          <w:rFonts w:eastAsia="Times New Roman" w:cstheme="minorHAnsi"/>
          <w:color w:val="000000"/>
          <w:lang w:val="en-US" w:eastAsia="it-IT"/>
        </w:rPr>
        <w:t xml:space="preserve"> customer engagement into value for your bank by offering targeted financial products tailored to </w:t>
      </w:r>
      <w:r w:rsidR="00193C83">
        <w:rPr>
          <w:rFonts w:eastAsia="Times New Roman" w:cstheme="minorHAnsi"/>
          <w:color w:val="000000"/>
          <w:lang w:val="en-US" w:eastAsia="it-IT"/>
        </w:rPr>
        <w:t>customer</w:t>
      </w:r>
      <w:r w:rsidR="00193C83" w:rsidRPr="00376F03">
        <w:rPr>
          <w:rFonts w:eastAsia="Times New Roman" w:cstheme="minorHAnsi"/>
          <w:color w:val="000000"/>
          <w:lang w:val="en-US" w:eastAsia="it-IT"/>
        </w:rPr>
        <w:t xml:space="preserve"> </w:t>
      </w:r>
      <w:r w:rsidRPr="00376F03">
        <w:rPr>
          <w:rFonts w:eastAsia="Times New Roman" w:cstheme="minorHAnsi"/>
          <w:color w:val="000000"/>
          <w:lang w:val="en-US" w:eastAsia="it-IT"/>
        </w:rPr>
        <w:t>needs.</w:t>
      </w:r>
      <w:r w:rsidRPr="00376F03">
        <w:rPr>
          <w:rFonts w:eastAsia="Times New Roman" w:cstheme="minorHAnsi"/>
          <w:color w:val="000000"/>
          <w:lang w:val="en-US" w:eastAsia="it-IT"/>
        </w:rPr>
        <w:br/>
      </w:r>
      <w:r w:rsidRPr="00376F03">
        <w:rPr>
          <w:rFonts w:eastAsia="Times New Roman" w:cstheme="minorHAnsi"/>
          <w:color w:val="000000"/>
          <w:lang w:val="en-US" w:eastAsia="it-IT"/>
        </w:rPr>
        <w:br/>
      </w:r>
    </w:p>
    <w:p w14:paraId="3B608EAD" w14:textId="77777777" w:rsidR="00376F03" w:rsidRPr="00376F03" w:rsidRDefault="00376F03" w:rsidP="00376F03">
      <w:pPr>
        <w:rPr>
          <w:rFonts w:eastAsia="Times New Roman" w:cstheme="minorHAnsi"/>
          <w:color w:val="000000"/>
          <w:lang w:val="en-US" w:eastAsia="it-IT"/>
        </w:rPr>
      </w:pPr>
      <w:r w:rsidRPr="00376F03">
        <w:rPr>
          <w:rFonts w:cstheme="minorHAnsi"/>
          <w:b/>
          <w:lang w:val="en-US"/>
        </w:rPr>
        <w:t xml:space="preserve">Ready to elevate customer engagement? </w:t>
      </w:r>
      <w:r w:rsidR="0010054C">
        <w:rPr>
          <w:rFonts w:cstheme="minorHAnsi"/>
          <w:b/>
          <w:lang w:val="en-US"/>
        </w:rPr>
        <w:t>D</w:t>
      </w:r>
      <w:r w:rsidRPr="00376F03">
        <w:rPr>
          <w:rFonts w:cstheme="minorHAnsi"/>
          <w:b/>
          <w:lang w:val="en-US"/>
        </w:rPr>
        <w:t xml:space="preserve">ownload the report </w:t>
      </w:r>
      <w:r w:rsidRPr="00376F03">
        <w:rPr>
          <w:rFonts w:eastAsia="Times New Roman" w:cstheme="minorHAnsi"/>
          <w:color w:val="000000"/>
          <w:lang w:val="en-US" w:eastAsia="it-IT"/>
        </w:rPr>
        <w:t>(https://strands.com/news/digital-banking-and-beyond-the-value-of-personalization/)</w:t>
      </w:r>
    </w:p>
    <w:p w14:paraId="024E48D6" w14:textId="77777777" w:rsidR="00376F03" w:rsidRPr="00376F03" w:rsidRDefault="00376F03" w:rsidP="0019334B">
      <w:pPr>
        <w:rPr>
          <w:rFonts w:cstheme="minorHAnsi"/>
          <w:lang w:val="en-US"/>
        </w:rPr>
      </w:pPr>
    </w:p>
    <w:p w14:paraId="104CDFE2" w14:textId="545C97C2" w:rsidR="0019334B" w:rsidRPr="00376F03" w:rsidRDefault="00376F03" w:rsidP="0019334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Moreover, o</w:t>
      </w:r>
      <w:r w:rsidR="00004FA3" w:rsidRPr="00376F03">
        <w:rPr>
          <w:rFonts w:cstheme="minorHAnsi"/>
          <w:lang w:val="en-US"/>
        </w:rPr>
        <w:t xml:space="preserve">n </w:t>
      </w:r>
      <w:r w:rsidR="00004FA3" w:rsidRPr="00901B84">
        <w:rPr>
          <w:rFonts w:cstheme="minorHAnsi"/>
          <w:lang w:val="en-US"/>
        </w:rPr>
        <w:t>February 21</w:t>
      </w:r>
      <w:r w:rsidR="00004FA3" w:rsidRPr="00376F03">
        <w:rPr>
          <w:rFonts w:cstheme="minorHAnsi"/>
          <w:lang w:val="en-US"/>
        </w:rPr>
        <w:t xml:space="preserve"> at 10</w:t>
      </w:r>
      <w:r w:rsidR="00A34D37">
        <w:rPr>
          <w:rFonts w:cstheme="minorHAnsi"/>
          <w:lang w:val="en-US"/>
        </w:rPr>
        <w:t xml:space="preserve"> AM</w:t>
      </w:r>
      <w:r w:rsidR="00004FA3" w:rsidRPr="00376F03">
        <w:rPr>
          <w:rFonts w:cstheme="minorHAnsi"/>
          <w:lang w:val="en-US"/>
        </w:rPr>
        <w:t xml:space="preserve"> (CET time) Strands is hosting a </w:t>
      </w:r>
      <w:r w:rsidR="0019334B" w:rsidRPr="0010054C">
        <w:rPr>
          <w:rFonts w:cstheme="minorHAnsi"/>
          <w:b/>
          <w:lang w:val="en-US"/>
        </w:rPr>
        <w:t>webinar</w:t>
      </w:r>
      <w:r w:rsidR="0019334B" w:rsidRPr="00376F03">
        <w:rPr>
          <w:rFonts w:cstheme="minorHAnsi"/>
          <w:lang w:val="en-US"/>
        </w:rPr>
        <w:t xml:space="preserve"> </w:t>
      </w:r>
      <w:r w:rsidR="00193C83">
        <w:rPr>
          <w:rFonts w:cstheme="minorHAnsi"/>
          <w:lang w:val="en-US"/>
        </w:rPr>
        <w:t>taking a</w:t>
      </w:r>
      <w:r w:rsidR="0019334B" w:rsidRPr="00376F03">
        <w:rPr>
          <w:rFonts w:cstheme="minorHAnsi"/>
          <w:lang w:val="en-US"/>
        </w:rPr>
        <w:t xml:space="preserve"> deep di</w:t>
      </w:r>
      <w:r w:rsidR="00193C83">
        <w:rPr>
          <w:rFonts w:cstheme="minorHAnsi"/>
          <w:lang w:val="en-US"/>
        </w:rPr>
        <w:t>v</w:t>
      </w:r>
      <w:r w:rsidR="0019334B" w:rsidRPr="00376F03">
        <w:rPr>
          <w:rFonts w:cstheme="minorHAnsi"/>
          <w:lang w:val="en-US"/>
        </w:rPr>
        <w:t xml:space="preserve">e </w:t>
      </w:r>
      <w:r w:rsidR="00193C83">
        <w:rPr>
          <w:rFonts w:cstheme="minorHAnsi"/>
          <w:lang w:val="en-US"/>
        </w:rPr>
        <w:t>into</w:t>
      </w:r>
      <w:r w:rsidR="00193C83" w:rsidRPr="00376F03">
        <w:rPr>
          <w:rFonts w:cstheme="minorHAnsi"/>
          <w:lang w:val="en-US"/>
        </w:rPr>
        <w:t xml:space="preserve"> </w:t>
      </w:r>
      <w:r w:rsidR="0019334B" w:rsidRPr="00376F03">
        <w:rPr>
          <w:rFonts w:cstheme="minorHAnsi"/>
          <w:lang w:val="en-US"/>
        </w:rPr>
        <w:t>the different find</w:t>
      </w:r>
      <w:r w:rsidR="00193C83">
        <w:rPr>
          <w:rFonts w:cstheme="minorHAnsi"/>
          <w:lang w:val="en-US"/>
        </w:rPr>
        <w:t>ings</w:t>
      </w:r>
      <w:r w:rsidR="0019334B" w:rsidRPr="00376F03">
        <w:rPr>
          <w:rFonts w:cstheme="minorHAnsi"/>
          <w:lang w:val="en-US"/>
        </w:rPr>
        <w:t>.</w:t>
      </w:r>
    </w:p>
    <w:p w14:paraId="7035A609" w14:textId="77777777" w:rsidR="00376F03" w:rsidRPr="00376F03" w:rsidRDefault="00376F03" w:rsidP="00376F0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M</w:t>
      </w:r>
      <w:r w:rsidRPr="00376F03">
        <w:rPr>
          <w:rFonts w:cstheme="minorHAnsi"/>
          <w:lang w:val="en-US"/>
        </w:rPr>
        <w:t>ore specifically:</w:t>
      </w:r>
    </w:p>
    <w:p w14:paraId="552F9C4E" w14:textId="77777777" w:rsidR="00376F03" w:rsidRPr="00376F03" w:rsidRDefault="00376F03" w:rsidP="00376F03">
      <w:pPr>
        <w:pStyle w:val="Paragrafoelenco"/>
        <w:numPr>
          <w:ilvl w:val="0"/>
          <w:numId w:val="2"/>
        </w:numPr>
        <w:rPr>
          <w:rFonts w:cstheme="minorHAnsi"/>
          <w:lang w:val="en-US"/>
        </w:rPr>
      </w:pPr>
      <w:r w:rsidRPr="00376F03">
        <w:rPr>
          <w:rFonts w:cstheme="minorHAnsi"/>
          <w:lang w:val="en-US"/>
        </w:rPr>
        <w:t>The main factors changing the digital banking context</w:t>
      </w:r>
    </w:p>
    <w:p w14:paraId="1E8C520D" w14:textId="7F36D46D" w:rsidR="00376F03" w:rsidRPr="00376F03" w:rsidRDefault="00376F03" w:rsidP="00376F03">
      <w:pPr>
        <w:pStyle w:val="Paragrafoelenco"/>
        <w:numPr>
          <w:ilvl w:val="0"/>
          <w:numId w:val="2"/>
        </w:numPr>
        <w:rPr>
          <w:rFonts w:cstheme="minorHAnsi"/>
          <w:lang w:val="en-US"/>
        </w:rPr>
      </w:pPr>
      <w:r w:rsidRPr="00376F03">
        <w:rPr>
          <w:rFonts w:cstheme="minorHAnsi"/>
          <w:lang w:val="en-US"/>
        </w:rPr>
        <w:t>The steps required to create customer centric engagement</w:t>
      </w:r>
      <w:r w:rsidR="00193C83">
        <w:rPr>
          <w:rFonts w:cstheme="minorHAnsi"/>
          <w:lang w:val="en-US"/>
        </w:rPr>
        <w:t xml:space="preserve"> by</w:t>
      </w:r>
      <w:r w:rsidRPr="00376F03">
        <w:rPr>
          <w:rFonts w:cstheme="minorHAnsi"/>
          <w:lang w:val="en-US"/>
        </w:rPr>
        <w:t xml:space="preserve"> leveraging multiple data sources (alert, advi</w:t>
      </w:r>
      <w:r w:rsidR="00193C83">
        <w:rPr>
          <w:rFonts w:cstheme="minorHAnsi"/>
          <w:lang w:val="en-US"/>
        </w:rPr>
        <w:t>s</w:t>
      </w:r>
      <w:r w:rsidRPr="00376F03">
        <w:rPr>
          <w:rFonts w:cstheme="minorHAnsi"/>
          <w:lang w:val="en-US"/>
        </w:rPr>
        <w:t>e, connect and convert)</w:t>
      </w:r>
    </w:p>
    <w:p w14:paraId="08347DEA" w14:textId="77777777" w:rsidR="00376F03" w:rsidRPr="00376F03" w:rsidRDefault="00376F03" w:rsidP="00376F03">
      <w:pPr>
        <w:pStyle w:val="Paragrafoelenco"/>
        <w:numPr>
          <w:ilvl w:val="0"/>
          <w:numId w:val="2"/>
        </w:numPr>
        <w:rPr>
          <w:rFonts w:cstheme="minorHAnsi"/>
          <w:lang w:val="en-US"/>
        </w:rPr>
      </w:pPr>
      <w:r w:rsidRPr="00376F03">
        <w:rPr>
          <w:rFonts w:cstheme="minorHAnsi"/>
          <w:lang w:val="en-US"/>
        </w:rPr>
        <w:t>The solutions financial institutions are adopting to deliver insight-driven customer engagement, based on the results of our related survey</w:t>
      </w:r>
    </w:p>
    <w:p w14:paraId="60CF2E88" w14:textId="75804976" w:rsidR="00376F03" w:rsidRPr="00376F03" w:rsidRDefault="00901B84" w:rsidP="00376F03">
      <w:pPr>
        <w:pStyle w:val="Paragrafoelenco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</w:t>
      </w:r>
      <w:r w:rsidR="00376F03" w:rsidRPr="00376F03">
        <w:rPr>
          <w:rFonts w:cstheme="minorHAnsi"/>
          <w:lang w:val="en-US"/>
        </w:rPr>
        <w:t xml:space="preserve">ractical examples of </w:t>
      </w:r>
      <w:r w:rsidR="00193C83">
        <w:rPr>
          <w:rFonts w:cstheme="minorHAnsi"/>
          <w:lang w:val="en-US"/>
        </w:rPr>
        <w:t xml:space="preserve">the </w:t>
      </w:r>
      <w:r w:rsidR="00376F03" w:rsidRPr="00376F03">
        <w:rPr>
          <w:rFonts w:cstheme="minorHAnsi"/>
          <w:lang w:val="en-US"/>
        </w:rPr>
        <w:t>insight-driven customer engagement of our respondents, with market use cases and success stories.</w:t>
      </w:r>
      <w:bookmarkStart w:id="0" w:name="_GoBack"/>
      <w:bookmarkEnd w:id="0"/>
    </w:p>
    <w:p w14:paraId="0738FDE9" w14:textId="77777777" w:rsidR="0019334B" w:rsidRDefault="00376F0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To attend the webinar, </w:t>
      </w:r>
      <w:r w:rsidRPr="00D44E40">
        <w:rPr>
          <w:rFonts w:cstheme="minorHAnsi"/>
          <w:b/>
          <w:lang w:val="en-US"/>
        </w:rPr>
        <w:t xml:space="preserve">register now </w:t>
      </w:r>
      <w:hyperlink r:id="rId7" w:history="1">
        <w:r w:rsidRPr="00182231">
          <w:rPr>
            <w:rStyle w:val="Collegamentoipertestuale"/>
            <w:rFonts w:cstheme="minorHAnsi"/>
            <w:lang w:val="en-US"/>
          </w:rPr>
          <w:t>https://crif.webex.com/webappng/sites/crif/meeting/register/02850414523249a68c15df821f685ee8?ticket=4832534b000000057b8c6adbec9b5de1dea1167d14eed0d20e125b4c8b13694248a258ff0c14ecce&amp;timestamp=1674818948753&amp;RGID=r5d34a66027b9e1d08224fb1a89831dbf</w:t>
        </w:r>
      </w:hyperlink>
    </w:p>
    <w:p w14:paraId="307199B4" w14:textId="77777777" w:rsidR="00376F03" w:rsidRDefault="00376F03">
      <w:pPr>
        <w:rPr>
          <w:rFonts w:cstheme="minorHAnsi"/>
          <w:lang w:val="en-US"/>
        </w:rPr>
      </w:pPr>
      <w:r w:rsidRPr="00376F03">
        <w:rPr>
          <w:rFonts w:cstheme="minorHAnsi"/>
          <w:b/>
          <w:color w:val="FF0000"/>
          <w:lang w:val="en-US"/>
        </w:rPr>
        <w:lastRenderedPageBreak/>
        <w:t>Linkedin post –</w:t>
      </w:r>
      <w:r>
        <w:rPr>
          <w:rFonts w:cstheme="minorHAnsi"/>
          <w:lang w:val="en-US"/>
        </w:rPr>
        <w:t xml:space="preserve"> on 01 Feb 2023</w:t>
      </w:r>
    </w:p>
    <w:p w14:paraId="112261DD" w14:textId="77777777" w:rsidR="005A1F5A" w:rsidRPr="005A1F5A" w:rsidRDefault="005A1F5A" w:rsidP="005A1F5A">
      <w:pPr>
        <w:rPr>
          <w:rFonts w:cstheme="minorHAnsi"/>
          <w:lang w:val="en-US"/>
        </w:rPr>
      </w:pPr>
      <w:r w:rsidRPr="005A1F5A">
        <w:rPr>
          <w:rFonts w:cstheme="minorHAnsi"/>
          <w:lang w:val="en-US"/>
        </w:rPr>
        <w:t xml:space="preserve">What is the key to elevating customer engagement and loyalty in today’s digital banking competitive arena? </w:t>
      </w:r>
    </w:p>
    <w:p w14:paraId="6F111C18" w14:textId="565D42EB" w:rsidR="005A1F5A" w:rsidRDefault="005A1F5A" w:rsidP="005A1F5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@Strands, </w:t>
      </w:r>
      <w:r w:rsidRPr="00376F03">
        <w:rPr>
          <w:rFonts w:cstheme="minorHAnsi"/>
          <w:lang w:val="en-US"/>
        </w:rPr>
        <w:t>the CRIF company with</w:t>
      </w:r>
      <w:r w:rsidR="00901B84">
        <w:rPr>
          <w:rFonts w:cstheme="minorHAnsi"/>
          <w:lang w:val="en-US"/>
        </w:rPr>
        <w:t xml:space="preserve"> </w:t>
      </w:r>
      <w:r w:rsidRPr="00376F03">
        <w:rPr>
          <w:rFonts w:cstheme="minorHAnsi"/>
          <w:lang w:val="en-US"/>
        </w:rPr>
        <w:t xml:space="preserve">distinctive expertise in Big Data, AI and Machine Learning, </w:t>
      </w:r>
      <w:r>
        <w:rPr>
          <w:rFonts w:cstheme="minorHAnsi"/>
          <w:lang w:val="en-US"/>
        </w:rPr>
        <w:t xml:space="preserve">analyzed in its new report </w:t>
      </w:r>
      <w:r w:rsidRPr="00376F03">
        <w:rPr>
          <w:rFonts w:cstheme="minorHAnsi"/>
          <w:lang w:val="en-US"/>
        </w:rPr>
        <w:t>“Digital Banking and Beyond: the value of personalization”</w:t>
      </w:r>
      <w:r>
        <w:rPr>
          <w:rFonts w:cstheme="minorHAnsi"/>
          <w:lang w:val="en-US"/>
        </w:rPr>
        <w:t>,</w:t>
      </w:r>
      <w:r w:rsidRPr="005A1F5A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written </w:t>
      </w:r>
      <w:r w:rsidRPr="00376F03">
        <w:rPr>
          <w:rFonts w:cstheme="minorHAnsi"/>
          <w:lang w:val="en-US"/>
        </w:rPr>
        <w:t xml:space="preserve">with the support of </w:t>
      </w:r>
      <w:r>
        <w:rPr>
          <w:rFonts w:cstheme="minorHAnsi"/>
          <w:lang w:val="en-US"/>
        </w:rPr>
        <w:t>@</w:t>
      </w:r>
      <w:r w:rsidRPr="00376F03">
        <w:rPr>
          <w:rFonts w:cstheme="minorHAnsi"/>
          <w:lang w:val="en-US"/>
        </w:rPr>
        <w:t>PwC Italy,</w:t>
      </w:r>
      <w:r w:rsidRPr="005A1F5A">
        <w:rPr>
          <w:rFonts w:cstheme="minorHAnsi"/>
          <w:lang w:val="en-US"/>
        </w:rPr>
        <w:t xml:space="preserve"> customer behavior in the current evolving digital banking context</w:t>
      </w:r>
      <w:r>
        <w:rPr>
          <w:rFonts w:cstheme="minorHAnsi"/>
          <w:lang w:val="en-US"/>
        </w:rPr>
        <w:t>,</w:t>
      </w:r>
      <w:r w:rsidRPr="005A1F5A">
        <w:rPr>
          <w:rFonts w:cstheme="minorHAnsi"/>
          <w:lang w:val="en-US"/>
        </w:rPr>
        <w:t xml:space="preserve"> to illustrate how </w:t>
      </w:r>
      <w:r>
        <w:rPr>
          <w:rFonts w:cstheme="minorHAnsi"/>
          <w:lang w:val="en-US"/>
        </w:rPr>
        <w:t>to</w:t>
      </w:r>
      <w:r w:rsidRPr="005A1F5A">
        <w:rPr>
          <w:rFonts w:cstheme="minorHAnsi"/>
          <w:lang w:val="en-US"/>
        </w:rPr>
        <w:t xml:space="preserve"> leverage Open Finance for data-driven interactions</w:t>
      </w:r>
      <w:r w:rsidR="00193C83">
        <w:rPr>
          <w:rFonts w:cstheme="minorHAnsi"/>
          <w:lang w:val="en-US"/>
        </w:rPr>
        <w:t>,</w:t>
      </w:r>
      <w:r w:rsidRPr="005A1F5A">
        <w:rPr>
          <w:rFonts w:cstheme="minorHAnsi"/>
          <w:lang w:val="en-US"/>
        </w:rPr>
        <w:t xml:space="preserve"> </w:t>
      </w:r>
      <w:r w:rsidR="00193C83">
        <w:rPr>
          <w:rFonts w:cstheme="minorHAnsi"/>
          <w:lang w:val="en-US"/>
        </w:rPr>
        <w:t>offering</w:t>
      </w:r>
      <w:r w:rsidR="00193C83" w:rsidRPr="005A1F5A">
        <w:rPr>
          <w:rFonts w:cstheme="minorHAnsi"/>
          <w:lang w:val="en-US"/>
        </w:rPr>
        <w:t xml:space="preserve"> </w:t>
      </w:r>
      <w:r w:rsidRPr="005A1F5A">
        <w:rPr>
          <w:rFonts w:cstheme="minorHAnsi"/>
          <w:lang w:val="en-US"/>
        </w:rPr>
        <w:t>unmatched personalization in the user experience.</w:t>
      </w:r>
    </w:p>
    <w:p w14:paraId="0206A64A" w14:textId="7C3290A9" w:rsidR="007B4D8D" w:rsidRDefault="007B4D8D" w:rsidP="007B4D8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And that’s not all: </w:t>
      </w:r>
      <w:r w:rsidRPr="00DE33C1">
        <w:rPr>
          <w:rFonts w:cstheme="minorHAnsi"/>
          <w:lang w:val="en-US"/>
        </w:rPr>
        <w:t>on February 2</w:t>
      </w:r>
      <w:r>
        <w:rPr>
          <w:rFonts w:cstheme="minorHAnsi"/>
          <w:lang w:val="en-US"/>
        </w:rPr>
        <w:t>1</w:t>
      </w:r>
      <w:r w:rsidRPr="005A1F5A">
        <w:rPr>
          <w:rFonts w:cstheme="minorHAnsi"/>
          <w:lang w:val="en-US"/>
        </w:rPr>
        <w:t xml:space="preserve"> at 10 AM CET, Strands will be holding </w:t>
      </w:r>
      <w:r>
        <w:rPr>
          <w:rFonts w:cstheme="minorHAnsi"/>
          <w:lang w:val="en-US"/>
        </w:rPr>
        <w:t xml:space="preserve">a </w:t>
      </w:r>
      <w:r w:rsidRPr="005A1F5A">
        <w:rPr>
          <w:rFonts w:cstheme="minorHAnsi"/>
          <w:lang w:val="en-US"/>
        </w:rPr>
        <w:t xml:space="preserve">webinar to delve further into the value of </w:t>
      </w:r>
      <w:r>
        <w:rPr>
          <w:rFonts w:cstheme="minorHAnsi"/>
          <w:lang w:val="en-US"/>
        </w:rPr>
        <w:t>p</w:t>
      </w:r>
      <w:r w:rsidRPr="005A1F5A">
        <w:rPr>
          <w:rFonts w:cstheme="minorHAnsi"/>
          <w:lang w:val="en-US"/>
        </w:rPr>
        <w:t>ersonalization</w:t>
      </w:r>
      <w:r>
        <w:rPr>
          <w:rFonts w:cstheme="minorHAnsi"/>
          <w:lang w:val="en-US"/>
        </w:rPr>
        <w:t xml:space="preserve">. Save the date! </w:t>
      </w:r>
    </w:p>
    <w:p w14:paraId="6E73ACC6" w14:textId="77777777" w:rsidR="007B4D8D" w:rsidRPr="005A1F5A" w:rsidRDefault="007B4D8D" w:rsidP="007B4D8D">
      <w:pPr>
        <w:rPr>
          <w:rFonts w:cstheme="minorHAnsi"/>
          <w:lang w:val="en-US"/>
        </w:rPr>
      </w:pP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👉</w:t>
      </w:r>
      <w:r>
        <w:rPr>
          <w:rFonts w:cstheme="minorHAnsi"/>
          <w:lang w:val="en-US"/>
        </w:rPr>
        <w:t>Find out more and ask for the report (link to crif.com)</w:t>
      </w:r>
    </w:p>
    <w:p w14:paraId="6ED3A193" w14:textId="66B825A8" w:rsidR="005A1F5A" w:rsidRDefault="00D44E40" w:rsidP="005A1F5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pict w14:anchorId="07E8C2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65pt;height:251.55pt">
            <v:imagedata r:id="rId8" o:title="strands report2023"/>
          </v:shape>
        </w:pict>
      </w:r>
    </w:p>
    <w:p w14:paraId="47EA7073" w14:textId="77777777" w:rsidR="001F5C19" w:rsidRDefault="001F5C19" w:rsidP="005A1F5A">
      <w:pPr>
        <w:rPr>
          <w:rFonts w:cstheme="minorHAnsi"/>
          <w:lang w:val="en-US"/>
        </w:rPr>
      </w:pPr>
    </w:p>
    <w:sectPr w:rsidR="001F5C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6178C5" w14:textId="77777777" w:rsidR="00C07414" w:rsidRDefault="00C07414" w:rsidP="00004FA3">
      <w:pPr>
        <w:spacing w:after="0" w:line="240" w:lineRule="auto"/>
      </w:pPr>
      <w:r>
        <w:separator/>
      </w:r>
    </w:p>
  </w:endnote>
  <w:endnote w:type="continuationSeparator" w:id="0">
    <w:p w14:paraId="19B81C23" w14:textId="77777777" w:rsidR="00C07414" w:rsidRDefault="00C07414" w:rsidP="00004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791028" w14:textId="77777777" w:rsidR="00C07414" w:rsidRDefault="00C07414" w:rsidP="00004FA3">
      <w:pPr>
        <w:spacing w:after="0" w:line="240" w:lineRule="auto"/>
      </w:pPr>
      <w:r>
        <w:separator/>
      </w:r>
    </w:p>
  </w:footnote>
  <w:footnote w:type="continuationSeparator" w:id="0">
    <w:p w14:paraId="062ACDD7" w14:textId="77777777" w:rsidR="00C07414" w:rsidRDefault="00C07414" w:rsidP="00004F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61018"/>
    <w:multiLevelType w:val="hybridMultilevel"/>
    <w:tmpl w:val="2E7804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91690D"/>
    <w:multiLevelType w:val="hybridMultilevel"/>
    <w:tmpl w:val="BF5815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it-IT" w:vendorID="64" w:dllVersion="0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defaultTabStop w:val="708"/>
  <w:hyphenationZone w:val="283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34B"/>
    <w:rsid w:val="00004FA3"/>
    <w:rsid w:val="0005297F"/>
    <w:rsid w:val="0010054C"/>
    <w:rsid w:val="0019334B"/>
    <w:rsid w:val="00193C83"/>
    <w:rsid w:val="001F5C19"/>
    <w:rsid w:val="00225060"/>
    <w:rsid w:val="00376F03"/>
    <w:rsid w:val="005353C2"/>
    <w:rsid w:val="005A1F5A"/>
    <w:rsid w:val="007B4D8D"/>
    <w:rsid w:val="00901B84"/>
    <w:rsid w:val="00A34D37"/>
    <w:rsid w:val="00C07414"/>
    <w:rsid w:val="00D44E40"/>
    <w:rsid w:val="00DE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2B23CDC4"/>
  <w15:chartTrackingRefBased/>
  <w15:docId w15:val="{25F1A850-846F-46E0-8270-85E683259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353C2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376F03"/>
    <w:rPr>
      <w:color w:val="0563C1" w:themeColor="hyperlink"/>
      <w:u w:val="single"/>
    </w:rPr>
  </w:style>
  <w:style w:type="paragraph" w:styleId="Revisione">
    <w:name w:val="Revision"/>
    <w:hidden/>
    <w:uiPriority w:val="99"/>
    <w:semiHidden/>
    <w:rsid w:val="00193C83"/>
    <w:pPr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B4D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B4D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rif.webex.com/webappng/sites/crif/meeting/register/02850414523249a68c15df821f685ee8?ticket=4832534b000000057b8c6adbec9b5de1dea1167d14eed0d20e125b4c8b13694248a258ff0c14ecce&amp;timestamp=1674818948753&amp;RGID=r5d34a66027b9e1d08224fb1a89831db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583</Words>
  <Characters>3329</Characters>
  <Application>Microsoft Office Word</Application>
  <DocSecurity>0</DocSecurity>
  <Lines>27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CRIF</Company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Albertini Vanessa</dc:creator>
  <cp:keywords/>
  <dc:description/>
  <cp:lastModifiedBy>Albertini Vanessa</cp:lastModifiedBy>
  <cp:revision>4</cp:revision>
  <dcterms:created xsi:type="dcterms:W3CDTF">2023-01-27T14:08:00Z</dcterms:created>
  <dcterms:modified xsi:type="dcterms:W3CDTF">2023-01-27T14:19:00Z</dcterms:modified>
</cp:coreProperties>
</file>