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48B" w:rsidRDefault="00F70E54">
      <w:pPr>
        <w:rPr>
          <w:rFonts w:asciiTheme="majorHAnsi" w:hAnsiTheme="majorHAnsi"/>
          <w:b/>
          <w:sz w:val="44"/>
        </w:rPr>
      </w:pPr>
      <w:r w:rsidRPr="00F70E54">
        <w:rPr>
          <w:rFonts w:asciiTheme="majorHAnsi" w:hAnsiTheme="majorHAnsi"/>
          <w:b/>
          <w:sz w:val="44"/>
        </w:rPr>
        <w:t>Cotton</w:t>
      </w:r>
    </w:p>
    <w:p w:rsidR="00F70E54" w:rsidRPr="00F70E54" w:rsidRDefault="00F70E54" w:rsidP="00F70E54">
      <w:pPr>
        <w:pStyle w:val="cropsec2description"/>
        <w:shd w:val="clear" w:color="auto" w:fill="FFFFFF"/>
        <w:spacing w:before="0" w:beforeAutospacing="0" w:after="460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2"/>
          <w:szCs w:val="21"/>
        </w:rPr>
      </w:pPr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 xml:space="preserve">Cotton is a pest-loving plant and due to this habit it has become a problematic crop for the farmers. Major cotton pest's are the Tobacco </w:t>
      </w:r>
      <w:proofErr w:type="gramStart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>caterpillars ,</w:t>
      </w:r>
      <w:proofErr w:type="gramEnd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 xml:space="preserve"> pink, spotted and American bollworms, aphids, whitefly, </w:t>
      </w:r>
      <w:proofErr w:type="spellStart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>jassids</w:t>
      </w:r>
      <w:proofErr w:type="spellEnd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 xml:space="preserve">, mealy bugs and the spider mite. The bollworm/budworm complex is a primary insect pest problem with larvae attacking squares and bolls causing significant yield losses if left uncontrolled. The cotton whitefly is a pest of primary importance for </w:t>
      </w:r>
      <w:proofErr w:type="spellStart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>fibre</w:t>
      </w:r>
      <w:proofErr w:type="spellEnd"/>
      <w:r w:rsidRPr="00F70E54">
        <w:rPr>
          <w:rFonts w:asciiTheme="majorHAnsi" w:hAnsiTheme="majorHAnsi"/>
          <w:color w:val="000000"/>
          <w:spacing w:val="6"/>
          <w:sz w:val="22"/>
          <w:szCs w:val="21"/>
        </w:rPr>
        <w:t>, horticultural and ornamental crops worldwide. It can cause extensive damage through direct feeding, honeydew production and as a viral vector.</w:t>
      </w:r>
    </w:p>
    <w:p w:rsidR="00F70E54" w:rsidRDefault="00F70E54">
      <w:pPr>
        <w:rPr>
          <w:rFonts w:asciiTheme="majorHAnsi" w:hAnsiTheme="majorHAnsi"/>
          <w:b/>
          <w:sz w:val="36"/>
        </w:rPr>
      </w:pPr>
      <w:proofErr w:type="gramStart"/>
      <w:r w:rsidRPr="00F70E54">
        <w:rPr>
          <w:rFonts w:asciiTheme="majorHAnsi" w:hAnsiTheme="majorHAnsi"/>
          <w:b/>
          <w:sz w:val="36"/>
        </w:rPr>
        <w:t>1.Spotted</w:t>
      </w:r>
      <w:proofErr w:type="gramEnd"/>
      <w:r w:rsidRPr="00F70E54">
        <w:rPr>
          <w:rFonts w:asciiTheme="majorHAnsi" w:hAnsiTheme="majorHAnsi"/>
          <w:b/>
          <w:sz w:val="36"/>
        </w:rPr>
        <w:t xml:space="preserve"> Bollworms</w:t>
      </w:r>
    </w:p>
    <w:p w:rsidR="00F70E54" w:rsidRDefault="00F70E54">
      <w:pPr>
        <w:rPr>
          <w:rFonts w:asciiTheme="majorHAnsi" w:hAnsiTheme="majorHAnsi"/>
          <w:b/>
          <w:sz w:val="36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1" name="Picture 1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Default="00F70E54">
      <w:pPr>
        <w:rPr>
          <w:rFonts w:asciiTheme="majorHAnsi" w:hAnsiTheme="majorHAnsi"/>
          <w:b/>
          <w:sz w:val="36"/>
        </w:rPr>
      </w:pPr>
      <w:r>
        <w:rPr>
          <w:noProof/>
        </w:rPr>
        <w:lastRenderedPageBreak/>
        <w:drawing>
          <wp:inline distT="0" distB="0" distL="0" distR="0">
            <wp:extent cx="3813175" cy="3813175"/>
            <wp:effectExtent l="19050" t="0" r="0" b="0"/>
            <wp:docPr id="4" name="Picture 4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Pr="00F70E54" w:rsidRDefault="00F70E54" w:rsidP="00F70E54">
      <w:pPr>
        <w:shd w:val="clear" w:color="auto" w:fill="F7F7F7"/>
        <w:spacing w:after="153" w:line="240" w:lineRule="auto"/>
        <w:textAlignment w:val="baseline"/>
        <w:outlineLvl w:val="0"/>
        <w:rPr>
          <w:rFonts w:ascii="Roboto" w:eastAsia="Times New Roman" w:hAnsi="Roboto" w:cs="Times New Roman"/>
          <w:b/>
          <w:bCs/>
          <w:color w:val="000000"/>
          <w:spacing w:val="15"/>
          <w:kern w:val="36"/>
          <w:sz w:val="40"/>
          <w:szCs w:val="40"/>
        </w:rPr>
      </w:pPr>
      <w:r w:rsidRPr="00F70E54">
        <w:rPr>
          <w:rFonts w:ascii="Roboto" w:eastAsia="Times New Roman" w:hAnsi="Roboto" w:cs="Times New Roman"/>
          <w:b/>
          <w:bCs/>
          <w:color w:val="000000"/>
          <w:spacing w:val="15"/>
          <w:kern w:val="36"/>
          <w:sz w:val="40"/>
          <w:szCs w:val="40"/>
        </w:rPr>
        <w:t>Largo</w:t>
      </w:r>
    </w:p>
    <w:p w:rsidR="00F70E54" w:rsidRDefault="00F70E54" w:rsidP="00F70E54">
      <w:pPr>
        <w:spacing w:after="0" w:line="240" w:lineRule="auto"/>
        <w:textAlignment w:val="baseline"/>
        <w:outlineLvl w:val="1"/>
        <w:rPr>
          <w:rFonts w:ascii="Roboto" w:eastAsia="Times New Roman" w:hAnsi="Roboto" w:cs="Times New Roman"/>
          <w:caps/>
          <w:color w:val="009A4F"/>
          <w:spacing w:val="6"/>
          <w:sz w:val="21"/>
          <w:szCs w:val="21"/>
        </w:rPr>
      </w:pPr>
      <w:r>
        <w:rPr>
          <w:noProof/>
        </w:rPr>
        <w:lastRenderedPageBreak/>
        <w:drawing>
          <wp:inline distT="0" distB="0" distL="0" distR="0">
            <wp:extent cx="3988340" cy="3988340"/>
            <wp:effectExtent l="0" t="0" r="0" b="0"/>
            <wp:docPr id="7" name="Picture 7" descr="produc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duct imag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137" cy="398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Pr="00F70E54" w:rsidRDefault="00F70E54" w:rsidP="00F70E54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3"/>
          <w:szCs w:val="21"/>
        </w:rPr>
      </w:pPr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Largo belongs to the 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spinosyn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class of insect management tools which is naturalists in </w:t>
      </w:r>
      <w:proofErr w:type="gram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origin .</w:t>
      </w:r>
      <w:proofErr w:type="gram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</w:t>
      </w:r>
      <w:proofErr w:type="gram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Largo Contains 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Spinetoram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11.7% SC as an active ingredient.</w:t>
      </w:r>
      <w:proofErr w:type="gram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Largo is Derived from the fermentation of 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saccharoplyspora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spinosa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</w:t>
      </w:r>
      <w:proofErr w:type="gram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( a</w:t>
      </w:r>
      <w:proofErr w:type="gram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common soil bacterium) and is then chemically modified. Largo provides broad-spectrum insect control (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Thrips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&amp; </w:t>
      </w:r>
      <w:proofErr w:type="spellStart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>Lepidopteran</w:t>
      </w:r>
      <w:proofErr w:type="spellEnd"/>
      <w:r w:rsidRPr="00F70E54">
        <w:rPr>
          <w:rFonts w:asciiTheme="majorHAnsi" w:hAnsiTheme="majorHAnsi"/>
          <w:color w:val="000000"/>
          <w:spacing w:val="6"/>
          <w:sz w:val="23"/>
          <w:szCs w:val="21"/>
        </w:rPr>
        <w:t xml:space="preserve"> insects) with excellent residual activity on a variety of crop. </w:t>
      </w:r>
    </w:p>
    <w:p w:rsidR="00F70E54" w:rsidRDefault="00F70E54" w:rsidP="00F70E54">
      <w:pPr>
        <w:pStyle w:val="NormalWeb"/>
        <w:spacing w:before="0" w:beforeAutospacing="0" w:after="184" w:afterAutospacing="0"/>
        <w:jc w:val="both"/>
        <w:textAlignment w:val="baseline"/>
        <w:rPr>
          <w:rFonts w:ascii="Roboto" w:hAnsi="Roboto"/>
          <w:color w:val="000000"/>
          <w:spacing w:val="6"/>
          <w:sz w:val="23"/>
          <w:szCs w:val="21"/>
        </w:rPr>
      </w:pPr>
      <w:proofErr w:type="spellStart"/>
      <w:r w:rsidRPr="00F70E54">
        <w:rPr>
          <w:rFonts w:ascii="Roboto" w:hAnsi="Roboto"/>
          <w:color w:val="000000"/>
          <w:spacing w:val="6"/>
          <w:sz w:val="23"/>
          <w:szCs w:val="21"/>
        </w:rPr>
        <w:t>Spinetoram</w:t>
      </w:r>
      <w:proofErr w:type="spellEnd"/>
      <w:r w:rsidRPr="00F70E54">
        <w:rPr>
          <w:rFonts w:ascii="Roboto" w:hAnsi="Roboto"/>
          <w:color w:val="000000"/>
          <w:spacing w:val="6"/>
          <w:sz w:val="23"/>
          <w:szCs w:val="21"/>
        </w:rPr>
        <w:t xml:space="preserve"> has a unique mode of action no other group of insecticide acts on this </w:t>
      </w:r>
      <w:proofErr w:type="spellStart"/>
      <w:r w:rsidRPr="00F70E54">
        <w:rPr>
          <w:rFonts w:ascii="Roboto" w:hAnsi="Roboto"/>
          <w:color w:val="000000"/>
          <w:spacing w:val="6"/>
          <w:sz w:val="23"/>
          <w:szCs w:val="21"/>
        </w:rPr>
        <w:t>perticuler</w:t>
      </w:r>
      <w:proofErr w:type="spellEnd"/>
      <w:r w:rsidRPr="00F70E54">
        <w:rPr>
          <w:rFonts w:ascii="Roboto" w:hAnsi="Roboto"/>
          <w:color w:val="000000"/>
          <w:spacing w:val="6"/>
          <w:sz w:val="23"/>
          <w:szCs w:val="21"/>
        </w:rPr>
        <w:t xml:space="preserve"> site of nervous system, the active ingredient in</w:t>
      </w:r>
      <w:proofErr w:type="gramStart"/>
      <w:r w:rsidRPr="00F70E54">
        <w:rPr>
          <w:rFonts w:ascii="Roboto" w:hAnsi="Roboto"/>
          <w:color w:val="000000"/>
          <w:spacing w:val="6"/>
          <w:sz w:val="23"/>
          <w:szCs w:val="21"/>
        </w:rPr>
        <w:t>  Largo</w:t>
      </w:r>
      <w:proofErr w:type="gramEnd"/>
      <w:r w:rsidRPr="00F70E54">
        <w:rPr>
          <w:rFonts w:ascii="Roboto" w:hAnsi="Roboto"/>
          <w:color w:val="000000"/>
          <w:spacing w:val="6"/>
          <w:sz w:val="23"/>
          <w:szCs w:val="21"/>
        </w:rPr>
        <w:t xml:space="preserve"> does not interact with the known binding sites of other classes of insecticide. </w:t>
      </w:r>
    </w:p>
    <w:p w:rsidR="00F70E54" w:rsidRDefault="00F70E54" w:rsidP="00F70E54">
      <w:pPr>
        <w:pStyle w:val="Heading4"/>
        <w:shd w:val="clear" w:color="auto" w:fill="FFFFFF"/>
        <w:spacing w:before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PACK SIZE</w:t>
      </w:r>
    </w:p>
    <w:p w:rsidR="00F70E54" w:rsidRDefault="00F70E54" w:rsidP="00F70E54">
      <w:pPr>
        <w:pStyle w:val="Heading4"/>
        <w:spacing w:before="0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0000"/>
          <w:spacing w:val="6"/>
          <w:sz w:val="20"/>
          <w:szCs w:val="20"/>
          <w:bdr w:val="none" w:sz="0" w:space="0" w:color="auto" w:frame="1"/>
        </w:rPr>
        <w:t>20 ml, 100 ml, 180 ml</w:t>
      </w:r>
    </w:p>
    <w:p w:rsidR="00F70E54" w:rsidRDefault="00F70E54" w:rsidP="00F70E54">
      <w:pPr>
        <w:pStyle w:val="Heading4"/>
        <w:spacing w:before="306" w:after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FEATURES &amp; BENEFITS</w:t>
      </w:r>
    </w:p>
    <w:p w:rsidR="00F70E54" w:rsidRPr="00F70E54" w:rsidRDefault="00F70E54" w:rsidP="00F70E54">
      <w:pPr>
        <w:numPr>
          <w:ilvl w:val="0"/>
          <w:numId w:val="1"/>
        </w:numPr>
        <w:spacing w:after="230" w:line="240" w:lineRule="auto"/>
        <w:ind w:left="0"/>
        <w:textAlignment w:val="baseline"/>
        <w:rPr>
          <w:rFonts w:ascii="Roboto" w:eastAsia="Times New Roman" w:hAnsi="Roboto" w:cs="Times New Roman"/>
          <w:color w:val="000000"/>
          <w:szCs w:val="20"/>
        </w:rPr>
      </w:pPr>
      <w:r w:rsidRPr="00F70E54">
        <w:rPr>
          <w:rFonts w:ascii="Roboto" w:eastAsia="Times New Roman" w:hAnsi="Roboto" w:cs="Times New Roman"/>
          <w:color w:val="000000"/>
          <w:szCs w:val="20"/>
        </w:rPr>
        <w:t>Largo is a broad spectrum of activity &amp; very efficient against multiple insect growth stages.</w:t>
      </w:r>
    </w:p>
    <w:p w:rsidR="00F70E54" w:rsidRPr="00F70E54" w:rsidRDefault="00F70E54" w:rsidP="00F70E54">
      <w:pPr>
        <w:numPr>
          <w:ilvl w:val="0"/>
          <w:numId w:val="1"/>
        </w:numPr>
        <w:spacing w:after="230" w:line="240" w:lineRule="auto"/>
        <w:ind w:left="0"/>
        <w:textAlignment w:val="baseline"/>
        <w:rPr>
          <w:rFonts w:ascii="Roboto" w:eastAsia="Times New Roman" w:hAnsi="Roboto" w:cs="Times New Roman"/>
          <w:color w:val="000000"/>
          <w:szCs w:val="20"/>
        </w:rPr>
      </w:pPr>
      <w:r w:rsidRPr="00F70E54">
        <w:rPr>
          <w:rFonts w:ascii="Roboto" w:eastAsia="Times New Roman" w:hAnsi="Roboto" w:cs="Times New Roman"/>
          <w:color w:val="000000"/>
          <w:szCs w:val="20"/>
        </w:rPr>
        <w:t>Largo contains contact and stomach poison with synthetic modifications of the ingredients.</w:t>
      </w:r>
    </w:p>
    <w:p w:rsidR="00F70E54" w:rsidRPr="00F70E54" w:rsidRDefault="00F70E54" w:rsidP="00F70E54">
      <w:pPr>
        <w:numPr>
          <w:ilvl w:val="0"/>
          <w:numId w:val="1"/>
        </w:numPr>
        <w:spacing w:after="230" w:line="240" w:lineRule="auto"/>
        <w:ind w:left="0"/>
        <w:textAlignment w:val="baseline"/>
        <w:rPr>
          <w:rFonts w:ascii="Roboto" w:eastAsia="Times New Roman" w:hAnsi="Roboto" w:cs="Times New Roman"/>
          <w:color w:val="000000"/>
          <w:szCs w:val="20"/>
        </w:rPr>
      </w:pPr>
      <w:r w:rsidRPr="00F70E54">
        <w:rPr>
          <w:rFonts w:ascii="Roboto" w:eastAsia="Times New Roman" w:hAnsi="Roboto" w:cs="Times New Roman"/>
          <w:color w:val="000000"/>
          <w:szCs w:val="20"/>
        </w:rPr>
        <w:t>Largo faster in action with better efficacy and longer duration of control.</w:t>
      </w:r>
    </w:p>
    <w:p w:rsidR="00F70E54" w:rsidRPr="00F70E54" w:rsidRDefault="00F70E54" w:rsidP="00F70E54">
      <w:pPr>
        <w:numPr>
          <w:ilvl w:val="0"/>
          <w:numId w:val="1"/>
        </w:numPr>
        <w:spacing w:after="230" w:line="240" w:lineRule="auto"/>
        <w:ind w:left="0"/>
        <w:textAlignment w:val="baseline"/>
        <w:rPr>
          <w:rFonts w:ascii="Roboto" w:eastAsia="Times New Roman" w:hAnsi="Roboto" w:cs="Times New Roman"/>
          <w:color w:val="000000"/>
          <w:szCs w:val="20"/>
        </w:rPr>
      </w:pPr>
      <w:r w:rsidRPr="00F70E54">
        <w:rPr>
          <w:rFonts w:ascii="Roboto" w:eastAsia="Times New Roman" w:hAnsi="Roboto" w:cs="Times New Roman"/>
          <w:color w:val="000000"/>
          <w:szCs w:val="20"/>
        </w:rPr>
        <w:t>Broad spectrum insect control (</w:t>
      </w:r>
      <w:proofErr w:type="spellStart"/>
      <w:r w:rsidRPr="00F70E54">
        <w:rPr>
          <w:rFonts w:ascii="Roboto" w:eastAsia="Times New Roman" w:hAnsi="Roboto" w:cs="Times New Roman"/>
          <w:color w:val="000000"/>
          <w:szCs w:val="20"/>
        </w:rPr>
        <w:t>Thrips</w:t>
      </w:r>
      <w:proofErr w:type="spellEnd"/>
      <w:r w:rsidRPr="00F70E54">
        <w:rPr>
          <w:rFonts w:ascii="Roboto" w:eastAsia="Times New Roman" w:hAnsi="Roboto" w:cs="Times New Roman"/>
          <w:color w:val="000000"/>
          <w:szCs w:val="20"/>
        </w:rPr>
        <w:t xml:space="preserve"> &amp; </w:t>
      </w:r>
      <w:proofErr w:type="spellStart"/>
      <w:r w:rsidRPr="00F70E54">
        <w:rPr>
          <w:rFonts w:ascii="Roboto" w:eastAsia="Times New Roman" w:hAnsi="Roboto" w:cs="Times New Roman"/>
          <w:color w:val="000000"/>
          <w:szCs w:val="20"/>
        </w:rPr>
        <w:t>Lepidopteran</w:t>
      </w:r>
      <w:proofErr w:type="spellEnd"/>
      <w:r w:rsidRPr="00F70E54">
        <w:rPr>
          <w:rFonts w:ascii="Roboto" w:eastAsia="Times New Roman" w:hAnsi="Roboto" w:cs="Times New Roman"/>
          <w:color w:val="000000"/>
          <w:szCs w:val="20"/>
        </w:rPr>
        <w:t xml:space="preserve"> insect) with excellent residual activity.</w:t>
      </w:r>
    </w:p>
    <w:p w:rsidR="00F70E54" w:rsidRPr="00F70E54" w:rsidRDefault="00F70E54" w:rsidP="00F70E54">
      <w:pPr>
        <w:spacing w:after="230" w:line="240" w:lineRule="auto"/>
        <w:textAlignment w:val="baseline"/>
        <w:rPr>
          <w:rFonts w:ascii="Roboto" w:eastAsia="Times New Roman" w:hAnsi="Roboto" w:cs="Times New Roman"/>
          <w:color w:val="000000"/>
          <w:sz w:val="20"/>
          <w:szCs w:val="20"/>
        </w:rPr>
      </w:pPr>
    </w:p>
    <w:p w:rsidR="00F70E54" w:rsidRPr="00F70E54" w:rsidRDefault="00F70E54" w:rsidP="00F70E5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40"/>
          <w:szCs w:val="20"/>
        </w:rPr>
      </w:pPr>
      <w:proofErr w:type="gramStart"/>
      <w:r w:rsidRPr="00F70E54">
        <w:rPr>
          <w:rFonts w:asciiTheme="majorHAnsi" w:eastAsia="Times New Roman" w:hAnsiTheme="majorHAnsi" w:cs="Times New Roman"/>
          <w:color w:val="000000"/>
          <w:sz w:val="40"/>
          <w:szCs w:val="20"/>
        </w:rPr>
        <w:lastRenderedPageBreak/>
        <w:t>2.Aphids</w:t>
      </w:r>
      <w:proofErr w:type="gramEnd"/>
    </w:p>
    <w:p w:rsidR="00F70E54" w:rsidRDefault="00F70E54" w:rsidP="00F70E54">
      <w:pPr>
        <w:spacing w:after="230" w:line="240" w:lineRule="auto"/>
        <w:textAlignment w:val="baseline"/>
        <w:rPr>
          <w:rFonts w:ascii="Roboto" w:eastAsia="Times New Roman" w:hAnsi="Roboto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10" name="Picture 10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Default="00F70E54" w:rsidP="00F70E54">
      <w:pPr>
        <w:spacing w:after="230" w:line="240" w:lineRule="auto"/>
        <w:textAlignment w:val="baseline"/>
        <w:rPr>
          <w:rFonts w:ascii="Roboto" w:eastAsia="Times New Roman" w:hAnsi="Roboto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13" name="Picture 13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Default="00F70E54" w:rsidP="00F70E54">
      <w:pPr>
        <w:pStyle w:val="Heading1"/>
        <w:shd w:val="clear" w:color="auto" w:fill="F7F7F7"/>
        <w:spacing w:before="0" w:beforeAutospacing="0" w:after="153" w:afterAutospacing="0"/>
        <w:textAlignment w:val="baseline"/>
        <w:rPr>
          <w:rFonts w:ascii="Roboto" w:hAnsi="Roboto"/>
          <w:color w:val="000000"/>
          <w:spacing w:val="15"/>
          <w:sz w:val="40"/>
          <w:szCs w:val="40"/>
        </w:rPr>
      </w:pPr>
      <w:r>
        <w:rPr>
          <w:rFonts w:ascii="Roboto" w:hAnsi="Roboto"/>
          <w:color w:val="000000"/>
          <w:spacing w:val="15"/>
          <w:sz w:val="40"/>
          <w:szCs w:val="40"/>
        </w:rPr>
        <w:lastRenderedPageBreak/>
        <w:t>D-One</w:t>
      </w:r>
    </w:p>
    <w:p w:rsidR="00F70E54" w:rsidRDefault="00F70E54" w:rsidP="00F70E54">
      <w:pPr>
        <w:pStyle w:val="Heading1"/>
        <w:shd w:val="clear" w:color="auto" w:fill="F7F7F7"/>
        <w:spacing w:before="0" w:beforeAutospacing="0" w:after="153" w:afterAutospacing="0"/>
        <w:textAlignment w:val="baseline"/>
        <w:rPr>
          <w:rFonts w:ascii="Roboto" w:hAnsi="Roboto"/>
          <w:color w:val="000000"/>
          <w:spacing w:val="15"/>
          <w:sz w:val="40"/>
          <w:szCs w:val="40"/>
        </w:rPr>
      </w:pPr>
      <w:r>
        <w:rPr>
          <w:noProof/>
        </w:rPr>
        <w:drawing>
          <wp:inline distT="0" distB="0" distL="0" distR="0">
            <wp:extent cx="3550596" cy="3550596"/>
            <wp:effectExtent l="0" t="0" r="0" b="0"/>
            <wp:docPr id="16" name="Picture 16" descr="produc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oduct imag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415" cy="355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E54" w:rsidRPr="00077685" w:rsidRDefault="00F70E54" w:rsidP="00F70E54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3"/>
          <w:szCs w:val="21"/>
        </w:rPr>
      </w:pPr>
      <w:r w:rsidRPr="00077685">
        <w:rPr>
          <w:rFonts w:asciiTheme="majorHAnsi" w:hAnsiTheme="majorHAnsi"/>
          <w:color w:val="000000"/>
          <w:spacing w:val="6"/>
          <w:sz w:val="23"/>
          <w:szCs w:val="21"/>
        </w:rPr>
        <w:t xml:space="preserve">D-One exhibits complex and unique interactions with insect nervous system that are distinct from those observed in other classes of insecticides. Along with contact action, D-One displays xylem-mobile movement in plant system and shows </w:t>
      </w:r>
      <w:proofErr w:type="spellStart"/>
      <w:r w:rsidRPr="00077685">
        <w:rPr>
          <w:rFonts w:asciiTheme="majorHAnsi" w:hAnsiTheme="majorHAnsi"/>
          <w:color w:val="000000"/>
          <w:spacing w:val="6"/>
          <w:sz w:val="23"/>
          <w:szCs w:val="21"/>
        </w:rPr>
        <w:t>translaminar</w:t>
      </w:r>
      <w:proofErr w:type="spellEnd"/>
      <w:r w:rsidRPr="00077685">
        <w:rPr>
          <w:rFonts w:asciiTheme="majorHAnsi" w:hAnsiTheme="majorHAnsi"/>
          <w:color w:val="000000"/>
          <w:spacing w:val="6"/>
          <w:sz w:val="23"/>
          <w:szCs w:val="21"/>
        </w:rPr>
        <w:t xml:space="preserve"> activity </w:t>
      </w:r>
    </w:p>
    <w:p w:rsidR="00077685" w:rsidRDefault="00077685" w:rsidP="00077685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2"/>
          <w:szCs w:val="21"/>
        </w:rPr>
      </w:pPr>
      <w:r w:rsidRPr="00077685">
        <w:rPr>
          <w:rFonts w:asciiTheme="majorHAnsi" w:hAnsiTheme="majorHAnsi"/>
          <w:color w:val="000000"/>
          <w:spacing w:val="6"/>
          <w:sz w:val="22"/>
          <w:szCs w:val="21"/>
        </w:rPr>
        <w:t>D-One belongs to a new chemical class of insecticides-</w:t>
      </w:r>
      <w:proofErr w:type="spellStart"/>
      <w:r w:rsidRPr="00077685">
        <w:rPr>
          <w:rFonts w:asciiTheme="majorHAnsi" w:hAnsiTheme="majorHAnsi"/>
          <w:color w:val="000000"/>
          <w:spacing w:val="6"/>
          <w:sz w:val="22"/>
          <w:szCs w:val="21"/>
        </w:rPr>
        <w:t>sulfoximines</w:t>
      </w:r>
      <w:proofErr w:type="spellEnd"/>
      <w:r w:rsidRPr="00077685">
        <w:rPr>
          <w:rFonts w:asciiTheme="majorHAnsi" w:hAnsiTheme="majorHAnsi"/>
          <w:color w:val="000000"/>
          <w:spacing w:val="6"/>
          <w:sz w:val="22"/>
          <w:szCs w:val="21"/>
        </w:rPr>
        <w:t xml:space="preserve">. D-One has unique mode of action and it shows three way activity-contact, </w:t>
      </w:r>
      <w:proofErr w:type="spellStart"/>
      <w:r w:rsidRPr="00077685">
        <w:rPr>
          <w:rFonts w:asciiTheme="majorHAnsi" w:hAnsiTheme="majorHAnsi"/>
          <w:color w:val="000000"/>
          <w:spacing w:val="6"/>
          <w:sz w:val="22"/>
          <w:szCs w:val="21"/>
        </w:rPr>
        <w:t>translaminar</w:t>
      </w:r>
      <w:proofErr w:type="spellEnd"/>
      <w:r w:rsidRPr="00077685">
        <w:rPr>
          <w:rFonts w:asciiTheme="majorHAnsi" w:hAnsiTheme="majorHAnsi"/>
          <w:color w:val="000000"/>
          <w:spacing w:val="6"/>
          <w:sz w:val="22"/>
          <w:szCs w:val="21"/>
        </w:rPr>
        <w:t xml:space="preserve"> and systemic. It is developed globally for use in major crops to control economically important sucking insect pests. </w:t>
      </w:r>
    </w:p>
    <w:p w:rsidR="00077685" w:rsidRPr="00077685" w:rsidRDefault="00077685" w:rsidP="00077685">
      <w:pPr>
        <w:pStyle w:val="Heading4"/>
        <w:shd w:val="clear" w:color="auto" w:fill="FFFFFF"/>
        <w:spacing w:before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PACK SIZE</w:t>
      </w:r>
    </w:p>
    <w:p w:rsidR="00077685" w:rsidRDefault="00077685" w:rsidP="00077685">
      <w:pPr>
        <w:pStyle w:val="Heading4"/>
        <w:spacing w:before="0"/>
        <w:textAlignment w:val="baseline"/>
        <w:rPr>
          <w:rFonts w:ascii="Roboto" w:hAnsi="Roboto"/>
          <w:b w:val="0"/>
          <w:bCs w:val="0"/>
          <w:caps/>
          <w:color w:val="000000"/>
          <w:spacing w:val="6"/>
          <w:sz w:val="20"/>
          <w:szCs w:val="20"/>
          <w:bdr w:val="none" w:sz="0" w:space="0" w:color="auto" w:frame="1"/>
        </w:rPr>
      </w:pPr>
      <w:r>
        <w:rPr>
          <w:rFonts w:ascii="Roboto" w:hAnsi="Roboto"/>
          <w:b w:val="0"/>
          <w:bCs w:val="0"/>
          <w:caps/>
          <w:color w:val="000000"/>
          <w:spacing w:val="6"/>
          <w:sz w:val="20"/>
          <w:szCs w:val="20"/>
          <w:bdr w:val="none" w:sz="0" w:space="0" w:color="auto" w:frame="1"/>
        </w:rPr>
        <w:t>75 ml, 150 ml, 500 ml</w:t>
      </w:r>
    </w:p>
    <w:p w:rsidR="00077685" w:rsidRDefault="00077685" w:rsidP="00077685">
      <w:pPr>
        <w:pStyle w:val="Heading4"/>
        <w:spacing w:before="306" w:after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FEATURES &amp; BENEFITS</w:t>
      </w:r>
    </w:p>
    <w:p w:rsidR="00077685" w:rsidRPr="00077685" w:rsidRDefault="00077685" w:rsidP="00077685">
      <w:pPr>
        <w:numPr>
          <w:ilvl w:val="0"/>
          <w:numId w:val="5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Cs w:val="20"/>
        </w:rPr>
      </w:pPr>
      <w:r w:rsidRPr="00077685">
        <w:rPr>
          <w:rFonts w:asciiTheme="majorHAnsi" w:eastAsia="Times New Roman" w:hAnsiTheme="majorHAnsi" w:cs="Times New Roman"/>
          <w:color w:val="000000"/>
          <w:szCs w:val="20"/>
        </w:rPr>
        <w:t xml:space="preserve">D-one is a one stop solution for three major problems of cotton crop ( </w:t>
      </w:r>
      <w:proofErr w:type="spellStart"/>
      <w:r w:rsidRPr="00077685">
        <w:rPr>
          <w:rFonts w:asciiTheme="majorHAnsi" w:eastAsia="Times New Roman" w:hAnsiTheme="majorHAnsi" w:cs="Times New Roman"/>
          <w:color w:val="000000"/>
          <w:szCs w:val="20"/>
        </w:rPr>
        <w:t>Jassid</w:t>
      </w:r>
      <w:proofErr w:type="spellEnd"/>
      <w:r w:rsidRPr="00077685">
        <w:rPr>
          <w:rFonts w:asciiTheme="majorHAnsi" w:eastAsia="Times New Roman" w:hAnsiTheme="majorHAnsi" w:cs="Times New Roman"/>
          <w:color w:val="000000"/>
          <w:szCs w:val="20"/>
        </w:rPr>
        <w:t>, Aphid, Mealy bug)        </w:t>
      </w:r>
    </w:p>
    <w:p w:rsidR="00077685" w:rsidRPr="00077685" w:rsidRDefault="00077685" w:rsidP="00077685">
      <w:pPr>
        <w:numPr>
          <w:ilvl w:val="0"/>
          <w:numId w:val="5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Cs w:val="20"/>
        </w:rPr>
      </w:pPr>
      <w:r w:rsidRPr="00077685">
        <w:rPr>
          <w:rFonts w:asciiTheme="majorHAnsi" w:eastAsia="Times New Roman" w:hAnsiTheme="majorHAnsi" w:cs="Times New Roman"/>
          <w:color w:val="000000"/>
          <w:szCs w:val="20"/>
        </w:rPr>
        <w:t>D-One leads to fast action with excellent residual control. </w:t>
      </w:r>
    </w:p>
    <w:p w:rsidR="00077685" w:rsidRPr="00077685" w:rsidRDefault="00077685" w:rsidP="00077685">
      <w:pPr>
        <w:numPr>
          <w:ilvl w:val="0"/>
          <w:numId w:val="5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Cs w:val="20"/>
        </w:rPr>
      </w:pPr>
      <w:r w:rsidRPr="00077685">
        <w:rPr>
          <w:rFonts w:asciiTheme="majorHAnsi" w:eastAsia="Times New Roman" w:hAnsiTheme="majorHAnsi" w:cs="Times New Roman"/>
          <w:color w:val="000000"/>
          <w:szCs w:val="20"/>
        </w:rPr>
        <w:t>Application of D-One leads to lowering down overall insecticide cost &amp; labor cost due to its excellent efficacy against pest.     </w:t>
      </w:r>
    </w:p>
    <w:p w:rsidR="00077685" w:rsidRDefault="00077685" w:rsidP="00077685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</w:pPr>
      <w:r w:rsidRPr="00077685"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  <w:t xml:space="preserve">     </w:t>
      </w:r>
      <w:proofErr w:type="gramStart"/>
      <w:r w:rsidR="00516FEA" w:rsidRPr="00516FEA"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  <w:t>3.WHITEFLY</w:t>
      </w:r>
      <w:proofErr w:type="gramEnd"/>
    </w:p>
    <w:p w:rsidR="00516FEA" w:rsidRDefault="00516FEA" w:rsidP="00077685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</w:pPr>
      <w:r>
        <w:rPr>
          <w:noProof/>
        </w:rPr>
        <w:lastRenderedPageBreak/>
        <w:drawing>
          <wp:inline distT="0" distB="0" distL="0" distR="0">
            <wp:extent cx="3813175" cy="3813175"/>
            <wp:effectExtent l="19050" t="0" r="0" b="0"/>
            <wp:docPr id="19" name="Picture 19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FEA" w:rsidRDefault="00516FEA" w:rsidP="00077685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22" name="Picture 22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FEA" w:rsidRDefault="00516FEA" w:rsidP="00077685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</w:pPr>
      <w:r>
        <w:rPr>
          <w:noProof/>
        </w:rPr>
        <w:lastRenderedPageBreak/>
        <w:drawing>
          <wp:inline distT="0" distB="0" distL="0" distR="0">
            <wp:extent cx="3813175" cy="3813175"/>
            <wp:effectExtent l="19050" t="0" r="0" b="0"/>
            <wp:docPr id="25" name="Picture 25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FEA" w:rsidRDefault="00516FEA" w:rsidP="00516FEA">
      <w:pPr>
        <w:pStyle w:val="Heading1"/>
        <w:shd w:val="clear" w:color="auto" w:fill="F7F7F7"/>
        <w:spacing w:before="0" w:beforeAutospacing="0" w:after="153" w:afterAutospacing="0"/>
        <w:textAlignment w:val="baseline"/>
        <w:rPr>
          <w:rFonts w:ascii="Roboto" w:hAnsi="Roboto"/>
          <w:color w:val="000000"/>
          <w:spacing w:val="15"/>
          <w:sz w:val="40"/>
          <w:szCs w:val="40"/>
        </w:rPr>
      </w:pPr>
      <w:proofErr w:type="spellStart"/>
      <w:r>
        <w:rPr>
          <w:rFonts w:ascii="Roboto" w:hAnsi="Roboto"/>
          <w:color w:val="000000"/>
          <w:spacing w:val="15"/>
          <w:sz w:val="40"/>
          <w:szCs w:val="40"/>
        </w:rPr>
        <w:t>Bullon</w:t>
      </w:r>
      <w:proofErr w:type="spellEnd"/>
    </w:p>
    <w:p w:rsidR="00516FEA" w:rsidRDefault="00516FEA" w:rsidP="00516FEA">
      <w:pPr>
        <w:pStyle w:val="Heading2"/>
        <w:spacing w:before="0" w:beforeAutospacing="0" w:after="0" w:afterAutospacing="0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1"/>
          <w:szCs w:val="21"/>
        </w:rPr>
      </w:pPr>
      <w:r>
        <w:rPr>
          <w:noProof/>
        </w:rPr>
        <w:drawing>
          <wp:inline distT="0" distB="0" distL="0" distR="0">
            <wp:extent cx="3832698" cy="3832698"/>
            <wp:effectExtent l="0" t="0" r="0" b="0"/>
            <wp:docPr id="28" name="Picture 28" descr="produc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roduct imag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03" cy="3832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FEA" w:rsidRPr="00516FEA" w:rsidRDefault="00516FEA" w:rsidP="00516FEA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2"/>
          <w:szCs w:val="21"/>
        </w:rPr>
      </w:pPr>
      <w:proofErr w:type="spellStart"/>
      <w:proofErr w:type="gramStart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lastRenderedPageBreak/>
        <w:t>Bullon</w:t>
      </w:r>
      <w:proofErr w:type="spellEnd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t xml:space="preserve">  (</w:t>
      </w:r>
      <w:proofErr w:type="spellStart"/>
      <w:proofErr w:type="gramEnd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t>Pyriproxyfen</w:t>
      </w:r>
      <w:proofErr w:type="spellEnd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t xml:space="preserve"> 10% </w:t>
      </w:r>
      <w:proofErr w:type="spellStart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t>Ec</w:t>
      </w:r>
      <w:proofErr w:type="spellEnd"/>
      <w:r w:rsidRPr="00516FEA">
        <w:rPr>
          <w:rFonts w:asciiTheme="majorHAnsi" w:hAnsiTheme="majorHAnsi"/>
          <w:color w:val="000000"/>
          <w:spacing w:val="6"/>
          <w:sz w:val="22"/>
          <w:szCs w:val="21"/>
        </w:rPr>
        <w:t>) is an insect growth regulator that regulates the transition from one developmental stage to another in Whitefly. Thus gives excellent efficacy and duration of control.  </w:t>
      </w:r>
    </w:p>
    <w:p w:rsidR="00516FEA" w:rsidRPr="00516FEA" w:rsidRDefault="00516FEA" w:rsidP="00516FEA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3"/>
          <w:szCs w:val="21"/>
        </w:rPr>
      </w:pPr>
      <w:proofErr w:type="spell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Bullon</w:t>
      </w:r>
      <w:proofErr w:type="spell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is an insect growth regulator that mimics the action of Juvenile hormone (JH</w:t>
      </w:r>
      <w:proofErr w:type="gram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), that</w:t>
      </w:r>
      <w:proofErr w:type="gram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regulates the transition from one developmental stage to another. </w:t>
      </w:r>
      <w:proofErr w:type="spell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Bullon</w:t>
      </w:r>
      <w:proofErr w:type="spell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causes embryogenesis to stop in exposed </w:t>
      </w:r>
      <w:proofErr w:type="gram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eggs</w:t>
      </w:r>
      <w:proofErr w:type="gram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and in the female reproductive system. 1. </w:t>
      </w:r>
      <w:proofErr w:type="spell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Supressor</w:t>
      </w:r>
      <w:proofErr w:type="spell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of Embryogenesis 2. </w:t>
      </w:r>
      <w:proofErr w:type="gramStart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>Inhibition of metamorphosis 3.</w:t>
      </w:r>
      <w:proofErr w:type="gramEnd"/>
      <w:r w:rsidRPr="00516FEA">
        <w:rPr>
          <w:rFonts w:asciiTheme="majorHAnsi" w:hAnsiTheme="majorHAnsi"/>
          <w:color w:val="000000"/>
          <w:spacing w:val="6"/>
          <w:sz w:val="23"/>
          <w:szCs w:val="21"/>
        </w:rPr>
        <w:t xml:space="preserve"> Inhibitor of reproduction</w:t>
      </w:r>
    </w:p>
    <w:p w:rsidR="00516FEA" w:rsidRDefault="00516FEA" w:rsidP="00516FEA">
      <w:pPr>
        <w:pStyle w:val="Heading4"/>
        <w:shd w:val="clear" w:color="auto" w:fill="FFFFFF"/>
        <w:spacing w:before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PACK SIZE</w:t>
      </w:r>
    </w:p>
    <w:p w:rsidR="00516FEA" w:rsidRDefault="00516FEA" w:rsidP="00516FEA">
      <w:pPr>
        <w:pStyle w:val="Heading4"/>
        <w:spacing w:before="0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0000"/>
          <w:spacing w:val="6"/>
          <w:sz w:val="20"/>
          <w:szCs w:val="20"/>
          <w:bdr w:val="none" w:sz="0" w:space="0" w:color="auto" w:frame="1"/>
        </w:rPr>
        <w:t>100 ml, 250 ml, 500 ml, 1 Ltr</w:t>
      </w:r>
    </w:p>
    <w:p w:rsidR="00516FEA" w:rsidRDefault="00516FEA" w:rsidP="00516FEA">
      <w:pPr>
        <w:pStyle w:val="Heading4"/>
        <w:spacing w:before="306" w:after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FEATURES &amp; BENEFITS</w:t>
      </w:r>
    </w:p>
    <w:p w:rsidR="002A1034" w:rsidRDefault="00516FEA" w:rsidP="002A1034">
      <w:pPr>
        <w:numPr>
          <w:ilvl w:val="0"/>
          <w:numId w:val="8"/>
        </w:numPr>
        <w:spacing w:after="230" w:line="240" w:lineRule="auto"/>
        <w:ind w:left="0"/>
        <w:textAlignment w:val="baseline"/>
        <w:rPr>
          <w:rFonts w:ascii="Roboto" w:eastAsia="Times New Roman" w:hAnsi="Roboto" w:cs="Times New Roman"/>
          <w:color w:val="000000"/>
          <w:szCs w:val="20"/>
        </w:rPr>
      </w:pPr>
      <w:r w:rsidRPr="00516FEA">
        <w:rPr>
          <w:rFonts w:ascii="Roboto" w:eastAsia="Times New Roman" w:hAnsi="Roboto" w:cs="Times New Roman"/>
          <w:color w:val="000000"/>
          <w:szCs w:val="20"/>
        </w:rPr>
        <w:t> It controls all stages of white fly –Egg, Nymph and adult. </w:t>
      </w:r>
    </w:p>
    <w:p w:rsidR="002A1034" w:rsidRDefault="002A1034" w:rsidP="002A1034">
      <w:pPr>
        <w:numPr>
          <w:ilvl w:val="0"/>
          <w:numId w:val="8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  <w:r w:rsidRPr="002A1034">
        <w:rPr>
          <w:rFonts w:asciiTheme="majorHAnsi" w:eastAsia="Times New Roman" w:hAnsiTheme="majorHAnsi" w:cs="Times New Roman"/>
          <w:color w:val="000000"/>
          <w:szCs w:val="20"/>
        </w:rPr>
        <w:t>It prevents spread of cotton leaf curl virus by controlling its vector white fly.</w:t>
      </w:r>
    </w:p>
    <w:p w:rsidR="002A1034" w:rsidRDefault="002A1034" w:rsidP="002A1034">
      <w:pPr>
        <w:numPr>
          <w:ilvl w:val="0"/>
          <w:numId w:val="8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 w:val="28"/>
          <w:szCs w:val="20"/>
        </w:rPr>
      </w:pPr>
      <w:r w:rsidRPr="002A1034">
        <w:rPr>
          <w:rFonts w:asciiTheme="majorHAnsi" w:eastAsia="Times New Roman" w:hAnsiTheme="majorHAnsi" w:cs="Times New Roman"/>
          <w:color w:val="000000"/>
          <w:szCs w:val="20"/>
        </w:rPr>
        <w:t xml:space="preserve"> It has </w:t>
      </w:r>
      <w:proofErr w:type="spellStart"/>
      <w:r w:rsidRPr="002A1034">
        <w:rPr>
          <w:rFonts w:asciiTheme="majorHAnsi" w:eastAsia="Times New Roman" w:hAnsiTheme="majorHAnsi" w:cs="Times New Roman"/>
          <w:color w:val="000000"/>
          <w:szCs w:val="20"/>
        </w:rPr>
        <w:t>translaminar</w:t>
      </w:r>
      <w:proofErr w:type="spellEnd"/>
      <w:r w:rsidRPr="002A1034">
        <w:rPr>
          <w:rFonts w:asciiTheme="majorHAnsi" w:eastAsia="Times New Roman" w:hAnsiTheme="majorHAnsi" w:cs="Times New Roman"/>
          <w:color w:val="000000"/>
          <w:szCs w:val="20"/>
        </w:rPr>
        <w:t xml:space="preserve"> activity which helps to control white fly on lower surface of leaf.</w:t>
      </w:r>
    </w:p>
    <w:p w:rsidR="002A1034" w:rsidRPr="002A1034" w:rsidRDefault="002A1034" w:rsidP="002A1034">
      <w:pPr>
        <w:numPr>
          <w:ilvl w:val="0"/>
          <w:numId w:val="8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 w:val="32"/>
          <w:szCs w:val="20"/>
        </w:rPr>
      </w:pPr>
      <w:r w:rsidRPr="002A1034">
        <w:rPr>
          <w:rFonts w:asciiTheme="majorHAnsi" w:eastAsia="Times New Roman" w:hAnsiTheme="majorHAnsi" w:cs="Times New Roman"/>
          <w:color w:val="000000"/>
          <w:szCs w:val="20"/>
        </w:rPr>
        <w:t>It gives longer duration of control</w:t>
      </w:r>
    </w:p>
    <w:p w:rsidR="002A1034" w:rsidRP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2"/>
          <w:szCs w:val="20"/>
        </w:rPr>
      </w:pPr>
      <w:proofErr w:type="gramStart"/>
      <w:r w:rsidRPr="002A1034">
        <w:rPr>
          <w:rFonts w:asciiTheme="majorHAnsi" w:eastAsia="Times New Roman" w:hAnsiTheme="majorHAnsi" w:cs="Times New Roman"/>
          <w:b/>
          <w:color w:val="000000"/>
          <w:sz w:val="32"/>
          <w:szCs w:val="20"/>
        </w:rPr>
        <w:t>4.Pink</w:t>
      </w:r>
      <w:proofErr w:type="gramEnd"/>
      <w:r w:rsidRPr="002A1034">
        <w:rPr>
          <w:rFonts w:asciiTheme="majorHAnsi" w:eastAsia="Times New Roman" w:hAnsiTheme="majorHAnsi" w:cs="Times New Roman"/>
          <w:b/>
          <w:color w:val="000000"/>
          <w:sz w:val="32"/>
          <w:szCs w:val="20"/>
        </w:rPr>
        <w:t xml:space="preserve"> Bollworms</w:t>
      </w:r>
    </w:p>
    <w:p w:rsid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31" name="Picture 31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  <w:r>
        <w:rPr>
          <w:noProof/>
        </w:rPr>
        <w:lastRenderedPageBreak/>
        <w:drawing>
          <wp:inline distT="0" distB="0" distL="0" distR="0">
            <wp:extent cx="3813175" cy="3813175"/>
            <wp:effectExtent l="19050" t="0" r="0" b="0"/>
            <wp:docPr id="34" name="Picture 34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  <w:r>
        <w:rPr>
          <w:noProof/>
        </w:rPr>
        <w:drawing>
          <wp:inline distT="0" distB="0" distL="0" distR="0">
            <wp:extent cx="3813175" cy="3813175"/>
            <wp:effectExtent l="19050" t="0" r="0" b="0"/>
            <wp:docPr id="37" name="Picture 37" descr="Crop Disease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p Diseases 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381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034" w:rsidRDefault="002A1034" w:rsidP="002A1034">
      <w:pPr>
        <w:pStyle w:val="Heading1"/>
        <w:shd w:val="clear" w:color="auto" w:fill="F7F7F7"/>
        <w:spacing w:before="0" w:beforeAutospacing="0" w:after="153" w:afterAutospacing="0"/>
        <w:textAlignment w:val="baseline"/>
        <w:rPr>
          <w:rFonts w:ascii="Roboto" w:hAnsi="Roboto"/>
          <w:color w:val="000000"/>
          <w:spacing w:val="15"/>
          <w:sz w:val="40"/>
          <w:szCs w:val="40"/>
        </w:rPr>
      </w:pPr>
      <w:proofErr w:type="spellStart"/>
      <w:r>
        <w:rPr>
          <w:rFonts w:ascii="Roboto" w:hAnsi="Roboto"/>
          <w:color w:val="000000"/>
          <w:spacing w:val="15"/>
          <w:sz w:val="40"/>
          <w:szCs w:val="40"/>
        </w:rPr>
        <w:t>Superkiller</w:t>
      </w:r>
      <w:proofErr w:type="spellEnd"/>
      <w:r>
        <w:rPr>
          <w:rFonts w:ascii="Roboto" w:hAnsi="Roboto"/>
          <w:color w:val="000000"/>
          <w:spacing w:val="15"/>
          <w:sz w:val="40"/>
          <w:szCs w:val="40"/>
        </w:rPr>
        <w:t xml:space="preserve"> 10%EC</w:t>
      </w:r>
    </w:p>
    <w:p w:rsid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  <w:r>
        <w:rPr>
          <w:noProof/>
        </w:rPr>
        <w:lastRenderedPageBreak/>
        <w:drawing>
          <wp:inline distT="0" distB="0" distL="0" distR="0">
            <wp:extent cx="3774332" cy="3774332"/>
            <wp:effectExtent l="0" t="0" r="0" b="0"/>
            <wp:docPr id="40" name="Picture 40" descr="produc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roduct imag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40" cy="377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034" w:rsidRPr="002A1034" w:rsidRDefault="002A1034" w:rsidP="002A1034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2"/>
          <w:szCs w:val="21"/>
        </w:rPr>
      </w:pPr>
      <w:proofErr w:type="spellStart"/>
      <w:r w:rsidRPr="002A1034">
        <w:rPr>
          <w:rFonts w:asciiTheme="majorHAnsi" w:hAnsiTheme="majorHAnsi"/>
          <w:color w:val="000000"/>
          <w:spacing w:val="6"/>
          <w:sz w:val="22"/>
          <w:szCs w:val="21"/>
        </w:rPr>
        <w:t>Superkiller</w:t>
      </w:r>
      <w:proofErr w:type="spellEnd"/>
      <w:r w:rsidRPr="002A1034">
        <w:rPr>
          <w:rFonts w:asciiTheme="majorHAnsi" w:hAnsiTheme="majorHAnsi"/>
          <w:color w:val="000000"/>
          <w:spacing w:val="6"/>
          <w:sz w:val="22"/>
          <w:szCs w:val="21"/>
        </w:rPr>
        <w:t xml:space="preserve"> (CYPERMETHRIN 10% EC) belongs to </w:t>
      </w:r>
      <w:proofErr w:type="spellStart"/>
      <w:r w:rsidRPr="002A1034">
        <w:rPr>
          <w:rFonts w:asciiTheme="majorHAnsi" w:hAnsiTheme="majorHAnsi"/>
          <w:color w:val="000000"/>
          <w:spacing w:val="6"/>
          <w:sz w:val="22"/>
          <w:szCs w:val="21"/>
        </w:rPr>
        <w:t>Pyrethriod</w:t>
      </w:r>
      <w:proofErr w:type="spellEnd"/>
      <w:r w:rsidRPr="002A1034">
        <w:rPr>
          <w:rFonts w:asciiTheme="majorHAnsi" w:hAnsiTheme="majorHAnsi"/>
          <w:color w:val="000000"/>
          <w:spacing w:val="6"/>
          <w:sz w:val="22"/>
          <w:szCs w:val="21"/>
        </w:rPr>
        <w:t xml:space="preserve"> ester group of insecticides.</w:t>
      </w:r>
    </w:p>
    <w:p w:rsidR="002A1034" w:rsidRDefault="002A1034" w:rsidP="002A1034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Cs w:val="21"/>
        </w:rPr>
      </w:pPr>
      <w:proofErr w:type="spellStart"/>
      <w:r w:rsidRPr="002A1034">
        <w:rPr>
          <w:rFonts w:asciiTheme="majorHAnsi" w:hAnsiTheme="majorHAnsi"/>
          <w:color w:val="000000"/>
          <w:spacing w:val="6"/>
          <w:szCs w:val="21"/>
        </w:rPr>
        <w:t>Superkiller</w:t>
      </w:r>
      <w:proofErr w:type="spellEnd"/>
      <w:r w:rsidRPr="002A1034">
        <w:rPr>
          <w:rFonts w:asciiTheme="majorHAnsi" w:hAnsiTheme="majorHAnsi"/>
          <w:color w:val="000000"/>
          <w:spacing w:val="6"/>
          <w:szCs w:val="21"/>
        </w:rPr>
        <w:t xml:space="preserve"> controls the insects by its contact and stomach poison action.</w:t>
      </w:r>
    </w:p>
    <w:p w:rsidR="002A1034" w:rsidRDefault="002A1034" w:rsidP="002A1034">
      <w:pPr>
        <w:pStyle w:val="Heading4"/>
        <w:shd w:val="clear" w:color="auto" w:fill="FFFFFF"/>
        <w:spacing w:before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PACK SIZE</w:t>
      </w:r>
    </w:p>
    <w:p w:rsidR="002A1034" w:rsidRDefault="002A1034" w:rsidP="002A1034">
      <w:pPr>
        <w:pStyle w:val="Heading4"/>
        <w:spacing w:before="0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0000"/>
          <w:spacing w:val="6"/>
          <w:sz w:val="20"/>
          <w:szCs w:val="20"/>
          <w:bdr w:val="none" w:sz="0" w:space="0" w:color="auto" w:frame="1"/>
        </w:rPr>
        <w:t>50 ml, 100 ml, 250 ml, 500 ml, 1 ltr</w:t>
      </w:r>
    </w:p>
    <w:p w:rsidR="002A1034" w:rsidRDefault="002A1034" w:rsidP="002A1034">
      <w:pPr>
        <w:pStyle w:val="Heading4"/>
        <w:spacing w:before="306" w:after="306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</w:pPr>
      <w:r>
        <w:rPr>
          <w:rFonts w:ascii="Roboto" w:hAnsi="Roboto"/>
          <w:b w:val="0"/>
          <w:bCs w:val="0"/>
          <w:caps/>
          <w:color w:val="009A4F"/>
          <w:spacing w:val="6"/>
          <w:sz w:val="20"/>
          <w:szCs w:val="20"/>
        </w:rPr>
        <w:t>FEATURES &amp; BENEFITS</w:t>
      </w:r>
    </w:p>
    <w:p w:rsidR="002A1034" w:rsidRPr="002A1034" w:rsidRDefault="002A1034" w:rsidP="002A1034">
      <w:pPr>
        <w:numPr>
          <w:ilvl w:val="0"/>
          <w:numId w:val="12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Cs w:val="20"/>
        </w:rPr>
      </w:pPr>
      <w:proofErr w:type="spellStart"/>
      <w:r w:rsidRPr="002A1034">
        <w:rPr>
          <w:rFonts w:asciiTheme="majorHAnsi" w:eastAsia="Times New Roman" w:hAnsiTheme="majorHAnsi" w:cs="Times New Roman"/>
          <w:color w:val="000000"/>
          <w:szCs w:val="20"/>
        </w:rPr>
        <w:t>Superkiller</w:t>
      </w:r>
      <w:proofErr w:type="spellEnd"/>
      <w:r w:rsidRPr="002A1034">
        <w:rPr>
          <w:rFonts w:asciiTheme="majorHAnsi" w:eastAsia="Times New Roman" w:hAnsiTheme="majorHAnsi" w:cs="Times New Roman"/>
          <w:color w:val="000000"/>
          <w:szCs w:val="20"/>
        </w:rPr>
        <w:t xml:space="preserve"> is very effective in controlling the insects immediately after application even at lower doses.</w:t>
      </w:r>
    </w:p>
    <w:p w:rsidR="002A1034" w:rsidRPr="002A1034" w:rsidRDefault="002A1034" w:rsidP="002A1034">
      <w:pPr>
        <w:numPr>
          <w:ilvl w:val="0"/>
          <w:numId w:val="13"/>
        </w:numPr>
        <w:spacing w:after="230" w:line="240" w:lineRule="auto"/>
        <w:ind w:left="0"/>
        <w:textAlignment w:val="baseline"/>
        <w:rPr>
          <w:rFonts w:asciiTheme="majorHAnsi" w:eastAsia="Times New Roman" w:hAnsiTheme="majorHAnsi" w:cs="Times New Roman"/>
          <w:color w:val="000000"/>
          <w:szCs w:val="20"/>
        </w:rPr>
      </w:pPr>
      <w:proofErr w:type="spellStart"/>
      <w:r w:rsidRPr="002A1034">
        <w:rPr>
          <w:rFonts w:asciiTheme="majorHAnsi" w:eastAsia="Times New Roman" w:hAnsiTheme="majorHAnsi" w:cs="Times New Roman"/>
          <w:color w:val="000000"/>
          <w:szCs w:val="20"/>
        </w:rPr>
        <w:t>Superkiller</w:t>
      </w:r>
      <w:proofErr w:type="spellEnd"/>
      <w:r w:rsidRPr="002A1034">
        <w:rPr>
          <w:rFonts w:asciiTheme="majorHAnsi" w:eastAsia="Times New Roman" w:hAnsiTheme="majorHAnsi" w:cs="Times New Roman"/>
          <w:color w:val="000000"/>
          <w:szCs w:val="20"/>
        </w:rPr>
        <w:t xml:space="preserve"> does not leave residue in the crops and due to this quality it can be applied a week before the harvest of the crop.</w:t>
      </w:r>
    </w:p>
    <w:p w:rsidR="002A1034" w:rsidRPr="002A1034" w:rsidRDefault="002A1034" w:rsidP="002A1034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textAlignment w:val="baseline"/>
        <w:rPr>
          <w:rFonts w:ascii="Open Sans" w:eastAsia="Times New Roman" w:hAnsi="Open Sans" w:cs="Times New Roman"/>
          <w:color w:val="EFEFEF"/>
          <w:sz w:val="15"/>
          <w:szCs w:val="15"/>
        </w:rPr>
      </w:pPr>
    </w:p>
    <w:p w:rsidR="002A1034" w:rsidRPr="002A1034" w:rsidRDefault="002A1034" w:rsidP="002A1034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Cs w:val="21"/>
        </w:rPr>
      </w:pPr>
    </w:p>
    <w:p w:rsidR="002A1034" w:rsidRPr="002A1034" w:rsidRDefault="002A1034" w:rsidP="002A1034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color w:val="000000"/>
          <w:sz w:val="24"/>
          <w:szCs w:val="20"/>
        </w:rPr>
      </w:pPr>
    </w:p>
    <w:p w:rsidR="00516FEA" w:rsidRPr="00516FEA" w:rsidRDefault="00516FEA" w:rsidP="00516FEA"/>
    <w:p w:rsidR="00516FEA" w:rsidRPr="00516FEA" w:rsidRDefault="00516FEA" w:rsidP="00516FEA">
      <w:pPr>
        <w:pStyle w:val="Heading2"/>
        <w:spacing w:before="0" w:beforeAutospacing="0" w:after="0" w:afterAutospacing="0"/>
        <w:textAlignment w:val="baseline"/>
        <w:rPr>
          <w:rFonts w:ascii="Roboto" w:hAnsi="Roboto"/>
          <w:b w:val="0"/>
          <w:bCs w:val="0"/>
          <w:caps/>
          <w:color w:val="009A4F"/>
          <w:spacing w:val="6"/>
          <w:sz w:val="21"/>
          <w:szCs w:val="21"/>
        </w:rPr>
      </w:pPr>
    </w:p>
    <w:p w:rsidR="00516FEA" w:rsidRPr="00077685" w:rsidRDefault="00516FEA" w:rsidP="00077685">
      <w:pPr>
        <w:spacing w:after="230" w:line="240" w:lineRule="auto"/>
        <w:textAlignment w:val="baseline"/>
        <w:rPr>
          <w:rFonts w:asciiTheme="majorHAnsi" w:eastAsia="Times New Roman" w:hAnsiTheme="majorHAnsi" w:cs="Times New Roman"/>
          <w:b/>
          <w:color w:val="000000"/>
          <w:sz w:val="36"/>
          <w:szCs w:val="20"/>
        </w:rPr>
      </w:pPr>
    </w:p>
    <w:p w:rsidR="00077685" w:rsidRPr="00077685" w:rsidRDefault="00077685" w:rsidP="00077685"/>
    <w:p w:rsidR="00077685" w:rsidRPr="00077685" w:rsidRDefault="00077685" w:rsidP="00077685">
      <w:pPr>
        <w:pStyle w:val="NormalWeb"/>
        <w:spacing w:before="0" w:beforeAutospacing="0" w:after="184" w:afterAutospacing="0"/>
        <w:jc w:val="both"/>
        <w:textAlignment w:val="baseline"/>
        <w:rPr>
          <w:rFonts w:asciiTheme="majorHAnsi" w:hAnsiTheme="majorHAnsi"/>
          <w:color w:val="000000"/>
          <w:spacing w:val="6"/>
          <w:sz w:val="22"/>
          <w:szCs w:val="21"/>
        </w:rPr>
      </w:pPr>
    </w:p>
    <w:p w:rsidR="00F70E54" w:rsidRDefault="00F70E54" w:rsidP="00F70E54">
      <w:pPr>
        <w:pStyle w:val="Heading1"/>
        <w:shd w:val="clear" w:color="auto" w:fill="F7F7F7"/>
        <w:spacing w:before="0" w:beforeAutospacing="0" w:after="153" w:afterAutospacing="0"/>
        <w:textAlignment w:val="baseline"/>
        <w:rPr>
          <w:rFonts w:ascii="Roboto" w:hAnsi="Roboto"/>
          <w:color w:val="000000"/>
          <w:spacing w:val="15"/>
          <w:sz w:val="40"/>
          <w:szCs w:val="40"/>
        </w:rPr>
      </w:pPr>
    </w:p>
    <w:p w:rsidR="00F70E54" w:rsidRPr="00F70E54" w:rsidRDefault="00F70E54" w:rsidP="00F70E54">
      <w:pPr>
        <w:spacing w:after="230" w:line="240" w:lineRule="auto"/>
        <w:textAlignment w:val="baseline"/>
        <w:rPr>
          <w:rFonts w:ascii="Roboto" w:eastAsia="Times New Roman" w:hAnsi="Roboto" w:cs="Times New Roman"/>
          <w:color w:val="000000"/>
          <w:sz w:val="20"/>
          <w:szCs w:val="20"/>
        </w:rPr>
      </w:pPr>
    </w:p>
    <w:p w:rsidR="00F70E54" w:rsidRPr="00F70E54" w:rsidRDefault="00F70E54" w:rsidP="00F70E54">
      <w:pPr>
        <w:spacing w:after="0" w:line="240" w:lineRule="auto"/>
        <w:textAlignment w:val="baseline"/>
        <w:outlineLvl w:val="1"/>
        <w:rPr>
          <w:rFonts w:ascii="Roboto" w:eastAsia="Times New Roman" w:hAnsi="Roboto" w:cs="Times New Roman"/>
          <w:caps/>
          <w:color w:val="009A4F"/>
          <w:spacing w:val="6"/>
          <w:sz w:val="21"/>
          <w:szCs w:val="21"/>
        </w:rPr>
      </w:pPr>
    </w:p>
    <w:p w:rsidR="00F70E54" w:rsidRPr="00F70E54" w:rsidRDefault="00F70E54">
      <w:pPr>
        <w:rPr>
          <w:rFonts w:asciiTheme="majorHAnsi" w:hAnsiTheme="majorHAnsi"/>
          <w:b/>
          <w:sz w:val="36"/>
        </w:rPr>
      </w:pPr>
    </w:p>
    <w:sectPr w:rsidR="00F70E54" w:rsidRPr="00F70E54" w:rsidSect="00B90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01F9"/>
    <w:multiLevelType w:val="multilevel"/>
    <w:tmpl w:val="B1E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431CA"/>
    <w:multiLevelType w:val="multilevel"/>
    <w:tmpl w:val="BB7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C53E5"/>
    <w:multiLevelType w:val="multilevel"/>
    <w:tmpl w:val="8F8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4E3DB9"/>
    <w:multiLevelType w:val="multilevel"/>
    <w:tmpl w:val="5BE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ED08A4"/>
    <w:multiLevelType w:val="multilevel"/>
    <w:tmpl w:val="391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5E2E6D"/>
    <w:multiLevelType w:val="multilevel"/>
    <w:tmpl w:val="AD78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A307E7"/>
    <w:multiLevelType w:val="multilevel"/>
    <w:tmpl w:val="B6D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DF2230"/>
    <w:multiLevelType w:val="multilevel"/>
    <w:tmpl w:val="8DE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14116A"/>
    <w:multiLevelType w:val="multilevel"/>
    <w:tmpl w:val="8E3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E34E0E"/>
    <w:multiLevelType w:val="multilevel"/>
    <w:tmpl w:val="4E9C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402F12"/>
    <w:multiLevelType w:val="multilevel"/>
    <w:tmpl w:val="E0B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FE7A67"/>
    <w:multiLevelType w:val="multilevel"/>
    <w:tmpl w:val="3E4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324853"/>
    <w:multiLevelType w:val="multilevel"/>
    <w:tmpl w:val="A16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A22B92"/>
    <w:multiLevelType w:val="multilevel"/>
    <w:tmpl w:val="5E8A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0"/>
  </w:num>
  <w:num w:numId="5">
    <w:abstractNumId w:val="4"/>
  </w:num>
  <w:num w:numId="6">
    <w:abstractNumId w:val="9"/>
  </w:num>
  <w:num w:numId="7">
    <w:abstractNumId w:val="0"/>
  </w:num>
  <w:num w:numId="8">
    <w:abstractNumId w:val="7"/>
  </w:num>
  <w:num w:numId="9">
    <w:abstractNumId w:val="5"/>
  </w:num>
  <w:num w:numId="10">
    <w:abstractNumId w:val="6"/>
  </w:num>
  <w:num w:numId="11">
    <w:abstractNumId w:val="3"/>
  </w:num>
  <w:num w:numId="12">
    <w:abstractNumId w:val="8"/>
  </w:num>
  <w:num w:numId="13">
    <w:abstractNumId w:val="1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F70E54"/>
    <w:rsid w:val="00077685"/>
    <w:rsid w:val="002A1034"/>
    <w:rsid w:val="00516FEA"/>
    <w:rsid w:val="00B9048B"/>
    <w:rsid w:val="00F70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48B"/>
  </w:style>
  <w:style w:type="paragraph" w:styleId="Heading1">
    <w:name w:val="heading 1"/>
    <w:basedOn w:val="Normal"/>
    <w:link w:val="Heading1Char"/>
    <w:uiPriority w:val="9"/>
    <w:qFormat/>
    <w:rsid w:val="00F70E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0E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E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ropsec2description">
    <w:name w:val="crop_sec2description"/>
    <w:basedOn w:val="Normal"/>
    <w:rsid w:val="00F70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E5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70E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0E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70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70E5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0597">
          <w:marLeft w:val="0"/>
          <w:marRight w:val="0"/>
          <w:marTop w:val="766"/>
          <w:marBottom w:val="7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6118">
                  <w:marLeft w:val="0"/>
                  <w:marRight w:val="0"/>
                  <w:marTop w:val="6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6074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6234">
          <w:marLeft w:val="0"/>
          <w:marRight w:val="0"/>
          <w:marTop w:val="0"/>
          <w:marBottom w:val="4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1">
          <w:marLeft w:val="0"/>
          <w:marRight w:val="0"/>
          <w:marTop w:val="0"/>
          <w:marBottom w:val="4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4004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8608">
          <w:marLeft w:val="0"/>
          <w:marRight w:val="0"/>
          <w:marTop w:val="766"/>
          <w:marBottom w:val="7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17947">
                  <w:marLeft w:val="0"/>
                  <w:marRight w:val="0"/>
                  <w:marTop w:val="6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14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9291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7369">
          <w:marLeft w:val="0"/>
          <w:marRight w:val="0"/>
          <w:marTop w:val="766"/>
          <w:marBottom w:val="7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8343">
                  <w:marLeft w:val="0"/>
                  <w:marRight w:val="0"/>
                  <w:marTop w:val="6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6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1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621">
          <w:marLeft w:val="0"/>
          <w:marRight w:val="0"/>
          <w:marTop w:val="0"/>
          <w:marBottom w:val="4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03198">
          <w:marLeft w:val="0"/>
          <w:marRight w:val="0"/>
          <w:marTop w:val="0"/>
          <w:marBottom w:val="4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0616">
          <w:marLeft w:val="0"/>
          <w:marRight w:val="0"/>
          <w:marTop w:val="766"/>
          <w:marBottom w:val="7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6708">
                  <w:marLeft w:val="0"/>
                  <w:marRight w:val="0"/>
                  <w:marTop w:val="6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5529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5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2021-01-17T12:00:00Z</dcterms:created>
  <dcterms:modified xsi:type="dcterms:W3CDTF">2021-01-17T12:32:00Z</dcterms:modified>
</cp:coreProperties>
</file>