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FB22D" w14:textId="77777777" w:rsidR="005208F1" w:rsidRDefault="00784D49">
      <w:pPr>
        <w:rPr>
          <w:b/>
          <w:bCs/>
        </w:rPr>
      </w:pPr>
      <w:r>
        <w:rPr>
          <w:b/>
          <w:bCs/>
        </w:rPr>
        <w:t>Landing Page</w:t>
      </w:r>
    </w:p>
    <w:p w14:paraId="3153209F" w14:textId="77777777" w:rsidR="005208F1" w:rsidRDefault="005208F1"/>
    <w:p w14:paraId="5D17428C" w14:textId="77777777" w:rsidR="005208F1" w:rsidRDefault="00784D49">
      <w:r>
        <w:t>Tagline - Build, Ship, and Scale Software - End-to-End with AI</w:t>
      </w:r>
    </w:p>
    <w:p w14:paraId="6060E1B1" w14:textId="77777777" w:rsidR="005208F1" w:rsidRDefault="005208F1"/>
    <w:p w14:paraId="7FBF29F3" w14:textId="60A646FC" w:rsidR="005208F1" w:rsidRDefault="00784D49">
      <w:r>
        <w:t>Sub tagline - From requirement to deployment</w:t>
      </w:r>
      <w:r>
        <w:t>: fully connected, AI-driven SDLC across your existing systems. No tool replacement. No fragmentation. Just execution that compounds.</w:t>
      </w:r>
    </w:p>
    <w:p w14:paraId="63B949A2" w14:textId="77777777" w:rsidR="005208F1" w:rsidRDefault="005208F1"/>
    <w:p w14:paraId="564ABD84" w14:textId="77777777" w:rsidR="005208F1" w:rsidRDefault="00784D49">
      <w:r>
        <w:t xml:space="preserve">{Visual of our AI platforms video - screen with </w:t>
      </w:r>
      <w:proofErr w:type="spellStart"/>
      <w:r>
        <w:t>kanban</w:t>
      </w:r>
      <w:proofErr w:type="spellEnd"/>
      <w:r>
        <w:t xml:space="preserve"> </w:t>
      </w:r>
      <w:proofErr w:type="gramStart"/>
      <w:r>
        <w:t>chart }</w:t>
      </w:r>
      <w:proofErr w:type="gramEnd"/>
    </w:p>
    <w:p w14:paraId="0C555FDA" w14:textId="77777777" w:rsidR="005208F1" w:rsidRDefault="005208F1">
      <w:pPr>
        <w:rPr>
          <w:i/>
          <w:iCs/>
        </w:rPr>
      </w:pPr>
    </w:p>
    <w:p w14:paraId="424ADB14" w14:textId="77777777" w:rsidR="005208F1" w:rsidRDefault="00784D49">
      <w:pPr>
        <w:spacing w:after="80"/>
        <w:rPr>
          <w:b/>
          <w:bCs/>
        </w:rPr>
      </w:pPr>
      <w:r>
        <w:rPr>
          <w:b/>
          <w:bCs/>
        </w:rPr>
        <w:t>What This Pl</w:t>
      </w:r>
      <w:r>
        <w:rPr>
          <w:b/>
          <w:bCs/>
        </w:rPr>
        <w:t>atform Does</w:t>
      </w:r>
    </w:p>
    <w:p w14:paraId="4CC36089" w14:textId="77777777" w:rsidR="005208F1" w:rsidRDefault="00784D49">
      <w:pPr>
        <w:spacing w:before="280"/>
      </w:pPr>
      <w:r>
        <w:t>1. Connect Your Entire Stack - Instantly</w:t>
      </w:r>
    </w:p>
    <w:p w14:paraId="7E5B528A" w14:textId="77777777" w:rsidR="005208F1" w:rsidRDefault="00784D49">
      <w:pPr>
        <w:spacing w:before="240" w:after="240"/>
      </w:pPr>
      <w:r>
        <w:t xml:space="preserve">Integrate with your existing </w:t>
      </w:r>
      <w:proofErr w:type="gramStart"/>
      <w:r>
        <w:t>ecosystem :</w:t>
      </w:r>
      <w:proofErr w:type="gramEnd"/>
      <w:r>
        <w:t xml:space="preserve"> No migration. No disruption.</w:t>
      </w:r>
    </w:p>
    <w:p w14:paraId="107A721F" w14:textId="77777777" w:rsidR="005208F1" w:rsidRDefault="00784D49">
      <w:pPr>
        <w:numPr>
          <w:ilvl w:val="0"/>
          <w:numId w:val="1"/>
        </w:numPr>
        <w:spacing w:before="240" w:after="240"/>
      </w:pPr>
      <w:r>
        <w:t xml:space="preserve">Icons of all platforms (like Jira, Azure, ADB </w:t>
      </w:r>
      <w:proofErr w:type="spellStart"/>
      <w:r>
        <w:t>etc</w:t>
      </w:r>
      <w:proofErr w:type="spellEnd"/>
      <w:r>
        <w:t>,)</w:t>
      </w:r>
    </w:p>
    <w:p w14:paraId="4478B7A6" w14:textId="77777777" w:rsidR="005208F1" w:rsidRDefault="00784D49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</w:rPr>
        <w:t xml:space="preserve">2.  From Requirement to Deployment - </w:t>
      </w:r>
      <w:proofErr w:type="gramStart"/>
      <w:r>
        <w:rPr>
          <w:b/>
          <w:bCs/>
        </w:rPr>
        <w:t>Automaticall</w:t>
      </w:r>
      <w:r>
        <w:rPr>
          <w:b/>
          <w:bCs/>
          <w:sz w:val="26"/>
          <w:szCs w:val="26"/>
        </w:rPr>
        <w:t>y :</w:t>
      </w:r>
      <w:proofErr w:type="gramEnd"/>
      <w:r>
        <w:rPr>
          <w:b/>
          <w:bCs/>
          <w:sz w:val="26"/>
          <w:szCs w:val="26"/>
        </w:rPr>
        <w:t xml:space="preserve"> </w:t>
      </w:r>
      <w:r>
        <w:t>All connected. All traceable</w:t>
      </w:r>
      <w:r>
        <w:t>.</w:t>
      </w:r>
    </w:p>
    <w:p w14:paraId="662A3178" w14:textId="77777777" w:rsidR="005208F1" w:rsidRDefault="00784D49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Convert requirements → structured specs</w:t>
      </w:r>
    </w:p>
    <w:p w14:paraId="7BB8C472" w14:textId="77777777" w:rsidR="005208F1" w:rsidRDefault="00784D49">
      <w:pPr>
        <w:numPr>
          <w:ilvl w:val="0"/>
          <w:numId w:val="4"/>
        </w:numPr>
      </w:pPr>
      <w:r>
        <w:t>Generate UI flows &amp; system architecture</w:t>
      </w:r>
    </w:p>
    <w:p w14:paraId="7A555347" w14:textId="77777777" w:rsidR="005208F1" w:rsidRDefault="00784D49">
      <w:pPr>
        <w:numPr>
          <w:ilvl w:val="0"/>
          <w:numId w:val="4"/>
        </w:numPr>
      </w:pPr>
      <w:r>
        <w:t>AI-assisted coding &amp; database design</w:t>
      </w:r>
    </w:p>
    <w:p w14:paraId="3668D363" w14:textId="77777777" w:rsidR="005208F1" w:rsidRDefault="00784D49">
      <w:pPr>
        <w:numPr>
          <w:ilvl w:val="0"/>
          <w:numId w:val="4"/>
        </w:numPr>
      </w:pPr>
      <w:r>
        <w:t>Automated QA &amp; test generation</w:t>
      </w:r>
    </w:p>
    <w:p w14:paraId="6E825BE5" w14:textId="77777777" w:rsidR="005208F1" w:rsidRDefault="00784D49">
      <w:pPr>
        <w:numPr>
          <w:ilvl w:val="0"/>
          <w:numId w:val="4"/>
        </w:numPr>
        <w:spacing w:after="240"/>
      </w:pPr>
      <w:r>
        <w:t>CI/CD-ready deployment</w:t>
      </w:r>
    </w:p>
    <w:p w14:paraId="1A0C65B7" w14:textId="77777777" w:rsidR="005208F1" w:rsidRDefault="00784D49">
      <w:pPr>
        <w:spacing w:before="240" w:after="240"/>
      </w:pPr>
      <w:r>
        <w:t>{Above should be in flowchart}</w:t>
      </w:r>
    </w:p>
    <w:p w14:paraId="68A6EB54" w14:textId="77777777" w:rsidR="005208F1" w:rsidRDefault="00784D49">
      <w:pPr>
        <w:spacing w:before="240" w:after="240"/>
        <w:rPr>
          <w:b/>
          <w:bCs/>
        </w:rPr>
      </w:pPr>
      <w:r>
        <w:rPr>
          <w:b/>
          <w:bCs/>
        </w:rPr>
        <w:t>3. Built-In Governance &amp; Control</w:t>
      </w:r>
    </w:p>
    <w:p w14:paraId="669EEB27" w14:textId="77777777" w:rsidR="005208F1" w:rsidRDefault="00784D49">
      <w:pPr>
        <w:numPr>
          <w:ilvl w:val="0"/>
          <w:numId w:val="7"/>
        </w:numPr>
        <w:spacing w:before="240"/>
      </w:pPr>
      <w:r>
        <w:t xml:space="preserve">Approval workflows </w:t>
      </w:r>
      <w:r>
        <w:t>at every stage</w:t>
      </w:r>
    </w:p>
    <w:p w14:paraId="79B017BF" w14:textId="77777777" w:rsidR="005208F1" w:rsidRDefault="00784D49">
      <w:pPr>
        <w:numPr>
          <w:ilvl w:val="0"/>
          <w:numId w:val="7"/>
        </w:numPr>
      </w:pPr>
      <w:r>
        <w:t>AI output validation</w:t>
      </w:r>
    </w:p>
    <w:p w14:paraId="738BFFC2" w14:textId="77777777" w:rsidR="005208F1" w:rsidRDefault="00784D49">
      <w:pPr>
        <w:numPr>
          <w:ilvl w:val="0"/>
          <w:numId w:val="7"/>
        </w:numPr>
      </w:pPr>
      <w:r>
        <w:t>Role-based access &amp; audit logs</w:t>
      </w:r>
    </w:p>
    <w:p w14:paraId="5CDF9B9A" w14:textId="77777777" w:rsidR="005208F1" w:rsidRDefault="00784D49">
      <w:pPr>
        <w:numPr>
          <w:ilvl w:val="0"/>
          <w:numId w:val="7"/>
        </w:numPr>
      </w:pPr>
      <w:r>
        <w:t>Enterprise-grade security</w:t>
      </w:r>
    </w:p>
    <w:p w14:paraId="096152F7" w14:textId="77777777" w:rsidR="005208F1" w:rsidRDefault="00784D49">
      <w:pPr>
        <w:numPr>
          <w:ilvl w:val="0"/>
          <w:numId w:val="7"/>
        </w:numPr>
        <w:spacing w:after="240"/>
      </w:pPr>
      <w:r>
        <w:t xml:space="preserve">Host on your premises </w:t>
      </w:r>
    </w:p>
    <w:p w14:paraId="75B89668" w14:textId="77777777" w:rsidR="005208F1" w:rsidRDefault="00784D49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0" w:name="_v6bgx6stzeda" w:colFirst="0" w:colLast="0"/>
      <w:bookmarkEnd w:id="0"/>
      <w:r>
        <w:rPr>
          <w:b/>
          <w:bCs/>
          <w:color w:val="000000"/>
          <w:sz w:val="22"/>
          <w:szCs w:val="22"/>
        </w:rPr>
        <w:t>4. Real Productivity Gains - Not Just Tools</w:t>
      </w:r>
    </w:p>
    <w:p w14:paraId="456F1B54" w14:textId="77777777" w:rsidR="005208F1" w:rsidRDefault="00784D49">
      <w:pPr>
        <w:numPr>
          <w:ilvl w:val="0"/>
          <w:numId w:val="6"/>
        </w:numPr>
        <w:spacing w:before="240"/>
      </w:pPr>
      <w:r>
        <w:t>Up to 10x faster development cycles</w:t>
      </w:r>
    </w:p>
    <w:p w14:paraId="52782F9E" w14:textId="77777777" w:rsidR="005208F1" w:rsidRDefault="00784D49">
      <w:pPr>
        <w:numPr>
          <w:ilvl w:val="0"/>
          <w:numId w:val="6"/>
        </w:numPr>
      </w:pPr>
      <w:r>
        <w:t>Reduced manual coordination</w:t>
      </w:r>
    </w:p>
    <w:p w14:paraId="67C7B2E3" w14:textId="77777777" w:rsidR="005208F1" w:rsidRDefault="00784D49">
      <w:pPr>
        <w:numPr>
          <w:ilvl w:val="0"/>
          <w:numId w:val="6"/>
        </w:numPr>
      </w:pPr>
      <w:r>
        <w:t>Faster decision-making</w:t>
      </w:r>
    </w:p>
    <w:p w14:paraId="73269D48" w14:textId="77777777" w:rsidR="005208F1" w:rsidRDefault="00784D49">
      <w:pPr>
        <w:numPr>
          <w:ilvl w:val="0"/>
          <w:numId w:val="6"/>
        </w:numPr>
        <w:spacing w:after="240"/>
      </w:pPr>
      <w:r>
        <w:t>Higher delivery predictability</w:t>
      </w:r>
    </w:p>
    <w:p w14:paraId="2B6CC5CC" w14:textId="77777777" w:rsidR="005208F1" w:rsidRDefault="00784D49">
      <w:pPr>
        <w:spacing w:before="240" w:after="240"/>
      </w:pPr>
      <w:r>
        <w:t>AI doesn’t just build faster — it builds better, together.</w:t>
      </w:r>
    </w:p>
    <w:p w14:paraId="06ECF9A8" w14:textId="77777777" w:rsidR="005208F1" w:rsidRDefault="00784D49">
      <w:pPr>
        <w:spacing w:before="240" w:after="240"/>
      </w:pPr>
      <w:r>
        <w:t>Start with your first connected SDLC flow in days, not months.</w:t>
      </w:r>
    </w:p>
    <w:p w14:paraId="4C324DA4" w14:textId="77777777" w:rsidR="005208F1" w:rsidRDefault="00784D49">
      <w:pPr>
        <w:spacing w:before="240" w:after="240"/>
      </w:pPr>
      <w:r>
        <w:lastRenderedPageBreak/>
        <w:t xml:space="preserve">Book a Consultation | Get Started </w:t>
      </w:r>
    </w:p>
    <w:p w14:paraId="40D95B7A" w14:textId="77777777" w:rsidR="005208F1" w:rsidRDefault="00784D49">
      <w:pPr>
        <w:spacing w:before="240" w:after="240"/>
      </w:pPr>
      <w:r>
        <w:t>_____________________________________________</w:t>
      </w:r>
      <w:r>
        <w:t>_________________________</w:t>
      </w:r>
    </w:p>
    <w:p w14:paraId="6D973B6C" w14:textId="77777777" w:rsidR="005208F1" w:rsidRDefault="00784D49">
      <w:pPr>
        <w:spacing w:before="240" w:after="240"/>
        <w:rPr>
          <w:b/>
          <w:bCs/>
        </w:rPr>
      </w:pPr>
      <w:r>
        <w:rPr>
          <w:b/>
          <w:bCs/>
        </w:rPr>
        <w:t>About - SDLC - Engine</w:t>
      </w:r>
    </w:p>
    <w:p w14:paraId="5DCF91D9" w14:textId="77777777" w:rsidR="005208F1" w:rsidRDefault="00784D49">
      <w:pPr>
        <w:spacing w:before="240" w:after="240"/>
      </w:pPr>
      <w:r>
        <w:t xml:space="preserve">A unified AI-powered SDLC engine that integrates with enterprise systems and automates the entire software lifecycle </w:t>
      </w:r>
      <w:proofErr w:type="gramStart"/>
      <w:r>
        <w:t>-  from</w:t>
      </w:r>
      <w:proofErr w:type="gramEnd"/>
      <w:r>
        <w:t xml:space="preserve"> requirement ingestion to deployment and continuous improvement.</w:t>
      </w:r>
    </w:p>
    <w:p w14:paraId="7F1B1628" w14:textId="77777777" w:rsidR="005208F1" w:rsidRDefault="005208F1">
      <w:pPr>
        <w:spacing w:before="240" w:after="240"/>
      </w:pP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398"/>
        <w:gridCol w:w="2061"/>
        <w:gridCol w:w="1973"/>
        <w:gridCol w:w="2928"/>
      </w:tblGrid>
      <w:tr w:rsidR="005208F1" w14:paraId="1F6B0A5D" w14:textId="77777777" w:rsidTr="004A584A">
        <w:trPr>
          <w:trHeight w:val="770"/>
        </w:trPr>
        <w:tc>
          <w:tcPr>
            <w:tcW w:w="2398" w:type="dxa"/>
          </w:tcPr>
          <w:p w14:paraId="4D2E050D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061" w:type="dxa"/>
          </w:tcPr>
          <w:p w14:paraId="79849BC3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Traditional SDLC Tools</w:t>
            </w:r>
          </w:p>
        </w:tc>
        <w:tc>
          <w:tcPr>
            <w:tcW w:w="1973" w:type="dxa"/>
          </w:tcPr>
          <w:p w14:paraId="6F587216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AI Dev Tools</w:t>
            </w:r>
          </w:p>
        </w:tc>
        <w:tc>
          <w:tcPr>
            <w:tcW w:w="2928" w:type="dxa"/>
          </w:tcPr>
          <w:p w14:paraId="2F1DA5B6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Our Platform (AI SDLC System)</w:t>
            </w:r>
          </w:p>
        </w:tc>
      </w:tr>
      <w:tr w:rsidR="005208F1" w14:paraId="6C4D9420" w14:textId="77777777" w:rsidTr="004A584A">
        <w:trPr>
          <w:trHeight w:val="815"/>
        </w:trPr>
        <w:tc>
          <w:tcPr>
            <w:tcW w:w="2398" w:type="dxa"/>
          </w:tcPr>
          <w:p w14:paraId="6879640E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End-to-End Coverage</w:t>
            </w:r>
          </w:p>
        </w:tc>
        <w:tc>
          <w:tcPr>
            <w:tcW w:w="2061" w:type="dxa"/>
          </w:tcPr>
          <w:p w14:paraId="140057DD" w14:textId="77777777" w:rsidR="005208F1" w:rsidRDefault="00784D49">
            <w:pPr>
              <w:spacing w:before="240" w:after="240"/>
            </w:pPr>
            <w:r>
              <w:t>Fragmented (multiple tools)</w:t>
            </w:r>
          </w:p>
        </w:tc>
        <w:tc>
          <w:tcPr>
            <w:tcW w:w="1973" w:type="dxa"/>
          </w:tcPr>
          <w:p w14:paraId="6C37668A" w14:textId="77777777" w:rsidR="005208F1" w:rsidRDefault="00784D49">
            <w:pPr>
              <w:spacing w:before="240" w:after="240"/>
            </w:pPr>
            <w:r>
              <w:t>Limited (dev-focused)</w:t>
            </w:r>
          </w:p>
        </w:tc>
        <w:tc>
          <w:tcPr>
            <w:tcW w:w="2928" w:type="dxa"/>
          </w:tcPr>
          <w:p w14:paraId="2465B13F" w14:textId="77777777" w:rsidR="005208F1" w:rsidRDefault="00784D49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Full SDLC (Req → Deploy → Operate)</w:t>
            </w:r>
          </w:p>
        </w:tc>
      </w:tr>
      <w:tr w:rsidR="005208F1" w14:paraId="58BC82FC" w14:textId="77777777" w:rsidTr="004A584A">
        <w:trPr>
          <w:trHeight w:val="815"/>
        </w:trPr>
        <w:tc>
          <w:tcPr>
            <w:tcW w:w="2398" w:type="dxa"/>
          </w:tcPr>
          <w:p w14:paraId="77389272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Integration with Existing Stack</w:t>
            </w:r>
          </w:p>
        </w:tc>
        <w:tc>
          <w:tcPr>
            <w:tcW w:w="2061" w:type="dxa"/>
          </w:tcPr>
          <w:p w14:paraId="5057254F" w14:textId="77777777" w:rsidR="005208F1" w:rsidRDefault="00784D49">
            <w:pPr>
              <w:spacing w:before="240" w:after="240"/>
            </w:pPr>
            <w:r>
              <w:t>Partial, manual</w:t>
            </w:r>
          </w:p>
        </w:tc>
        <w:tc>
          <w:tcPr>
            <w:tcW w:w="1973" w:type="dxa"/>
          </w:tcPr>
          <w:p w14:paraId="3A3F3851" w14:textId="77777777" w:rsidR="005208F1" w:rsidRDefault="00784D49">
            <w:pPr>
              <w:spacing w:before="240" w:after="240"/>
            </w:pPr>
            <w:r>
              <w:t>Limited</w:t>
            </w:r>
          </w:p>
        </w:tc>
        <w:tc>
          <w:tcPr>
            <w:tcW w:w="2928" w:type="dxa"/>
          </w:tcPr>
          <w:p w14:paraId="2660557E" w14:textId="77777777" w:rsidR="005208F1" w:rsidRDefault="00784D49">
            <w:pPr>
              <w:spacing w:before="240" w:after="240"/>
            </w:pPr>
            <w:r>
              <w:t>One-click, native integration</w:t>
            </w:r>
          </w:p>
        </w:tc>
      </w:tr>
      <w:tr w:rsidR="005208F1" w14:paraId="1E14DC6D" w14:textId="77777777" w:rsidTr="004A584A">
        <w:trPr>
          <w:trHeight w:val="815"/>
        </w:trPr>
        <w:tc>
          <w:tcPr>
            <w:tcW w:w="2398" w:type="dxa"/>
          </w:tcPr>
          <w:p w14:paraId="52F9F0F0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AI Across Lifecycle</w:t>
            </w:r>
          </w:p>
        </w:tc>
        <w:tc>
          <w:tcPr>
            <w:tcW w:w="2061" w:type="dxa"/>
          </w:tcPr>
          <w:p w14:paraId="599CF689" w14:textId="77777777" w:rsidR="005208F1" w:rsidRDefault="00784D49">
            <w:pPr>
              <w:spacing w:before="240" w:after="240"/>
            </w:pPr>
            <w:r>
              <w:t xml:space="preserve"> None</w:t>
            </w:r>
          </w:p>
        </w:tc>
        <w:tc>
          <w:tcPr>
            <w:tcW w:w="1973" w:type="dxa"/>
          </w:tcPr>
          <w:p w14:paraId="75AACD51" w14:textId="77777777" w:rsidR="005208F1" w:rsidRDefault="00784D49">
            <w:pPr>
              <w:spacing w:before="240" w:after="240"/>
            </w:pPr>
            <w:r>
              <w:t xml:space="preserve"> Partial (coding only)</w:t>
            </w:r>
          </w:p>
        </w:tc>
        <w:tc>
          <w:tcPr>
            <w:tcW w:w="2928" w:type="dxa"/>
          </w:tcPr>
          <w:p w14:paraId="34939DAE" w14:textId="77777777" w:rsidR="005208F1" w:rsidRDefault="00784D49">
            <w:pPr>
              <w:spacing w:before="240" w:after="240"/>
            </w:pPr>
            <w:r>
              <w:t xml:space="preserve"> Embedded across all stages</w:t>
            </w:r>
          </w:p>
        </w:tc>
      </w:tr>
      <w:tr w:rsidR="005208F1" w14:paraId="165F7595" w14:textId="77777777" w:rsidTr="004A584A">
        <w:trPr>
          <w:trHeight w:val="545"/>
        </w:trPr>
        <w:tc>
          <w:tcPr>
            <w:tcW w:w="2398" w:type="dxa"/>
          </w:tcPr>
          <w:p w14:paraId="435EBE79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Decision Intelligence</w:t>
            </w:r>
          </w:p>
        </w:tc>
        <w:tc>
          <w:tcPr>
            <w:tcW w:w="2061" w:type="dxa"/>
          </w:tcPr>
          <w:p w14:paraId="24BDFC41" w14:textId="77777777" w:rsidR="005208F1" w:rsidRDefault="00784D49">
            <w:pPr>
              <w:spacing w:before="240" w:after="240"/>
            </w:pPr>
            <w:r>
              <w:t xml:space="preserve"> Human-driven</w:t>
            </w:r>
          </w:p>
        </w:tc>
        <w:tc>
          <w:tcPr>
            <w:tcW w:w="1973" w:type="dxa"/>
          </w:tcPr>
          <w:p w14:paraId="27830A5A" w14:textId="77777777" w:rsidR="005208F1" w:rsidRDefault="00784D49">
            <w:pPr>
              <w:spacing w:before="240" w:after="240"/>
            </w:pPr>
            <w:r>
              <w:t xml:space="preserve"> Not present</w:t>
            </w:r>
          </w:p>
        </w:tc>
        <w:tc>
          <w:tcPr>
            <w:tcW w:w="2928" w:type="dxa"/>
          </w:tcPr>
          <w:p w14:paraId="6930F622" w14:textId="77777777" w:rsidR="005208F1" w:rsidRDefault="00784D49">
            <w:pPr>
              <w:spacing w:before="240" w:after="240"/>
            </w:pPr>
            <w:r>
              <w:t xml:space="preserve"> AI-assisted decisioning</w:t>
            </w:r>
          </w:p>
        </w:tc>
      </w:tr>
      <w:tr w:rsidR="005208F1" w14:paraId="241FAFB0" w14:textId="77777777" w:rsidTr="004A584A">
        <w:trPr>
          <w:trHeight w:val="815"/>
        </w:trPr>
        <w:tc>
          <w:tcPr>
            <w:tcW w:w="2398" w:type="dxa"/>
          </w:tcPr>
          <w:p w14:paraId="672E98F0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Approval &amp; Governance</w:t>
            </w:r>
          </w:p>
        </w:tc>
        <w:tc>
          <w:tcPr>
            <w:tcW w:w="2061" w:type="dxa"/>
          </w:tcPr>
          <w:p w14:paraId="01AE17CB" w14:textId="77777777" w:rsidR="005208F1" w:rsidRDefault="00784D49">
            <w:pPr>
              <w:spacing w:before="240" w:after="240"/>
            </w:pPr>
            <w:r>
              <w:t>Basic workflows</w:t>
            </w:r>
          </w:p>
        </w:tc>
        <w:tc>
          <w:tcPr>
            <w:tcW w:w="1973" w:type="dxa"/>
          </w:tcPr>
          <w:p w14:paraId="0ED369BE" w14:textId="77777777" w:rsidR="005208F1" w:rsidRDefault="00784D49">
            <w:pPr>
              <w:spacing w:before="240" w:after="240"/>
            </w:pPr>
            <w:r>
              <w:t>Minimal</w:t>
            </w:r>
          </w:p>
        </w:tc>
        <w:tc>
          <w:tcPr>
            <w:tcW w:w="2928" w:type="dxa"/>
          </w:tcPr>
          <w:p w14:paraId="5F8C4AD5" w14:textId="77777777" w:rsidR="005208F1" w:rsidRDefault="00784D49">
            <w:pPr>
              <w:spacing w:before="240" w:after="240"/>
            </w:pPr>
            <w:r>
              <w:t xml:space="preserve"> Enterprise-grade approvals</w:t>
            </w:r>
          </w:p>
        </w:tc>
      </w:tr>
      <w:tr w:rsidR="005208F1" w14:paraId="3F37400F" w14:textId="77777777" w:rsidTr="004A584A">
        <w:trPr>
          <w:trHeight w:val="815"/>
        </w:trPr>
        <w:tc>
          <w:tcPr>
            <w:tcW w:w="2398" w:type="dxa"/>
          </w:tcPr>
          <w:p w14:paraId="6EA3B266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Security &amp; Compliance</w:t>
            </w:r>
          </w:p>
        </w:tc>
        <w:tc>
          <w:tcPr>
            <w:tcW w:w="2061" w:type="dxa"/>
          </w:tcPr>
          <w:p w14:paraId="18FFED7E" w14:textId="77777777" w:rsidR="005208F1" w:rsidRDefault="00784D49">
            <w:pPr>
              <w:spacing w:before="240" w:after="240"/>
            </w:pPr>
            <w:r>
              <w:t>Tool-dependent</w:t>
            </w:r>
          </w:p>
        </w:tc>
        <w:tc>
          <w:tcPr>
            <w:tcW w:w="1973" w:type="dxa"/>
          </w:tcPr>
          <w:p w14:paraId="2D46A6C2" w14:textId="77777777" w:rsidR="005208F1" w:rsidRDefault="00784D49">
            <w:pPr>
              <w:spacing w:before="240" w:after="240"/>
            </w:pPr>
            <w:r>
              <w:t>Weak/unclear</w:t>
            </w:r>
          </w:p>
        </w:tc>
        <w:tc>
          <w:tcPr>
            <w:tcW w:w="2928" w:type="dxa"/>
          </w:tcPr>
          <w:p w14:paraId="0A782BDC" w14:textId="77777777" w:rsidR="005208F1" w:rsidRDefault="00784D49">
            <w:pPr>
              <w:spacing w:before="240" w:after="240"/>
            </w:pPr>
            <w:r>
              <w:t xml:space="preserve"> Role-based access, audit logs, policy control</w:t>
            </w:r>
          </w:p>
        </w:tc>
      </w:tr>
      <w:tr w:rsidR="005208F1" w14:paraId="6E62AC58" w14:textId="77777777" w:rsidTr="004A584A">
        <w:trPr>
          <w:trHeight w:val="815"/>
        </w:trPr>
        <w:tc>
          <w:tcPr>
            <w:tcW w:w="2398" w:type="dxa"/>
          </w:tcPr>
          <w:p w14:paraId="45A14E93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Data Security</w:t>
            </w:r>
          </w:p>
        </w:tc>
        <w:tc>
          <w:tcPr>
            <w:tcW w:w="2061" w:type="dxa"/>
          </w:tcPr>
          <w:p w14:paraId="5850300C" w14:textId="77777777" w:rsidR="005208F1" w:rsidRDefault="00784D49">
            <w:pPr>
              <w:spacing w:before="240" w:after="240"/>
            </w:pPr>
            <w:r>
              <w:t>Fragmented across tools</w:t>
            </w:r>
          </w:p>
        </w:tc>
        <w:tc>
          <w:tcPr>
            <w:tcW w:w="1973" w:type="dxa"/>
          </w:tcPr>
          <w:p w14:paraId="1750239D" w14:textId="77777777" w:rsidR="005208F1" w:rsidRDefault="00784D49">
            <w:pPr>
              <w:spacing w:before="240" w:after="240"/>
            </w:pPr>
            <w:r>
              <w:t>Risk of leakage</w:t>
            </w:r>
          </w:p>
        </w:tc>
        <w:tc>
          <w:tcPr>
            <w:tcW w:w="2928" w:type="dxa"/>
          </w:tcPr>
          <w:p w14:paraId="7872FD0C" w14:textId="77777777" w:rsidR="005208F1" w:rsidRDefault="00784D49">
            <w:pPr>
              <w:spacing w:before="240" w:after="240"/>
            </w:pPr>
            <w:r>
              <w:t>Controlled within enterprise environment</w:t>
            </w:r>
          </w:p>
        </w:tc>
      </w:tr>
      <w:tr w:rsidR="005208F1" w14:paraId="3E1DF61A" w14:textId="77777777" w:rsidTr="004A584A">
        <w:trPr>
          <w:trHeight w:val="545"/>
        </w:trPr>
        <w:tc>
          <w:tcPr>
            <w:tcW w:w="2398" w:type="dxa"/>
          </w:tcPr>
          <w:p w14:paraId="5A7A96E4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Traceability</w:t>
            </w:r>
          </w:p>
        </w:tc>
        <w:tc>
          <w:tcPr>
            <w:tcW w:w="2061" w:type="dxa"/>
          </w:tcPr>
          <w:p w14:paraId="2BFB8A76" w14:textId="77777777" w:rsidR="005208F1" w:rsidRDefault="00784D49">
            <w:pPr>
              <w:spacing w:before="240" w:after="240"/>
            </w:pPr>
            <w:r>
              <w:t>Limited visibility</w:t>
            </w:r>
          </w:p>
        </w:tc>
        <w:tc>
          <w:tcPr>
            <w:tcW w:w="1973" w:type="dxa"/>
          </w:tcPr>
          <w:p w14:paraId="6BFB9E57" w14:textId="77777777" w:rsidR="005208F1" w:rsidRDefault="00784D49">
            <w:pPr>
              <w:spacing w:before="240" w:after="240"/>
            </w:pPr>
            <w:r>
              <w:t>Fragmented</w:t>
            </w:r>
          </w:p>
        </w:tc>
        <w:tc>
          <w:tcPr>
            <w:tcW w:w="2928" w:type="dxa"/>
          </w:tcPr>
          <w:p w14:paraId="2EF668C4" w14:textId="77777777" w:rsidR="005208F1" w:rsidRDefault="00784D49">
            <w:pPr>
              <w:spacing w:before="240" w:after="240"/>
            </w:pPr>
            <w:r>
              <w:t>End-to-end traceability</w:t>
            </w:r>
          </w:p>
        </w:tc>
      </w:tr>
      <w:tr w:rsidR="005208F1" w14:paraId="1E0ED7ED" w14:textId="77777777" w:rsidTr="004A584A">
        <w:trPr>
          <w:trHeight w:val="815"/>
        </w:trPr>
        <w:tc>
          <w:tcPr>
            <w:tcW w:w="2398" w:type="dxa"/>
          </w:tcPr>
          <w:p w14:paraId="1E77278D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2061" w:type="dxa"/>
          </w:tcPr>
          <w:p w14:paraId="5C351979" w14:textId="77777777" w:rsidR="005208F1" w:rsidRDefault="00784D49">
            <w:pPr>
              <w:spacing w:before="240" w:after="240"/>
            </w:pPr>
            <w:r>
              <w:t>Complex to scale</w:t>
            </w:r>
          </w:p>
        </w:tc>
        <w:tc>
          <w:tcPr>
            <w:tcW w:w="1973" w:type="dxa"/>
          </w:tcPr>
          <w:p w14:paraId="7C1F1B35" w14:textId="77777777" w:rsidR="005208F1" w:rsidRDefault="00784D49">
            <w:pPr>
              <w:spacing w:before="240" w:after="240"/>
            </w:pPr>
            <w:r>
              <w:t>Tool-dependent</w:t>
            </w:r>
          </w:p>
        </w:tc>
        <w:tc>
          <w:tcPr>
            <w:tcW w:w="2928" w:type="dxa"/>
          </w:tcPr>
          <w:p w14:paraId="5063C1CE" w14:textId="77777777" w:rsidR="005208F1" w:rsidRDefault="00784D49">
            <w:pPr>
              <w:spacing w:before="240" w:after="240"/>
            </w:pPr>
            <w:r>
              <w:t>Designed for enterprise scale</w:t>
            </w:r>
          </w:p>
        </w:tc>
      </w:tr>
      <w:tr w:rsidR="005208F1" w14:paraId="3A94A95C" w14:textId="77777777" w:rsidTr="004A584A">
        <w:trPr>
          <w:trHeight w:val="815"/>
        </w:trPr>
        <w:tc>
          <w:tcPr>
            <w:tcW w:w="2398" w:type="dxa"/>
          </w:tcPr>
          <w:p w14:paraId="3A7E5BA4" w14:textId="77777777" w:rsidR="005208F1" w:rsidRDefault="005208F1">
            <w:pPr>
              <w:spacing w:before="240" w:after="240"/>
            </w:pPr>
          </w:p>
        </w:tc>
        <w:tc>
          <w:tcPr>
            <w:tcW w:w="2061" w:type="dxa"/>
          </w:tcPr>
          <w:p w14:paraId="1C8E736E" w14:textId="77777777" w:rsidR="005208F1" w:rsidRDefault="005208F1">
            <w:pPr>
              <w:spacing w:before="240" w:after="240"/>
            </w:pPr>
          </w:p>
        </w:tc>
        <w:tc>
          <w:tcPr>
            <w:tcW w:w="1973" w:type="dxa"/>
          </w:tcPr>
          <w:p w14:paraId="1FEEF610" w14:textId="77777777" w:rsidR="005208F1" w:rsidRDefault="005208F1">
            <w:pPr>
              <w:spacing w:before="240" w:after="240"/>
            </w:pPr>
          </w:p>
        </w:tc>
        <w:tc>
          <w:tcPr>
            <w:tcW w:w="2928" w:type="dxa"/>
          </w:tcPr>
          <w:p w14:paraId="2D629902" w14:textId="77777777" w:rsidR="005208F1" w:rsidRDefault="005208F1">
            <w:pPr>
              <w:spacing w:before="240" w:after="240"/>
            </w:pPr>
          </w:p>
        </w:tc>
      </w:tr>
      <w:tr w:rsidR="005208F1" w14:paraId="43D567E9" w14:textId="77777777" w:rsidTr="004A584A">
        <w:trPr>
          <w:trHeight w:val="815"/>
        </w:trPr>
        <w:tc>
          <w:tcPr>
            <w:tcW w:w="2398" w:type="dxa"/>
          </w:tcPr>
          <w:p w14:paraId="7431FAC5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Post-Deployment Control</w:t>
            </w:r>
          </w:p>
        </w:tc>
        <w:tc>
          <w:tcPr>
            <w:tcW w:w="2061" w:type="dxa"/>
          </w:tcPr>
          <w:p w14:paraId="3C6E5B4A" w14:textId="77777777" w:rsidR="005208F1" w:rsidRDefault="00784D49">
            <w:pPr>
              <w:spacing w:before="240" w:after="240"/>
            </w:pPr>
            <w:r>
              <w:t xml:space="preserve"> Not owned</w:t>
            </w:r>
          </w:p>
        </w:tc>
        <w:tc>
          <w:tcPr>
            <w:tcW w:w="1973" w:type="dxa"/>
          </w:tcPr>
          <w:p w14:paraId="70B10C4F" w14:textId="77777777" w:rsidR="005208F1" w:rsidRDefault="00784D49">
            <w:pPr>
              <w:spacing w:before="240" w:after="240"/>
            </w:pPr>
            <w:r>
              <w:t xml:space="preserve"> Not supported</w:t>
            </w:r>
          </w:p>
        </w:tc>
        <w:tc>
          <w:tcPr>
            <w:tcW w:w="2928" w:type="dxa"/>
          </w:tcPr>
          <w:p w14:paraId="53321827" w14:textId="77777777" w:rsidR="005208F1" w:rsidRDefault="00784D49">
            <w:pPr>
              <w:spacing w:before="240" w:after="240"/>
            </w:pPr>
            <w:r>
              <w:t>Continuous monitoring &amp; optimization</w:t>
            </w:r>
          </w:p>
        </w:tc>
      </w:tr>
      <w:tr w:rsidR="005208F1" w14:paraId="763BA95D" w14:textId="77777777" w:rsidTr="004A584A">
        <w:trPr>
          <w:trHeight w:val="770"/>
        </w:trPr>
        <w:tc>
          <w:tcPr>
            <w:tcW w:w="2398" w:type="dxa"/>
          </w:tcPr>
          <w:p w14:paraId="6D002404" w14:textId="77777777" w:rsidR="005208F1" w:rsidRDefault="005208F1">
            <w:pPr>
              <w:spacing w:before="240" w:after="240"/>
            </w:pPr>
          </w:p>
        </w:tc>
        <w:tc>
          <w:tcPr>
            <w:tcW w:w="2061" w:type="dxa"/>
          </w:tcPr>
          <w:p w14:paraId="3972AD82" w14:textId="77777777" w:rsidR="005208F1" w:rsidRDefault="005208F1">
            <w:pPr>
              <w:spacing w:before="240" w:after="240"/>
            </w:pPr>
          </w:p>
        </w:tc>
        <w:tc>
          <w:tcPr>
            <w:tcW w:w="1973" w:type="dxa"/>
          </w:tcPr>
          <w:p w14:paraId="7F771808" w14:textId="77777777" w:rsidR="005208F1" w:rsidRDefault="005208F1">
            <w:pPr>
              <w:spacing w:before="240" w:after="240"/>
            </w:pPr>
          </w:p>
        </w:tc>
        <w:tc>
          <w:tcPr>
            <w:tcW w:w="2928" w:type="dxa"/>
          </w:tcPr>
          <w:p w14:paraId="16E1F9DF" w14:textId="77777777" w:rsidR="005208F1" w:rsidRDefault="005208F1">
            <w:pPr>
              <w:spacing w:before="240" w:after="240"/>
            </w:pPr>
          </w:p>
        </w:tc>
      </w:tr>
    </w:tbl>
    <w:p w14:paraId="69DD4E51" w14:textId="77777777" w:rsidR="005208F1" w:rsidRDefault="00784D49">
      <w:pPr>
        <w:spacing w:before="240" w:after="240"/>
        <w:rPr>
          <w:b/>
          <w:bCs/>
        </w:rPr>
      </w:pPr>
      <w:r>
        <w:rPr>
          <w:b/>
          <w:bCs/>
        </w:rPr>
        <w:t>Before vs After Using Your Platform</w:t>
      </w:r>
    </w:p>
    <w:p w14:paraId="6A126B3D" w14:textId="77777777" w:rsidR="005208F1" w:rsidRDefault="005208F1">
      <w:pPr>
        <w:spacing w:before="240" w:after="240"/>
      </w:pP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3279"/>
        <w:gridCol w:w="1826"/>
        <w:gridCol w:w="1709"/>
        <w:gridCol w:w="2546"/>
      </w:tblGrid>
      <w:tr w:rsidR="005208F1" w14:paraId="61849D04" w14:textId="77777777" w:rsidTr="004A584A">
        <w:trPr>
          <w:trHeight w:val="770"/>
        </w:trPr>
        <w:tc>
          <w:tcPr>
            <w:tcW w:w="3279" w:type="dxa"/>
          </w:tcPr>
          <w:p w14:paraId="5FA8FFFD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1826" w:type="dxa"/>
          </w:tcPr>
          <w:p w14:paraId="71717E46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Traditional SDLC</w:t>
            </w:r>
          </w:p>
        </w:tc>
        <w:tc>
          <w:tcPr>
            <w:tcW w:w="1709" w:type="dxa"/>
          </w:tcPr>
          <w:p w14:paraId="2A063CD1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AI Tools Only</w:t>
            </w:r>
          </w:p>
        </w:tc>
        <w:tc>
          <w:tcPr>
            <w:tcW w:w="2546" w:type="dxa"/>
          </w:tcPr>
          <w:p w14:paraId="4C57DB4B" w14:textId="77777777" w:rsidR="005208F1" w:rsidRDefault="00784D49">
            <w:pPr>
              <w:spacing w:before="240" w:after="240"/>
              <w:jc w:val="center"/>
            </w:pPr>
            <w:r>
              <w:rPr>
                <w:b/>
                <w:bCs/>
              </w:rPr>
              <w:t>Your Platform</w:t>
            </w:r>
          </w:p>
        </w:tc>
      </w:tr>
      <w:tr w:rsidR="005208F1" w14:paraId="4FC03FB1" w14:textId="77777777" w:rsidTr="004A584A">
        <w:trPr>
          <w:trHeight w:val="770"/>
        </w:trPr>
        <w:tc>
          <w:tcPr>
            <w:tcW w:w="3279" w:type="dxa"/>
          </w:tcPr>
          <w:p w14:paraId="37889B50" w14:textId="77777777" w:rsidR="005208F1" w:rsidRDefault="00784D49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Time to Convert Requirement → Spec</w:t>
            </w:r>
          </w:p>
        </w:tc>
        <w:tc>
          <w:tcPr>
            <w:tcW w:w="1826" w:type="dxa"/>
          </w:tcPr>
          <w:p w14:paraId="0EBB2561" w14:textId="77777777" w:rsidR="005208F1" w:rsidRDefault="00784D49">
            <w:pPr>
              <w:spacing w:before="240" w:after="240"/>
            </w:pPr>
            <w:r>
              <w:t>2–5 days</w:t>
            </w:r>
          </w:p>
        </w:tc>
        <w:tc>
          <w:tcPr>
            <w:tcW w:w="1709" w:type="dxa"/>
          </w:tcPr>
          <w:p w14:paraId="3C95C17F" w14:textId="77777777" w:rsidR="005208F1" w:rsidRDefault="00784D49">
            <w:pPr>
              <w:spacing w:before="240" w:after="240"/>
            </w:pPr>
            <w:r>
              <w:t>1–2 days</w:t>
            </w:r>
          </w:p>
        </w:tc>
        <w:tc>
          <w:tcPr>
            <w:tcW w:w="2546" w:type="dxa"/>
          </w:tcPr>
          <w:p w14:paraId="582CF502" w14:textId="77777777" w:rsidR="005208F1" w:rsidRDefault="00784D49">
            <w:pPr>
              <w:spacing w:before="240" w:after="240"/>
            </w:pPr>
            <w:r>
              <w:t xml:space="preserve"> Minutes–Hours</w:t>
            </w:r>
          </w:p>
        </w:tc>
      </w:tr>
      <w:tr w:rsidR="005208F1" w14:paraId="157D3A1F" w14:textId="77777777" w:rsidTr="004A584A">
        <w:trPr>
          <w:trHeight w:val="545"/>
        </w:trPr>
        <w:tc>
          <w:tcPr>
            <w:tcW w:w="3279" w:type="dxa"/>
          </w:tcPr>
          <w:p w14:paraId="1D584DB5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Development Cycle Time</w:t>
            </w:r>
          </w:p>
        </w:tc>
        <w:tc>
          <w:tcPr>
            <w:tcW w:w="1826" w:type="dxa"/>
          </w:tcPr>
          <w:p w14:paraId="5FA9DB83" w14:textId="77777777" w:rsidR="005208F1" w:rsidRDefault="00784D49">
            <w:pPr>
              <w:spacing w:before="240" w:after="240"/>
            </w:pPr>
            <w:r>
              <w:t>2–6 weeks</w:t>
            </w:r>
          </w:p>
        </w:tc>
        <w:tc>
          <w:tcPr>
            <w:tcW w:w="1709" w:type="dxa"/>
          </w:tcPr>
          <w:p w14:paraId="12572ABA" w14:textId="77777777" w:rsidR="005208F1" w:rsidRDefault="00784D49">
            <w:pPr>
              <w:spacing w:before="240" w:after="240"/>
            </w:pPr>
            <w:r>
              <w:t>20–30% faster</w:t>
            </w:r>
          </w:p>
        </w:tc>
        <w:tc>
          <w:tcPr>
            <w:tcW w:w="2546" w:type="dxa"/>
          </w:tcPr>
          <w:p w14:paraId="350ED7E5" w14:textId="77777777" w:rsidR="005208F1" w:rsidRDefault="00784D49">
            <w:pPr>
              <w:spacing w:before="240" w:after="240"/>
            </w:pPr>
            <w:r>
              <w:t xml:space="preserve"> 3–10x faster</w:t>
            </w:r>
          </w:p>
        </w:tc>
      </w:tr>
      <w:tr w:rsidR="005208F1" w14:paraId="6DD80374" w14:textId="77777777" w:rsidTr="004A584A">
        <w:trPr>
          <w:trHeight w:val="545"/>
        </w:trPr>
        <w:tc>
          <w:tcPr>
            <w:tcW w:w="3279" w:type="dxa"/>
          </w:tcPr>
          <w:p w14:paraId="002B6725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Sprint Spillover</w:t>
            </w:r>
          </w:p>
        </w:tc>
        <w:tc>
          <w:tcPr>
            <w:tcW w:w="1826" w:type="dxa"/>
          </w:tcPr>
          <w:p w14:paraId="1C20AC8B" w14:textId="77777777" w:rsidR="005208F1" w:rsidRDefault="00784D49">
            <w:pPr>
              <w:spacing w:before="240" w:after="240"/>
            </w:pPr>
            <w:r>
              <w:t>25–40%</w:t>
            </w:r>
          </w:p>
        </w:tc>
        <w:tc>
          <w:tcPr>
            <w:tcW w:w="1709" w:type="dxa"/>
          </w:tcPr>
          <w:p w14:paraId="2C880985" w14:textId="77777777" w:rsidR="005208F1" w:rsidRDefault="00784D49">
            <w:pPr>
              <w:spacing w:before="240" w:after="240"/>
            </w:pPr>
            <w:r>
              <w:t>15–25%</w:t>
            </w:r>
          </w:p>
        </w:tc>
        <w:tc>
          <w:tcPr>
            <w:tcW w:w="2546" w:type="dxa"/>
          </w:tcPr>
          <w:p w14:paraId="79E1FDF1" w14:textId="77777777" w:rsidR="005208F1" w:rsidRDefault="00784D49">
            <w:pPr>
              <w:spacing w:before="240" w:after="240"/>
            </w:pPr>
            <w:r>
              <w:t xml:space="preserve"> &lt;10%</w:t>
            </w:r>
          </w:p>
        </w:tc>
      </w:tr>
      <w:tr w:rsidR="005208F1" w14:paraId="63DD591C" w14:textId="77777777" w:rsidTr="004A584A">
        <w:trPr>
          <w:trHeight w:val="770"/>
        </w:trPr>
        <w:tc>
          <w:tcPr>
            <w:tcW w:w="3279" w:type="dxa"/>
          </w:tcPr>
          <w:p w14:paraId="1309718E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Manual Coordination Effort</w:t>
            </w:r>
          </w:p>
        </w:tc>
        <w:tc>
          <w:tcPr>
            <w:tcW w:w="1826" w:type="dxa"/>
          </w:tcPr>
          <w:p w14:paraId="6C56042A" w14:textId="77777777" w:rsidR="005208F1" w:rsidRDefault="00784D49">
            <w:pPr>
              <w:spacing w:before="240" w:after="240"/>
            </w:pPr>
            <w:r>
              <w:t>High (PM heavy)</w:t>
            </w:r>
          </w:p>
        </w:tc>
        <w:tc>
          <w:tcPr>
            <w:tcW w:w="1709" w:type="dxa"/>
          </w:tcPr>
          <w:p w14:paraId="3AEAA636" w14:textId="77777777" w:rsidR="005208F1" w:rsidRDefault="00784D49">
            <w:pPr>
              <w:spacing w:before="240" w:after="240"/>
            </w:pPr>
            <w:r>
              <w:t>Medium</w:t>
            </w:r>
          </w:p>
        </w:tc>
        <w:tc>
          <w:tcPr>
            <w:tcW w:w="2546" w:type="dxa"/>
          </w:tcPr>
          <w:p w14:paraId="56F72F45" w14:textId="77777777" w:rsidR="005208F1" w:rsidRDefault="00784D49">
            <w:pPr>
              <w:spacing w:before="240" w:after="240"/>
            </w:pPr>
            <w:r>
              <w:t xml:space="preserve"> Near-zero</w:t>
            </w:r>
          </w:p>
        </w:tc>
      </w:tr>
      <w:tr w:rsidR="005208F1" w14:paraId="67CE294E" w14:textId="77777777" w:rsidTr="004A584A">
        <w:trPr>
          <w:trHeight w:val="770"/>
        </w:trPr>
        <w:tc>
          <w:tcPr>
            <w:tcW w:w="3279" w:type="dxa"/>
          </w:tcPr>
          <w:p w14:paraId="3DB0685B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Code Generation Speed</w:t>
            </w:r>
          </w:p>
        </w:tc>
        <w:tc>
          <w:tcPr>
            <w:tcW w:w="1826" w:type="dxa"/>
          </w:tcPr>
          <w:p w14:paraId="33A03517" w14:textId="77777777" w:rsidR="005208F1" w:rsidRDefault="00784D49">
            <w:pPr>
              <w:spacing w:before="240" w:after="240"/>
            </w:pPr>
            <w:r>
              <w:t>Manual</w:t>
            </w:r>
          </w:p>
        </w:tc>
        <w:tc>
          <w:tcPr>
            <w:tcW w:w="1709" w:type="dxa"/>
          </w:tcPr>
          <w:p w14:paraId="24217884" w14:textId="77777777" w:rsidR="005208F1" w:rsidRDefault="00784D49">
            <w:pPr>
              <w:spacing w:before="240" w:after="240"/>
            </w:pPr>
            <w:r>
              <w:t>Fast</w:t>
            </w:r>
          </w:p>
        </w:tc>
        <w:tc>
          <w:tcPr>
            <w:tcW w:w="2546" w:type="dxa"/>
          </w:tcPr>
          <w:p w14:paraId="33192C88" w14:textId="77777777" w:rsidR="005208F1" w:rsidRDefault="00784D49">
            <w:pPr>
              <w:spacing w:before="240" w:after="240"/>
            </w:pPr>
            <w:r>
              <w:t>Fast + structured + governed</w:t>
            </w:r>
          </w:p>
        </w:tc>
      </w:tr>
      <w:tr w:rsidR="005208F1" w14:paraId="47A32B9F" w14:textId="77777777" w:rsidTr="004A584A">
        <w:trPr>
          <w:trHeight w:val="770"/>
        </w:trPr>
        <w:tc>
          <w:tcPr>
            <w:tcW w:w="3279" w:type="dxa"/>
          </w:tcPr>
          <w:p w14:paraId="6B13959C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QA Cycle Time</w:t>
            </w:r>
          </w:p>
        </w:tc>
        <w:tc>
          <w:tcPr>
            <w:tcW w:w="1826" w:type="dxa"/>
          </w:tcPr>
          <w:p w14:paraId="695F80AC" w14:textId="77777777" w:rsidR="005208F1" w:rsidRDefault="00784D49">
            <w:pPr>
              <w:spacing w:before="240" w:after="240"/>
            </w:pPr>
            <w:r>
              <w:t>3–7 days</w:t>
            </w:r>
          </w:p>
        </w:tc>
        <w:tc>
          <w:tcPr>
            <w:tcW w:w="1709" w:type="dxa"/>
          </w:tcPr>
          <w:p w14:paraId="0FD84232" w14:textId="77777777" w:rsidR="005208F1" w:rsidRDefault="00784D49">
            <w:pPr>
              <w:spacing w:before="240" w:after="240"/>
            </w:pPr>
            <w:r>
              <w:t>Reduced partially</w:t>
            </w:r>
          </w:p>
        </w:tc>
        <w:tc>
          <w:tcPr>
            <w:tcW w:w="2546" w:type="dxa"/>
          </w:tcPr>
          <w:p w14:paraId="7670275E" w14:textId="77777777" w:rsidR="005208F1" w:rsidRDefault="00784D49">
            <w:pPr>
              <w:spacing w:before="240" w:after="240"/>
            </w:pPr>
            <w:r>
              <w:t xml:space="preserve"> 50–70% faster</w:t>
            </w:r>
          </w:p>
        </w:tc>
      </w:tr>
      <w:tr w:rsidR="005208F1" w14:paraId="2BA1ADEB" w14:textId="77777777" w:rsidTr="004A584A">
        <w:trPr>
          <w:trHeight w:val="770"/>
        </w:trPr>
        <w:tc>
          <w:tcPr>
            <w:tcW w:w="3279" w:type="dxa"/>
          </w:tcPr>
          <w:p w14:paraId="675D000B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Cost per Feature / Project</w:t>
            </w:r>
          </w:p>
        </w:tc>
        <w:tc>
          <w:tcPr>
            <w:tcW w:w="1826" w:type="dxa"/>
          </w:tcPr>
          <w:p w14:paraId="75D798B5" w14:textId="77777777" w:rsidR="005208F1" w:rsidRDefault="00784D49">
            <w:pPr>
              <w:spacing w:before="240" w:after="240"/>
            </w:pPr>
            <w:r>
              <w:t>High</w:t>
            </w:r>
          </w:p>
        </w:tc>
        <w:tc>
          <w:tcPr>
            <w:tcW w:w="1709" w:type="dxa"/>
          </w:tcPr>
          <w:p w14:paraId="6B0A5B7A" w14:textId="77777777" w:rsidR="005208F1" w:rsidRDefault="00784D49">
            <w:pPr>
              <w:spacing w:before="240" w:after="240"/>
            </w:pPr>
            <w:r>
              <w:t>Slight reduction</w:t>
            </w:r>
          </w:p>
        </w:tc>
        <w:tc>
          <w:tcPr>
            <w:tcW w:w="2546" w:type="dxa"/>
          </w:tcPr>
          <w:p w14:paraId="07643DC0" w14:textId="77777777" w:rsidR="005208F1" w:rsidRDefault="00784D49">
            <w:pPr>
              <w:spacing w:before="240" w:after="240"/>
            </w:pPr>
            <w:r>
              <w:t>30–70% lower</w:t>
            </w:r>
          </w:p>
        </w:tc>
      </w:tr>
      <w:tr w:rsidR="005208F1" w14:paraId="7F24EBFE" w14:textId="77777777" w:rsidTr="004A584A">
        <w:trPr>
          <w:trHeight w:val="545"/>
        </w:trPr>
        <w:tc>
          <w:tcPr>
            <w:tcW w:w="3279" w:type="dxa"/>
          </w:tcPr>
          <w:p w14:paraId="7499C890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Visibility Across SDLC</w:t>
            </w:r>
          </w:p>
        </w:tc>
        <w:tc>
          <w:tcPr>
            <w:tcW w:w="1826" w:type="dxa"/>
          </w:tcPr>
          <w:p w14:paraId="4AB0455B" w14:textId="77777777" w:rsidR="005208F1" w:rsidRDefault="00784D49">
            <w:pPr>
              <w:spacing w:before="240" w:after="240"/>
            </w:pPr>
            <w:r>
              <w:t>Fragmented</w:t>
            </w:r>
          </w:p>
        </w:tc>
        <w:tc>
          <w:tcPr>
            <w:tcW w:w="1709" w:type="dxa"/>
          </w:tcPr>
          <w:p w14:paraId="67619670" w14:textId="77777777" w:rsidR="005208F1" w:rsidRDefault="00784D49">
            <w:pPr>
              <w:spacing w:before="240" w:after="240"/>
            </w:pPr>
            <w:r>
              <w:t>Limited</w:t>
            </w:r>
          </w:p>
        </w:tc>
        <w:tc>
          <w:tcPr>
            <w:tcW w:w="2546" w:type="dxa"/>
          </w:tcPr>
          <w:p w14:paraId="25D5337C" w14:textId="77777777" w:rsidR="005208F1" w:rsidRDefault="00784D49">
            <w:pPr>
              <w:spacing w:before="240" w:after="240"/>
            </w:pPr>
            <w:r>
              <w:t xml:space="preserve"> Unified, real-time</w:t>
            </w:r>
          </w:p>
        </w:tc>
      </w:tr>
      <w:tr w:rsidR="005208F1" w14:paraId="2C542CA8" w14:textId="77777777" w:rsidTr="004A584A">
        <w:trPr>
          <w:trHeight w:val="545"/>
        </w:trPr>
        <w:tc>
          <w:tcPr>
            <w:tcW w:w="3279" w:type="dxa"/>
          </w:tcPr>
          <w:p w14:paraId="467E6835" w14:textId="77777777" w:rsidR="005208F1" w:rsidRDefault="00784D49">
            <w:pPr>
              <w:spacing w:before="240" w:after="240"/>
            </w:pPr>
            <w:r>
              <w:rPr>
                <w:b/>
                <w:bCs/>
              </w:rPr>
              <w:t>Time to Onboard Teams</w:t>
            </w:r>
          </w:p>
        </w:tc>
        <w:tc>
          <w:tcPr>
            <w:tcW w:w="1826" w:type="dxa"/>
          </w:tcPr>
          <w:p w14:paraId="7A7099AF" w14:textId="77777777" w:rsidR="005208F1" w:rsidRDefault="00784D49">
            <w:pPr>
              <w:spacing w:before="240" w:after="240"/>
            </w:pPr>
            <w:r>
              <w:t>Weeks–Months</w:t>
            </w:r>
          </w:p>
        </w:tc>
        <w:tc>
          <w:tcPr>
            <w:tcW w:w="1709" w:type="dxa"/>
          </w:tcPr>
          <w:p w14:paraId="4CC4C602" w14:textId="77777777" w:rsidR="005208F1" w:rsidRDefault="00784D49">
            <w:pPr>
              <w:spacing w:before="240" w:after="240"/>
            </w:pPr>
            <w:r>
              <w:t>Weeks</w:t>
            </w:r>
          </w:p>
        </w:tc>
        <w:tc>
          <w:tcPr>
            <w:tcW w:w="2546" w:type="dxa"/>
          </w:tcPr>
          <w:p w14:paraId="33ED293F" w14:textId="77777777" w:rsidR="005208F1" w:rsidRDefault="00784D49">
            <w:pPr>
              <w:spacing w:before="240" w:after="240"/>
            </w:pPr>
            <w:r>
              <w:t xml:space="preserve"> Days</w:t>
            </w:r>
          </w:p>
        </w:tc>
      </w:tr>
    </w:tbl>
    <w:p w14:paraId="64C09D6B" w14:textId="77777777" w:rsidR="005208F1" w:rsidRDefault="00784D49">
      <w:pPr>
        <w:spacing w:before="240" w:after="240"/>
      </w:pPr>
      <w:r>
        <w:lastRenderedPageBreak/>
        <w:t>Traditional tools help you build software. AI tools help you build faster.</w:t>
      </w:r>
    </w:p>
    <w:p w14:paraId="4C640509" w14:textId="77777777" w:rsidR="005208F1" w:rsidRDefault="00784D49">
      <w:pPr>
        <w:spacing w:before="240" w:after="240"/>
        <w:rPr>
          <w:b/>
          <w:bCs/>
        </w:rPr>
      </w:pPr>
      <w:r>
        <w:rPr>
          <w:b/>
          <w:bCs/>
        </w:rPr>
        <w:t>We ensure software is built, deployed, and operated as a performance system.</w:t>
      </w:r>
    </w:p>
    <w:p w14:paraId="34221977" w14:textId="77777777" w:rsidR="005208F1" w:rsidRPr="004A584A" w:rsidRDefault="00784D49">
      <w:pPr>
        <w:spacing w:before="240" w:after="240"/>
        <w:rPr>
          <w:b/>
          <w:bCs/>
        </w:rPr>
      </w:pPr>
      <w:r w:rsidRPr="004A584A">
        <w:rPr>
          <w:b/>
          <w:bCs/>
        </w:rPr>
        <w:t xml:space="preserve">Book a Consultation | Get Started </w:t>
      </w:r>
    </w:p>
    <w:p w14:paraId="42DA55B3" w14:textId="77777777" w:rsidR="005208F1" w:rsidRDefault="00784D49">
      <w:pPr>
        <w:spacing w:before="240" w:after="240"/>
      </w:pPr>
      <w:r>
        <w:t>____________________________________________________________________</w:t>
      </w:r>
      <w:r>
        <w:t>_</w:t>
      </w:r>
    </w:p>
    <w:p w14:paraId="4D1679EF" w14:textId="77777777" w:rsidR="005208F1" w:rsidRDefault="00784D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3ex3il1lcot" w:colFirst="0" w:colLast="0"/>
      <w:bookmarkEnd w:id="1"/>
      <w:r>
        <w:rPr>
          <w:b/>
          <w:bCs/>
          <w:sz w:val="34"/>
          <w:szCs w:val="34"/>
        </w:rPr>
        <w:t xml:space="preserve">Pricing </w:t>
      </w:r>
    </w:p>
    <w:p w14:paraId="7250B1B8" w14:textId="77777777" w:rsidR="005208F1" w:rsidRDefault="00784D49">
      <w:pPr>
        <w:spacing w:before="240" w:after="240"/>
      </w:pPr>
      <w:r>
        <w:t>Simple, transparent, and aligned with usage.</w:t>
      </w:r>
    </w:p>
    <w:p w14:paraId="1CBECF44" w14:textId="77777777" w:rsidR="005208F1" w:rsidRDefault="00784D49">
      <w:pPr>
        <w:spacing w:before="240" w:after="240"/>
      </w:pPr>
      <w:r>
        <w:t>You pay for: Users (access) and Decisions (execution requests</w:t>
      </w:r>
      <w:proofErr w:type="gramStart"/>
      <w:r>
        <w:t>) :</w:t>
      </w:r>
      <w:proofErr w:type="gramEnd"/>
      <w:r>
        <w:t xml:space="preserve"> 100 request free with all the plan.</w:t>
      </w:r>
    </w:p>
    <w:p w14:paraId="5F221B13" w14:textId="77777777" w:rsidR="005208F1" w:rsidRDefault="00784D4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d10785612ysc" w:colFirst="0" w:colLast="0"/>
      <w:bookmarkEnd w:id="2"/>
      <w:r>
        <w:rPr>
          <w:b/>
          <w:bCs/>
          <w:color w:val="000000"/>
          <w:sz w:val="26"/>
          <w:szCs w:val="26"/>
        </w:rPr>
        <w:t>Starter</w:t>
      </w:r>
    </w:p>
    <w:p w14:paraId="3A758AA9" w14:textId="77777777" w:rsidR="005208F1" w:rsidRDefault="00784D49">
      <w:pPr>
        <w:spacing w:before="240" w:after="240"/>
      </w:pPr>
      <w:r>
        <w:t>For small teams getting started</w:t>
      </w:r>
    </w:p>
    <w:p w14:paraId="4A55384E" w14:textId="77777777" w:rsidR="005208F1" w:rsidRDefault="00784D49">
      <w:pPr>
        <w:numPr>
          <w:ilvl w:val="0"/>
          <w:numId w:val="5"/>
        </w:numPr>
        <w:spacing w:before="240"/>
      </w:pPr>
      <w:r>
        <w:t>$30 per user / month</w:t>
      </w:r>
    </w:p>
    <w:p w14:paraId="425DEA0B" w14:textId="77777777" w:rsidR="005208F1" w:rsidRDefault="00784D49">
      <w:pPr>
        <w:numPr>
          <w:ilvl w:val="0"/>
          <w:numId w:val="5"/>
        </w:numPr>
      </w:pPr>
      <w:r>
        <w:t>Up to 10 users</w:t>
      </w:r>
    </w:p>
    <w:p w14:paraId="27E87C71" w14:textId="77777777" w:rsidR="005208F1" w:rsidRDefault="00784D49">
      <w:pPr>
        <w:numPr>
          <w:ilvl w:val="0"/>
          <w:numId w:val="5"/>
        </w:numPr>
      </w:pPr>
      <w:r>
        <w:t>100 AI requests / month (included)* ($200 for additional 100 request)</w:t>
      </w:r>
    </w:p>
    <w:p w14:paraId="1CFAC9BA" w14:textId="77777777" w:rsidR="005208F1" w:rsidRDefault="00784D49">
      <w:pPr>
        <w:numPr>
          <w:ilvl w:val="0"/>
          <w:numId w:val="5"/>
        </w:numPr>
      </w:pPr>
      <w:r>
        <w:t>Basic integrations</w:t>
      </w:r>
    </w:p>
    <w:p w14:paraId="5C19B3C5" w14:textId="77777777" w:rsidR="005208F1" w:rsidRDefault="00784D49">
      <w:pPr>
        <w:numPr>
          <w:ilvl w:val="0"/>
          <w:numId w:val="5"/>
        </w:numPr>
      </w:pPr>
      <w:r>
        <w:t>Standard workflows</w:t>
      </w:r>
    </w:p>
    <w:p w14:paraId="6112662E" w14:textId="77777777" w:rsidR="005208F1" w:rsidRDefault="00784D49">
      <w:pPr>
        <w:numPr>
          <w:ilvl w:val="0"/>
          <w:numId w:val="5"/>
        </w:numPr>
        <w:spacing w:after="240"/>
      </w:pPr>
      <w:r>
        <w:t>Connect with Your Claude Team/Enterprise Plan</w:t>
      </w:r>
    </w:p>
    <w:p w14:paraId="19E6D5D8" w14:textId="77777777" w:rsidR="005208F1" w:rsidRDefault="00784D4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49c1slb0lzs" w:colFirst="0" w:colLast="0"/>
      <w:bookmarkEnd w:id="3"/>
      <w:r>
        <w:rPr>
          <w:b/>
          <w:bCs/>
          <w:color w:val="000000"/>
          <w:sz w:val="26"/>
          <w:szCs w:val="26"/>
        </w:rPr>
        <w:t>Growth</w:t>
      </w:r>
    </w:p>
    <w:p w14:paraId="47A67EDC" w14:textId="77777777" w:rsidR="005208F1" w:rsidRDefault="00784D49">
      <w:pPr>
        <w:spacing w:before="240" w:after="240"/>
      </w:pPr>
      <w:r>
        <w:t>For scaling teams</w:t>
      </w:r>
    </w:p>
    <w:p w14:paraId="595D8B06" w14:textId="77777777" w:rsidR="005208F1" w:rsidRDefault="00784D49">
      <w:pPr>
        <w:numPr>
          <w:ilvl w:val="0"/>
          <w:numId w:val="2"/>
        </w:numPr>
        <w:spacing w:before="240"/>
      </w:pPr>
      <w:r>
        <w:t xml:space="preserve"> $40 per user / month</w:t>
      </w:r>
    </w:p>
    <w:p w14:paraId="74AB3B7F" w14:textId="77777777" w:rsidR="005208F1" w:rsidRDefault="00784D49">
      <w:pPr>
        <w:numPr>
          <w:ilvl w:val="0"/>
          <w:numId w:val="2"/>
        </w:numPr>
      </w:pPr>
      <w:r>
        <w:t>10–100 users</w:t>
      </w:r>
    </w:p>
    <w:p w14:paraId="68165A90" w14:textId="77777777" w:rsidR="005208F1" w:rsidRDefault="00784D49">
      <w:pPr>
        <w:numPr>
          <w:ilvl w:val="0"/>
          <w:numId w:val="2"/>
        </w:numPr>
      </w:pPr>
      <w:r>
        <w:t>1000 AI requests / month* ($100 for additi</w:t>
      </w:r>
      <w:r>
        <w:t>onal 100 request)</w:t>
      </w:r>
    </w:p>
    <w:p w14:paraId="3C9D4804" w14:textId="77777777" w:rsidR="005208F1" w:rsidRDefault="00784D49">
      <w:pPr>
        <w:numPr>
          <w:ilvl w:val="0"/>
          <w:numId w:val="2"/>
        </w:numPr>
      </w:pPr>
      <w:r>
        <w:t>Advanced workflows</w:t>
      </w:r>
    </w:p>
    <w:p w14:paraId="78E08509" w14:textId="77777777" w:rsidR="005208F1" w:rsidRDefault="00784D49">
      <w:pPr>
        <w:numPr>
          <w:ilvl w:val="0"/>
          <w:numId w:val="2"/>
        </w:numPr>
      </w:pPr>
      <w:r>
        <w:t>Full SDLC automation</w:t>
      </w:r>
    </w:p>
    <w:p w14:paraId="585CA454" w14:textId="77777777" w:rsidR="005208F1" w:rsidRDefault="00784D49">
      <w:pPr>
        <w:numPr>
          <w:ilvl w:val="0"/>
          <w:numId w:val="2"/>
        </w:numPr>
      </w:pPr>
      <w:r>
        <w:t>Connect with Your Claude Team/Enterprise Plan</w:t>
      </w:r>
    </w:p>
    <w:p w14:paraId="7519004E" w14:textId="77777777" w:rsidR="005208F1" w:rsidRDefault="00784D49">
      <w:pPr>
        <w:numPr>
          <w:ilvl w:val="0"/>
          <w:numId w:val="2"/>
        </w:numPr>
        <w:spacing w:after="240"/>
      </w:pPr>
      <w:r>
        <w:t xml:space="preserve">Priority support </w:t>
      </w:r>
    </w:p>
    <w:p w14:paraId="5B2DAFB6" w14:textId="77777777" w:rsidR="005208F1" w:rsidRDefault="00784D4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ntybgcjuw7" w:colFirst="0" w:colLast="0"/>
      <w:bookmarkEnd w:id="4"/>
      <w:r>
        <w:rPr>
          <w:b/>
          <w:bCs/>
          <w:color w:val="000000"/>
          <w:sz w:val="26"/>
          <w:szCs w:val="26"/>
        </w:rPr>
        <w:t>Enterprise</w:t>
      </w:r>
    </w:p>
    <w:p w14:paraId="02BAD13B" w14:textId="77777777" w:rsidR="005208F1" w:rsidRDefault="00784D49">
      <w:pPr>
        <w:spacing w:before="240" w:after="240"/>
      </w:pPr>
      <w:r>
        <w:t>For large organizations</w:t>
      </w:r>
    </w:p>
    <w:p w14:paraId="53F97E6D" w14:textId="77777777" w:rsidR="005208F1" w:rsidRDefault="00784D49">
      <w:pPr>
        <w:numPr>
          <w:ilvl w:val="0"/>
          <w:numId w:val="3"/>
        </w:numPr>
        <w:spacing w:before="240"/>
      </w:pPr>
      <w:r>
        <w:t>Custom pricing</w:t>
      </w:r>
    </w:p>
    <w:p w14:paraId="25740C12" w14:textId="77777777" w:rsidR="005208F1" w:rsidRDefault="00784D49">
      <w:pPr>
        <w:numPr>
          <w:ilvl w:val="0"/>
          <w:numId w:val="3"/>
        </w:numPr>
      </w:pPr>
      <w:r>
        <w:t>Unlimited users</w:t>
      </w:r>
    </w:p>
    <w:p w14:paraId="6FFFCB4E" w14:textId="77777777" w:rsidR="005208F1" w:rsidRDefault="00784D49">
      <w:pPr>
        <w:numPr>
          <w:ilvl w:val="0"/>
          <w:numId w:val="3"/>
        </w:numPr>
      </w:pPr>
      <w:r>
        <w:t xml:space="preserve">Custom AI request limits ($200 additional for 500 request) </w:t>
      </w:r>
    </w:p>
    <w:p w14:paraId="43275517" w14:textId="77777777" w:rsidR="005208F1" w:rsidRDefault="00784D49">
      <w:pPr>
        <w:numPr>
          <w:ilvl w:val="0"/>
          <w:numId w:val="3"/>
        </w:numPr>
      </w:pPr>
      <w:r>
        <w:lastRenderedPageBreak/>
        <w:t>Dedicated environment</w:t>
      </w:r>
    </w:p>
    <w:p w14:paraId="56F8209B" w14:textId="77777777" w:rsidR="005208F1" w:rsidRDefault="00784D49">
      <w:pPr>
        <w:numPr>
          <w:ilvl w:val="0"/>
          <w:numId w:val="3"/>
        </w:numPr>
      </w:pPr>
      <w:r>
        <w:t>Advanced governance &amp; compliance</w:t>
      </w:r>
    </w:p>
    <w:p w14:paraId="0807BE91" w14:textId="77777777" w:rsidR="005208F1" w:rsidRDefault="00784D49">
      <w:pPr>
        <w:numPr>
          <w:ilvl w:val="0"/>
          <w:numId w:val="3"/>
        </w:numPr>
        <w:spacing w:after="240"/>
      </w:pPr>
      <w:r>
        <w:t>SLA-backed support</w:t>
      </w:r>
    </w:p>
    <w:p w14:paraId="2C267580" w14:textId="77777777" w:rsidR="005208F1" w:rsidRDefault="00784D49">
      <w:pPr>
        <w:spacing w:before="240" w:after="240"/>
      </w:pPr>
      <w:r>
        <w:t>___________________________________________________________________________</w:t>
      </w:r>
    </w:p>
    <w:p w14:paraId="10D2FC88" w14:textId="77777777" w:rsidR="005208F1" w:rsidRDefault="00784D49">
      <w:pPr>
        <w:spacing w:before="240" w:after="240"/>
      </w:pPr>
      <w:r>
        <w:t>Start building with AI-driven SDLC in days.</w:t>
      </w:r>
    </w:p>
    <w:p w14:paraId="092E9C04" w14:textId="25D567C2" w:rsidR="005208F1" w:rsidRDefault="00784D49">
      <w:pPr>
        <w:spacing w:before="240" w:after="240"/>
        <w:rPr>
          <w:b/>
          <w:bCs/>
        </w:rPr>
      </w:pPr>
      <w:r>
        <w:rPr>
          <w:b/>
          <w:bCs/>
        </w:rPr>
        <w:t>G</w:t>
      </w:r>
      <w:r>
        <w:rPr>
          <w:b/>
          <w:bCs/>
        </w:rPr>
        <w:t xml:space="preserve">et started </w:t>
      </w:r>
    </w:p>
    <w:p w14:paraId="06FA5034" w14:textId="77777777" w:rsidR="00784D49" w:rsidRDefault="00784D49">
      <w:pPr>
        <w:spacing w:before="240" w:after="240"/>
        <w:rPr>
          <w:b/>
          <w:bCs/>
        </w:rPr>
      </w:pPr>
    </w:p>
    <w:p w14:paraId="5C23F82E" w14:textId="77777777" w:rsidR="005208F1" w:rsidRDefault="005208F1">
      <w:pPr>
        <w:spacing w:before="240" w:after="240"/>
      </w:pPr>
    </w:p>
    <w:p w14:paraId="6AF4D56C" w14:textId="77777777" w:rsidR="005208F1" w:rsidRDefault="005208F1">
      <w:pPr>
        <w:spacing w:before="240" w:after="240"/>
      </w:pPr>
    </w:p>
    <w:p w14:paraId="4DAC92D5" w14:textId="77777777" w:rsidR="005208F1" w:rsidRDefault="005208F1">
      <w:pPr>
        <w:spacing w:before="240" w:after="240"/>
      </w:pPr>
    </w:p>
    <w:p w14:paraId="7089E64B" w14:textId="77777777" w:rsidR="005208F1" w:rsidRDefault="005208F1">
      <w:pPr>
        <w:spacing w:before="240" w:after="240"/>
      </w:pPr>
    </w:p>
    <w:p w14:paraId="7554C12E" w14:textId="77777777" w:rsidR="005208F1" w:rsidRDefault="005208F1">
      <w:pPr>
        <w:spacing w:before="240" w:after="240"/>
      </w:pPr>
    </w:p>
    <w:p w14:paraId="4F83FE51" w14:textId="77777777" w:rsidR="005208F1" w:rsidRDefault="005208F1">
      <w:pPr>
        <w:spacing w:before="240" w:after="240"/>
      </w:pPr>
    </w:p>
    <w:p w14:paraId="15C045F7" w14:textId="77777777" w:rsidR="005208F1" w:rsidRDefault="005208F1">
      <w:pPr>
        <w:spacing w:before="240" w:after="240"/>
      </w:pPr>
    </w:p>
    <w:p w14:paraId="0C48D4B9" w14:textId="77777777" w:rsidR="005208F1" w:rsidRDefault="005208F1">
      <w:pPr>
        <w:spacing w:before="240" w:after="240"/>
      </w:pPr>
    </w:p>
    <w:p w14:paraId="61157554" w14:textId="77777777" w:rsidR="005208F1" w:rsidRDefault="005208F1">
      <w:pPr>
        <w:spacing w:before="240" w:after="240"/>
      </w:pPr>
    </w:p>
    <w:p w14:paraId="0F42F33B" w14:textId="77777777" w:rsidR="005208F1" w:rsidRDefault="005208F1">
      <w:pPr>
        <w:spacing w:before="240" w:after="240"/>
      </w:pPr>
    </w:p>
    <w:p w14:paraId="1679DE80" w14:textId="77777777" w:rsidR="005208F1" w:rsidRDefault="005208F1">
      <w:pPr>
        <w:spacing w:before="240" w:after="240"/>
      </w:pPr>
    </w:p>
    <w:p w14:paraId="5C599397" w14:textId="77777777" w:rsidR="005208F1" w:rsidRDefault="005208F1"/>
    <w:p w14:paraId="737FDF72" w14:textId="77777777" w:rsidR="005208F1" w:rsidRDefault="005208F1">
      <w:pPr>
        <w:rPr>
          <w:i/>
          <w:iCs/>
        </w:rPr>
      </w:pPr>
    </w:p>
    <w:p w14:paraId="0BABFF38" w14:textId="77777777" w:rsidR="005208F1" w:rsidRDefault="005208F1"/>
    <w:p w14:paraId="606AC2E9" w14:textId="77777777" w:rsidR="005208F1" w:rsidRDefault="005208F1"/>
    <w:sectPr w:rsidR="005208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D640A85-A722-49FD-A49F-32641CAEFE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0AF136-7ECA-48DF-8DE2-31C35BF001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117E5"/>
    <w:multiLevelType w:val="multilevel"/>
    <w:tmpl w:val="BFA46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C92B0B"/>
    <w:multiLevelType w:val="multilevel"/>
    <w:tmpl w:val="0BCE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113E39"/>
    <w:multiLevelType w:val="multilevel"/>
    <w:tmpl w:val="9940D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DD7A03"/>
    <w:multiLevelType w:val="multilevel"/>
    <w:tmpl w:val="289E9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B17960"/>
    <w:multiLevelType w:val="multilevel"/>
    <w:tmpl w:val="47085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634AE0"/>
    <w:multiLevelType w:val="multilevel"/>
    <w:tmpl w:val="72CA2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3E62AE"/>
    <w:multiLevelType w:val="multilevel"/>
    <w:tmpl w:val="01CE9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F1"/>
    <w:rsid w:val="004A584A"/>
    <w:rsid w:val="005208F1"/>
    <w:rsid w:val="00784D49"/>
    <w:rsid w:val="0088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F1F2"/>
  <w15:docId w15:val="{91E46A44-D40A-40DB-9BF0-1AAF2C77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4A584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2026-04-15T06:46:00Z</dcterms:created>
  <dcterms:modified xsi:type="dcterms:W3CDTF">2026-04-15T06:48:00Z</dcterms:modified>
</cp:coreProperties>
</file>