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A88" w:rsidRPr="00441E92" w:rsidRDefault="001D34E8" w:rsidP="00757251">
      <w:pPr>
        <w:pStyle w:val="Titre"/>
        <w:spacing w:line="276" w:lineRule="auto"/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</w:pPr>
      <w:r w:rsidRPr="00441E92"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  <w:t>PRESENTATION DE L’ENTREPRISE TRAVAUX SURAL</w:t>
      </w:r>
      <w:r w:rsidRPr="00441E92">
        <w:rPr>
          <w:rFonts w:asciiTheme="minorHAnsi" w:eastAsia="Times New Roman" w:hAnsiTheme="minorHAnsi" w:cs="Times New Roman"/>
          <w:caps w:val="0"/>
          <w:color w:val="787878"/>
          <w:kern w:val="0"/>
          <w:sz w:val="39"/>
          <w:szCs w:val="39"/>
          <w:u w:val="single"/>
          <w:lang w:val="fr-FR" w:eastAsia="fr-FR"/>
          <w14:ligatures w14:val="none"/>
        </w:rPr>
        <w:br/>
      </w:r>
    </w:p>
    <w:p w:rsidR="00B81E4B" w:rsidRPr="00757251" w:rsidRDefault="006A531C" w:rsidP="00222B1A">
      <w:pPr>
        <w:pStyle w:val="Titre"/>
        <w:tabs>
          <w:tab w:val="left" w:pos="1725"/>
        </w:tabs>
        <w:spacing w:line="276" w:lineRule="auto"/>
        <w:rPr>
          <w:noProof/>
          <w:color w:val="auto"/>
          <w:lang w:val="fr-FR"/>
        </w:rPr>
      </w:pPr>
      <w:r w:rsidRPr="003E394A">
        <w:rPr>
          <w:noProof/>
          <w:lang w:val="fr-FR" w:eastAsia="fr-FR"/>
        </w:rPr>
        <mc:AlternateContent>
          <mc:Choice Requires="wps">
            <w:drawing>
              <wp:anchor distT="182880" distB="182880" distL="274320" distR="274320" simplePos="0" relativeHeight="251659264" behindDoc="0" locked="0" layoutInCell="1" allowOverlap="0" wp14:anchorId="1B8C00C8" wp14:editId="6506AE3A">
                <wp:simplePos x="0" y="0"/>
                <wp:positionH relativeFrom="margin">
                  <wp:posOffset>-635</wp:posOffset>
                </wp:positionH>
                <wp:positionV relativeFrom="paragraph">
                  <wp:posOffset>635</wp:posOffset>
                </wp:positionV>
                <wp:extent cx="2257425" cy="6591300"/>
                <wp:effectExtent l="0" t="0" r="9525" b="0"/>
                <wp:wrapSquare wrapText="bothSides"/>
                <wp:docPr id="1" name="Zone de texte 1" descr="Encadré pour un article et une photo à mettre en avan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59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3668" w:type="dxa"/>
                              <w:shd w:val="clear" w:color="auto" w:fill="FFFF00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  <w:tblDescription w:val="Tableau contenant un encadré de texte et une photo."/>
                            </w:tblPr>
                            <w:tblGrid>
                              <w:gridCol w:w="3668"/>
                            </w:tblGrid>
                            <w:tr w:rsidR="007743C2" w:rsidRPr="007743C2" w:rsidTr="00F27127">
                              <w:trPr>
                                <w:trHeight w:hRule="exact" w:val="7977"/>
                              </w:trPr>
                              <w:tc>
                                <w:tcPr>
                                  <w:tcW w:w="3668" w:type="dxa"/>
                                  <w:shd w:val="clear" w:color="auto" w:fill="ACCFDF" w:themeFill="accent4" w:themeFillTint="66"/>
                                  <w:tcMar>
                                    <w:top w:w="288" w:type="dxa"/>
                                    <w:bottom w:w="288" w:type="dxa"/>
                                  </w:tcMar>
                                </w:tcPr>
                                <w:p w:rsidR="0058370F" w:rsidRPr="00FC1A6B" w:rsidRDefault="0058370F" w:rsidP="00FC1A6B">
                                  <w:pPr>
                                    <w:pStyle w:val="TitreContact"/>
                                    <w:jc w:val="center"/>
                                    <w:rPr>
                                      <w:color w:val="FFFF00"/>
                                      <w:sz w:val="36"/>
                                      <w:szCs w:val="36"/>
                                      <w:u w:val="thick"/>
                                      <w:lang w:val="fr-FR"/>
                                    </w:rPr>
                                  </w:pPr>
                                  <w:r w:rsidRPr="00FC1A6B">
                                    <w:rPr>
                                      <w:color w:val="FFFF00"/>
                                      <w:sz w:val="36"/>
                                      <w:szCs w:val="36"/>
                                      <w:u w:val="thick"/>
                                      <w:lang w:val="fr-FR"/>
                                    </w:rPr>
                                    <w:t>Nous contacter</w:t>
                                  </w:r>
                                </w:p>
                                <w:p w:rsidR="005866B2" w:rsidRPr="0044291F" w:rsidRDefault="005866B2" w:rsidP="00FC1A6B">
                                  <w:pPr>
                                    <w:pStyle w:val="TitreContact"/>
                                    <w:jc w:val="center"/>
                                    <w:rPr>
                                      <w:color w:val="FFFF00"/>
                                      <w:sz w:val="36"/>
                                      <w:szCs w:val="36"/>
                                      <w:lang w:val="fr-FR"/>
                                    </w:rPr>
                                  </w:pPr>
                                </w:p>
                                <w:p w:rsidR="005866B2" w:rsidRDefault="0044291F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>Telephone :</w:t>
                                  </w:r>
                                  <w:r w:rsidR="00FC1A6B"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 xml:space="preserve"> -</w:t>
                                  </w: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 xml:space="preserve"> 338276185</w:t>
                                  </w:r>
                                </w:p>
                                <w:p w:rsidR="00FC1A6B" w:rsidRDefault="00FC1A6B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>775970198 -  783050444</w:t>
                                  </w:r>
                                </w:p>
                                <w:p w:rsidR="005866B2" w:rsidRDefault="005866B2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</w:p>
                                <w:p w:rsidR="0044291F" w:rsidRDefault="0044291F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>E - mail : partenaire.direction @outlook.com</w:t>
                                  </w:r>
                                </w:p>
                                <w:p w:rsidR="0044291F" w:rsidRDefault="0044291F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</w:p>
                                <w:p w:rsidR="0044291F" w:rsidRDefault="0044291F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>Adresse : Rond point liberté 6</w:t>
                                  </w:r>
                                </w:p>
                                <w:p w:rsidR="0044291F" w:rsidRDefault="0044291F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  <w:t>Dakar- sénégal</w:t>
                                  </w:r>
                                </w:p>
                                <w:p w:rsidR="00817C37" w:rsidRDefault="00817C37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</w:p>
                                <w:p w:rsidR="00817C37" w:rsidRPr="007743C2" w:rsidRDefault="00817C37" w:rsidP="00FC1A6B">
                                  <w:pPr>
                                    <w:pStyle w:val="Normalcentr"/>
                                    <w:jc w:val="center"/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 w:rsidRPr="00817C37">
                                    <w:rPr>
                                      <w:rFonts w:ascii="Raleway" w:eastAsia="Times New Roman" w:hAnsi="Raleway" w:cs="Times New Roman"/>
                                      <w:noProof/>
                                      <w:color w:val="0070C0"/>
                                      <w:kern w:val="0"/>
                                      <w:sz w:val="28"/>
                                      <w:szCs w:val="28"/>
                                      <w:lang w:val="fr-FR" w:eastAsia="fr-FR"/>
                                      <w14:ligatures w14:val="none"/>
                                    </w:rPr>
                                    <w:drawing>
                                      <wp:inline distT="0" distB="0" distL="0" distR="0" wp14:anchorId="2451BA8A" wp14:editId="6E6E0789">
                                        <wp:extent cx="1713230" cy="1200785"/>
                                        <wp:effectExtent l="0" t="0" r="1270" b="0"/>
                                        <wp:docPr id="5" name="Imag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13230" cy="12007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743C2" w:rsidRPr="007743C2" w:rsidTr="00F27127">
                              <w:trPr>
                                <w:trHeight w:hRule="exact" w:val="379"/>
                              </w:trPr>
                              <w:tc>
                                <w:tcPr>
                                  <w:tcW w:w="3668" w:type="dxa"/>
                                  <w:shd w:val="clear" w:color="auto" w:fill="FFFF00"/>
                                </w:tcPr>
                                <w:p w:rsidR="006A531C" w:rsidRPr="007743C2" w:rsidRDefault="006A531C">
                                  <w:pP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7743C2" w:rsidRPr="007743C2" w:rsidTr="00F27127">
                              <w:trPr>
                                <w:trHeight w:hRule="exact" w:val="4368"/>
                              </w:trPr>
                              <w:tc>
                                <w:tcPr>
                                  <w:tcW w:w="3668" w:type="dxa"/>
                                  <w:shd w:val="clear" w:color="auto" w:fill="FFFF00"/>
                                </w:tcPr>
                                <w:p w:rsidR="006A531C" w:rsidRPr="007743C2" w:rsidRDefault="00BA6D7B">
                                  <w:pPr>
                                    <w:rPr>
                                      <w:noProof/>
                                      <w:color w:val="391A0B" w:themeColor="text2"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4C2DD68B" wp14:editId="158C7B66">
                                        <wp:extent cx="2345690" cy="2552700"/>
                                        <wp:effectExtent l="0" t="0" r="0" b="0"/>
                                        <wp:docPr id="36" name="Image 36" descr="Sénégal : les poids lourds du BTP réclament plus de 200 milliards de FCFA à  l'État | Financial Afri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Sénégal : les poids lourds du BTP réclament plus de 200 milliards de FCFA à  l'État | Financial Afri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72840" cy="2582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:rsidR="006A531C" w:rsidRPr="008640F5" w:rsidRDefault="006A531C" w:rsidP="006A531C">
                            <w:pPr>
                              <w:pStyle w:val="Lgende"/>
                              <w:rPr>
                                <w:noProof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C00C8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alt="Encadré pour un article et une photo à mettre en avant." style="position:absolute;margin-left:-.05pt;margin-top:.05pt;width:177.75pt;height:519pt;z-index:251659264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3hqQIAAJoFAAAOAAAAZHJzL2Uyb0RvYy54bWysVM1uEzEQviPxDpbvZNOUFoi6qUJLEVLV&#10;VrSoEjfHazcrvB4zniQbnoYrz9EXY+zdTavCpYiLd3b+55ufo+O2cWJtMNbgS7k3GkthvIaq9nel&#10;/HJz9uqtFJGUr5QDb0q5NVEez16+ONqEqZnAElxlULATH6ebUMolUZgWRdRL06g4gmA8Cy1go4h/&#10;8a6oUG3Ye+OKyXh8WGwAq4CgTYzMPe2Ecpb9W2s0XVobDQlXSs6N8ov5XaS3mB2p6R2qsKx1n4b6&#10;hywaVXsOunN1qkiJFdZ/uGpqjRDB0khDU4C1tTa5Bq5mb/ykmuulCibXwuDEsIMp/j+3+mJ9haKu&#10;uHdSeNVwi75yo0RlBJmWjGB2ZaJmyD54rSq8/yUCrFCsvFBItXZGMLorNglLIBD3P0VjiJDZrLFW&#10;nkYJ5E2IU451HTgate+hTQF7fmRmwq612KQvoyJYzu3a7lrEuQjNzMnk4M3ryYEUmmWHB+/29se5&#10;icWDecBIHw00IhGlRJ6B3Bq1Po/EIVl1UEnRPJzVzuU5cF5s2Ov+wTgb7CRs4XzSNXmiejeppC71&#10;TNHWmaTj/GdjGdFcQWLkWTYnDsVa8RQqrY2nXHz2y9pJy3ISzzHs9R+yeo5xV8cQGTztjJvaA+bq&#10;n6RdfRtStp0+A/mo7kRSu2j7li6g2nKnEbqFi0Gf1dyNcxXpSiFvGDeXrwZd8mMdMOrQU1IsAX/8&#10;jZ/0efBZKsWGN7aU8ftKoZHCffK8Emm9BwIHYjEQftWcAMPP88zZZJINkNxAWoTmlo/JPEVhkfKa&#10;Y5WSBvKEurvBx0ib+Twr8RIHRef+OujkOnUjzdZNe6sw9AOY9ugChl1W0ydz2OkmSw/zFYGt85Am&#10;QDsUe6D5AOTZ7Y9VujCP/7PWw0md/QYAAP//AwBQSwMEFAAGAAgAAAAhAF/FVjTbAAAABwEAAA8A&#10;AABkcnMvZG93bnJldi54bWxMjstOwzAQRfdI/IM1SOxaO5SiKsSpEI8dzwIS7Jx4SCLicWQ7afh7&#10;pitY3ofuPcV2dr2YMMTOk4ZsqUAg1d521Gh4e71bbEDEZMia3hNq+MEI2/L4qDC59Xt6wWmXGsEj&#10;FHOjoU1pyKWMdYvOxKUfkDj78sGZxDI00gaz53HXyzOlLqQzHfFDawa8brH+3o1OQ/8Rw32l0ud0&#10;0zyk5yc5vt9mj1qfnsxXlyASzumvDAd8RoeSmSo/ko2i17DIuHiwBYer9focRMVSrTYZyLKQ//nL&#10;XwAAAP//AwBQSwECLQAUAAYACAAAACEAtoM4kv4AAADhAQAAEwAAAAAAAAAAAAAAAAAAAAAAW0Nv&#10;bnRlbnRfVHlwZXNdLnhtbFBLAQItABQABgAIAAAAIQA4/SH/1gAAAJQBAAALAAAAAAAAAAAAAAAA&#10;AC8BAABfcmVscy8ucmVsc1BLAQItABQABgAIAAAAIQDhKk3hqQIAAJoFAAAOAAAAAAAAAAAAAAAA&#10;AC4CAABkcnMvZTJvRG9jLnhtbFBLAQItABQABgAIAAAAIQBfxVY02wAAAAcBAAAPAAAAAAAAAAAA&#10;AAAAAAMFAABkcnMvZG93bnJldi54bWxQSwUGAAAAAAQABADzAAAACwYAAAAA&#10;" o:allowoverlap="f" filled="f" stroked="f" strokeweight=".5pt">
                <v:textbox inset="0,0,0,0">
                  <w:txbxContent>
                    <w:tbl>
                      <w:tblPr>
                        <w:tblW w:w="3668" w:type="dxa"/>
                        <w:shd w:val="clear" w:color="auto" w:fill="FFFF00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  <w:tblDescription w:val="Tableau contenant un encadré de texte et une photo."/>
                      </w:tblPr>
                      <w:tblGrid>
                        <w:gridCol w:w="3668"/>
                      </w:tblGrid>
                      <w:tr w:rsidR="007743C2" w:rsidRPr="007743C2" w:rsidTr="00F27127">
                        <w:trPr>
                          <w:trHeight w:hRule="exact" w:val="7977"/>
                        </w:trPr>
                        <w:tc>
                          <w:tcPr>
                            <w:tcW w:w="3668" w:type="dxa"/>
                            <w:shd w:val="clear" w:color="auto" w:fill="ACCFDF" w:themeFill="accent4" w:themeFillTint="66"/>
                            <w:tcMar>
                              <w:top w:w="288" w:type="dxa"/>
                              <w:bottom w:w="288" w:type="dxa"/>
                            </w:tcMar>
                          </w:tcPr>
                          <w:p w:rsidR="0058370F" w:rsidRPr="00FC1A6B" w:rsidRDefault="0058370F" w:rsidP="00FC1A6B">
                            <w:pPr>
                              <w:pStyle w:val="TitreContact"/>
                              <w:jc w:val="center"/>
                              <w:rPr>
                                <w:color w:val="FFFF00"/>
                                <w:sz w:val="36"/>
                                <w:szCs w:val="36"/>
                                <w:u w:val="thick"/>
                                <w:lang w:val="fr-FR"/>
                              </w:rPr>
                            </w:pPr>
                            <w:r w:rsidRPr="00FC1A6B">
                              <w:rPr>
                                <w:color w:val="FFFF00"/>
                                <w:sz w:val="36"/>
                                <w:szCs w:val="36"/>
                                <w:u w:val="thick"/>
                                <w:lang w:val="fr-FR"/>
                              </w:rPr>
                              <w:t>Nous contacter</w:t>
                            </w:r>
                          </w:p>
                          <w:p w:rsidR="005866B2" w:rsidRPr="0044291F" w:rsidRDefault="005866B2" w:rsidP="00FC1A6B">
                            <w:pPr>
                              <w:pStyle w:val="TitreContact"/>
                              <w:jc w:val="center"/>
                              <w:rPr>
                                <w:color w:val="FFFF0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5866B2" w:rsidRDefault="0044291F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>Telephone :</w:t>
                            </w:r>
                            <w:r w:rsidR="00FC1A6B"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 xml:space="preserve"> -</w:t>
                            </w: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 xml:space="preserve"> 338276185</w:t>
                            </w:r>
                          </w:p>
                          <w:p w:rsidR="00FC1A6B" w:rsidRDefault="00FC1A6B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>775970198 -  783050444</w:t>
                            </w:r>
                          </w:p>
                          <w:p w:rsidR="005866B2" w:rsidRDefault="005866B2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</w:p>
                          <w:p w:rsidR="0044291F" w:rsidRDefault="0044291F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>E - mail : partenaire.direction @outlook.com</w:t>
                            </w:r>
                          </w:p>
                          <w:p w:rsidR="0044291F" w:rsidRDefault="0044291F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</w:p>
                          <w:p w:rsidR="0044291F" w:rsidRDefault="0044291F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>Adresse : Rond point liberté 6</w:t>
                            </w:r>
                          </w:p>
                          <w:p w:rsidR="0044291F" w:rsidRDefault="0044291F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  <w:t>Dakar- sénégal</w:t>
                            </w:r>
                          </w:p>
                          <w:p w:rsidR="00817C37" w:rsidRDefault="00817C37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</w:p>
                          <w:p w:rsidR="00817C37" w:rsidRPr="007743C2" w:rsidRDefault="00817C37" w:rsidP="00FC1A6B">
                            <w:pPr>
                              <w:pStyle w:val="Normalcentr"/>
                              <w:jc w:val="center"/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 w:rsidRPr="00817C37">
                              <w:rPr>
                                <w:rFonts w:ascii="Raleway" w:eastAsia="Times New Roman" w:hAnsi="Raleway" w:cs="Times New Roman"/>
                                <w:noProof/>
                                <w:color w:val="0070C0"/>
                                <w:kern w:val="0"/>
                                <w:sz w:val="28"/>
                                <w:szCs w:val="28"/>
                                <w:lang w:val="fr-FR" w:eastAsia="fr-FR"/>
                                <w14:ligatures w14:val="none"/>
                              </w:rPr>
                              <w:drawing>
                                <wp:inline distT="0" distB="0" distL="0" distR="0" wp14:anchorId="2451BA8A" wp14:editId="6E6E0789">
                                  <wp:extent cx="1713230" cy="1200785"/>
                                  <wp:effectExtent l="0" t="0" r="127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3230" cy="1200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743C2" w:rsidRPr="007743C2" w:rsidTr="00F27127">
                        <w:trPr>
                          <w:trHeight w:hRule="exact" w:val="379"/>
                        </w:trPr>
                        <w:tc>
                          <w:tcPr>
                            <w:tcW w:w="3668" w:type="dxa"/>
                            <w:shd w:val="clear" w:color="auto" w:fill="FFFF00"/>
                          </w:tcPr>
                          <w:p w:rsidR="006A531C" w:rsidRPr="007743C2" w:rsidRDefault="006A531C">
                            <w:pP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</w:p>
                        </w:tc>
                      </w:tr>
                      <w:tr w:rsidR="007743C2" w:rsidRPr="007743C2" w:rsidTr="00F27127">
                        <w:trPr>
                          <w:trHeight w:hRule="exact" w:val="4368"/>
                        </w:trPr>
                        <w:tc>
                          <w:tcPr>
                            <w:tcW w:w="3668" w:type="dxa"/>
                            <w:shd w:val="clear" w:color="auto" w:fill="FFFF00"/>
                          </w:tcPr>
                          <w:p w:rsidR="006A531C" w:rsidRPr="007743C2" w:rsidRDefault="00BA6D7B">
                            <w:pPr>
                              <w:rPr>
                                <w:noProof/>
                                <w:color w:val="391A0B" w:themeColor="text2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C2DD68B" wp14:editId="158C7B66">
                                  <wp:extent cx="2345690" cy="2552700"/>
                                  <wp:effectExtent l="0" t="0" r="0" b="0"/>
                                  <wp:docPr id="36" name="Image 36" descr="Sénégal : les poids lourds du BTP réclament plus de 200 milliards de FCFA à  l'État | Financial Afri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Sénégal : les poids lourds du BTP réclament plus de 200 milliards de FCFA à  l'État | Financial Afri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2840" cy="25822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:rsidR="006A531C" w:rsidRPr="008640F5" w:rsidRDefault="006A531C" w:rsidP="006A531C">
                      <w:pPr>
                        <w:pStyle w:val="Lgende"/>
                        <w:rPr>
                          <w:noProof/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2B1A" w:rsidRPr="00757251">
        <w:rPr>
          <w:noProof/>
          <w:color w:val="auto"/>
          <w:lang w:val="fr-FR"/>
        </w:rPr>
        <w:tab/>
      </w:r>
      <w:r w:rsidR="00222B1A" w:rsidRPr="00757251">
        <w:rPr>
          <w:noProof/>
          <w:color w:val="auto"/>
          <w:lang w:val="fr-FR"/>
        </w:rPr>
        <w:tab/>
      </w:r>
    </w:p>
    <w:p w:rsidR="007743C2" w:rsidRPr="00B00924" w:rsidRDefault="007743C2" w:rsidP="00BC4890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Fondée en </w:t>
      </w:r>
      <w:r w:rsidR="008E0186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2016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, </w:t>
      </w:r>
      <w:r w:rsidR="008E0186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PAR</w:t>
      </w:r>
      <w:r w:rsidR="00C03C66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TENAIRE ENTREPRISE TRAVAUX SUARL</w:t>
      </w:r>
      <w:r w:rsidR="008E0186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, est une entreprise de Bâtiment et de Travaux Publics, génie civil</w:t>
      </w:r>
      <w:r w:rsidR="008E0186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 , Hydraulique</w:t>
      </w:r>
      <w:r w:rsidR="00DF7D37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et </w:t>
      </w:r>
      <w:r w:rsidR="00FC1A6B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Assainissement ,</w:t>
      </w:r>
      <w:r w:rsidR="00DF7D37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tout corps d’état.</w:t>
      </w:r>
    </w:p>
    <w:p w:rsidR="007743C2" w:rsidRPr="00B00924" w:rsidRDefault="008E0186" w:rsidP="00BC4890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PET</w:t>
      </w:r>
      <w:r w:rsidR="007743C2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,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constituer </w:t>
      </w:r>
      <w:r w:rsidR="00DF7D37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d’une equipe</w:t>
      </w:r>
      <w:r w:rsidR="007743C2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enrichie d’une expérience de plus de 40 ans, continue à  se développer en faisant de l</w:t>
      </w:r>
      <w:r w:rsidR="005866B2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a qualité et de la sécurité, le centre</w:t>
      </w:r>
      <w:r w:rsidR="007743C2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de ses préoccupations. Grâce à  un personnel qualifiés et une mis</w:t>
      </w:r>
      <w:r w:rsidR="00B35FF0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e à  niveau de ses équipements.</w:t>
      </w:r>
    </w:p>
    <w:p w:rsidR="00B35FF0" w:rsidRDefault="00B35FF0" w:rsidP="00BC4890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PET participe  à la conception, la construction, la réhabilitation et l’entretien des réseaux eau et des </w:t>
      </w:r>
      <w:r w:rsidR="00633072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batiments et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infrastructures (génie civil, travaux souterrains) pour tous clients publics, industriels et privés.</w:t>
      </w:r>
      <w:r w:rsidR="007743C2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</w:p>
    <w:p w:rsidR="00EA67B3" w:rsidRPr="00B00924" w:rsidRDefault="00EA67B3" w:rsidP="00BC4890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EA67B3">
        <w:rPr>
          <w:rFonts w:ascii="Georgia" w:hAnsi="Georgia"/>
          <w:noProof/>
          <w:color w:val="auto"/>
          <w:spacing w:val="-4"/>
          <w:sz w:val="24"/>
          <w:szCs w:val="24"/>
        </w:rPr>
        <w:t>La qualité, le service et le conseil font partie intégrante de notre philosophie d’entreprise motivant tous nos collaborateurs. Notre potentiel et notre or</w:t>
      </w:r>
      <w:bookmarkStart w:id="0" w:name="_GoBack"/>
      <w:bookmarkEnd w:id="0"/>
      <w:r w:rsidRPr="00EA67B3">
        <w:rPr>
          <w:rFonts w:ascii="Georgia" w:hAnsi="Georgia"/>
          <w:noProof/>
          <w:color w:val="auto"/>
          <w:spacing w:val="-4"/>
          <w:sz w:val="24"/>
          <w:szCs w:val="24"/>
        </w:rPr>
        <w:t xml:space="preserve">ganisation animent notre état d’esprit résolument tourné vers </w:t>
      </w:r>
      <w:r>
        <w:rPr>
          <w:rFonts w:ascii="Georgia" w:hAnsi="Georgia"/>
          <w:noProof/>
          <w:color w:val="auto"/>
          <w:spacing w:val="-4"/>
          <w:sz w:val="24"/>
          <w:szCs w:val="24"/>
        </w:rPr>
        <w:t>la ressucite des projets qui nous sont confiés.</w:t>
      </w:r>
    </w:p>
    <w:p w:rsidR="007743C2" w:rsidRPr="00633072" w:rsidRDefault="007743C2" w:rsidP="00FC1A6B">
      <w:pPr>
        <w:jc w:val="center"/>
        <w:rPr>
          <w:rFonts w:ascii="Georgia" w:hAnsi="Georgia"/>
          <w:noProof/>
          <w:color w:val="404040"/>
          <w:spacing w:val="-4"/>
          <w:sz w:val="28"/>
          <w:szCs w:val="28"/>
          <w:lang w:val="fr-FR"/>
        </w:rPr>
      </w:pPr>
    </w:p>
    <w:p w:rsidR="009E3A88" w:rsidRPr="00817C37" w:rsidRDefault="00B00924" w:rsidP="00817C37">
      <w:pPr>
        <w:pStyle w:val="Citation"/>
        <w:rPr>
          <w:rFonts w:ascii="RomanC" w:eastAsia="Times New Roman" w:hAnsi="RomanC" w:cs="RomanC"/>
          <w:caps/>
          <w:color w:val="1576EB"/>
          <w:kern w:val="0"/>
          <w:szCs w:val="24"/>
          <w:lang w:eastAsia="fr-FR"/>
          <w14:ligatures w14:val="none"/>
        </w:rPr>
      </w:pPr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Le respect des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lieux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, le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choix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des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matériaux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, la tenue des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délais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</w:t>
      </w:r>
      <w:proofErr w:type="gram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et</w:t>
      </w:r>
      <w:proofErr w:type="gram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surtout votre satisfaction sont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placés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au sein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d</w:t>
      </w:r>
      <w:r w:rsidRPr="00736546">
        <w:rPr>
          <w:rFonts w:ascii="Times New Roman" w:hAnsi="Times New Roman" w:cs="Times New Roman"/>
          <w:color w:val="1576EB"/>
          <w:sz w:val="21"/>
          <w:szCs w:val="21"/>
          <w:shd w:val="clear" w:color="auto" w:fill="FFFFFF"/>
        </w:rPr>
        <w:t>’</w:t>
      </w:r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une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demarche de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qualité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que l</w:t>
      </w:r>
      <w:r w:rsidRPr="00736546">
        <w:rPr>
          <w:rFonts w:ascii="Times New Roman" w:hAnsi="Times New Roman" w:cs="Times New Roman"/>
          <w:color w:val="1576EB"/>
          <w:sz w:val="21"/>
          <w:szCs w:val="21"/>
          <w:shd w:val="clear" w:color="auto" w:fill="FFFFFF"/>
        </w:rPr>
        <w:t>’</w:t>
      </w:r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entreprise PET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s</w:t>
      </w:r>
      <w:r w:rsidRPr="00736546">
        <w:rPr>
          <w:rFonts w:ascii="Times New Roman" w:hAnsi="Times New Roman" w:cs="Times New Roman"/>
          <w:color w:val="1576EB"/>
          <w:sz w:val="21"/>
          <w:szCs w:val="21"/>
          <w:shd w:val="clear" w:color="auto" w:fill="FFFFFF"/>
        </w:rPr>
        <w:t>’</w:t>
      </w:r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efforce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de </w:t>
      </w:r>
      <w:proofErr w:type="spellStart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>cultiver</w:t>
      </w:r>
      <w:proofErr w:type="spellEnd"/>
      <w:r w:rsidRPr="00736546">
        <w:rPr>
          <w:rFonts w:ascii="RomanC" w:hAnsi="RomanC" w:cs="RomanC"/>
          <w:color w:val="1576EB"/>
          <w:sz w:val="21"/>
          <w:szCs w:val="21"/>
          <w:shd w:val="clear" w:color="auto" w:fill="FFFFFF"/>
        </w:rPr>
        <w:t xml:space="preserve"> jour après jour.</w:t>
      </w:r>
    </w:p>
    <w:p w:rsidR="00B00924" w:rsidRPr="00817C37" w:rsidRDefault="00B00924" w:rsidP="00817C37">
      <w:pPr>
        <w:rPr>
          <w:rFonts w:ascii="Raleway" w:eastAsia="Times New Roman" w:hAnsi="Raleway" w:cs="Times New Roman"/>
          <w:color w:val="0070C0"/>
          <w:kern w:val="0"/>
          <w:sz w:val="28"/>
          <w:szCs w:val="28"/>
          <w:lang w:val="fr-FR" w:eastAsia="fr-FR"/>
          <w14:ligatures w14:val="none"/>
        </w:rPr>
      </w:pPr>
      <w:r>
        <w:rPr>
          <w:rFonts w:ascii="Raleway" w:eastAsia="Times New Roman" w:hAnsi="Raleway" w:cs="Times New Roman"/>
          <w:color w:val="0070C0"/>
          <w:kern w:val="0"/>
          <w:sz w:val="28"/>
          <w:szCs w:val="28"/>
          <w:lang w:val="fr-FR" w:eastAsia="fr-FR"/>
          <w14:ligatures w14:val="none"/>
        </w:rPr>
        <w:tab/>
      </w:r>
    </w:p>
    <w:p w:rsidR="009E3A88" w:rsidRPr="00441E92" w:rsidRDefault="00441E92" w:rsidP="00757251">
      <w:pPr>
        <w:pStyle w:val="Titre"/>
        <w:spacing w:line="276" w:lineRule="auto"/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</w:pPr>
      <w:r w:rsidRPr="00441E92"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  <w:t>Fiche synoptique</w:t>
      </w:r>
    </w:p>
    <w:p w:rsidR="00757251" w:rsidRPr="00757251" w:rsidRDefault="00757251" w:rsidP="00757251">
      <w:pPr>
        <w:pStyle w:val="Titre"/>
        <w:spacing w:line="276" w:lineRule="auto"/>
        <w:rPr>
          <w:rFonts w:ascii="Raleway" w:eastAsia="Times New Roman" w:hAnsi="Raleway" w:cs="Times New Roman"/>
          <w:caps w:val="0"/>
          <w:color w:val="0070C0"/>
          <w:kern w:val="0"/>
          <w:sz w:val="28"/>
          <w:szCs w:val="28"/>
          <w:lang w:val="fr-FR" w:eastAsia="fr-FR"/>
          <w14:ligatures w14:val="none"/>
        </w:rPr>
      </w:pPr>
    </w:p>
    <w:p w:rsidR="009E3A88" w:rsidRPr="009E3A88" w:rsidRDefault="00A8361A" w:rsidP="009E3A88">
      <w:pPr>
        <w:rPr>
          <w:lang w:val="fr-FR" w:eastAsia="fr-FR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6858000" cy="29146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0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1C4" w:rsidRDefault="001751C4" w:rsidP="00441E92">
      <w:pPr>
        <w:pStyle w:val="Titre"/>
        <w:spacing w:line="276" w:lineRule="auto"/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</w:pPr>
      <w:r w:rsidRPr="001751C4">
        <w:rPr>
          <w:rFonts w:ascii="Georgia" w:hAnsi="Georgia"/>
          <w:noProof/>
          <w:color w:val="404040"/>
          <w:lang w:val="fr-FR"/>
        </w:rPr>
        <w:t xml:space="preserve"> </w:t>
      </w:r>
      <w:r w:rsidR="00441E92" w:rsidRPr="00441E92"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  <w:t>Domaines d’activités</w:t>
      </w:r>
    </w:p>
    <w:p w:rsidR="00441E92" w:rsidRPr="00441E92" w:rsidRDefault="00441E92" w:rsidP="00441E92">
      <w:pPr>
        <w:pStyle w:val="Titre"/>
        <w:spacing w:line="276" w:lineRule="auto"/>
        <w:rPr>
          <w:rFonts w:asciiTheme="minorHAnsi" w:eastAsia="Times New Roman" w:hAnsiTheme="minorHAnsi" w:cs="Times New Roman"/>
          <w:caps w:val="0"/>
          <w:color w:val="0070C0"/>
          <w:kern w:val="0"/>
          <w:sz w:val="28"/>
          <w:szCs w:val="28"/>
          <w:u w:val="single"/>
          <w:lang w:val="fr-FR" w:eastAsia="fr-FR"/>
          <w14:ligatures w14:val="none"/>
        </w:rPr>
      </w:pPr>
    </w:p>
    <w:p w:rsidR="001751C4" w:rsidRPr="00B00924" w:rsidRDefault="001751C4" w:rsidP="00001FD8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Forte de ses compétences, PARTENAIRE- ENTREPRISE </w:t>
      </w:r>
      <w:r w:rsidR="00736546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TRAVAUX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a pour vocation la réalisation des travaux dans</w:t>
      </w:r>
      <w:r w:rsidR="00757251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les domaines</w:t>
      </w:r>
      <w:r w:rsidR="000D2CC1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suivant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:</w:t>
      </w:r>
    </w:p>
    <w:p w:rsidR="00B00924" w:rsidRDefault="001751C4" w:rsidP="00001FD8">
      <w:pPr>
        <w:pStyle w:val="Paragraphedeliste"/>
        <w:numPr>
          <w:ilvl w:val="0"/>
          <w:numId w:val="10"/>
        </w:num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94780C"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  <w:t>Construction des Bâtiments à usage d’Habitation et Industriels :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Logements, Écoles,</w:t>
      </w:r>
      <w:r w:rsidR="00757251"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Universités, Ateliers, Usines, etc.</w:t>
      </w:r>
    </w:p>
    <w:p w:rsidR="000D2CC1" w:rsidRDefault="000D2CC1" w:rsidP="000D2CC1">
      <w:pPr>
        <w:pStyle w:val="Paragraphedeliste"/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</w:p>
    <w:p w:rsidR="000D2CC1" w:rsidRDefault="001751C4" w:rsidP="00BC2F69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94780C"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  <w:t>Des Travaux Publics et Ouvrages d’Art :</w:t>
      </w:r>
      <w:r w:rsidRPr="00B00924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Routes, Ponts, Génie-Civil.</w:t>
      </w:r>
    </w:p>
    <w:p w:rsidR="00BC2F69" w:rsidRPr="00BC2F69" w:rsidRDefault="00BC2F69" w:rsidP="00BC2F69">
      <w:pPr>
        <w:pStyle w:val="Paragraphedeliste"/>
        <w:spacing w:line="240" w:lineRule="auto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</w:p>
    <w:p w:rsidR="00BC2F69" w:rsidRPr="00BC2F69" w:rsidRDefault="00BC2F69" w:rsidP="00BC2F69">
      <w:pPr>
        <w:pStyle w:val="Paragraphedeliste"/>
        <w:spacing w:after="0" w:line="240" w:lineRule="auto"/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</w:p>
    <w:p w:rsidR="00BC2F69" w:rsidRDefault="001751C4" w:rsidP="00BC2F69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  <w:r w:rsidRPr="0094780C"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  <w:t>Des Travaux Hydrauliques et d'Assainissements :</w:t>
      </w:r>
    </w:p>
    <w:p w:rsidR="00BC2F69" w:rsidRPr="00BC2F69" w:rsidRDefault="001751C4" w:rsidP="00BC2F69">
      <w:pPr>
        <w:pStyle w:val="Paragraphedeliste"/>
        <w:numPr>
          <w:ilvl w:val="3"/>
          <w:numId w:val="11"/>
        </w:numPr>
        <w:spacing w:line="360" w:lineRule="auto"/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  <w:r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L’exécuti</w:t>
      </w:r>
      <w:r w:rsidR="00DD6A4A"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on des travaux de pose conduite de canalisation de different diametres </w:t>
      </w:r>
    </w:p>
    <w:p w:rsidR="00BC2F69" w:rsidRPr="00BC2F69" w:rsidRDefault="001751C4" w:rsidP="00BC2F69">
      <w:pPr>
        <w:pStyle w:val="Paragraphedeliste"/>
        <w:numPr>
          <w:ilvl w:val="3"/>
          <w:numId w:val="11"/>
        </w:numPr>
        <w:spacing w:line="360" w:lineRule="auto"/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  <w:r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Travaux de construction des ouvrages hydrauliques : Station de pompage, station de</w:t>
      </w:r>
      <w:r w:rsidR="00757251"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  <w:r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traitement des eaux usées, bâche à eau, dalot …</w:t>
      </w:r>
    </w:p>
    <w:p w:rsidR="00001FD8" w:rsidRPr="00BC2F69" w:rsidRDefault="001751C4" w:rsidP="00BC2F69">
      <w:pPr>
        <w:pStyle w:val="Paragraphedeliste"/>
        <w:numPr>
          <w:ilvl w:val="3"/>
          <w:numId w:val="11"/>
        </w:numPr>
        <w:spacing w:line="360" w:lineRule="auto"/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  <w:r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Travaux d’installation et de réhabilitation du réseau </w:t>
      </w:r>
      <w:r w:rsid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d’assainissement en eaux usées </w:t>
      </w:r>
      <w:r w:rsidR="00757251" w:rsidRPr="00BC2F69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   </w:t>
      </w:r>
    </w:p>
    <w:p w:rsidR="001751C4" w:rsidRDefault="001751C4" w:rsidP="00BC2F69">
      <w:pPr>
        <w:pStyle w:val="Paragraphedeliste"/>
        <w:numPr>
          <w:ilvl w:val="3"/>
          <w:numId w:val="11"/>
        </w:numPr>
        <w:spacing w:line="360" w:lineRule="auto"/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  <w:r w:rsidRPr="000D2CC1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Pose</w:t>
      </w:r>
      <w:r w:rsidR="00757251" w:rsidRPr="000D2CC1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 xml:space="preserve"> </w:t>
      </w:r>
      <w:r w:rsidRPr="000D2CC1"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  <w:t>des regards de visite et des boites de branchements.</w:t>
      </w:r>
    </w:p>
    <w:p w:rsidR="000D2CC1" w:rsidRPr="00F27127" w:rsidRDefault="000D2CC1" w:rsidP="00F27127">
      <w:pPr>
        <w:jc w:val="both"/>
        <w:rPr>
          <w:rFonts w:ascii="Georgia" w:hAnsi="Georgia"/>
          <w:noProof/>
          <w:color w:val="auto"/>
          <w:spacing w:val="-4"/>
          <w:sz w:val="24"/>
          <w:szCs w:val="24"/>
          <w:lang w:val="fr-FR"/>
        </w:rPr>
      </w:pPr>
    </w:p>
    <w:p w:rsidR="00001FD8" w:rsidRDefault="000D2CC1" w:rsidP="000D2CC1">
      <w:pPr>
        <w:pStyle w:val="Paragraphedeliste"/>
        <w:numPr>
          <w:ilvl w:val="0"/>
          <w:numId w:val="12"/>
        </w:numPr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  <w:r w:rsidRPr="0094780C"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  <w:t xml:space="preserve">Electricité et peinture </w:t>
      </w:r>
    </w:p>
    <w:p w:rsidR="00DD6A4A" w:rsidRDefault="00DD6A4A" w:rsidP="00DD6A4A">
      <w:pPr>
        <w:pStyle w:val="Paragraphedeliste"/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</w:p>
    <w:p w:rsidR="00BC2F69" w:rsidRDefault="00BC2F69" w:rsidP="00A81BC5">
      <w:pPr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</w:p>
    <w:p w:rsidR="009C1AC9" w:rsidRDefault="009C1AC9" w:rsidP="00A81BC5">
      <w:pPr>
        <w:jc w:val="both"/>
        <w:rPr>
          <w:rFonts w:ascii="Georgia" w:hAnsi="Georgia"/>
          <w:b/>
          <w:noProof/>
          <w:color w:val="auto"/>
          <w:spacing w:val="-4"/>
          <w:sz w:val="24"/>
          <w:szCs w:val="24"/>
          <w:lang w:val="fr-FR"/>
        </w:rPr>
      </w:pPr>
    </w:p>
    <w:p w:rsidR="0058370F" w:rsidRDefault="0058370F" w:rsidP="00BC4890">
      <w:pPr>
        <w:tabs>
          <w:tab w:val="left" w:pos="3660"/>
        </w:tabs>
        <w:rPr>
          <w:lang w:val="fr-FR"/>
        </w:rPr>
      </w:pPr>
    </w:p>
    <w:p w:rsidR="001D34E8" w:rsidRDefault="001D34E8" w:rsidP="00BC4890">
      <w:pPr>
        <w:tabs>
          <w:tab w:val="left" w:pos="3660"/>
        </w:tabs>
        <w:rPr>
          <w:lang w:val="fr-FR"/>
        </w:rPr>
      </w:pPr>
    </w:p>
    <w:p w:rsidR="001D34E8" w:rsidRDefault="001D34E8" w:rsidP="00BC4890">
      <w:pPr>
        <w:tabs>
          <w:tab w:val="left" w:pos="3660"/>
        </w:tabs>
        <w:rPr>
          <w:lang w:val="fr-FR"/>
        </w:rPr>
      </w:pPr>
    </w:p>
    <w:p w:rsidR="0058370F" w:rsidRDefault="0058370F" w:rsidP="00BC4890">
      <w:pPr>
        <w:tabs>
          <w:tab w:val="left" w:pos="3660"/>
        </w:tabs>
        <w:rPr>
          <w:lang w:val="fr-FR"/>
        </w:rPr>
      </w:pPr>
    </w:p>
    <w:tbl>
      <w:tblPr>
        <w:tblStyle w:val="Grilledutableau"/>
        <w:tblW w:w="11178" w:type="dxa"/>
        <w:tblLook w:val="04A0" w:firstRow="1" w:lastRow="0" w:firstColumn="1" w:lastColumn="0" w:noHBand="0" w:noVBand="1"/>
      </w:tblPr>
      <w:tblGrid>
        <w:gridCol w:w="11178"/>
      </w:tblGrid>
      <w:tr w:rsidR="00A14AE2" w:rsidTr="00EA335C">
        <w:trPr>
          <w:trHeight w:val="316"/>
        </w:trPr>
        <w:tc>
          <w:tcPr>
            <w:tcW w:w="11178" w:type="dxa"/>
            <w:shd w:val="clear" w:color="auto" w:fill="FFFF00"/>
          </w:tcPr>
          <w:p w:rsidR="00A14AE2" w:rsidRPr="00900FEC" w:rsidRDefault="00A14AE2" w:rsidP="004B7CED">
            <w:pPr>
              <w:pStyle w:val="Sansinterligne"/>
              <w:jc w:val="center"/>
              <w:rPr>
                <w:b/>
                <w:sz w:val="24"/>
                <w:szCs w:val="24"/>
                <w:lang w:val="fr-FR"/>
              </w:rPr>
            </w:pPr>
            <w:r w:rsidRPr="00900FEC">
              <w:rPr>
                <w:b/>
                <w:sz w:val="24"/>
                <w:szCs w:val="24"/>
                <w:lang w:val="fr-FR"/>
              </w:rPr>
              <w:t xml:space="preserve"> </w:t>
            </w:r>
            <w:r w:rsidR="00900FEC" w:rsidRPr="00900FEC">
              <w:rPr>
                <w:b/>
                <w:sz w:val="24"/>
                <w:szCs w:val="24"/>
                <w:lang w:val="fr-FR"/>
              </w:rPr>
              <w:t>Réhabilitation</w:t>
            </w:r>
            <w:r w:rsidRPr="00900FEC">
              <w:rPr>
                <w:b/>
                <w:sz w:val="24"/>
                <w:szCs w:val="24"/>
                <w:lang w:val="fr-FR"/>
              </w:rPr>
              <w:t xml:space="preserve"> </w:t>
            </w:r>
            <w:r w:rsidR="007E59BA">
              <w:rPr>
                <w:b/>
                <w:sz w:val="24"/>
                <w:szCs w:val="24"/>
                <w:lang w:val="fr-FR"/>
              </w:rPr>
              <w:t xml:space="preserve"> de  Dalot </w:t>
            </w:r>
            <w:r w:rsidRPr="00900FEC">
              <w:rPr>
                <w:b/>
                <w:sz w:val="24"/>
                <w:szCs w:val="24"/>
                <w:lang w:val="fr-FR"/>
              </w:rPr>
              <w:t>et construction des regards</w:t>
            </w:r>
          </w:p>
        </w:tc>
      </w:tr>
    </w:tbl>
    <w:p w:rsidR="0058370F" w:rsidRDefault="000F7F55" w:rsidP="00BC4890">
      <w:pPr>
        <w:tabs>
          <w:tab w:val="left" w:pos="3660"/>
        </w:tabs>
        <w:rPr>
          <w:lang w:val="fr-FR"/>
        </w:rPr>
      </w:pPr>
      <w:r w:rsidRPr="003E394A">
        <w:rPr>
          <w:noProof/>
          <w:lang w:val="fr-FR" w:eastAsia="fr-FR"/>
        </w:rPr>
        <mc:AlternateContent>
          <mc:Choice Requires="wps">
            <w:drawing>
              <wp:anchor distT="182880" distB="182880" distL="274320" distR="274320" simplePos="0" relativeHeight="251661312" behindDoc="0" locked="0" layoutInCell="1" allowOverlap="0" wp14:anchorId="25E73099" wp14:editId="314026DD">
                <wp:simplePos x="0" y="0"/>
                <wp:positionH relativeFrom="margin">
                  <wp:posOffset>-19050</wp:posOffset>
                </wp:positionH>
                <wp:positionV relativeFrom="margin">
                  <wp:posOffset>-20320</wp:posOffset>
                </wp:positionV>
                <wp:extent cx="7153275" cy="2047875"/>
                <wp:effectExtent l="0" t="0" r="9525" b="9525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45"/>
                            </w:tblGrid>
                            <w:tr w:rsidR="000F7F55" w:rsidRPr="00A14AE2" w:rsidTr="00A14AE2">
                              <w:trPr>
                                <w:trHeight w:val="250"/>
                              </w:trPr>
                              <w:tc>
                                <w:tcPr>
                                  <w:tcW w:w="11250" w:type="dxa"/>
                                  <w:shd w:val="clear" w:color="auto" w:fill="FFFF00"/>
                                </w:tcPr>
                                <w:p w:rsidR="000F7F55" w:rsidRPr="00900FEC" w:rsidRDefault="000F7F55" w:rsidP="00A14AE2">
                                  <w:pPr>
                                    <w:pStyle w:val="Sansinterligne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900FE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>Fourniture e</w:t>
                                  </w:r>
                                  <w:r w:rsidR="00A14AE2" w:rsidRPr="00900FEC">
                                    <w:rPr>
                                      <w:b/>
                                      <w:sz w:val="24"/>
                                      <w:szCs w:val="24"/>
                                      <w:lang w:val="fr-FR"/>
                                    </w:rPr>
                                    <w:t xml:space="preserve">t pose de conduite Fonte  </w:t>
                                  </w:r>
                                </w:p>
                              </w:tc>
                            </w:tr>
                          </w:tbl>
                          <w:p w:rsidR="006A531C" w:rsidRPr="00A14AE2" w:rsidRDefault="006A531C" w:rsidP="006A531C">
                            <w:pPr>
                              <w:pStyle w:val="Sansinterligne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:rsidR="006A531C" w:rsidRPr="007D7565" w:rsidRDefault="000F7F55" w:rsidP="006A531C">
                            <w:pPr>
                              <w:pStyle w:val="Coordonnes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096925B" wp14:editId="4B796BEC">
                                  <wp:extent cx="7105015" cy="1657350"/>
                                  <wp:effectExtent l="0" t="0" r="635" b="0"/>
                                  <wp:docPr id="50" name="Image 50" descr="https://www.tpf-i.fr/wp-content/uploads/2016/04/R437_01-481x256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www.tpf-i.fr/wp-content/uploads/2016/04/R437_01-481x256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05662" cy="16575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73099" id="Zone de texte 6" o:spid="_x0000_s1027" type="#_x0000_t202" style="position:absolute;margin-left:-1.5pt;margin-top:-1.6pt;width:563.25pt;height:161.25pt;z-index:251661312;visibility:visible;mso-wrap-style:square;mso-width-percent:0;mso-height-percent:0;mso-wrap-distance-left:21.6pt;mso-wrap-distance-top:14.4pt;mso-wrap-distance-right:21.6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ZBfAIAAF8FAAAOAAAAZHJzL2Uyb0RvYy54bWysVE1P3DAQvVfqf7B8L9ldyodWZNEWRFUJ&#10;ASpUSL15HZuN6nhc27vJ9tf32UkWRHuh6sWZeN6M583X2XnXGLZVPtRkSz49mHCmrKSqtk8l//Zw&#10;9eGUsxCFrYQhq0q+U4GfL96/O2vdXM1oTaZSnsGJDfPWlXwdo5sXRZBr1YhwQE5ZKDX5RkT8+qei&#10;8qKF98YUs8nkuGjJV86TVCHg9rJX8kX2r7WS8VbroCIzJUdsMZ8+n6t0FoszMX/ywq1rOYQh/iGK&#10;RtQWj+5dXYoo2MbXf7hqaukpkI4HkpqCtK6lyhzAZjp5xeZ+LZzKXJCc4PZpCv/PrbzZ3nlWVyU/&#10;5syKBiX6jkKxSrGouqjYcUpR68IcyHsHbOw+UYdSj/cBl4l5p32TvuDEoEeyd/sEwxOTuDyZHh3O&#10;To44k9DNJh9PTvED/8WzufMhflbUsCSU3KOCObFiex1iDx0h6TVLV7UxuYrGshY0Do8m2WCvgXNj&#10;E1blfhjcJEp96FmKO6MSxtivSiMfmUG6yJ2oLoxnW4EeElIqGzP57BfohNII4i2GA/45qrcY9zzG&#10;l8nGvXFTW/KZ/auwqx9jyLrHI+cveCcxdqsuN8K+siuqdii4p35qgpNXNYpyLUK8Ex5jghpj9OMt&#10;Dm0IyadB4mxN/tff7hMe3QstZy3GruTh50Z4xZn5YtHXaUZHwY/CahTsprkgVGGKpeJkFmHgoxlF&#10;7al5xEZYplegElbirZLHUbyI/fBjo0i1XGYQJtGJeG3vnUyuU1FSiz10j8K7oQ/TMNzQOJBi/qod&#10;e2yytLTcRNJ17tWU1z6LQ74xxbnbh42T1sTL/4x63ouL3wAAAP//AwBQSwMEFAAGAAgAAAAhAMNO&#10;xebfAAAACgEAAA8AAABkcnMvZG93bnJldi54bWxMj0tPwzAQhO9I/Adrkbi1zkMgGuJUiMcNKLQg&#10;wc2JlyTCXke2k4Z/j3OC02g1q5lvyu1sNJvQ+d6SgHSdAENqrOqpFfB2eFhdAfNBkpLaEgr4QQ/b&#10;6vSklIWyR3rFaR9aFkPIF1JAF8JQcO6bDo30azsgRe/LOiNDPF3LlZPHGG40z5LkkhvZU2zo5IC3&#10;HTbf+9EI0B/ePdZJ+Jzu2qfwsuPj+336LMT52XxzDSzgHP6eYcGP6FBFptqOpDzTAlZ5nBIWzYAt&#10;fprlF8BqAXm6yYFXJf8/ofoFAAD//wMAUEsBAi0AFAAGAAgAAAAhALaDOJL+AAAA4QEAABMAAAAA&#10;AAAAAAAAAAAAAAAAAFtDb250ZW50X1R5cGVzXS54bWxQSwECLQAUAAYACAAAACEAOP0h/9YAAACU&#10;AQAACwAAAAAAAAAAAAAAAAAvAQAAX3JlbHMvLnJlbHNQSwECLQAUAAYACAAAACEA3qM2QXwCAABf&#10;BQAADgAAAAAAAAAAAAAAAAAuAgAAZHJzL2Uyb0RvYy54bWxQSwECLQAUAAYACAAAACEAw07F5t8A&#10;AAAKAQAADwAAAAAAAAAAAAAAAADWBAAAZHJzL2Rvd25yZXYueG1sUEsFBgAAAAAEAAQA8wAAAOIF&#10;AAAAAA==&#10;" o:allowoverlap="f" filled="f" stroked="f" strokeweight=".5pt">
                <v:textbox inset="0,0,0,0"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45"/>
                      </w:tblGrid>
                      <w:tr w:rsidR="000F7F55" w:rsidRPr="00A14AE2" w:rsidTr="00A14AE2">
                        <w:trPr>
                          <w:trHeight w:val="250"/>
                        </w:trPr>
                        <w:tc>
                          <w:tcPr>
                            <w:tcW w:w="11250" w:type="dxa"/>
                            <w:shd w:val="clear" w:color="auto" w:fill="FFFF00"/>
                          </w:tcPr>
                          <w:p w:rsidR="000F7F55" w:rsidRPr="00900FEC" w:rsidRDefault="000F7F55" w:rsidP="00A14AE2">
                            <w:pPr>
                              <w:pStyle w:val="Sansinterligne"/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900FEC">
                              <w:rPr>
                                <w:b/>
                                <w:sz w:val="24"/>
                                <w:szCs w:val="24"/>
                                <w:lang w:val="fr-FR"/>
                              </w:rPr>
                              <w:t>Fourniture e</w:t>
                            </w:r>
                            <w:r w:rsidR="00A14AE2" w:rsidRPr="00900FEC">
                              <w:rPr>
                                <w:b/>
                                <w:sz w:val="24"/>
                                <w:szCs w:val="24"/>
                                <w:lang w:val="fr-FR"/>
                              </w:rPr>
                              <w:t xml:space="preserve">t pose de conduite Fonte  </w:t>
                            </w:r>
                          </w:p>
                        </w:tc>
                      </w:tr>
                    </w:tbl>
                    <w:p w:rsidR="006A531C" w:rsidRPr="00A14AE2" w:rsidRDefault="006A531C" w:rsidP="006A531C">
                      <w:pPr>
                        <w:pStyle w:val="Sansinterligne"/>
                        <w:rPr>
                          <w:sz w:val="24"/>
                          <w:szCs w:val="24"/>
                          <w:lang w:val="fr-FR"/>
                        </w:rPr>
                      </w:pPr>
                    </w:p>
                    <w:p w:rsidR="006A531C" w:rsidRPr="007D7565" w:rsidRDefault="000F7F55" w:rsidP="006A531C">
                      <w:pPr>
                        <w:pStyle w:val="Coordonnes"/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096925B" wp14:editId="4B796BEC">
                            <wp:extent cx="7105015" cy="1657350"/>
                            <wp:effectExtent l="0" t="0" r="635" b="0"/>
                            <wp:docPr id="50" name="Image 50" descr="https://www.tpf-i.fr/wp-content/uploads/2016/04/R437_01-481x256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www.tpf-i.fr/wp-content/uploads/2016/04/R437_01-481x256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05662" cy="16575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58370F" w:rsidRDefault="00A14AE2" w:rsidP="00BC4890">
      <w:pPr>
        <w:tabs>
          <w:tab w:val="left" w:pos="3660"/>
        </w:tabs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36862AF2" wp14:editId="0F999F71">
            <wp:extent cx="2543175" cy="2171700"/>
            <wp:effectExtent l="0" t="0" r="9525" b="0"/>
            <wp:docPr id="4" name="Image 4" descr="NESO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SOTR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283F1990" wp14:editId="23425EE7">
            <wp:extent cx="2171700" cy="2124075"/>
            <wp:effectExtent l="0" t="0" r="0" b="9525"/>
            <wp:docPr id="2" name="Image 2" descr="tuyau de drainage et regard sur un chantier de construction 1986861 Photo  de stock chez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uyau de drainage et regard sur un chantier de construction 1986861 Photo  de stock chez Vecteez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712" cy="213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59BA">
        <w:rPr>
          <w:noProof/>
          <w:lang w:val="fr-FR" w:eastAsia="fr-FR"/>
        </w:rPr>
        <w:drawing>
          <wp:inline distT="0" distB="0" distL="0" distR="0" wp14:anchorId="49DD2D55" wp14:editId="784B33CE">
            <wp:extent cx="2114550" cy="2143125"/>
            <wp:effectExtent l="0" t="0" r="0" b="9525"/>
            <wp:docPr id="37" name="Image 37" descr="Mur de tête préfabriqué - Farcimar - en béton arm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ur de tête préfabriqué - Farcimar - en béton armé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11134" w:type="dxa"/>
        <w:tblLook w:val="04A0" w:firstRow="1" w:lastRow="0" w:firstColumn="1" w:lastColumn="0" w:noHBand="0" w:noVBand="1"/>
      </w:tblPr>
      <w:tblGrid>
        <w:gridCol w:w="11134"/>
      </w:tblGrid>
      <w:tr w:rsidR="007A0771" w:rsidTr="004B7CED">
        <w:trPr>
          <w:trHeight w:val="236"/>
        </w:trPr>
        <w:tc>
          <w:tcPr>
            <w:tcW w:w="11134" w:type="dxa"/>
            <w:shd w:val="clear" w:color="auto" w:fill="FFFF00"/>
          </w:tcPr>
          <w:p w:rsidR="007A0771" w:rsidRPr="00900FEC" w:rsidRDefault="007A0771" w:rsidP="004B7CED">
            <w:pPr>
              <w:pStyle w:val="Sansinterligne"/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</w:t>
            </w:r>
            <w:r w:rsidRPr="00900FEC">
              <w:rPr>
                <w:b/>
                <w:sz w:val="24"/>
                <w:szCs w:val="24"/>
                <w:lang w:val="fr-FR"/>
              </w:rPr>
              <w:t xml:space="preserve">onstruction </w:t>
            </w:r>
            <w:r>
              <w:rPr>
                <w:b/>
                <w:sz w:val="24"/>
                <w:szCs w:val="24"/>
                <w:lang w:val="fr-FR"/>
              </w:rPr>
              <w:t xml:space="preserve">Mur de </w:t>
            </w:r>
            <w:r w:rsidR="00EA335C">
              <w:rPr>
                <w:b/>
                <w:sz w:val="24"/>
                <w:szCs w:val="24"/>
                <w:lang w:val="fr-FR"/>
              </w:rPr>
              <w:t>Clôture,</w:t>
            </w:r>
            <w:r>
              <w:rPr>
                <w:b/>
                <w:sz w:val="24"/>
                <w:szCs w:val="24"/>
                <w:lang w:val="fr-FR"/>
              </w:rPr>
              <w:t xml:space="preserve"> Bâtiment et voirie </w:t>
            </w:r>
          </w:p>
        </w:tc>
      </w:tr>
    </w:tbl>
    <w:p w:rsidR="007A0771" w:rsidRPr="007A0771" w:rsidRDefault="007A0771" w:rsidP="007A0771">
      <w:pPr>
        <w:tabs>
          <w:tab w:val="left" w:pos="4935"/>
        </w:tabs>
        <w:rPr>
          <w:lang w:val="fr-FR"/>
        </w:rPr>
      </w:pPr>
    </w:p>
    <w:p w:rsidR="00BC4890" w:rsidRDefault="007E59BA" w:rsidP="000F7F55">
      <w:pPr>
        <w:pStyle w:val="Titre1"/>
        <w:jc w:val="both"/>
        <w:rPr>
          <w:noProof/>
          <w:lang w:val="fr-FR"/>
        </w:rPr>
      </w:pPr>
      <w:r>
        <w:rPr>
          <w:noProof/>
          <w:lang w:val="fr-FR" w:eastAsia="fr-FR"/>
        </w:rPr>
        <w:lastRenderedPageBreak/>
        <w:drawing>
          <wp:inline distT="0" distB="0" distL="0" distR="0" wp14:anchorId="7E08EC9B" wp14:editId="4BD59DE0">
            <wp:extent cx="2124075" cy="1628775"/>
            <wp:effectExtent l="0" t="0" r="9525" b="9525"/>
            <wp:docPr id="38" name="Image 38" descr="CDS-Voiries et mur de clôture | Entreprise BTP Sénégal | Vente Pièces  détachées engins | SOE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DS-Voiries et mur de clôture | Entreprise BTP Sénégal | Vente Pièces  détachées engins | SOEC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680AF4D8" wp14:editId="2CCD0E99">
            <wp:extent cx="2571750" cy="1619250"/>
            <wp:effectExtent l="0" t="0" r="0" b="0"/>
            <wp:docPr id="8" name="Image 8" descr="SEVIIS Côte d'Ivo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EVIIS Côte d'Ivoi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771">
        <w:rPr>
          <w:noProof/>
          <w:lang w:val="fr-FR" w:eastAsia="fr-FR"/>
        </w:rPr>
        <w:drawing>
          <wp:inline distT="0" distB="0" distL="0" distR="0" wp14:anchorId="05CDCA19" wp14:editId="678C3751">
            <wp:extent cx="2114550" cy="1590675"/>
            <wp:effectExtent l="0" t="0" r="0" b="9525"/>
            <wp:docPr id="39" name="Image 39" descr="L'Africaine des Travaux Publics (ATP)-S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'Africaine des Travaux Publics (ATP)-SA | LinkedI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4B" w:rsidRPr="003E394A" w:rsidRDefault="00B81E4B" w:rsidP="00BC4890">
      <w:pPr>
        <w:pStyle w:val="Titre1"/>
        <w:rPr>
          <w:noProof/>
          <w:lang w:val="fr-FR"/>
        </w:rPr>
      </w:pPr>
    </w:p>
    <w:p w:rsidR="00F3384C" w:rsidRPr="00F3384C" w:rsidRDefault="00F3384C" w:rsidP="00F3384C">
      <w:pPr>
        <w:rPr>
          <w:lang w:val="fr-FR"/>
        </w:rPr>
      </w:pPr>
    </w:p>
    <w:sectPr w:rsidR="00F3384C" w:rsidRPr="00F3384C" w:rsidSect="001D34E8">
      <w:headerReference w:type="default" r:id="rId21"/>
      <w:pgSz w:w="12240" w:h="15840"/>
      <w:pgMar w:top="792" w:right="474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420" w:rsidRDefault="00654420" w:rsidP="007743C2">
      <w:pPr>
        <w:spacing w:after="0" w:line="240" w:lineRule="auto"/>
      </w:pPr>
      <w:r>
        <w:separator/>
      </w:r>
    </w:p>
  </w:endnote>
  <w:endnote w:type="continuationSeparator" w:id="0">
    <w:p w:rsidR="00654420" w:rsidRDefault="00654420" w:rsidP="00774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Times New Roman"/>
    <w:panose1 w:val="00000000000000000000"/>
    <w:charset w:val="00"/>
    <w:family w:val="roman"/>
    <w:notTrueType/>
    <w:pitch w:val="default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420" w:rsidRDefault="00654420" w:rsidP="007743C2">
      <w:pPr>
        <w:spacing w:after="0" w:line="240" w:lineRule="auto"/>
      </w:pPr>
      <w:r>
        <w:separator/>
      </w:r>
    </w:p>
  </w:footnote>
  <w:footnote w:type="continuationSeparator" w:id="0">
    <w:p w:rsidR="00654420" w:rsidRDefault="00654420" w:rsidP="00774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3C2" w:rsidRDefault="00BC2F69" w:rsidP="007743C2">
    <w:pPr>
      <w:pStyle w:val="En-tte"/>
      <w:ind w:left="-567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4E0E37" wp14:editId="6F83FA91">
              <wp:simplePos x="0" y="0"/>
              <wp:positionH relativeFrom="column">
                <wp:posOffset>1962150</wp:posOffset>
              </wp:positionH>
              <wp:positionV relativeFrom="paragraph">
                <wp:posOffset>-409575</wp:posOffset>
              </wp:positionV>
              <wp:extent cx="4438650" cy="4610100"/>
              <wp:effectExtent l="0" t="38100" r="19050" b="0"/>
              <wp:wrapNone/>
              <wp:docPr id="15" name="Arc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0" cy="4610100"/>
                      </a:xfrm>
                      <a:prstGeom prst="arc">
                        <a:avLst>
                          <a:gd name="adj1" fmla="val 14580442"/>
                          <a:gd name="adj2" fmla="val 0"/>
                        </a:avLst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73A97B" id="Arc 15" o:spid="_x0000_s1026" style="position:absolute;margin-left:154.5pt;margin-top:-32.25pt;width:349.5pt;height:3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38650,461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mXtfwIAAGkFAAAOAAAAZHJzL2Uyb0RvYy54bWysVN1v0zAQf0fif7D8ztKUdIxq6VRtGkKa&#10;tooN7dlz7DXI9pmz27T89ZydpKtgEgLx4tzlvn/3cX6xs4ZtFYYWXM3LkwlnykloWvdc868P1+/O&#10;OAtRuEYYcKrmexX4xeLtm/POz9UU1mAahYycuDDvfM3XMfp5UQS5VlaEE/DKkVADWhGJxeeiQdGR&#10;d2uK6WRyWnSAjUeQKgT6e9UL+SL711rJeKd1UJGZmlNuMb+Y36f0FotzMX9G4detHNIQ/5CFFa2j&#10;oAdXVyIKtsH2N1e2lQgBdDyRYAvQupUq10DVlJNfqrlfC69yLQRO8AeYwv9zK2+3K2RtQ72bceaE&#10;pR4tUTLiCJrOhzlp3PsVDlwgMtW502jTlypguwzn/gCn2kUm6WdVvT87nRHqkmTVaUkFZsCLF3OP&#10;IX5SYFkiai5QZhTF9ibEDGcz5CSabyVn2hrqzlYYVlazs0lVTYcGHqlNj9XGeINDijxGTN6No6qK&#10;VGRfVqbi3qhe+EVpQoYKKXNSeSbVpUFGCVCuUioXM0zk1jjSTma6NeZgOPmz4aCfTFWe178xPljk&#10;yODiwdi2DvC16HFXJswoZd3rjwj0dScInqDZ01Ag9NsSvLxuqT03IsSVQGoAtZRWPt7Row10NYeB&#10;4mwN+OO1/0mfppaknHW0bjUP3zcCFWfms6N5/lhWVdrPzFSzD1Ni8FjydCxxG3sJ1AMaCcouk0k/&#10;mpHUCPaRLsMyRSWRcJJi11xGHJnL2J8Bui1SLZdZjXbSi3jj7r0cu57m5WH3KNAPMxppvG9hXE0x&#10;z6PVI/qim/rhYLmJoNs4DlmP64A37XPuwnB70sE45rPWy4Vc/AQAAP//AwBQSwMEFAAGAAgAAAAh&#10;AKfvKSffAAAADAEAAA8AAABkcnMvZG93bnJldi54bWxMj8FOwzAQRO9I/IO1SNxau4VGbYhTUQSC&#10;KykSVyfexlHjdWQ7bfr3uCd63N2Z2TfFdrI9O6EPnSMJi7kAhtQ43VEr4Wf/MVsDC1GRVr0jlHDB&#10;ANvy/q5QuXZn+sZTFVuWQijkSoKJccg5D41Bq8LcDUjpdnDeqphG33Lt1TmF254vhci4VR2lD0YN&#10;+GawOVajTRhjbS77YWPo69e+x67aLf3nTsrHh+n1BVjEKf6L4YqfPFAmptqNpAPrJTyJTeoSJcyy&#10;5xWwq0KIdVrVErJssQJeFvy2RPkHAAD//wMAUEsBAi0AFAAGAAgAAAAhALaDOJL+AAAA4QEAABMA&#10;AAAAAAAAAAAAAAAAAAAAAFtDb250ZW50X1R5cGVzXS54bWxQSwECLQAUAAYACAAAACEAOP0h/9YA&#10;AACUAQAACwAAAAAAAAAAAAAAAAAvAQAAX3JlbHMvLnJlbHNQSwECLQAUAAYACAAAACEAorJl7X8C&#10;AABpBQAADgAAAAAAAAAAAAAAAAAuAgAAZHJzL2Uyb0RvYy54bWxQSwECLQAUAAYACAAAACEAp+8p&#10;J98AAAAMAQAADwAAAAAAAAAAAAAAAADZBAAAZHJzL2Rvd25yZXYueG1sUEsFBgAAAAAEAAQA8wAA&#10;AOUFAAAAAA==&#10;" path="m1181502,267560nsc1886759,-119960,2738020,-84459,3411092,360543v640008,423142,1027558,1156525,1027558,1944506l2219325,2305050,1181502,267560xem1181502,267560nfc1886759,-119960,2738020,-84459,3411092,360543v640008,423142,1027558,1156525,1027558,1944506e" filled="f" strokecolor="#edba3d [3208]" strokeweight=".5pt">
              <v:stroke joinstyle="miter"/>
              <v:path arrowok="t" o:connecttype="custom" o:connectlocs="1181502,267560;3411092,360543;4438650,2305049" o:connectangles="0,0,0"/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2828925</wp:posOffset>
              </wp:positionH>
              <wp:positionV relativeFrom="paragraph">
                <wp:posOffset>-419100</wp:posOffset>
              </wp:positionV>
              <wp:extent cx="4438650" cy="4610100"/>
              <wp:effectExtent l="0" t="38100" r="19050" b="0"/>
              <wp:wrapNone/>
              <wp:docPr id="14" name="Ar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0" cy="4610100"/>
                      </a:xfrm>
                      <a:prstGeom prst="arc">
                        <a:avLst>
                          <a:gd name="adj1" fmla="val 14580442"/>
                          <a:gd name="adj2" fmla="val 0"/>
                        </a:avLst>
                      </a:prstGeom>
                    </wps:spPr>
                    <wps:style>
                      <a:lnRef idx="3">
                        <a:schemeClr val="accent4"/>
                      </a:lnRef>
                      <a:fillRef idx="0">
                        <a:schemeClr val="accent4"/>
                      </a:fillRef>
                      <a:effectRef idx="2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3E2748" id="Arc 14" o:spid="_x0000_s1026" style="position:absolute;margin-left:222.75pt;margin-top:-33pt;width:349.5pt;height:3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38650,461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XCefgIAAGIFAAAOAAAAZHJzL2Uyb0RvYy54bWysVN1P2zAQf5+0/8Hy+0hbAmNVU1SBmCYh&#10;qICJZ+PYNJPt885u0+6v39lJ02pDQpr24tzlvn/3MbvcWsM2CkMDruLjkxFnykmoG/da8e9PN58u&#10;OAtRuFoYcKriOxX45fzjh1nrp2oCKzC1QkZOXJi2vuKrGP20KIJcKSvCCXjlSKgBrYjE4mtRo2jJ&#10;uzXFZDQ6L1rA2iNIFQL9ve6EfJ79a61kvNc6qMhMxSm3mF/M70t6i/lMTF9R+FUj+zTEP2RhReMo&#10;6ODqWkTB1tj85co2EiGAjicSbAFaN1LlGqia8eiPah5XwqtcC4ET/ABT+H9u5d1miaypqXclZ05Y&#10;6tECJSOOoGl9mJLGo19izwUiU51bjTZ9qQK2zXDuBjjVNjJJP8vy9OL8jFCXJCvPx1RgBrw4mHsM&#10;8asCyxJRcYEyoyg2tyFmOOs+J1H/GHOmraHubISh/M4uRmU56Rt4pDY5VtvH6x1S5H3E+axI1XX1&#10;ZCrujEoxjXtQmiChCk5zNnkY1ZVBRpEpSSmVixkf8pe1k5lujBkMR+8b9vrJVOVBHYwn7xsPFjky&#10;uDgY28YBvuUgbscJLEpZd/p7BLq6EwQvUO9oGhC6NQle3jTUl1sR4lIgIU+9pF2P9/RoA23Foac4&#10;WwH+eut/0qdxJSlnLe1ZxcPPtUDFmfnmaJC/jMsyLWZmyrPPE2LwWPJyLHFrewXUA5oFyi6TST+a&#10;PakR7DOdhEWKSiLhJMWuuIy4Z65it/90VKRaLLIaLaMX8dY9epmcJ1TToDxtnwX6fjgjzfUd7HdS&#10;TPNMdYgedJOlg8U6gm5iEh5w7Rla5NyF/uikS3HMZ63DaZz/BgAA//8DAFBLAwQUAAYACAAAACEA&#10;ltbC3OIAAAAMAQAADwAAAGRycy9kb3ducmV2LnhtbEyPTUvDQBCG74L/YRnBi7SbShslZlJE1IAg&#10;2LT4cdsmYxLMzobsto3+eqcnPc47D+9Huhxtp/Y0+NYxwmwagSIuXdVyjbBZP0yuQflguDKdY0L4&#10;Jg/L7PQkNUnlDryifRFqJSbsE4PQhNAnWvuyIWv81PXE8vt0gzVBzqHW1WAOYm47fRlFsbamZUlo&#10;TE93DZVfxc4ivPCV/wjPF49P7z+5ey3yt/Z+lSOen423N6ACjeEPhmN9qQ6ZdNq6HVdedQjz+WIh&#10;KMIkjmXUkZiJBmqLIEoEOkv1/xHZLwAAAP//AwBQSwECLQAUAAYACAAAACEAtoM4kv4AAADhAQAA&#10;EwAAAAAAAAAAAAAAAAAAAAAAW0NvbnRlbnRfVHlwZXNdLnhtbFBLAQItABQABgAIAAAAIQA4/SH/&#10;1gAAAJQBAAALAAAAAAAAAAAAAAAAAC8BAABfcmVscy8ucmVsc1BLAQItABQABgAIAAAAIQCxpXCe&#10;fgIAAGIFAAAOAAAAAAAAAAAAAAAAAC4CAABkcnMvZTJvRG9jLnhtbFBLAQItABQABgAIAAAAIQCW&#10;1sLc4gAAAAwBAAAPAAAAAAAAAAAAAAAAANgEAABkcnMvZG93bnJldi54bWxQSwUGAAAAAAQABADz&#10;AAAA5wUAAAAA&#10;" path="m1181502,267560nsc1886759,-119960,2738020,-84459,3411092,360543v640008,423142,1027558,1156525,1027558,1944506l2219325,2305050,1181502,267560xem1181502,267560nfc1886759,-119960,2738020,-84459,3411092,360543v640008,423142,1027558,1156525,1027558,1944506e" filled="f" strokecolor="#3e84a3 [3207]" strokeweight="1.5pt">
              <v:stroke joinstyle="miter"/>
              <v:path arrowok="t" o:connecttype="custom" o:connectlocs="1181502,267560;3411092,360543;4438650,2305049" o:connectangles="0,0,0"/>
            </v:shape>
          </w:pict>
        </mc:Fallback>
      </mc:AlternateContent>
    </w:r>
  </w:p>
  <w:p w:rsidR="007743C2" w:rsidRDefault="007743C2" w:rsidP="007743C2">
    <w:pPr>
      <w:pStyle w:val="En-tte"/>
      <w:ind w:left="-56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7549"/>
    <w:multiLevelType w:val="hybridMultilevel"/>
    <w:tmpl w:val="F0DA6564"/>
    <w:lvl w:ilvl="0" w:tplc="8C6A3090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4413C"/>
    <w:multiLevelType w:val="hybridMultilevel"/>
    <w:tmpl w:val="07C69622"/>
    <w:lvl w:ilvl="0" w:tplc="040C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304033BA"/>
    <w:multiLevelType w:val="hybridMultilevel"/>
    <w:tmpl w:val="487AEF5A"/>
    <w:lvl w:ilvl="0" w:tplc="AA8062A2">
      <w:numFmt w:val="bullet"/>
      <w:lvlText w:val="-"/>
      <w:lvlJc w:val="left"/>
      <w:pPr>
        <w:ind w:left="648" w:hanging="360"/>
      </w:pPr>
      <w:rPr>
        <w:rFonts w:ascii="Georgia" w:eastAsiaTheme="minorHAnsi" w:hAnsi="Georg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32645767"/>
    <w:multiLevelType w:val="hybridMultilevel"/>
    <w:tmpl w:val="B6FE9F7A"/>
    <w:lvl w:ilvl="0" w:tplc="040C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4" w15:restartNumberingAfterBreak="0">
    <w:nsid w:val="38C7578C"/>
    <w:multiLevelType w:val="hybridMultilevel"/>
    <w:tmpl w:val="F072D44C"/>
    <w:lvl w:ilvl="0" w:tplc="E9A62A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37833"/>
    <w:multiLevelType w:val="hybridMultilevel"/>
    <w:tmpl w:val="03063536"/>
    <w:lvl w:ilvl="0" w:tplc="3EE07E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64949"/>
    <w:multiLevelType w:val="hybridMultilevel"/>
    <w:tmpl w:val="DE12ECB2"/>
    <w:lvl w:ilvl="0" w:tplc="5B6A8C74">
      <w:start w:val="1"/>
      <w:numFmt w:val="upperLetter"/>
      <w:lvlText w:val="%1)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7" w15:restartNumberingAfterBreak="0">
    <w:nsid w:val="442F7AE6"/>
    <w:multiLevelType w:val="hybridMultilevel"/>
    <w:tmpl w:val="42F890D0"/>
    <w:lvl w:ilvl="0" w:tplc="97EA7594">
      <w:start w:val="3"/>
      <w:numFmt w:val="upperLetter"/>
      <w:lvlText w:val="%1)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 w15:restartNumberingAfterBreak="0">
    <w:nsid w:val="45186C17"/>
    <w:multiLevelType w:val="hybridMultilevel"/>
    <w:tmpl w:val="F2984E10"/>
    <w:lvl w:ilvl="0" w:tplc="8C6A3090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C64E1"/>
    <w:multiLevelType w:val="hybridMultilevel"/>
    <w:tmpl w:val="B95223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01DC6"/>
    <w:multiLevelType w:val="hybridMultilevel"/>
    <w:tmpl w:val="C900B8A6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53D83DBF"/>
    <w:multiLevelType w:val="hybridMultilevel"/>
    <w:tmpl w:val="ED1009D2"/>
    <w:lvl w:ilvl="0" w:tplc="040C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2" w15:restartNumberingAfterBreak="0">
    <w:nsid w:val="54BF6715"/>
    <w:multiLevelType w:val="hybridMultilevel"/>
    <w:tmpl w:val="E76000AA"/>
    <w:lvl w:ilvl="0" w:tplc="5B6A8C74">
      <w:start w:val="1"/>
      <w:numFmt w:val="upperLetter"/>
      <w:lvlText w:val="%1)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 w15:restartNumberingAfterBreak="0">
    <w:nsid w:val="5DF24D2D"/>
    <w:multiLevelType w:val="hybridMultilevel"/>
    <w:tmpl w:val="CD0866F6"/>
    <w:lvl w:ilvl="0" w:tplc="8C6A3090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D274F"/>
    <w:multiLevelType w:val="hybridMultilevel"/>
    <w:tmpl w:val="04CA0BDC"/>
    <w:lvl w:ilvl="0" w:tplc="5F34E8BC">
      <w:start w:val="1"/>
      <w:numFmt w:val="upperLetter"/>
      <w:lvlText w:val="%1."/>
      <w:lvlJc w:val="left"/>
      <w:pPr>
        <w:ind w:left="750" w:hanging="390"/>
      </w:pPr>
      <w:rPr>
        <w:rFonts w:hint="default"/>
        <w:sz w:val="3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B4D0A"/>
    <w:multiLevelType w:val="hybridMultilevel"/>
    <w:tmpl w:val="DD50E6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6"/>
  </w:num>
  <w:num w:numId="5">
    <w:abstractNumId w:val="12"/>
  </w:num>
  <w:num w:numId="6">
    <w:abstractNumId w:val="15"/>
  </w:num>
  <w:num w:numId="7">
    <w:abstractNumId w:val="7"/>
  </w:num>
  <w:num w:numId="8">
    <w:abstractNumId w:val="13"/>
  </w:num>
  <w:num w:numId="9">
    <w:abstractNumId w:val="3"/>
  </w:num>
  <w:num w:numId="10">
    <w:abstractNumId w:val="8"/>
  </w:num>
  <w:num w:numId="11">
    <w:abstractNumId w:val="1"/>
  </w:num>
  <w:num w:numId="12">
    <w:abstractNumId w:val="0"/>
  </w:num>
  <w:num w:numId="13">
    <w:abstractNumId w:val="11"/>
  </w:num>
  <w:num w:numId="14">
    <w:abstractNumId w:val="10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B4"/>
    <w:rsid w:val="00001FD8"/>
    <w:rsid w:val="00010292"/>
    <w:rsid w:val="00050697"/>
    <w:rsid w:val="000818EB"/>
    <w:rsid w:val="000D2CC1"/>
    <w:rsid w:val="000F7F55"/>
    <w:rsid w:val="00161623"/>
    <w:rsid w:val="001751C4"/>
    <w:rsid w:val="001C6B2D"/>
    <w:rsid w:val="001D34E8"/>
    <w:rsid w:val="001E23F3"/>
    <w:rsid w:val="00222B1A"/>
    <w:rsid w:val="00225387"/>
    <w:rsid w:val="00226720"/>
    <w:rsid w:val="002E44F2"/>
    <w:rsid w:val="0036364B"/>
    <w:rsid w:val="003972C1"/>
    <w:rsid w:val="003A482B"/>
    <w:rsid w:val="003A5EB4"/>
    <w:rsid w:val="003E394A"/>
    <w:rsid w:val="003E4C8A"/>
    <w:rsid w:val="003F5691"/>
    <w:rsid w:val="00404932"/>
    <w:rsid w:val="00441E92"/>
    <w:rsid w:val="0044291F"/>
    <w:rsid w:val="00470696"/>
    <w:rsid w:val="004D0689"/>
    <w:rsid w:val="004F6D9A"/>
    <w:rsid w:val="0053023C"/>
    <w:rsid w:val="0058370F"/>
    <w:rsid w:val="005866B2"/>
    <w:rsid w:val="00590BEE"/>
    <w:rsid w:val="00593782"/>
    <w:rsid w:val="005B0A6C"/>
    <w:rsid w:val="005C22E5"/>
    <w:rsid w:val="006056A8"/>
    <w:rsid w:val="006255E9"/>
    <w:rsid w:val="00633072"/>
    <w:rsid w:val="00654420"/>
    <w:rsid w:val="006A531C"/>
    <w:rsid w:val="006A61E1"/>
    <w:rsid w:val="006B0CF5"/>
    <w:rsid w:val="006F4618"/>
    <w:rsid w:val="00702619"/>
    <w:rsid w:val="00736546"/>
    <w:rsid w:val="00757251"/>
    <w:rsid w:val="007743C2"/>
    <w:rsid w:val="007A0771"/>
    <w:rsid w:val="007B614C"/>
    <w:rsid w:val="007D7565"/>
    <w:rsid w:val="007E59BA"/>
    <w:rsid w:val="00817C37"/>
    <w:rsid w:val="008332D2"/>
    <w:rsid w:val="0086045E"/>
    <w:rsid w:val="008640F5"/>
    <w:rsid w:val="00880D04"/>
    <w:rsid w:val="008B11C4"/>
    <w:rsid w:val="008E0186"/>
    <w:rsid w:val="00900FEC"/>
    <w:rsid w:val="0094780C"/>
    <w:rsid w:val="009770B4"/>
    <w:rsid w:val="009B65B7"/>
    <w:rsid w:val="009C1AC9"/>
    <w:rsid w:val="009E3A88"/>
    <w:rsid w:val="00A14AE2"/>
    <w:rsid w:val="00A442D9"/>
    <w:rsid w:val="00A7322E"/>
    <w:rsid w:val="00A81BC5"/>
    <w:rsid w:val="00A8361A"/>
    <w:rsid w:val="00AE672B"/>
    <w:rsid w:val="00B0056D"/>
    <w:rsid w:val="00B00924"/>
    <w:rsid w:val="00B05A97"/>
    <w:rsid w:val="00B1601A"/>
    <w:rsid w:val="00B17F69"/>
    <w:rsid w:val="00B35FF0"/>
    <w:rsid w:val="00B67651"/>
    <w:rsid w:val="00B81E4B"/>
    <w:rsid w:val="00B833CB"/>
    <w:rsid w:val="00B95C52"/>
    <w:rsid w:val="00BA6D7B"/>
    <w:rsid w:val="00BC2F69"/>
    <w:rsid w:val="00BC4890"/>
    <w:rsid w:val="00C03C66"/>
    <w:rsid w:val="00C53C70"/>
    <w:rsid w:val="00CF43BD"/>
    <w:rsid w:val="00D06875"/>
    <w:rsid w:val="00D421CB"/>
    <w:rsid w:val="00DB7CBF"/>
    <w:rsid w:val="00DD6A4A"/>
    <w:rsid w:val="00DF7D37"/>
    <w:rsid w:val="00E442C1"/>
    <w:rsid w:val="00E909C5"/>
    <w:rsid w:val="00EA335C"/>
    <w:rsid w:val="00EA67B3"/>
    <w:rsid w:val="00EC7E4C"/>
    <w:rsid w:val="00F12707"/>
    <w:rsid w:val="00F27127"/>
    <w:rsid w:val="00F3384C"/>
    <w:rsid w:val="00F64A74"/>
    <w:rsid w:val="00F819D9"/>
    <w:rsid w:val="00FC1A6B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44B96E6-DD45-4271-A63D-A078AABF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lang w:val="en-US" w:eastAsia="ja-JP" w:bidi="ar-SA"/>
        <w14:ligatures w14:val="standard"/>
      </w:rPr>
    </w:rPrDefault>
    <w:pPrDefault>
      <w:pPr>
        <w:spacing w:after="20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3"/>
    <w:qFormat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aps/>
      <w:color w:val="E76A1D" w:themeColor="accent1"/>
      <w:sz w:val="24"/>
    </w:rPr>
  </w:style>
  <w:style w:type="paragraph" w:styleId="Titre2">
    <w:name w:val="heading 2"/>
    <w:basedOn w:val="Normal"/>
    <w:next w:val="Normal"/>
    <w:link w:val="Titre2Car"/>
    <w:uiPriority w:val="3"/>
    <w:unhideWhenUsed/>
    <w:qFormat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/>
      <w:color w:val="E76A1D" w:themeColor="accent1"/>
      <w:sz w:val="24"/>
    </w:rPr>
  </w:style>
  <w:style w:type="paragraph" w:styleId="Titre3">
    <w:name w:val="heading 3"/>
    <w:basedOn w:val="Normal"/>
    <w:next w:val="Normal"/>
    <w:link w:val="Titre3Car"/>
    <w:uiPriority w:val="3"/>
    <w:unhideWhenUsed/>
    <w:qFormat/>
    <w:pPr>
      <w:keepNext/>
      <w:keepLines/>
      <w:spacing w:before="120" w:after="0"/>
      <w:outlineLvl w:val="2"/>
    </w:pPr>
    <w:rPr>
      <w:b/>
      <w:bCs/>
    </w:rPr>
  </w:style>
  <w:style w:type="paragraph" w:styleId="Titre4">
    <w:name w:val="heading 4"/>
    <w:basedOn w:val="Normal"/>
    <w:next w:val="Normal"/>
    <w:link w:val="Titre4Car"/>
    <w:uiPriority w:val="3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Titre">
    <w:name w:val="Title"/>
    <w:basedOn w:val="Normal"/>
    <w:link w:val="TitreCar"/>
    <w:uiPriority w:val="1"/>
    <w:qFormat/>
    <w:pPr>
      <w:spacing w:before="120" w:after="0" w:line="204" w:lineRule="auto"/>
      <w:contextualSpacing/>
    </w:pPr>
    <w:rPr>
      <w:rFonts w:asciiTheme="majorHAnsi" w:eastAsiaTheme="majorEastAsia" w:hAnsiTheme="majorHAnsi" w:cstheme="majorBidi"/>
      <w:b/>
      <w:bCs/>
      <w:caps/>
      <w:kern w:val="28"/>
      <w:sz w:val="78"/>
    </w:rPr>
  </w:style>
  <w:style w:type="character" w:customStyle="1" w:styleId="TitreCar">
    <w:name w:val="Titre Car"/>
    <w:basedOn w:val="Policepardfaut"/>
    <w:link w:val="Titre"/>
    <w:uiPriority w:val="1"/>
    <w:rPr>
      <w:rFonts w:asciiTheme="majorHAnsi" w:eastAsiaTheme="majorEastAsia" w:hAnsiTheme="majorHAnsi" w:cstheme="majorBidi"/>
      <w:b/>
      <w:bCs/>
      <w:caps/>
      <w:kern w:val="28"/>
      <w:sz w:val="78"/>
    </w:rPr>
  </w:style>
  <w:style w:type="paragraph" w:styleId="Sous-titre">
    <w:name w:val="Subtitle"/>
    <w:basedOn w:val="Normal"/>
    <w:next w:val="Normal"/>
    <w:link w:val="Sous-titreCar"/>
    <w:uiPriority w:val="2"/>
    <w:qFormat/>
    <w:pPr>
      <w:numPr>
        <w:ilvl w:val="1"/>
      </w:numPr>
      <w:spacing w:before="240" w:after="600" w:line="240" w:lineRule="auto"/>
    </w:pPr>
    <w:rPr>
      <w:rFonts w:asciiTheme="majorHAnsi" w:eastAsiaTheme="majorEastAsia" w:hAnsiTheme="majorHAnsi" w:cstheme="majorBidi"/>
      <w:color w:val="5A5A5A" w:themeColor="text1" w:themeTint="A5"/>
      <w:sz w:val="24"/>
    </w:rPr>
  </w:style>
  <w:style w:type="character" w:customStyle="1" w:styleId="Sous-titreCar">
    <w:name w:val="Sous-titre Car"/>
    <w:basedOn w:val="Policepardfaut"/>
    <w:link w:val="Sous-titre"/>
    <w:uiPriority w:val="2"/>
    <w:rPr>
      <w:rFonts w:asciiTheme="majorHAnsi" w:eastAsiaTheme="majorEastAsia" w:hAnsiTheme="majorHAnsi" w:cstheme="majorBidi"/>
      <w:color w:val="5A5A5A" w:themeColor="text1" w:themeTint="A5"/>
      <w:sz w:val="24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3"/>
    <w:rPr>
      <w:rFonts w:asciiTheme="majorHAnsi" w:eastAsiaTheme="majorEastAsia" w:hAnsiTheme="majorHAnsi" w:cstheme="majorBidi"/>
      <w:b/>
      <w:bCs/>
      <w:caps/>
      <w:color w:val="E76A1D" w:themeColor="accent1"/>
      <w:sz w:val="24"/>
    </w:rPr>
  </w:style>
  <w:style w:type="paragraph" w:customStyle="1" w:styleId="TitreBloc">
    <w:name w:val="Titre Bloc"/>
    <w:basedOn w:val="Normal"/>
    <w:next w:val="Normalcentr"/>
    <w:uiPriority w:val="3"/>
    <w:qFormat/>
    <w:pPr>
      <w:spacing w:after="180" w:line="216" w:lineRule="auto"/>
      <w:ind w:left="288" w:right="288"/>
    </w:pPr>
    <w:rPr>
      <w:rFonts w:asciiTheme="majorHAnsi" w:eastAsiaTheme="majorEastAsia" w:hAnsiTheme="majorHAnsi" w:cstheme="majorBidi"/>
      <w:b/>
      <w:bCs/>
      <w:caps/>
      <w:color w:val="FFFFFF" w:themeColor="background1"/>
      <w:sz w:val="28"/>
    </w:rPr>
  </w:style>
  <w:style w:type="paragraph" w:styleId="Lgende">
    <w:name w:val="caption"/>
    <w:basedOn w:val="Normal"/>
    <w:next w:val="Normal"/>
    <w:uiPriority w:val="3"/>
    <w:unhideWhenUsed/>
    <w:qFormat/>
    <w:pPr>
      <w:spacing w:before="120" w:after="0" w:line="240" w:lineRule="auto"/>
    </w:pPr>
    <w:rPr>
      <w:i/>
      <w:iCs/>
      <w:color w:val="595959" w:themeColor="text1" w:themeTint="A6"/>
      <w:sz w:val="14"/>
    </w:rPr>
  </w:style>
  <w:style w:type="paragraph" w:styleId="Normalcentr">
    <w:name w:val="Block Text"/>
    <w:basedOn w:val="Normal"/>
    <w:uiPriority w:val="3"/>
    <w:unhideWhenUsed/>
    <w:qFormat/>
    <w:pPr>
      <w:spacing w:after="180" w:line="312" w:lineRule="auto"/>
      <w:ind w:left="288" w:right="288"/>
    </w:pPr>
    <w:rPr>
      <w:color w:val="FFFFFF" w:themeColor="background1"/>
      <w:sz w:val="22"/>
    </w:rPr>
  </w:style>
  <w:style w:type="character" w:customStyle="1" w:styleId="Titre2Car">
    <w:name w:val="Titre 2 Car"/>
    <w:basedOn w:val="Policepardfaut"/>
    <w:link w:val="Titre2"/>
    <w:uiPriority w:val="3"/>
    <w:rPr>
      <w:rFonts w:asciiTheme="majorHAnsi" w:eastAsiaTheme="majorEastAsia" w:hAnsiTheme="majorHAnsi" w:cstheme="majorBidi"/>
      <w:color w:val="E76A1D" w:themeColor="accent1"/>
      <w:sz w:val="24"/>
    </w:rPr>
  </w:style>
  <w:style w:type="character" w:customStyle="1" w:styleId="Titre3Car">
    <w:name w:val="Titre 3 Car"/>
    <w:basedOn w:val="Policepardfaut"/>
    <w:link w:val="Titre3"/>
    <w:uiPriority w:val="3"/>
    <w:rPr>
      <w:b/>
      <w:bCs/>
    </w:rPr>
  </w:style>
  <w:style w:type="paragraph" w:styleId="Citation">
    <w:name w:val="Quote"/>
    <w:basedOn w:val="Normal"/>
    <w:next w:val="Normal"/>
    <w:link w:val="CitationCar"/>
    <w:uiPriority w:val="3"/>
    <w:qFormat/>
    <w:pPr>
      <w:pBdr>
        <w:top w:val="single" w:sz="6" w:space="4" w:color="E76A1D" w:themeColor="accent1"/>
        <w:bottom w:val="single" w:sz="6" w:space="4" w:color="E76A1D" w:themeColor="accent1"/>
      </w:pBdr>
      <w:spacing w:before="200"/>
      <w:ind w:left="864" w:right="864"/>
      <w:jc w:val="center"/>
    </w:pPr>
    <w:rPr>
      <w:i/>
      <w:iCs/>
      <w:sz w:val="28"/>
    </w:rPr>
  </w:style>
  <w:style w:type="character" w:customStyle="1" w:styleId="CitationCar">
    <w:name w:val="Citation Car"/>
    <w:basedOn w:val="Policepardfaut"/>
    <w:link w:val="Citation"/>
    <w:uiPriority w:val="3"/>
    <w:rPr>
      <w:i/>
      <w:iCs/>
      <w:color w:val="404040" w:themeColor="text1" w:themeTint="BF"/>
      <w:sz w:val="28"/>
    </w:rPr>
  </w:style>
  <w:style w:type="character" w:customStyle="1" w:styleId="Titre4Car">
    <w:name w:val="Titre 4 Car"/>
    <w:basedOn w:val="Policepardfaut"/>
    <w:link w:val="Titre4"/>
    <w:uiPriority w:val="3"/>
    <w:semiHidden/>
    <w:rPr>
      <w:rFonts w:asciiTheme="majorHAnsi" w:eastAsiaTheme="majorEastAsia" w:hAnsiTheme="majorHAnsi" w:cstheme="majorBidi"/>
    </w:rPr>
  </w:style>
  <w:style w:type="paragraph" w:styleId="Sansinterligne">
    <w:name w:val="No Spacing"/>
    <w:uiPriority w:val="99"/>
    <w:qFormat/>
    <w:pPr>
      <w:spacing w:after="0" w:line="240" w:lineRule="auto"/>
    </w:pPr>
  </w:style>
  <w:style w:type="paragraph" w:customStyle="1" w:styleId="Coordonnes">
    <w:name w:val="Coordonnées"/>
    <w:basedOn w:val="Normal"/>
    <w:uiPriority w:val="4"/>
    <w:qFormat/>
    <w:pPr>
      <w:spacing w:after="0"/>
    </w:pPr>
  </w:style>
  <w:style w:type="character" w:styleId="lev">
    <w:name w:val="Strong"/>
    <w:basedOn w:val="Policepardfaut"/>
    <w:uiPriority w:val="22"/>
    <w:unhideWhenUsed/>
    <w:qFormat/>
    <w:rPr>
      <w:b/>
      <w:bCs/>
      <w:color w:val="5A5A5A" w:themeColor="text1" w:themeTint="A5"/>
    </w:rPr>
  </w:style>
  <w:style w:type="paragraph" w:customStyle="1" w:styleId="TitreContact">
    <w:name w:val="Titre Contact"/>
    <w:basedOn w:val="Normal"/>
    <w:uiPriority w:val="4"/>
    <w:qFormat/>
    <w:pPr>
      <w:spacing w:before="320" w:line="240" w:lineRule="auto"/>
    </w:pPr>
    <w:rPr>
      <w:rFonts w:asciiTheme="majorHAnsi" w:eastAsiaTheme="majorEastAsia" w:hAnsiTheme="majorHAnsi" w:cstheme="majorBidi"/>
      <w:color w:val="E76A1D" w:themeColor="accent1"/>
      <w:sz w:val="24"/>
    </w:rPr>
  </w:style>
  <w:style w:type="paragraph" w:customStyle="1" w:styleId="Organisation">
    <w:name w:val="Organisation"/>
    <w:basedOn w:val="Normal"/>
    <w:uiPriority w:val="3"/>
    <w:qFormat/>
    <w:pPr>
      <w:spacing w:after="0"/>
    </w:pPr>
    <w:rPr>
      <w:rFonts w:asciiTheme="majorHAnsi" w:eastAsiaTheme="majorEastAsia" w:hAnsiTheme="majorHAnsi" w:cstheme="majorBidi"/>
      <w:b/>
      <w:bCs/>
      <w:caps/>
      <w:color w:val="E76A1D" w:themeColor="accent1"/>
      <w:sz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</w:rPr>
  </w:style>
  <w:style w:type="paragraph" w:styleId="En-tte">
    <w:name w:val="header"/>
    <w:basedOn w:val="Normal"/>
    <w:link w:val="En-tteCar"/>
    <w:uiPriority w:val="99"/>
    <w:unhideWhenUsed/>
    <w:rsid w:val="007743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43C2"/>
  </w:style>
  <w:style w:type="paragraph" w:styleId="Pieddepage">
    <w:name w:val="footer"/>
    <w:basedOn w:val="Normal"/>
    <w:link w:val="PieddepageCar"/>
    <w:uiPriority w:val="99"/>
    <w:unhideWhenUsed/>
    <w:rsid w:val="007743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43C2"/>
  </w:style>
  <w:style w:type="paragraph" w:styleId="Paragraphedeliste">
    <w:name w:val="List Paragraph"/>
    <w:basedOn w:val="Normal"/>
    <w:uiPriority w:val="34"/>
    <w:unhideWhenUsed/>
    <w:qFormat/>
    <w:rsid w:val="001751C4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6F46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ulletin%20d&#8217;information%20des%20entreprises.dotx" TargetMode="External"/></Relationships>
</file>

<file path=word/theme/theme1.xml><?xml version="1.0" encoding="utf-8"?>
<a:theme xmlns:a="http://schemas.openxmlformats.org/drawingml/2006/main" name="Office Theme">
  <a:themeElements>
    <a:clrScheme name="Newsletter">
      <a:dk1>
        <a:sysClr val="windowText" lastClr="000000"/>
      </a:dk1>
      <a:lt1>
        <a:sysClr val="window" lastClr="FFFFFF"/>
      </a:lt1>
      <a:dk2>
        <a:srgbClr val="391A0B"/>
      </a:dk2>
      <a:lt2>
        <a:srgbClr val="F5F1E2"/>
      </a:lt2>
      <a:accent1>
        <a:srgbClr val="E76A1D"/>
      </a:accent1>
      <a:accent2>
        <a:srgbClr val="C44221"/>
      </a:accent2>
      <a:accent3>
        <a:srgbClr val="479663"/>
      </a:accent3>
      <a:accent4>
        <a:srgbClr val="3E84A3"/>
      </a:accent4>
      <a:accent5>
        <a:srgbClr val="EDBA3D"/>
      </a:accent5>
      <a:accent6>
        <a:srgbClr val="784869"/>
      </a:accent6>
      <a:hlink>
        <a:srgbClr val="3E84A3"/>
      </a:hlink>
      <a:folHlink>
        <a:srgbClr val="784869"/>
      </a:folHlink>
    </a:clrScheme>
    <a:fontScheme name="Newsletter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6d93d202-47fc-4405-873a-cab67cc5f1b2" xsi:nil="true"/>
    <AssetExpire xmlns="6d93d202-47fc-4405-873a-cab67cc5f1b2">2029-01-01T08:00:00+00:00</AssetExpire>
    <CampaignTagsTaxHTField0 xmlns="6d93d202-47fc-4405-873a-cab67cc5f1b2">
      <Terms xmlns="http://schemas.microsoft.com/office/infopath/2007/PartnerControls"/>
    </CampaignTagsTaxHTField0>
    <IntlLangReviewDate xmlns="6d93d202-47fc-4405-873a-cab67cc5f1b2" xsi:nil="true"/>
    <TPFriendlyName xmlns="6d93d202-47fc-4405-873a-cab67cc5f1b2" xsi:nil="true"/>
    <IntlLangReview xmlns="6d93d202-47fc-4405-873a-cab67cc5f1b2">false</IntlLangReview>
    <LocLastLocAttemptVersionLookup xmlns="6d93d202-47fc-4405-873a-cab67cc5f1b2">849760</LocLastLocAttemptVersionLookup>
    <PolicheckWords xmlns="6d93d202-47fc-4405-873a-cab67cc5f1b2" xsi:nil="true"/>
    <SubmitterId xmlns="6d93d202-47fc-4405-873a-cab67cc5f1b2" xsi:nil="true"/>
    <AcquiredFrom xmlns="6d93d202-47fc-4405-873a-cab67cc5f1b2">Internal MS</AcquiredFrom>
    <EditorialStatus xmlns="6d93d202-47fc-4405-873a-cab67cc5f1b2">Complete</EditorialStatus>
    <Markets xmlns="6d93d202-47fc-4405-873a-cab67cc5f1b2"/>
    <OriginAsset xmlns="6d93d202-47fc-4405-873a-cab67cc5f1b2" xsi:nil="true"/>
    <AssetStart xmlns="6d93d202-47fc-4405-873a-cab67cc5f1b2">2012-08-06T12:25:00+00:00</AssetStart>
    <FriendlyTitle xmlns="6d93d202-47fc-4405-873a-cab67cc5f1b2" xsi:nil="true"/>
    <MarketSpecific xmlns="6d93d202-47fc-4405-873a-cab67cc5f1b2">false</MarketSpecific>
    <TPNamespace xmlns="6d93d202-47fc-4405-873a-cab67cc5f1b2" xsi:nil="true"/>
    <PublishStatusLookup xmlns="6d93d202-47fc-4405-873a-cab67cc5f1b2">
      <Value>505125</Value>
    </PublishStatusLookup>
    <APAuthor xmlns="6d93d202-47fc-4405-873a-cab67cc5f1b2">
      <UserInfo>
        <DisplayName>MIDDLEEAST\v-keerth</DisplayName>
        <AccountId>2799</AccountId>
        <AccountType/>
      </UserInfo>
    </APAuthor>
    <TPCommandLine xmlns="6d93d202-47fc-4405-873a-cab67cc5f1b2" xsi:nil="true"/>
    <IntlLangReviewer xmlns="6d93d202-47fc-4405-873a-cab67cc5f1b2" xsi:nil="true"/>
    <OpenTemplate xmlns="6d93d202-47fc-4405-873a-cab67cc5f1b2">true</OpenTemplate>
    <CSXSubmissionDate xmlns="6d93d202-47fc-4405-873a-cab67cc5f1b2" xsi:nil="true"/>
    <TaxCatchAll xmlns="6d93d202-47fc-4405-873a-cab67cc5f1b2"/>
    <Manager xmlns="6d93d202-47fc-4405-873a-cab67cc5f1b2" xsi:nil="true"/>
    <NumericId xmlns="6d93d202-47fc-4405-873a-cab67cc5f1b2" xsi:nil="true"/>
    <ParentAssetId xmlns="6d93d202-47fc-4405-873a-cab67cc5f1b2" xsi:nil="true"/>
    <OriginalSourceMarket xmlns="6d93d202-47fc-4405-873a-cab67cc5f1b2">english</OriginalSourceMarket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TPLaunchHelpLink xmlns="6d93d202-47fc-4405-873a-cab67cc5f1b2" xsi:nil="true"/>
    <LocComments xmlns="6d93d202-47fc-4405-873a-cab67cc5f1b2" xsi:nil="true"/>
    <LocRecommendedHandoff xmlns="6d93d202-47fc-4405-873a-cab67cc5f1b2" xsi:nil="true"/>
    <SourceTitle xmlns="6d93d202-47fc-4405-873a-cab67cc5f1b2" xsi:nil="true"/>
    <CSXUpdate xmlns="6d93d202-47fc-4405-873a-cab67cc5f1b2">false</CSXUpdate>
    <IntlLocPriority xmlns="6d93d202-47fc-4405-873a-cab67cc5f1b2" xsi:nil="true"/>
    <UAProjectedTotalWords xmlns="6d93d202-47fc-4405-873a-cab67cc5f1b2" xsi:nil="true"/>
    <AssetType xmlns="6d93d202-47fc-4405-873a-cab67cc5f1b2">TP</AssetType>
    <MachineTranslated xmlns="6d93d202-47fc-4405-873a-cab67cc5f1b2">false</MachineTranslated>
    <OutputCachingOn xmlns="6d93d202-47fc-4405-873a-cab67cc5f1b2">false</OutputCachingOn>
    <TemplateStatus xmlns="6d93d202-47fc-4405-873a-cab67cc5f1b2">Complete</TemplateStatus>
    <IsSearchable xmlns="6d93d202-47fc-4405-873a-cab67cc5f1b2">true</IsSearchable>
    <ContentItem xmlns="6d93d202-47fc-4405-873a-cab67cc5f1b2" xsi:nil="true"/>
    <HandoffToMSDN xmlns="6d93d202-47fc-4405-873a-cab67cc5f1b2" xsi:nil="true"/>
    <ShowIn xmlns="6d93d202-47fc-4405-873a-cab67cc5f1b2">Show everywhere</ShowIn>
    <ThumbnailAssetId xmlns="6d93d202-47fc-4405-873a-cab67cc5f1b2" xsi:nil="true"/>
    <UALocComments xmlns="6d93d202-47fc-4405-873a-cab67cc5f1b2" xsi:nil="true"/>
    <UALocRecommendation xmlns="6d93d202-47fc-4405-873a-cab67cc5f1b2">Localize</UALocRecommendation>
    <LastModifiedDateTime xmlns="6d93d202-47fc-4405-873a-cab67cc5f1b2" xsi:nil="true"/>
    <LegacyData xmlns="6d93d202-47fc-4405-873a-cab67cc5f1b2" xsi:nil="true"/>
    <LocManualTestRequired xmlns="6d93d202-47fc-4405-873a-cab67cc5f1b2">false</LocManualTestRequired>
    <LocMarketGroupTiers2 xmlns="6d93d202-47fc-4405-873a-cab67cc5f1b2" xsi:nil="true"/>
    <ClipArtFilename xmlns="6d93d202-47fc-4405-873a-cab67cc5f1b2" xsi:nil="true"/>
    <TPApplication xmlns="6d93d202-47fc-4405-873a-cab67cc5f1b2" xsi:nil="true"/>
    <CSXHash xmlns="6d93d202-47fc-4405-873a-cab67cc5f1b2" xsi:nil="true"/>
    <DirectSourceMarket xmlns="6d93d202-47fc-4405-873a-cab67cc5f1b2">english</DirectSourceMarket>
    <PrimaryImageGen xmlns="6d93d202-47fc-4405-873a-cab67cc5f1b2">true</PrimaryImageGen>
    <PlannedPubDate xmlns="6d93d202-47fc-4405-873a-cab67cc5f1b2" xsi:nil="true"/>
    <CSXSubmissionMarket xmlns="6d93d202-47fc-4405-873a-cab67cc5f1b2" xsi:nil="true"/>
    <Downloads xmlns="6d93d202-47fc-4405-873a-cab67cc5f1b2">0</Downloads>
    <ArtSampleDocs xmlns="6d93d202-47fc-4405-873a-cab67cc5f1b2" xsi:nil="true"/>
    <TrustLevel xmlns="6d93d202-47fc-4405-873a-cab67cc5f1b2">1 Microsoft Managed Content</TrustLevel>
    <BlockPublish xmlns="6d93d202-47fc-4405-873a-cab67cc5f1b2">false</BlockPublish>
    <TPLaunchHelpLinkType xmlns="6d93d202-47fc-4405-873a-cab67cc5f1b2">Template</TPLaunchHelpLinkType>
    <LocalizationTagsTaxHTField0 xmlns="6d93d202-47fc-4405-873a-cab67cc5f1b2">
      <Terms xmlns="http://schemas.microsoft.com/office/infopath/2007/PartnerControls"/>
    </LocalizationTagsTaxHTField0>
    <BusinessGroup xmlns="6d93d202-47fc-4405-873a-cab67cc5f1b2" xsi:nil="true"/>
    <Providers xmlns="6d93d202-47fc-4405-873a-cab67cc5f1b2" xsi:nil="true"/>
    <TemplateTemplateType xmlns="6d93d202-47fc-4405-873a-cab67cc5f1b2">Word Document Template</TemplateTemplateType>
    <TimesCloned xmlns="6d93d202-47fc-4405-873a-cab67cc5f1b2" xsi:nil="true"/>
    <TPAppVersion xmlns="6d93d202-47fc-4405-873a-cab67cc5f1b2" xsi:nil="true"/>
    <VoteCount xmlns="6d93d202-47fc-4405-873a-cab67cc5f1b2" xsi:nil="true"/>
    <AverageRating xmlns="6d93d202-47fc-4405-873a-cab67cc5f1b2" xsi:nil="true"/>
    <FeatureTagsTaxHTField0 xmlns="6d93d202-47fc-4405-873a-cab67cc5f1b2">
      <Terms xmlns="http://schemas.microsoft.com/office/infopath/2007/PartnerControls"/>
    </FeatureTagsTaxHTField0>
    <Provider xmlns="6d93d202-47fc-4405-873a-cab67cc5f1b2" xsi:nil="true"/>
    <UACurrentWords xmlns="6d93d202-47fc-4405-873a-cab67cc5f1b2" xsi:nil="true"/>
    <AssetId xmlns="6d93d202-47fc-4405-873a-cab67cc5f1b2">TP103200095</AssetId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OCacheId xmlns="6d93d202-47fc-4405-873a-cab67cc5f1b2" xsi:nil="true"/>
    <IsDeleted xmlns="6d93d202-47fc-4405-873a-cab67cc5f1b2">false</IsDeleted>
    <PublishTargets xmlns="6d93d202-47fc-4405-873a-cab67cc5f1b2">OfficeOnlineVNext</PublishTargets>
    <ApprovalLog xmlns="6d93d202-47fc-4405-873a-cab67cc5f1b2" xsi:nil="true"/>
    <BugNumber xmlns="6d93d202-47fc-4405-873a-cab67cc5f1b2" xsi:nil="true"/>
    <CrawlForDependencies xmlns="6d93d202-47fc-4405-873a-cab67cc5f1b2">false</CrawlForDependencies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Component xmlns="64acb2c5-0a2b-4bda-bd34-58e36cbb80d2" xsi:nil="true"/>
    <Description0 xmlns="64acb2c5-0a2b-4bda-bd34-58e36cbb80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0F21B-DF77-455C-A847-B865AD5140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31257F-7D1C-46A7-AF47-C6E319A38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9779F8-4B51-4BFC-9C3F-785C5EC3D5B4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6d93d202-47fc-4405-873a-cab67cc5f1b2"/>
    <ds:schemaRef ds:uri="http://purl.org/dc/elements/1.1/"/>
    <ds:schemaRef ds:uri="http://schemas.microsoft.com/office/2006/metadata/properties"/>
    <ds:schemaRef ds:uri="http://schemas.microsoft.com/office/infopath/2007/PartnerControls"/>
    <ds:schemaRef ds:uri="64acb2c5-0a2b-4bda-bd34-58e36cbb80d2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9EB39B0-22E1-4AAF-ACBB-5C19A411B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Bulletin d’information des entreprises</Template>
  <TotalTime>1</TotalTime>
  <Pages>4</Pages>
  <Words>320</Words>
  <Characters>1764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Utilisateur Windows</cp:lastModifiedBy>
  <cp:revision>4</cp:revision>
  <cp:lastPrinted>2026-03-17T14:24:00Z</cp:lastPrinted>
  <dcterms:created xsi:type="dcterms:W3CDTF">2026-10-08T15:58:00Z</dcterms:created>
  <dcterms:modified xsi:type="dcterms:W3CDTF">2026-10-08T15:58:00Z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HiddenCategoryTags">
    <vt:lpwstr/>
  </property>
  <property fmtid="{D5CDD505-2E9C-101B-9397-08002B2CF9AE}" pid="9" name="CategoryTags">
    <vt:lpwstr/>
  </property>
  <property fmtid="{D5CDD505-2E9C-101B-9397-08002B2CF9AE}" pid="10" name="LocMarketGroupTiers">
    <vt:lpwstr/>
  </property>
  <property fmtid="{D5CDD505-2E9C-101B-9397-08002B2CF9AE}" pid="11" name="CategoryTagsTaxHTField0">
    <vt:lpwstr/>
  </property>
  <property fmtid="{D5CDD505-2E9C-101B-9397-08002B2CF9AE}" pid="12" name="HiddenCategoryTagsTaxHTField0">
    <vt:lpwstr/>
  </property>
</Properties>
</file>