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B05" w:rsidRPr="00AC0D62" w:rsidRDefault="00006582">
      <w:pPr>
        <w:shd w:val="clear" w:color="auto" w:fill="FFFFFF"/>
        <w:rPr>
          <w:rFonts w:ascii="Arial" w:eastAsia="Times New Roman" w:hAnsi="Arial" w:cs="Arial"/>
          <w:color w:val="000000"/>
          <w:sz w:val="24"/>
          <w:szCs w:val="24"/>
        </w:rPr>
      </w:pPr>
      <w:bookmarkStart w:id="0" w:name="_GoBack"/>
      <w:bookmarkEnd w:id="0"/>
      <w:r w:rsidRPr="00AC0D62">
        <w:rPr>
          <w:rFonts w:ascii="Arial" w:eastAsia="Times New Roman" w:hAnsi="Arial" w:cs="Arial"/>
          <w:noProof/>
          <w:color w:val="000000"/>
          <w:sz w:val="24"/>
          <w:szCs w:val="24"/>
        </w:rPr>
        <w:drawing>
          <wp:anchor distT="0" distB="0" distL="114300" distR="114300" simplePos="0" relativeHeight="251659264" behindDoc="0" locked="0" layoutInCell="1" allowOverlap="1">
            <wp:simplePos x="0" y="0"/>
            <wp:positionH relativeFrom="column">
              <wp:posOffset>575945</wp:posOffset>
            </wp:positionH>
            <wp:positionV relativeFrom="paragraph">
              <wp:posOffset>1033780</wp:posOffset>
            </wp:positionV>
            <wp:extent cx="1926590" cy="19265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26590" cy="1926590"/>
                    </a:xfrm>
                    <a:prstGeom prst="rect">
                      <a:avLst/>
                    </a:prstGeom>
                  </pic:spPr>
                </pic:pic>
              </a:graphicData>
            </a:graphic>
            <wp14:sizeRelH relativeFrom="margin">
              <wp14:pctWidth>0</wp14:pctWidth>
            </wp14:sizeRelH>
            <wp14:sizeRelV relativeFrom="margin">
              <wp14:pctHeight>0</wp14:pctHeight>
            </wp14:sizeRelV>
          </wp:anchor>
        </w:drawing>
      </w:r>
      <w:r w:rsidR="00CA1AE3" w:rsidRPr="00AC0D62">
        <w:rPr>
          <w:rFonts w:ascii="Arial" w:eastAsia="Times New Roman" w:hAnsi="Arial" w:cs="Arial"/>
          <w:b/>
          <w:bCs/>
          <w:noProof/>
          <w:color w:val="000000"/>
          <w:sz w:val="24"/>
          <w:szCs w:val="24"/>
        </w:rPr>
        <w:drawing>
          <wp:anchor distT="0" distB="0" distL="114300" distR="114300" simplePos="0" relativeHeight="251661312" behindDoc="0" locked="0" layoutInCell="1" allowOverlap="1" wp14:anchorId="2D963359" wp14:editId="763CB7D8">
            <wp:simplePos x="0" y="0"/>
            <wp:positionH relativeFrom="column">
              <wp:posOffset>3635375</wp:posOffset>
            </wp:positionH>
            <wp:positionV relativeFrom="paragraph">
              <wp:posOffset>631190</wp:posOffset>
            </wp:positionV>
            <wp:extent cx="1733550" cy="1621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733550" cy="1621790"/>
                    </a:xfrm>
                    <a:prstGeom prst="rect">
                      <a:avLst/>
                    </a:prstGeom>
                  </pic:spPr>
                </pic:pic>
              </a:graphicData>
            </a:graphic>
            <wp14:sizeRelH relativeFrom="margin">
              <wp14:pctWidth>0</wp14:pctWidth>
            </wp14:sizeRelH>
            <wp14:sizeRelV relativeFrom="margin">
              <wp14:pctHeight>0</wp14:pctHeight>
            </wp14:sizeRelV>
          </wp:anchor>
        </w:drawing>
      </w:r>
      <w:r w:rsidR="009F4B05" w:rsidRPr="00AC0D62">
        <w:rPr>
          <w:rFonts w:ascii="Arial" w:eastAsia="Times New Roman" w:hAnsi="Arial" w:cs="Arial"/>
          <w:b/>
          <w:bCs/>
          <w:color w:val="000000"/>
          <w:sz w:val="24"/>
          <w:szCs w:val="24"/>
        </w:rPr>
        <w:t>Glass:</w:t>
      </w:r>
      <w:r w:rsidR="009F4B05" w:rsidRPr="00AC0D62">
        <w:rPr>
          <w:rFonts w:ascii="Arial" w:eastAsia="Times New Roman" w:hAnsi="Arial" w:cs="Arial"/>
          <w:color w:val="000000"/>
          <w:sz w:val="24"/>
          <w:szCs w:val="24"/>
        </w:rPr>
        <w:t xml:space="preserve">  Feldspar is an important </w:t>
      </w:r>
      <w:r w:rsidR="007F7C4B" w:rsidRPr="00AC0D62">
        <w:rPr>
          <w:rFonts w:ascii="Arial" w:eastAsia="Times New Roman" w:hAnsi="Arial" w:cs="Arial"/>
          <w:color w:val="000000"/>
          <w:sz w:val="24"/>
          <w:szCs w:val="24"/>
        </w:rPr>
        <w:t>raw material for glass making.</w:t>
      </w:r>
      <w:r w:rsidR="009F4B05" w:rsidRPr="00AC0D62">
        <w:rPr>
          <w:rFonts w:ascii="Arial" w:eastAsia="Times New Roman" w:hAnsi="Arial" w:cs="Arial"/>
          <w:color w:val="000000"/>
          <w:sz w:val="24"/>
          <w:szCs w:val="24"/>
        </w:rPr>
        <w:t xml:space="preserve"> The alkali content in feldspar </w:t>
      </w:r>
      <w:r w:rsidR="005779C2" w:rsidRPr="00AC0D62">
        <w:rPr>
          <w:rFonts w:ascii="Arial" w:eastAsia="Times New Roman" w:hAnsi="Arial" w:cs="Arial"/>
          <w:color w:val="000000"/>
          <w:sz w:val="24"/>
          <w:szCs w:val="24"/>
        </w:rPr>
        <w:t>lowers</w:t>
      </w:r>
      <w:r w:rsidR="009F4B05" w:rsidRPr="00AC0D62">
        <w:rPr>
          <w:rFonts w:ascii="Arial" w:eastAsia="Times New Roman" w:hAnsi="Arial" w:cs="Arial"/>
          <w:color w:val="000000"/>
          <w:sz w:val="24"/>
          <w:szCs w:val="24"/>
        </w:rPr>
        <w:t xml:space="preserve"> the glass melting temperature and </w:t>
      </w:r>
      <w:r w:rsidR="00345546" w:rsidRPr="00AC0D62">
        <w:rPr>
          <w:rFonts w:ascii="Arial" w:eastAsia="Times New Roman" w:hAnsi="Arial" w:cs="Arial"/>
          <w:color w:val="000000"/>
          <w:sz w:val="24"/>
          <w:szCs w:val="24"/>
        </w:rPr>
        <w:t>so</w:t>
      </w:r>
      <w:r w:rsidR="009F4B05" w:rsidRPr="00AC0D62">
        <w:rPr>
          <w:rFonts w:ascii="Arial" w:eastAsia="Times New Roman" w:hAnsi="Arial" w:cs="Arial"/>
          <w:color w:val="000000"/>
          <w:sz w:val="24"/>
          <w:szCs w:val="24"/>
        </w:rPr>
        <w:t xml:space="preserve"> reduc</w:t>
      </w:r>
      <w:r w:rsidR="00345546" w:rsidRPr="00AC0D62">
        <w:rPr>
          <w:rFonts w:ascii="Arial" w:eastAsia="Times New Roman" w:hAnsi="Arial" w:cs="Arial"/>
          <w:color w:val="000000"/>
          <w:sz w:val="24"/>
          <w:szCs w:val="24"/>
        </w:rPr>
        <w:t xml:space="preserve">es the </w:t>
      </w:r>
      <w:r w:rsidR="009F4B05" w:rsidRPr="00AC0D62">
        <w:rPr>
          <w:rFonts w:ascii="Arial" w:eastAsia="Times New Roman" w:hAnsi="Arial" w:cs="Arial"/>
          <w:color w:val="000000"/>
          <w:sz w:val="24"/>
          <w:szCs w:val="24"/>
        </w:rPr>
        <w:t>production costs.</w:t>
      </w:r>
      <w:r w:rsidR="008F75F1" w:rsidRPr="00AC0D62">
        <w:rPr>
          <w:rFonts w:ascii="Arial" w:eastAsia="Times New Roman" w:hAnsi="Arial" w:cs="Arial"/>
          <w:color w:val="000000"/>
          <w:sz w:val="24"/>
          <w:szCs w:val="24"/>
        </w:rPr>
        <w:t xml:space="preserve"> </w:t>
      </w:r>
      <w:r w:rsidR="008B7214" w:rsidRPr="00AC0D62">
        <w:rPr>
          <w:rFonts w:ascii="Arial" w:eastAsia="Times New Roman" w:hAnsi="Arial" w:cs="Arial"/>
          <w:color w:val="000000"/>
          <w:sz w:val="24"/>
          <w:szCs w:val="24"/>
        </w:rPr>
        <w:t>A number of modern</w:t>
      </w:r>
      <w:r w:rsidR="008F75F1" w:rsidRPr="00AC0D62">
        <w:rPr>
          <w:rFonts w:ascii="Arial" w:eastAsia="Times New Roman" w:hAnsi="Arial" w:cs="Arial"/>
          <w:color w:val="000000"/>
          <w:sz w:val="24"/>
          <w:szCs w:val="24"/>
        </w:rPr>
        <w:t xml:space="preserve"> glass products </w:t>
      </w:r>
      <w:r w:rsidR="008B7214" w:rsidRPr="00AC0D62">
        <w:rPr>
          <w:rFonts w:ascii="Arial" w:eastAsia="Times New Roman" w:hAnsi="Arial" w:cs="Arial"/>
          <w:color w:val="000000"/>
          <w:sz w:val="24"/>
          <w:szCs w:val="24"/>
        </w:rPr>
        <w:t xml:space="preserve">can be obtained from </w:t>
      </w:r>
      <w:r w:rsidR="00DB6D68" w:rsidRPr="00AC0D62">
        <w:rPr>
          <w:rFonts w:ascii="Arial" w:eastAsia="Times New Roman" w:hAnsi="Arial" w:cs="Arial"/>
          <w:color w:val="000000"/>
          <w:sz w:val="24"/>
          <w:szCs w:val="24"/>
        </w:rPr>
        <w:t>it as shown below.</w:t>
      </w:r>
      <w:r w:rsidR="00CA1AE3" w:rsidRPr="00AC0D62">
        <w:rPr>
          <w:rFonts w:ascii="Arial" w:eastAsia="Times New Roman" w:hAnsi="Arial" w:cs="Arial"/>
          <w:b/>
          <w:bCs/>
          <w:noProof/>
          <w:color w:val="000000"/>
          <w:sz w:val="24"/>
          <w:szCs w:val="24"/>
        </w:rPr>
        <w:t xml:space="preserve"> </w:t>
      </w:r>
    </w:p>
    <w:p w:rsidR="009F4B05" w:rsidRPr="00AC0D62" w:rsidRDefault="006C5B05">
      <w:pPr>
        <w:shd w:val="clear" w:color="auto" w:fill="FFFFFF"/>
        <w:rPr>
          <w:rFonts w:ascii="Arial" w:eastAsia="Times New Roman" w:hAnsi="Arial" w:cs="Arial"/>
          <w:color w:val="000000"/>
          <w:sz w:val="24"/>
          <w:szCs w:val="24"/>
        </w:rPr>
      </w:pPr>
      <w:r w:rsidRPr="00AC0D62">
        <w:rPr>
          <w:rFonts w:ascii="Arial" w:eastAsia="Times New Roman" w:hAnsi="Arial" w:cs="Arial"/>
          <w:b/>
          <w:bCs/>
          <w:noProof/>
          <w:color w:val="000000"/>
          <w:sz w:val="24"/>
          <w:szCs w:val="24"/>
        </w:rPr>
        <w:drawing>
          <wp:anchor distT="0" distB="0" distL="114300" distR="114300" simplePos="0" relativeHeight="251662336" behindDoc="0" locked="0" layoutInCell="1" allowOverlap="1">
            <wp:simplePos x="0" y="0"/>
            <wp:positionH relativeFrom="column">
              <wp:posOffset>2035175</wp:posOffset>
            </wp:positionH>
            <wp:positionV relativeFrom="paragraph">
              <wp:posOffset>2269490</wp:posOffset>
            </wp:positionV>
            <wp:extent cx="2611755" cy="13823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2611755" cy="1382395"/>
                    </a:xfrm>
                    <a:prstGeom prst="rect">
                      <a:avLst/>
                    </a:prstGeom>
                  </pic:spPr>
                </pic:pic>
              </a:graphicData>
            </a:graphic>
            <wp14:sizeRelH relativeFrom="margin">
              <wp14:pctWidth>0</wp14:pctWidth>
            </wp14:sizeRelH>
            <wp14:sizeRelV relativeFrom="margin">
              <wp14:pctHeight>0</wp14:pctHeight>
            </wp14:sizeRelV>
          </wp:anchor>
        </w:drawing>
      </w:r>
    </w:p>
    <w:p w:rsidR="006C5B05" w:rsidRPr="00AC0D62" w:rsidRDefault="006C5B05">
      <w:pPr>
        <w:shd w:val="clear" w:color="auto" w:fill="FFFFFF"/>
        <w:rPr>
          <w:rFonts w:ascii="Arial" w:eastAsia="Times New Roman" w:hAnsi="Arial" w:cs="Arial"/>
          <w:color w:val="000000"/>
          <w:sz w:val="24"/>
          <w:szCs w:val="24"/>
        </w:rPr>
      </w:pPr>
    </w:p>
    <w:p w:rsidR="006C5B05" w:rsidRPr="00AC0D62" w:rsidRDefault="006C5B05">
      <w:pPr>
        <w:shd w:val="clear" w:color="auto" w:fill="FFFFFF"/>
        <w:rPr>
          <w:rFonts w:ascii="Arial" w:eastAsia="Times New Roman" w:hAnsi="Arial" w:cs="Arial"/>
          <w:color w:val="000000"/>
          <w:sz w:val="24"/>
          <w:szCs w:val="24"/>
        </w:rPr>
      </w:pPr>
    </w:p>
    <w:p w:rsidR="006C5B05" w:rsidRPr="00AC0D62" w:rsidRDefault="006C5B05">
      <w:pPr>
        <w:shd w:val="clear" w:color="auto" w:fill="FFFFFF"/>
        <w:rPr>
          <w:rFonts w:ascii="Arial" w:eastAsia="Times New Roman" w:hAnsi="Arial" w:cs="Arial"/>
          <w:color w:val="000000"/>
          <w:sz w:val="24"/>
          <w:szCs w:val="24"/>
        </w:rPr>
      </w:pPr>
    </w:p>
    <w:p w:rsidR="009F4B05" w:rsidRPr="00AC0D62" w:rsidRDefault="009F4B05">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t>Ceramics:</w:t>
      </w:r>
      <w:r w:rsidRPr="00AC0D62">
        <w:rPr>
          <w:rFonts w:ascii="Arial" w:eastAsia="Times New Roman" w:hAnsi="Arial" w:cs="Arial"/>
          <w:color w:val="000000"/>
          <w:sz w:val="24"/>
          <w:szCs w:val="24"/>
        </w:rPr>
        <w:t xml:space="preserve"> In the manufacture of ceramics, feldspar is the second most important ingredient after clay. </w:t>
      </w:r>
      <w:r w:rsidR="00A313F3" w:rsidRPr="00AC0D62">
        <w:rPr>
          <w:rFonts w:ascii="Arial" w:eastAsia="Times New Roman" w:hAnsi="Arial" w:cs="Arial"/>
          <w:color w:val="000000"/>
          <w:sz w:val="24"/>
          <w:szCs w:val="24"/>
        </w:rPr>
        <w:t>Feldspar</w:t>
      </w:r>
      <w:r w:rsidRPr="00AC0D62">
        <w:rPr>
          <w:rFonts w:ascii="Arial" w:eastAsia="Times New Roman" w:hAnsi="Arial" w:cs="Arial"/>
          <w:color w:val="000000"/>
          <w:sz w:val="24"/>
          <w:szCs w:val="24"/>
        </w:rPr>
        <w:t xml:space="preserve"> improve</w:t>
      </w:r>
      <w:r w:rsidR="00A313F3" w:rsidRPr="00AC0D62">
        <w:rPr>
          <w:rFonts w:ascii="Arial" w:eastAsia="Times New Roman" w:hAnsi="Arial" w:cs="Arial"/>
          <w:color w:val="000000"/>
          <w:sz w:val="24"/>
          <w:szCs w:val="24"/>
        </w:rPr>
        <w:t>s</w:t>
      </w:r>
      <w:r w:rsidRPr="00AC0D62">
        <w:rPr>
          <w:rFonts w:ascii="Arial" w:eastAsia="Times New Roman" w:hAnsi="Arial" w:cs="Arial"/>
          <w:color w:val="000000"/>
          <w:sz w:val="24"/>
          <w:szCs w:val="24"/>
        </w:rPr>
        <w:t xml:space="preserve"> the strength, toughness, and durability of the ceramic body, and cement the crystalline phase of other ingredients, softening, melting and wetting other batch constituents.</w:t>
      </w:r>
    </w:p>
    <w:p w:rsidR="009F4B05" w:rsidRPr="00AC0D62" w:rsidRDefault="009F4B05">
      <w:pPr>
        <w:shd w:val="clear" w:color="auto" w:fill="FFFFFF"/>
        <w:rPr>
          <w:rFonts w:ascii="Arial" w:eastAsia="Times New Roman" w:hAnsi="Arial" w:cs="Arial"/>
          <w:color w:val="000000"/>
          <w:sz w:val="24"/>
          <w:szCs w:val="24"/>
        </w:rPr>
      </w:pPr>
    </w:p>
    <w:p w:rsidR="005D528F" w:rsidRPr="00AC0D62" w:rsidRDefault="00B65D8F">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lastRenderedPageBreak/>
        <w:drawing>
          <wp:anchor distT="0" distB="0" distL="114300" distR="114300" simplePos="0" relativeHeight="251664384" behindDoc="0" locked="0" layoutInCell="1" allowOverlap="1">
            <wp:simplePos x="0" y="0"/>
            <wp:positionH relativeFrom="column">
              <wp:posOffset>2998470</wp:posOffset>
            </wp:positionH>
            <wp:positionV relativeFrom="paragraph">
              <wp:posOffset>203200</wp:posOffset>
            </wp:positionV>
            <wp:extent cx="2372360" cy="162814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extLst>
                        <a:ext uri="{28A0092B-C50C-407E-A947-70E740481C1C}">
                          <a14:useLocalDpi xmlns:a14="http://schemas.microsoft.com/office/drawing/2010/main" val="0"/>
                        </a:ext>
                      </a:extLst>
                    </a:blip>
                    <a:stretch>
                      <a:fillRect/>
                    </a:stretch>
                  </pic:blipFill>
                  <pic:spPr>
                    <a:xfrm>
                      <a:off x="0" y="0"/>
                      <a:ext cx="2372360" cy="1628140"/>
                    </a:xfrm>
                    <a:prstGeom prst="rect">
                      <a:avLst/>
                    </a:prstGeom>
                  </pic:spPr>
                </pic:pic>
              </a:graphicData>
            </a:graphic>
            <wp14:sizeRelH relativeFrom="margin">
              <wp14:pctWidth>0</wp14:pctWidth>
            </wp14:sizeRelH>
            <wp14:sizeRelV relativeFrom="margin">
              <wp14:pctHeight>0</wp14:pctHeight>
            </wp14:sizeRelV>
          </wp:anchor>
        </w:drawing>
      </w:r>
      <w:r w:rsidR="00C94D8D" w:rsidRPr="00AC0D62">
        <w:rPr>
          <w:rFonts w:ascii="Arial" w:eastAsia="Times New Roman" w:hAnsi="Arial" w:cs="Arial"/>
          <w:noProof/>
          <w:color w:val="000000"/>
          <w:sz w:val="24"/>
          <w:szCs w:val="24"/>
        </w:rPr>
        <w:drawing>
          <wp:anchor distT="0" distB="0" distL="114300" distR="114300" simplePos="0" relativeHeight="251663360" behindDoc="0" locked="0" layoutInCell="1" allowOverlap="1">
            <wp:simplePos x="0" y="0"/>
            <wp:positionH relativeFrom="column">
              <wp:posOffset>59055</wp:posOffset>
            </wp:positionH>
            <wp:positionV relativeFrom="paragraph">
              <wp:posOffset>203200</wp:posOffset>
            </wp:positionV>
            <wp:extent cx="2447290" cy="14547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447290" cy="1454785"/>
                    </a:xfrm>
                    <a:prstGeom prst="rect">
                      <a:avLst/>
                    </a:prstGeom>
                  </pic:spPr>
                </pic:pic>
              </a:graphicData>
            </a:graphic>
            <wp14:sizeRelH relativeFrom="margin">
              <wp14:pctWidth>0</wp14:pctWidth>
            </wp14:sizeRelH>
            <wp14:sizeRelV relativeFrom="margin">
              <wp14:pctHeight>0</wp14:pctHeight>
            </wp14:sizeRelV>
          </wp:anchor>
        </w:drawing>
      </w:r>
    </w:p>
    <w:p w:rsidR="005D528F" w:rsidRPr="00AC0D62" w:rsidRDefault="005D528F">
      <w:pPr>
        <w:shd w:val="clear" w:color="auto" w:fill="FFFFFF"/>
        <w:rPr>
          <w:rFonts w:ascii="Arial" w:eastAsia="Times New Roman" w:hAnsi="Arial" w:cs="Arial"/>
          <w:color w:val="000000"/>
          <w:sz w:val="24"/>
          <w:szCs w:val="24"/>
        </w:rPr>
      </w:pPr>
    </w:p>
    <w:p w:rsidR="00A313F3" w:rsidRPr="00AC0D62" w:rsidRDefault="00A313F3">
      <w:pPr>
        <w:shd w:val="clear" w:color="auto" w:fill="FFFFFF"/>
        <w:rPr>
          <w:rFonts w:ascii="Arial" w:eastAsia="Times New Roman" w:hAnsi="Arial" w:cs="Arial"/>
          <w:color w:val="000000"/>
          <w:sz w:val="24"/>
          <w:szCs w:val="24"/>
        </w:rPr>
      </w:pPr>
    </w:p>
    <w:p w:rsidR="00156499" w:rsidRPr="00AC0D62" w:rsidRDefault="00A25276">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65408" behindDoc="0" locked="0" layoutInCell="1" allowOverlap="1">
            <wp:simplePos x="0" y="0"/>
            <wp:positionH relativeFrom="column">
              <wp:posOffset>1395095</wp:posOffset>
            </wp:positionH>
            <wp:positionV relativeFrom="paragraph">
              <wp:posOffset>0</wp:posOffset>
            </wp:positionV>
            <wp:extent cx="2350135" cy="1464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350135" cy="1464945"/>
                    </a:xfrm>
                    <a:prstGeom prst="rect">
                      <a:avLst/>
                    </a:prstGeom>
                  </pic:spPr>
                </pic:pic>
              </a:graphicData>
            </a:graphic>
            <wp14:sizeRelH relativeFrom="margin">
              <wp14:pctWidth>0</wp14:pctWidth>
            </wp14:sizeRelH>
            <wp14:sizeRelV relativeFrom="margin">
              <wp14:pctHeight>0</wp14:pctHeight>
            </wp14:sizeRelV>
          </wp:anchor>
        </w:drawing>
      </w:r>
    </w:p>
    <w:p w:rsidR="00156499" w:rsidRPr="00AC0D62" w:rsidRDefault="00156499">
      <w:pPr>
        <w:shd w:val="clear" w:color="auto" w:fill="FFFFFF"/>
        <w:rPr>
          <w:rFonts w:ascii="Arial" w:eastAsia="Times New Roman" w:hAnsi="Arial" w:cs="Arial"/>
          <w:color w:val="000000"/>
          <w:sz w:val="24"/>
          <w:szCs w:val="24"/>
        </w:rPr>
      </w:pPr>
    </w:p>
    <w:p w:rsidR="00156499" w:rsidRPr="00AC0D62" w:rsidRDefault="00156499">
      <w:pPr>
        <w:shd w:val="clear" w:color="auto" w:fill="FFFFFF"/>
        <w:rPr>
          <w:rFonts w:ascii="Arial" w:eastAsia="Times New Roman" w:hAnsi="Arial" w:cs="Arial"/>
          <w:color w:val="000000"/>
          <w:sz w:val="24"/>
          <w:szCs w:val="24"/>
        </w:rPr>
      </w:pPr>
    </w:p>
    <w:p w:rsidR="00156499" w:rsidRPr="00AC0D62" w:rsidRDefault="00156499">
      <w:pPr>
        <w:shd w:val="clear" w:color="auto" w:fill="FFFFFF"/>
        <w:rPr>
          <w:rFonts w:ascii="Arial" w:eastAsia="Times New Roman" w:hAnsi="Arial" w:cs="Arial"/>
          <w:color w:val="000000"/>
          <w:sz w:val="24"/>
          <w:szCs w:val="24"/>
        </w:rPr>
      </w:pPr>
    </w:p>
    <w:p w:rsidR="00A313F3" w:rsidRPr="00AC0D62" w:rsidRDefault="00A313F3">
      <w:pPr>
        <w:shd w:val="clear" w:color="auto" w:fill="FFFFFF"/>
        <w:rPr>
          <w:rFonts w:ascii="Arial" w:eastAsia="Times New Roman" w:hAnsi="Arial" w:cs="Arial"/>
          <w:color w:val="000000"/>
          <w:sz w:val="24"/>
          <w:szCs w:val="24"/>
        </w:rPr>
      </w:pPr>
    </w:p>
    <w:p w:rsidR="009F4B05" w:rsidRPr="00AC0D62" w:rsidRDefault="009F4B05">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t>Fillers:</w:t>
      </w:r>
      <w:r w:rsidRPr="00AC0D62">
        <w:rPr>
          <w:rFonts w:ascii="Arial" w:eastAsia="Times New Roman" w:hAnsi="Arial" w:cs="Arial"/>
          <w:color w:val="000000"/>
          <w:sz w:val="24"/>
          <w:szCs w:val="24"/>
        </w:rPr>
        <w:t> Feldspars also are used as fillers and extenders in applications such as paints, plastics and rubber.  Beneficial properties of feldspars include good dispersability, high chemical inertness, stable pH, high resistance to abrasion, low viscosity at high filler loading, interesting refractive index and resistance to frosting.</w:t>
      </w:r>
    </w:p>
    <w:p w:rsidR="00653AB5" w:rsidRPr="00AC0D62" w:rsidRDefault="00D67122">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lastRenderedPageBreak/>
        <w:drawing>
          <wp:anchor distT="0" distB="0" distL="114300" distR="114300" simplePos="0" relativeHeight="251667456" behindDoc="0" locked="0" layoutInCell="1" allowOverlap="1">
            <wp:simplePos x="0" y="0"/>
            <wp:positionH relativeFrom="column">
              <wp:posOffset>3273425</wp:posOffset>
            </wp:positionH>
            <wp:positionV relativeFrom="paragraph">
              <wp:posOffset>170815</wp:posOffset>
            </wp:positionV>
            <wp:extent cx="2270760" cy="17030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760" cy="1703070"/>
                    </a:xfrm>
                    <a:prstGeom prst="rect">
                      <a:avLst/>
                    </a:prstGeom>
                  </pic:spPr>
                </pic:pic>
              </a:graphicData>
            </a:graphic>
            <wp14:sizeRelH relativeFrom="margin">
              <wp14:pctWidth>0</wp14:pctWidth>
            </wp14:sizeRelH>
            <wp14:sizeRelV relativeFrom="margin">
              <wp14:pctHeight>0</wp14:pctHeight>
            </wp14:sizeRelV>
          </wp:anchor>
        </w:drawing>
      </w:r>
      <w:r w:rsidR="004C7E73" w:rsidRPr="00AC0D62">
        <w:rPr>
          <w:rFonts w:ascii="Arial" w:eastAsia="Times New Roman" w:hAnsi="Arial" w:cs="Arial"/>
          <w:b/>
          <w:bCs/>
          <w:noProof/>
          <w:color w:val="000000"/>
          <w:sz w:val="24"/>
          <w:szCs w:val="24"/>
        </w:rPr>
        <w:drawing>
          <wp:anchor distT="0" distB="0" distL="114300" distR="114300" simplePos="0" relativeHeight="251666432" behindDoc="0" locked="0" layoutInCell="1" allowOverlap="1">
            <wp:simplePos x="0" y="0"/>
            <wp:positionH relativeFrom="column">
              <wp:posOffset>413385</wp:posOffset>
            </wp:positionH>
            <wp:positionV relativeFrom="paragraph">
              <wp:posOffset>173990</wp:posOffset>
            </wp:positionV>
            <wp:extent cx="2274570" cy="17062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4570" cy="1706245"/>
                    </a:xfrm>
                    <a:prstGeom prst="rect">
                      <a:avLst/>
                    </a:prstGeom>
                  </pic:spPr>
                </pic:pic>
              </a:graphicData>
            </a:graphic>
            <wp14:sizeRelH relativeFrom="margin">
              <wp14:pctWidth>0</wp14:pctWidth>
            </wp14:sizeRelH>
            <wp14:sizeRelV relativeFrom="margin">
              <wp14:pctHeight>0</wp14:pctHeight>
            </wp14:sizeRelV>
          </wp:anchor>
        </w:drawing>
      </w:r>
    </w:p>
    <w:p w:rsidR="00653AB5" w:rsidRPr="00AC0D62" w:rsidRDefault="00653AB5">
      <w:pPr>
        <w:shd w:val="clear" w:color="auto" w:fill="FFFFFF"/>
        <w:rPr>
          <w:rFonts w:ascii="Arial" w:eastAsia="Times New Roman" w:hAnsi="Arial" w:cs="Arial"/>
          <w:color w:val="000000"/>
          <w:sz w:val="24"/>
          <w:szCs w:val="24"/>
        </w:rPr>
      </w:pPr>
    </w:p>
    <w:p w:rsidR="00653AB5" w:rsidRPr="00AC0D62" w:rsidRDefault="0062325E">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68480" behindDoc="0" locked="0" layoutInCell="1" allowOverlap="1">
            <wp:simplePos x="0" y="0"/>
            <wp:positionH relativeFrom="column">
              <wp:posOffset>2073910</wp:posOffset>
            </wp:positionH>
            <wp:positionV relativeFrom="paragraph">
              <wp:posOffset>232410</wp:posOffset>
            </wp:positionV>
            <wp:extent cx="1956435" cy="181483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a:extLst>
                        <a:ext uri="{28A0092B-C50C-407E-A947-70E740481C1C}">
                          <a14:useLocalDpi xmlns:a14="http://schemas.microsoft.com/office/drawing/2010/main" val="0"/>
                        </a:ext>
                      </a:extLst>
                    </a:blip>
                    <a:stretch>
                      <a:fillRect/>
                    </a:stretch>
                  </pic:blipFill>
                  <pic:spPr>
                    <a:xfrm>
                      <a:off x="0" y="0"/>
                      <a:ext cx="1956435" cy="1814830"/>
                    </a:xfrm>
                    <a:prstGeom prst="rect">
                      <a:avLst/>
                    </a:prstGeom>
                  </pic:spPr>
                </pic:pic>
              </a:graphicData>
            </a:graphic>
            <wp14:sizeRelH relativeFrom="margin">
              <wp14:pctWidth>0</wp14:pctWidth>
            </wp14:sizeRelH>
            <wp14:sizeRelV relativeFrom="margin">
              <wp14:pctHeight>0</wp14:pctHeight>
            </wp14:sizeRelV>
          </wp:anchor>
        </w:drawing>
      </w:r>
    </w:p>
    <w:p w:rsidR="00653AB5" w:rsidRPr="00AC0D62" w:rsidRDefault="00653AB5">
      <w:pPr>
        <w:shd w:val="clear" w:color="auto" w:fill="FFFFFF"/>
        <w:rPr>
          <w:rFonts w:ascii="Arial" w:eastAsia="Times New Roman" w:hAnsi="Arial" w:cs="Arial"/>
          <w:color w:val="000000"/>
          <w:sz w:val="24"/>
          <w:szCs w:val="24"/>
        </w:rPr>
      </w:pPr>
    </w:p>
    <w:p w:rsidR="00653AB5" w:rsidRPr="00AC0D62" w:rsidRDefault="00653AB5">
      <w:pPr>
        <w:shd w:val="clear" w:color="auto" w:fill="FFFFFF"/>
        <w:rPr>
          <w:rFonts w:ascii="Arial" w:eastAsia="Times New Roman" w:hAnsi="Arial" w:cs="Arial"/>
          <w:color w:val="000000"/>
          <w:sz w:val="24"/>
          <w:szCs w:val="24"/>
        </w:rPr>
      </w:pPr>
    </w:p>
    <w:p w:rsidR="00653AB5" w:rsidRPr="00AC0D62" w:rsidRDefault="00653AB5">
      <w:pPr>
        <w:shd w:val="clear" w:color="auto" w:fill="FFFFFF"/>
        <w:rPr>
          <w:rFonts w:ascii="Arial" w:eastAsia="Times New Roman" w:hAnsi="Arial" w:cs="Arial"/>
          <w:color w:val="000000"/>
          <w:sz w:val="24"/>
          <w:szCs w:val="24"/>
        </w:rPr>
      </w:pPr>
    </w:p>
    <w:p w:rsidR="00653AB5" w:rsidRPr="00AC0D62" w:rsidRDefault="00653AB5">
      <w:pPr>
        <w:shd w:val="clear" w:color="auto" w:fill="FFFFFF"/>
        <w:rPr>
          <w:rFonts w:ascii="Arial" w:eastAsia="Times New Roman" w:hAnsi="Arial" w:cs="Arial"/>
          <w:color w:val="000000"/>
          <w:sz w:val="24"/>
          <w:szCs w:val="24"/>
        </w:rPr>
      </w:pPr>
    </w:p>
    <w:p w:rsidR="009F4B05" w:rsidRPr="00AC0D62" w:rsidRDefault="009F4B05">
      <w:pPr>
        <w:shd w:val="clear" w:color="auto" w:fill="FFFFFF"/>
        <w:rPr>
          <w:rFonts w:ascii="Arial" w:eastAsia="Times New Roman" w:hAnsi="Arial" w:cs="Arial"/>
          <w:color w:val="000000"/>
          <w:sz w:val="24"/>
          <w:szCs w:val="24"/>
        </w:rPr>
      </w:pPr>
    </w:p>
    <w:p w:rsidR="004C7E73" w:rsidRPr="00AC0D62" w:rsidRDefault="004C7E73">
      <w:pPr>
        <w:shd w:val="clear" w:color="auto" w:fill="FFFFFF"/>
        <w:rPr>
          <w:rFonts w:ascii="Arial" w:eastAsia="Times New Roman" w:hAnsi="Arial" w:cs="Arial"/>
          <w:color w:val="000000"/>
          <w:sz w:val="24"/>
          <w:szCs w:val="24"/>
        </w:rPr>
      </w:pPr>
    </w:p>
    <w:p w:rsidR="004C7E73" w:rsidRPr="00AC0D62" w:rsidRDefault="004C7E73">
      <w:pPr>
        <w:shd w:val="clear" w:color="auto" w:fill="FFFFFF"/>
        <w:rPr>
          <w:rFonts w:ascii="Arial" w:eastAsia="Times New Roman" w:hAnsi="Arial" w:cs="Arial"/>
          <w:color w:val="000000"/>
          <w:sz w:val="24"/>
          <w:szCs w:val="24"/>
        </w:rPr>
      </w:pPr>
    </w:p>
    <w:p w:rsidR="004C7E73" w:rsidRPr="00AC0D62" w:rsidRDefault="004C7E73">
      <w:pPr>
        <w:shd w:val="clear" w:color="auto" w:fill="FFFFFF"/>
        <w:rPr>
          <w:rFonts w:ascii="Arial" w:eastAsia="Times New Roman" w:hAnsi="Arial" w:cs="Arial"/>
          <w:color w:val="000000"/>
          <w:sz w:val="24"/>
          <w:szCs w:val="24"/>
        </w:rPr>
      </w:pPr>
    </w:p>
    <w:p w:rsidR="009F4B05" w:rsidRPr="00AC0D62" w:rsidRDefault="00E9752B">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927100</wp:posOffset>
            </wp:positionV>
            <wp:extent cx="2807970" cy="18719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970" cy="1871980"/>
                    </a:xfrm>
                    <a:prstGeom prst="rect">
                      <a:avLst/>
                    </a:prstGeom>
                  </pic:spPr>
                </pic:pic>
              </a:graphicData>
            </a:graphic>
            <wp14:sizeRelH relativeFrom="margin">
              <wp14:pctWidth>0</wp14:pctWidth>
            </wp14:sizeRelH>
            <wp14:sizeRelV relativeFrom="margin">
              <wp14:pctHeight>0</wp14:pctHeight>
            </wp14:sizeRelV>
          </wp:anchor>
        </w:drawing>
      </w:r>
      <w:r w:rsidR="009F4B05" w:rsidRPr="00AC0D62">
        <w:rPr>
          <w:rFonts w:ascii="Arial" w:eastAsia="Times New Roman" w:hAnsi="Arial" w:cs="Arial"/>
          <w:b/>
          <w:bCs/>
          <w:color w:val="000000"/>
          <w:sz w:val="24"/>
          <w:szCs w:val="24"/>
        </w:rPr>
        <w:t>Enamel frits and glazes:</w:t>
      </w:r>
      <w:r w:rsidR="009F4B05" w:rsidRPr="00AC0D62">
        <w:rPr>
          <w:rFonts w:ascii="Arial" w:eastAsia="Times New Roman" w:hAnsi="Arial" w:cs="Arial"/>
          <w:color w:val="000000"/>
          <w:sz w:val="24"/>
          <w:szCs w:val="24"/>
        </w:rPr>
        <w:t xml:space="preserve"> Feldspar assists the enamel composition, assuring the absence of defects and the neatness of the end product: e.g. enamel frits, ceramic glazes, ceramic tile glazes, </w:t>
      </w:r>
      <w:r w:rsidR="00741638" w:rsidRPr="00AC0D62">
        <w:rPr>
          <w:rFonts w:ascii="Arial" w:eastAsia="Times New Roman" w:hAnsi="Arial" w:cs="Arial"/>
          <w:color w:val="000000"/>
          <w:sz w:val="24"/>
          <w:szCs w:val="24"/>
        </w:rPr>
        <w:t>sanitary ware</w:t>
      </w:r>
      <w:r w:rsidR="009F4B05" w:rsidRPr="00AC0D62">
        <w:rPr>
          <w:rFonts w:ascii="Arial" w:eastAsia="Times New Roman" w:hAnsi="Arial" w:cs="Arial"/>
          <w:color w:val="000000"/>
          <w:sz w:val="24"/>
          <w:szCs w:val="24"/>
        </w:rPr>
        <w:t>, tableware, electrical porcelain and giftware.</w:t>
      </w:r>
    </w:p>
    <w:p w:rsidR="009F4B05" w:rsidRPr="00AC0D62" w:rsidRDefault="009F4B05">
      <w:pPr>
        <w:shd w:val="clear" w:color="auto" w:fill="FFFFFF"/>
        <w:rPr>
          <w:rFonts w:ascii="Arial" w:eastAsia="Times New Roman" w:hAnsi="Arial" w:cs="Arial"/>
          <w:color w:val="000000"/>
          <w:sz w:val="24"/>
          <w:szCs w:val="24"/>
        </w:rPr>
      </w:pPr>
    </w:p>
    <w:p w:rsidR="00700691" w:rsidRPr="00AC0D62" w:rsidRDefault="00E9752B">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69504" behindDoc="0" locked="0" layoutInCell="1" allowOverlap="1">
            <wp:simplePos x="0" y="0"/>
            <wp:positionH relativeFrom="column">
              <wp:posOffset>3489325</wp:posOffset>
            </wp:positionH>
            <wp:positionV relativeFrom="paragraph">
              <wp:posOffset>24765</wp:posOffset>
            </wp:positionV>
            <wp:extent cx="1641475" cy="23437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1475" cy="2343785"/>
                    </a:xfrm>
                    <a:prstGeom prst="rect">
                      <a:avLst/>
                    </a:prstGeom>
                  </pic:spPr>
                </pic:pic>
              </a:graphicData>
            </a:graphic>
            <wp14:sizeRelH relativeFrom="margin">
              <wp14:pctWidth>0</wp14:pctWidth>
            </wp14:sizeRelH>
            <wp14:sizeRelV relativeFrom="margin">
              <wp14:pctHeight>0</wp14:pctHeight>
            </wp14:sizeRelV>
          </wp:anchor>
        </w:drawing>
      </w:r>
    </w:p>
    <w:p w:rsidR="00700691" w:rsidRPr="00AC0D62" w:rsidRDefault="00700691">
      <w:pPr>
        <w:shd w:val="clear" w:color="auto" w:fill="FFFFFF"/>
        <w:rPr>
          <w:rFonts w:ascii="Arial" w:eastAsia="Times New Roman" w:hAnsi="Arial" w:cs="Arial"/>
          <w:color w:val="000000"/>
          <w:sz w:val="24"/>
          <w:szCs w:val="24"/>
        </w:rPr>
      </w:pPr>
    </w:p>
    <w:p w:rsidR="00700691" w:rsidRPr="00AC0D62" w:rsidRDefault="003F7247">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71552" behindDoc="0" locked="0" layoutInCell="1" allowOverlap="1">
            <wp:simplePos x="0" y="0"/>
            <wp:positionH relativeFrom="column">
              <wp:posOffset>400685</wp:posOffset>
            </wp:positionH>
            <wp:positionV relativeFrom="paragraph">
              <wp:posOffset>13970</wp:posOffset>
            </wp:positionV>
            <wp:extent cx="3197225" cy="212344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a:extLst>
                        <a:ext uri="{28A0092B-C50C-407E-A947-70E740481C1C}">
                          <a14:useLocalDpi xmlns:a14="http://schemas.microsoft.com/office/drawing/2010/main" val="0"/>
                        </a:ext>
                      </a:extLst>
                    </a:blip>
                    <a:stretch>
                      <a:fillRect/>
                    </a:stretch>
                  </pic:blipFill>
                  <pic:spPr>
                    <a:xfrm>
                      <a:off x="0" y="0"/>
                      <a:ext cx="3197225" cy="2123440"/>
                    </a:xfrm>
                    <a:prstGeom prst="rect">
                      <a:avLst/>
                    </a:prstGeom>
                  </pic:spPr>
                </pic:pic>
              </a:graphicData>
            </a:graphic>
            <wp14:sizeRelH relativeFrom="margin">
              <wp14:pctWidth>0</wp14:pctWidth>
            </wp14:sizeRelH>
            <wp14:sizeRelV relativeFrom="margin">
              <wp14:pctHeight>0</wp14:pctHeight>
            </wp14:sizeRelV>
          </wp:anchor>
        </w:drawing>
      </w:r>
    </w:p>
    <w:p w:rsidR="00700691" w:rsidRPr="00AC0D62" w:rsidRDefault="00700691">
      <w:pPr>
        <w:shd w:val="clear" w:color="auto" w:fill="FFFFFF"/>
        <w:rPr>
          <w:rFonts w:ascii="Arial" w:eastAsia="Times New Roman" w:hAnsi="Arial" w:cs="Arial"/>
          <w:color w:val="000000"/>
          <w:sz w:val="24"/>
          <w:szCs w:val="24"/>
        </w:rPr>
      </w:pPr>
    </w:p>
    <w:p w:rsidR="00700691" w:rsidRPr="00AC0D62" w:rsidRDefault="00700691">
      <w:pPr>
        <w:shd w:val="clear" w:color="auto" w:fill="FFFFFF"/>
        <w:rPr>
          <w:rFonts w:ascii="Arial" w:eastAsia="Times New Roman" w:hAnsi="Arial" w:cs="Arial"/>
          <w:color w:val="000000"/>
          <w:sz w:val="24"/>
          <w:szCs w:val="24"/>
        </w:rPr>
      </w:pPr>
    </w:p>
    <w:p w:rsidR="00BF36FD" w:rsidRPr="00AC0D62" w:rsidRDefault="00BF36FD">
      <w:pPr>
        <w:shd w:val="clear" w:color="auto" w:fill="FFFFFF"/>
        <w:rPr>
          <w:rFonts w:ascii="Arial" w:eastAsia="Times New Roman" w:hAnsi="Arial" w:cs="Arial"/>
          <w:color w:val="000000"/>
          <w:sz w:val="24"/>
          <w:szCs w:val="24"/>
        </w:rPr>
      </w:pPr>
    </w:p>
    <w:p w:rsidR="00BF36FD" w:rsidRPr="00AC0D62" w:rsidRDefault="00BF36FD">
      <w:pPr>
        <w:shd w:val="clear" w:color="auto" w:fill="FFFFFF"/>
        <w:rPr>
          <w:rFonts w:ascii="Arial" w:eastAsia="Times New Roman" w:hAnsi="Arial" w:cs="Arial"/>
          <w:color w:val="000000"/>
          <w:sz w:val="24"/>
          <w:szCs w:val="24"/>
        </w:rPr>
      </w:pPr>
    </w:p>
    <w:p w:rsidR="00700691" w:rsidRPr="00AC0D62" w:rsidRDefault="00700691">
      <w:pPr>
        <w:shd w:val="clear" w:color="auto" w:fill="FFFFFF"/>
        <w:rPr>
          <w:rFonts w:ascii="Arial" w:eastAsia="Times New Roman" w:hAnsi="Arial" w:cs="Arial"/>
          <w:color w:val="000000"/>
          <w:sz w:val="24"/>
          <w:szCs w:val="24"/>
        </w:rPr>
      </w:pPr>
    </w:p>
    <w:p w:rsidR="009F4B05" w:rsidRPr="00AC0D62" w:rsidRDefault="00741638">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t>Paints abrasives and coats</w:t>
      </w:r>
      <w:r w:rsidR="009F4B05" w:rsidRPr="00AC0D62">
        <w:rPr>
          <w:rFonts w:ascii="Arial" w:eastAsia="Times New Roman" w:hAnsi="Arial" w:cs="Arial"/>
          <w:b/>
          <w:bCs/>
          <w:color w:val="000000"/>
          <w:sz w:val="24"/>
          <w:szCs w:val="24"/>
        </w:rPr>
        <w:t>: </w:t>
      </w:r>
      <w:r w:rsidR="009F4B05" w:rsidRPr="00AC0D62">
        <w:rPr>
          <w:rFonts w:ascii="Arial" w:eastAsia="Times New Roman" w:hAnsi="Arial" w:cs="Arial"/>
          <w:color w:val="000000"/>
          <w:sz w:val="24"/>
          <w:szCs w:val="24"/>
        </w:rPr>
        <w:t>paint, mild abrasives, urethane, welding electrodes (production of steel), latex foam, the welding of rod coating, and road aggregate.</w:t>
      </w:r>
    </w:p>
    <w:p w:rsidR="00A02AC7" w:rsidRPr="00AC0D62" w:rsidRDefault="001E443F">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lastRenderedPageBreak/>
        <w:drawing>
          <wp:anchor distT="0" distB="0" distL="114300" distR="114300" simplePos="0" relativeHeight="251673600" behindDoc="0" locked="0" layoutInCell="1" allowOverlap="1">
            <wp:simplePos x="0" y="0"/>
            <wp:positionH relativeFrom="column">
              <wp:posOffset>2821305</wp:posOffset>
            </wp:positionH>
            <wp:positionV relativeFrom="paragraph">
              <wp:posOffset>403225</wp:posOffset>
            </wp:positionV>
            <wp:extent cx="3067050" cy="21913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2191385"/>
                    </a:xfrm>
                    <a:prstGeom prst="rect">
                      <a:avLst/>
                    </a:prstGeom>
                  </pic:spPr>
                </pic:pic>
              </a:graphicData>
            </a:graphic>
            <wp14:sizeRelH relativeFrom="margin">
              <wp14:pctWidth>0</wp14:pctWidth>
            </wp14:sizeRelH>
            <wp14:sizeRelV relativeFrom="margin">
              <wp14:pctHeight>0</wp14:pctHeight>
            </wp14:sizeRelV>
          </wp:anchor>
        </w:drawing>
      </w:r>
    </w:p>
    <w:p w:rsidR="00A02AC7" w:rsidRPr="00AC0D62" w:rsidRDefault="00FD5070">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76672" behindDoc="0" locked="0" layoutInCell="1" allowOverlap="1" wp14:anchorId="7B2635B3" wp14:editId="03E7052C">
            <wp:simplePos x="0" y="0"/>
            <wp:positionH relativeFrom="column">
              <wp:posOffset>0</wp:posOffset>
            </wp:positionH>
            <wp:positionV relativeFrom="paragraph">
              <wp:posOffset>163195</wp:posOffset>
            </wp:positionV>
            <wp:extent cx="2329815" cy="232981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a:extLst>
                        <a:ext uri="{28A0092B-C50C-407E-A947-70E740481C1C}">
                          <a14:useLocalDpi xmlns:a14="http://schemas.microsoft.com/office/drawing/2010/main" val="0"/>
                        </a:ext>
                      </a:extLst>
                    </a:blip>
                    <a:stretch>
                      <a:fillRect/>
                    </a:stretch>
                  </pic:blipFill>
                  <pic:spPr>
                    <a:xfrm>
                      <a:off x="0" y="0"/>
                      <a:ext cx="2329815" cy="2329815"/>
                    </a:xfrm>
                    <a:prstGeom prst="rect">
                      <a:avLst/>
                    </a:prstGeom>
                  </pic:spPr>
                </pic:pic>
              </a:graphicData>
            </a:graphic>
            <wp14:sizeRelH relativeFrom="margin">
              <wp14:pctWidth>0</wp14:pctWidth>
            </wp14:sizeRelH>
            <wp14:sizeRelV relativeFrom="margin">
              <wp14:pctHeight>0</wp14:pctHeight>
            </wp14:sizeRelV>
          </wp:anchor>
        </w:drawing>
      </w:r>
    </w:p>
    <w:p w:rsidR="00A02AC7" w:rsidRPr="00AC0D62" w:rsidRDefault="00A02AC7">
      <w:pPr>
        <w:shd w:val="clear" w:color="auto" w:fill="FFFFFF"/>
        <w:rPr>
          <w:rFonts w:ascii="Arial" w:eastAsia="Times New Roman" w:hAnsi="Arial" w:cs="Arial"/>
          <w:color w:val="000000"/>
          <w:sz w:val="24"/>
          <w:szCs w:val="24"/>
        </w:rPr>
      </w:pPr>
    </w:p>
    <w:p w:rsidR="00A02AC7" w:rsidRPr="00AC0D62" w:rsidRDefault="00F427C1">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74624" behindDoc="0" locked="0" layoutInCell="1" allowOverlap="1">
            <wp:simplePos x="0" y="0"/>
            <wp:positionH relativeFrom="column">
              <wp:posOffset>1044575</wp:posOffset>
            </wp:positionH>
            <wp:positionV relativeFrom="paragraph">
              <wp:posOffset>135890</wp:posOffset>
            </wp:positionV>
            <wp:extent cx="3036570" cy="303657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8">
                      <a:extLst>
                        <a:ext uri="{28A0092B-C50C-407E-A947-70E740481C1C}">
                          <a14:useLocalDpi xmlns:a14="http://schemas.microsoft.com/office/drawing/2010/main" val="0"/>
                        </a:ext>
                      </a:extLst>
                    </a:blip>
                    <a:stretch>
                      <a:fillRect/>
                    </a:stretch>
                  </pic:blipFill>
                  <pic:spPr>
                    <a:xfrm>
                      <a:off x="0" y="0"/>
                      <a:ext cx="3036570" cy="3036570"/>
                    </a:xfrm>
                    <a:prstGeom prst="rect">
                      <a:avLst/>
                    </a:prstGeom>
                  </pic:spPr>
                </pic:pic>
              </a:graphicData>
            </a:graphic>
            <wp14:sizeRelH relativeFrom="margin">
              <wp14:pctWidth>0</wp14:pctWidth>
            </wp14:sizeRelH>
            <wp14:sizeRelV relativeFrom="margin">
              <wp14:pctHeight>0</wp14:pctHeight>
            </wp14:sizeRelV>
          </wp:anchor>
        </w:drawing>
      </w:r>
    </w:p>
    <w:p w:rsidR="00A02AC7" w:rsidRPr="00AC0D62" w:rsidRDefault="00A02AC7">
      <w:pPr>
        <w:shd w:val="clear" w:color="auto" w:fill="FFFFFF"/>
        <w:rPr>
          <w:rFonts w:ascii="Arial" w:eastAsia="Times New Roman" w:hAnsi="Arial" w:cs="Arial"/>
          <w:color w:val="000000"/>
          <w:sz w:val="24"/>
          <w:szCs w:val="24"/>
        </w:rPr>
      </w:pPr>
    </w:p>
    <w:p w:rsidR="00A02AC7" w:rsidRPr="00AC0D62" w:rsidRDefault="00A02AC7">
      <w:pPr>
        <w:shd w:val="clear" w:color="auto" w:fill="FFFFFF"/>
        <w:rPr>
          <w:rFonts w:ascii="Arial" w:eastAsia="Times New Roman" w:hAnsi="Arial" w:cs="Arial"/>
          <w:color w:val="000000"/>
          <w:sz w:val="24"/>
          <w:szCs w:val="24"/>
        </w:rPr>
      </w:pPr>
    </w:p>
    <w:p w:rsidR="0088274C" w:rsidRPr="00AC0D62" w:rsidRDefault="0088274C">
      <w:pPr>
        <w:shd w:val="clear" w:color="auto" w:fill="FFFFFF"/>
        <w:rPr>
          <w:rFonts w:ascii="Arial" w:eastAsia="Times New Roman" w:hAnsi="Arial" w:cs="Arial"/>
          <w:color w:val="000000"/>
          <w:sz w:val="24"/>
          <w:szCs w:val="24"/>
        </w:rPr>
      </w:pPr>
    </w:p>
    <w:p w:rsidR="00A02AC7" w:rsidRPr="00AC0D62" w:rsidRDefault="00A02AC7">
      <w:pPr>
        <w:shd w:val="clear" w:color="auto" w:fill="FFFFFF"/>
        <w:rPr>
          <w:rFonts w:ascii="Arial" w:eastAsia="Times New Roman" w:hAnsi="Arial" w:cs="Arial"/>
          <w:color w:val="000000"/>
          <w:sz w:val="24"/>
          <w:szCs w:val="24"/>
        </w:rPr>
      </w:pPr>
    </w:p>
    <w:p w:rsidR="009F4B05" w:rsidRPr="00AC0D62" w:rsidRDefault="009F4B05">
      <w:pPr>
        <w:shd w:val="clear" w:color="auto" w:fill="FFFFFF"/>
        <w:rPr>
          <w:rFonts w:ascii="Arial" w:eastAsia="Times New Roman" w:hAnsi="Arial" w:cs="Arial"/>
          <w:color w:val="000000"/>
          <w:sz w:val="24"/>
          <w:szCs w:val="24"/>
        </w:rPr>
      </w:pPr>
    </w:p>
    <w:p w:rsidR="009F4B05" w:rsidRPr="00AC0D62" w:rsidRDefault="009D6774">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lastRenderedPageBreak/>
        <w:t>Tiles and flooring:</w:t>
      </w:r>
      <w:r w:rsidRPr="00AC0D62">
        <w:rPr>
          <w:rFonts w:ascii="Arial" w:eastAsia="Times New Roman" w:hAnsi="Arial" w:cs="Arial"/>
          <w:color w:val="000000"/>
          <w:sz w:val="24"/>
          <w:szCs w:val="24"/>
        </w:rPr>
        <w:t xml:space="preserve"> </w:t>
      </w:r>
      <w:r w:rsidR="009F4B05" w:rsidRPr="00AC0D62">
        <w:rPr>
          <w:rFonts w:ascii="Arial" w:eastAsia="Times New Roman" w:hAnsi="Arial" w:cs="Arial"/>
          <w:color w:val="000000"/>
          <w:sz w:val="24"/>
          <w:szCs w:val="24"/>
        </w:rPr>
        <w:t>In the flooring sector, feldspar is the main constituent in the body composition.  It is used as a flux, lowering the vitrifying temperature of a ceramic body during firing and forming a glassy phase.  </w:t>
      </w:r>
    </w:p>
    <w:p w:rsidR="009F4B05" w:rsidRPr="00AC0D62" w:rsidRDefault="009F4B05">
      <w:pPr>
        <w:shd w:val="clear" w:color="auto" w:fill="FFFFFF"/>
        <w:rPr>
          <w:rFonts w:ascii="Arial" w:eastAsia="Times New Roman" w:hAnsi="Arial" w:cs="Arial"/>
          <w:color w:val="000000"/>
          <w:sz w:val="24"/>
          <w:szCs w:val="24"/>
        </w:rPr>
      </w:pPr>
    </w:p>
    <w:p w:rsidR="00F427C1" w:rsidRPr="00AC0D62" w:rsidRDefault="00E511C8">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78720" behindDoc="0" locked="0" layoutInCell="1" allowOverlap="1">
            <wp:simplePos x="0" y="0"/>
            <wp:positionH relativeFrom="column">
              <wp:posOffset>68580</wp:posOffset>
            </wp:positionH>
            <wp:positionV relativeFrom="paragraph">
              <wp:posOffset>78105</wp:posOffset>
            </wp:positionV>
            <wp:extent cx="3426460" cy="1917065"/>
            <wp:effectExtent l="0" t="0" r="254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9">
                      <a:extLst>
                        <a:ext uri="{28A0092B-C50C-407E-A947-70E740481C1C}">
                          <a14:useLocalDpi xmlns:a14="http://schemas.microsoft.com/office/drawing/2010/main" val="0"/>
                        </a:ext>
                      </a:extLst>
                    </a:blip>
                    <a:stretch>
                      <a:fillRect/>
                    </a:stretch>
                  </pic:blipFill>
                  <pic:spPr>
                    <a:xfrm>
                      <a:off x="0" y="0"/>
                      <a:ext cx="3426460" cy="1917065"/>
                    </a:xfrm>
                    <a:prstGeom prst="rect">
                      <a:avLst/>
                    </a:prstGeom>
                  </pic:spPr>
                </pic:pic>
              </a:graphicData>
            </a:graphic>
            <wp14:sizeRelH relativeFrom="margin">
              <wp14:pctWidth>0</wp14:pctWidth>
            </wp14:sizeRelH>
            <wp14:sizeRelV relativeFrom="margin">
              <wp14:pctHeight>0</wp14:pctHeight>
            </wp14:sizeRelV>
          </wp:anchor>
        </w:drawing>
      </w:r>
      <w:r w:rsidR="00955E3D" w:rsidRPr="00AC0D62">
        <w:rPr>
          <w:rFonts w:ascii="Arial" w:eastAsia="Times New Roman" w:hAnsi="Arial" w:cs="Arial"/>
          <w:noProof/>
          <w:color w:val="000000"/>
          <w:sz w:val="24"/>
          <w:szCs w:val="24"/>
        </w:rPr>
        <w:drawing>
          <wp:anchor distT="0" distB="0" distL="114300" distR="114300" simplePos="0" relativeHeight="251677696" behindDoc="0" locked="0" layoutInCell="1" allowOverlap="1">
            <wp:simplePos x="0" y="0"/>
            <wp:positionH relativeFrom="column">
              <wp:posOffset>4138930</wp:posOffset>
            </wp:positionH>
            <wp:positionV relativeFrom="paragraph">
              <wp:posOffset>137795</wp:posOffset>
            </wp:positionV>
            <wp:extent cx="1779270" cy="17792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9270" cy="1779270"/>
                    </a:xfrm>
                    <a:prstGeom prst="rect">
                      <a:avLst/>
                    </a:prstGeom>
                  </pic:spPr>
                </pic:pic>
              </a:graphicData>
            </a:graphic>
            <wp14:sizeRelH relativeFrom="margin">
              <wp14:pctWidth>0</wp14:pctWidth>
            </wp14:sizeRelH>
            <wp14:sizeRelV relativeFrom="margin">
              <wp14:pctHeight>0</wp14:pctHeight>
            </wp14:sizeRelV>
          </wp:anchor>
        </w:drawing>
      </w:r>
    </w:p>
    <w:p w:rsidR="00F427C1" w:rsidRPr="00AC0D62" w:rsidRDefault="00ED1862">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79744" behindDoc="0" locked="0" layoutInCell="1" allowOverlap="1">
            <wp:simplePos x="0" y="0"/>
            <wp:positionH relativeFrom="column">
              <wp:posOffset>1887220</wp:posOffset>
            </wp:positionH>
            <wp:positionV relativeFrom="paragraph">
              <wp:posOffset>26035</wp:posOffset>
            </wp:positionV>
            <wp:extent cx="3018155" cy="2012315"/>
            <wp:effectExtent l="0" t="0" r="0"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1">
                      <a:extLst>
                        <a:ext uri="{28A0092B-C50C-407E-A947-70E740481C1C}">
                          <a14:useLocalDpi xmlns:a14="http://schemas.microsoft.com/office/drawing/2010/main" val="0"/>
                        </a:ext>
                      </a:extLst>
                    </a:blip>
                    <a:stretch>
                      <a:fillRect/>
                    </a:stretch>
                  </pic:blipFill>
                  <pic:spPr>
                    <a:xfrm>
                      <a:off x="0" y="0"/>
                      <a:ext cx="3018155" cy="2012315"/>
                    </a:xfrm>
                    <a:prstGeom prst="rect">
                      <a:avLst/>
                    </a:prstGeom>
                  </pic:spPr>
                </pic:pic>
              </a:graphicData>
            </a:graphic>
            <wp14:sizeRelH relativeFrom="margin">
              <wp14:pctWidth>0</wp14:pctWidth>
            </wp14:sizeRelH>
            <wp14:sizeRelV relativeFrom="margin">
              <wp14:pctHeight>0</wp14:pctHeight>
            </wp14:sizeRelV>
          </wp:anchor>
        </w:drawing>
      </w:r>
    </w:p>
    <w:p w:rsidR="00F427C1" w:rsidRPr="00AC0D62" w:rsidRDefault="00F427C1">
      <w:pPr>
        <w:shd w:val="clear" w:color="auto" w:fill="FFFFFF"/>
        <w:rPr>
          <w:rFonts w:ascii="Arial" w:eastAsia="Times New Roman" w:hAnsi="Arial" w:cs="Arial"/>
          <w:color w:val="000000"/>
          <w:sz w:val="24"/>
          <w:szCs w:val="24"/>
        </w:rPr>
      </w:pPr>
    </w:p>
    <w:p w:rsidR="00F427C1" w:rsidRPr="00AC0D62" w:rsidRDefault="00F427C1">
      <w:pPr>
        <w:shd w:val="clear" w:color="auto" w:fill="FFFFFF"/>
        <w:rPr>
          <w:rFonts w:ascii="Arial" w:eastAsia="Times New Roman" w:hAnsi="Arial" w:cs="Arial"/>
          <w:color w:val="000000"/>
          <w:sz w:val="24"/>
          <w:szCs w:val="24"/>
        </w:rPr>
      </w:pPr>
    </w:p>
    <w:p w:rsidR="009F4B05" w:rsidRPr="00AC0D62" w:rsidRDefault="005D5536">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t>Tableware</w:t>
      </w:r>
      <w:r w:rsidRPr="00AC0D62">
        <w:rPr>
          <w:rFonts w:ascii="Arial" w:eastAsia="Times New Roman" w:hAnsi="Arial" w:cs="Arial"/>
          <w:color w:val="000000"/>
          <w:sz w:val="24"/>
          <w:szCs w:val="24"/>
        </w:rPr>
        <w:t xml:space="preserve">: </w:t>
      </w:r>
      <w:r w:rsidR="009F4B05" w:rsidRPr="00AC0D62">
        <w:rPr>
          <w:rFonts w:ascii="Arial" w:eastAsia="Times New Roman" w:hAnsi="Arial" w:cs="Arial"/>
          <w:color w:val="000000"/>
          <w:sz w:val="24"/>
          <w:szCs w:val="24"/>
        </w:rPr>
        <w:t>In tableware, feldspar gives a good fusibility for a product without defects.</w:t>
      </w:r>
    </w:p>
    <w:p w:rsidR="009F4B05" w:rsidRPr="00AC0D62" w:rsidRDefault="00F350FD">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lastRenderedPageBreak/>
        <w:drawing>
          <wp:anchor distT="0" distB="0" distL="114300" distR="114300" simplePos="0" relativeHeight="251680768" behindDoc="0" locked="0" layoutInCell="1" allowOverlap="1">
            <wp:simplePos x="0" y="0"/>
            <wp:positionH relativeFrom="column">
              <wp:posOffset>696595</wp:posOffset>
            </wp:positionH>
            <wp:positionV relativeFrom="paragraph">
              <wp:posOffset>232410</wp:posOffset>
            </wp:positionV>
            <wp:extent cx="3794125" cy="21005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2">
                      <a:extLst>
                        <a:ext uri="{28A0092B-C50C-407E-A947-70E740481C1C}">
                          <a14:useLocalDpi xmlns:a14="http://schemas.microsoft.com/office/drawing/2010/main" val="0"/>
                        </a:ext>
                      </a:extLst>
                    </a:blip>
                    <a:stretch>
                      <a:fillRect/>
                    </a:stretch>
                  </pic:blipFill>
                  <pic:spPr>
                    <a:xfrm>
                      <a:off x="0" y="0"/>
                      <a:ext cx="3794125" cy="2100580"/>
                    </a:xfrm>
                    <a:prstGeom prst="rect">
                      <a:avLst/>
                    </a:prstGeom>
                  </pic:spPr>
                </pic:pic>
              </a:graphicData>
            </a:graphic>
            <wp14:sizeRelH relativeFrom="margin">
              <wp14:pctWidth>0</wp14:pctWidth>
            </wp14:sizeRelH>
            <wp14:sizeRelV relativeFrom="margin">
              <wp14:pctHeight>0</wp14:pctHeight>
            </wp14:sizeRelV>
          </wp:anchor>
        </w:drawing>
      </w:r>
    </w:p>
    <w:p w:rsidR="00ED1862" w:rsidRPr="00AC0D62" w:rsidRDefault="007D02C4">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82816" behindDoc="0" locked="0" layoutInCell="1" allowOverlap="1">
            <wp:simplePos x="0" y="0"/>
            <wp:positionH relativeFrom="column">
              <wp:posOffset>379730</wp:posOffset>
            </wp:positionH>
            <wp:positionV relativeFrom="paragraph">
              <wp:posOffset>2540000</wp:posOffset>
            </wp:positionV>
            <wp:extent cx="2451100" cy="3065145"/>
            <wp:effectExtent l="0" t="0" r="635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3">
                      <a:extLst>
                        <a:ext uri="{28A0092B-C50C-407E-A947-70E740481C1C}">
                          <a14:useLocalDpi xmlns:a14="http://schemas.microsoft.com/office/drawing/2010/main" val="0"/>
                        </a:ext>
                      </a:extLst>
                    </a:blip>
                    <a:stretch>
                      <a:fillRect/>
                    </a:stretch>
                  </pic:blipFill>
                  <pic:spPr>
                    <a:xfrm>
                      <a:off x="0" y="0"/>
                      <a:ext cx="2451100" cy="3065145"/>
                    </a:xfrm>
                    <a:prstGeom prst="rect">
                      <a:avLst/>
                    </a:prstGeom>
                  </pic:spPr>
                </pic:pic>
              </a:graphicData>
            </a:graphic>
            <wp14:sizeRelH relativeFrom="margin">
              <wp14:pctWidth>0</wp14:pctWidth>
            </wp14:sizeRelH>
            <wp14:sizeRelV relativeFrom="margin">
              <wp14:pctHeight>0</wp14:pctHeight>
            </wp14:sizeRelV>
          </wp:anchor>
        </w:drawing>
      </w:r>
    </w:p>
    <w:p w:rsidR="00ED1862" w:rsidRPr="00AC0D62" w:rsidRDefault="00A7265B">
      <w:pPr>
        <w:shd w:val="clear" w:color="auto" w:fill="FFFFFF"/>
        <w:rPr>
          <w:rFonts w:ascii="Arial" w:eastAsia="Times New Roman" w:hAnsi="Arial" w:cs="Arial"/>
          <w:color w:val="000000"/>
          <w:sz w:val="24"/>
          <w:szCs w:val="24"/>
        </w:rPr>
      </w:pPr>
      <w:r w:rsidRPr="00AC0D62">
        <w:rPr>
          <w:rFonts w:ascii="Arial" w:eastAsia="Times New Roman" w:hAnsi="Arial" w:cs="Arial"/>
          <w:noProof/>
          <w:color w:val="000000"/>
          <w:sz w:val="24"/>
          <w:szCs w:val="24"/>
        </w:rPr>
        <w:drawing>
          <wp:anchor distT="0" distB="0" distL="114300" distR="114300" simplePos="0" relativeHeight="251681792" behindDoc="0" locked="0" layoutInCell="1" allowOverlap="1">
            <wp:simplePos x="0" y="0"/>
            <wp:positionH relativeFrom="column">
              <wp:posOffset>3385185</wp:posOffset>
            </wp:positionH>
            <wp:positionV relativeFrom="paragraph">
              <wp:posOffset>0</wp:posOffset>
            </wp:positionV>
            <wp:extent cx="2620010" cy="3276600"/>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a:extLst>
                        <a:ext uri="{28A0092B-C50C-407E-A947-70E740481C1C}">
                          <a14:useLocalDpi xmlns:a14="http://schemas.microsoft.com/office/drawing/2010/main" val="0"/>
                        </a:ext>
                      </a:extLst>
                    </a:blip>
                    <a:stretch>
                      <a:fillRect/>
                    </a:stretch>
                  </pic:blipFill>
                  <pic:spPr>
                    <a:xfrm>
                      <a:off x="0" y="0"/>
                      <a:ext cx="2620010" cy="3276600"/>
                    </a:xfrm>
                    <a:prstGeom prst="rect">
                      <a:avLst/>
                    </a:prstGeom>
                  </pic:spPr>
                </pic:pic>
              </a:graphicData>
            </a:graphic>
            <wp14:sizeRelH relativeFrom="margin">
              <wp14:pctWidth>0</wp14:pctWidth>
            </wp14:sizeRelH>
            <wp14:sizeRelV relativeFrom="margin">
              <wp14:pctHeight>0</wp14:pctHeight>
            </wp14:sizeRelV>
          </wp:anchor>
        </w:drawing>
      </w:r>
    </w:p>
    <w:p w:rsidR="00ED1862" w:rsidRPr="00AC0D62" w:rsidRDefault="00ED1862">
      <w:pPr>
        <w:shd w:val="clear" w:color="auto" w:fill="FFFFFF"/>
        <w:rPr>
          <w:rFonts w:ascii="Arial" w:eastAsia="Times New Roman" w:hAnsi="Arial" w:cs="Arial"/>
          <w:color w:val="000000"/>
          <w:sz w:val="24"/>
          <w:szCs w:val="24"/>
        </w:rPr>
      </w:pPr>
    </w:p>
    <w:p w:rsidR="009F4B05" w:rsidRPr="00AC0D62" w:rsidRDefault="009F4B05">
      <w:pPr>
        <w:shd w:val="clear" w:color="auto" w:fill="FFFFFF"/>
        <w:rPr>
          <w:rFonts w:ascii="Arial" w:eastAsia="Times New Roman" w:hAnsi="Arial" w:cs="Arial"/>
          <w:color w:val="000000"/>
          <w:sz w:val="24"/>
          <w:szCs w:val="24"/>
        </w:rPr>
      </w:pPr>
      <w:r w:rsidRPr="00AC0D62">
        <w:rPr>
          <w:rFonts w:ascii="Arial" w:eastAsia="Times New Roman" w:hAnsi="Arial" w:cs="Arial"/>
          <w:b/>
          <w:bCs/>
          <w:color w:val="000000"/>
          <w:sz w:val="24"/>
          <w:szCs w:val="24"/>
        </w:rPr>
        <w:t>In</w:t>
      </w:r>
      <w:r w:rsidRPr="00AC0D62">
        <w:rPr>
          <w:rFonts w:ascii="Arial" w:eastAsia="Times New Roman" w:hAnsi="Arial" w:cs="Arial"/>
          <w:color w:val="000000"/>
          <w:sz w:val="24"/>
          <w:szCs w:val="24"/>
        </w:rPr>
        <w:t xml:space="preserve"> </w:t>
      </w:r>
      <w:r w:rsidRPr="00AC0D62">
        <w:rPr>
          <w:rFonts w:ascii="Arial" w:eastAsia="Times New Roman" w:hAnsi="Arial" w:cs="Arial"/>
          <w:b/>
          <w:bCs/>
          <w:color w:val="000000"/>
          <w:sz w:val="24"/>
          <w:szCs w:val="24"/>
        </w:rPr>
        <w:t>sanitary</w:t>
      </w:r>
      <w:r w:rsidR="0047255F" w:rsidRPr="00AC0D62">
        <w:rPr>
          <w:rFonts w:ascii="Arial" w:eastAsia="Times New Roman" w:hAnsi="Arial" w:cs="Arial"/>
          <w:b/>
          <w:bCs/>
          <w:color w:val="000000"/>
          <w:sz w:val="24"/>
          <w:szCs w:val="24"/>
        </w:rPr>
        <w:t xml:space="preserve"> </w:t>
      </w:r>
      <w:r w:rsidR="000D253E" w:rsidRPr="00AC0D62">
        <w:rPr>
          <w:rFonts w:ascii="Arial" w:eastAsia="Times New Roman" w:hAnsi="Arial" w:cs="Arial"/>
          <w:b/>
          <w:bCs/>
          <w:color w:val="000000"/>
          <w:sz w:val="24"/>
          <w:szCs w:val="24"/>
        </w:rPr>
        <w:t>ware:</w:t>
      </w:r>
      <w:r w:rsidRPr="00AC0D62">
        <w:rPr>
          <w:rFonts w:ascii="Arial" w:eastAsia="Times New Roman" w:hAnsi="Arial" w:cs="Arial"/>
          <w:color w:val="000000"/>
          <w:sz w:val="24"/>
          <w:szCs w:val="24"/>
        </w:rPr>
        <w:t xml:space="preserve"> </w:t>
      </w:r>
      <w:r w:rsidR="000D253E" w:rsidRPr="00AC0D62">
        <w:rPr>
          <w:rFonts w:ascii="Arial" w:eastAsia="Times New Roman" w:hAnsi="Arial" w:cs="Arial"/>
          <w:color w:val="000000"/>
          <w:sz w:val="24"/>
          <w:szCs w:val="24"/>
        </w:rPr>
        <w:t>T</w:t>
      </w:r>
      <w:r w:rsidRPr="00AC0D62">
        <w:rPr>
          <w:rFonts w:ascii="Arial" w:eastAsia="Times New Roman" w:hAnsi="Arial" w:cs="Arial"/>
          <w:color w:val="000000"/>
          <w:sz w:val="24"/>
          <w:szCs w:val="24"/>
        </w:rPr>
        <w:t>he use of feldspar within vitreous ceramic bodies is used to facilitate the optimization process.</w:t>
      </w:r>
    </w:p>
    <w:p w:rsidR="009F4B05" w:rsidRPr="00AC0D62" w:rsidRDefault="00D1435F">
      <w:pPr>
        <w:shd w:val="clear" w:color="auto" w:fill="FFFFFF"/>
        <w:rPr>
          <w:rFonts w:ascii="Arial" w:eastAsia="Times New Roman" w:hAnsi="Arial" w:cs="Arial"/>
          <w:color w:val="000000"/>
          <w:sz w:val="24"/>
          <w:szCs w:val="24"/>
        </w:rPr>
      </w:pPr>
      <w:r w:rsidRPr="00AC0D62">
        <w:rPr>
          <w:noProof/>
          <w:sz w:val="24"/>
          <w:szCs w:val="24"/>
        </w:rPr>
        <w:lastRenderedPageBreak/>
        <w:drawing>
          <wp:anchor distT="0" distB="0" distL="114300" distR="114300" simplePos="0" relativeHeight="251683840" behindDoc="0" locked="0" layoutInCell="1" allowOverlap="1">
            <wp:simplePos x="0" y="0"/>
            <wp:positionH relativeFrom="column">
              <wp:posOffset>1690370</wp:posOffset>
            </wp:positionH>
            <wp:positionV relativeFrom="paragraph">
              <wp:posOffset>68580</wp:posOffset>
            </wp:positionV>
            <wp:extent cx="2726690" cy="272669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5">
                      <a:extLst>
                        <a:ext uri="{28A0092B-C50C-407E-A947-70E740481C1C}">
                          <a14:useLocalDpi xmlns:a14="http://schemas.microsoft.com/office/drawing/2010/main" val="0"/>
                        </a:ext>
                      </a:extLst>
                    </a:blip>
                    <a:stretch>
                      <a:fillRect/>
                    </a:stretch>
                  </pic:blipFill>
                  <pic:spPr>
                    <a:xfrm>
                      <a:off x="0" y="0"/>
                      <a:ext cx="2726690" cy="2726690"/>
                    </a:xfrm>
                    <a:prstGeom prst="rect">
                      <a:avLst/>
                    </a:prstGeom>
                  </pic:spPr>
                </pic:pic>
              </a:graphicData>
            </a:graphic>
            <wp14:sizeRelH relativeFrom="margin">
              <wp14:pctWidth>0</wp14:pctWidth>
            </wp14:sizeRelH>
            <wp14:sizeRelV relativeFrom="margin">
              <wp14:pctHeight>0</wp14:pctHeight>
            </wp14:sizeRelV>
          </wp:anchor>
        </w:drawing>
      </w:r>
      <w:r w:rsidR="009F4B05" w:rsidRPr="00AC0D62">
        <w:rPr>
          <w:rFonts w:ascii="Arial" w:eastAsia="Times New Roman" w:hAnsi="Arial" w:cs="Arial"/>
          <w:color w:val="000000"/>
          <w:sz w:val="24"/>
          <w:szCs w:val="24"/>
        </w:rPr>
        <w:t> </w:t>
      </w:r>
    </w:p>
    <w:p w:rsidR="009F4B05" w:rsidRPr="00AC0D62" w:rsidRDefault="009F4B05">
      <w:pPr>
        <w:rPr>
          <w:sz w:val="24"/>
          <w:szCs w:val="24"/>
        </w:rPr>
      </w:pPr>
    </w:p>
    <w:sectPr w:rsidR="009F4B05" w:rsidRPr="00AC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5"/>
    <w:rsid w:val="00006582"/>
    <w:rsid w:val="00092E91"/>
    <w:rsid w:val="00094C69"/>
    <w:rsid w:val="000C6A68"/>
    <w:rsid w:val="000D253E"/>
    <w:rsid w:val="00156499"/>
    <w:rsid w:val="00171084"/>
    <w:rsid w:val="001E443F"/>
    <w:rsid w:val="002100E5"/>
    <w:rsid w:val="00224C26"/>
    <w:rsid w:val="00231AC5"/>
    <w:rsid w:val="00345546"/>
    <w:rsid w:val="003541FC"/>
    <w:rsid w:val="0035478B"/>
    <w:rsid w:val="00372EDC"/>
    <w:rsid w:val="0037554F"/>
    <w:rsid w:val="00375CCA"/>
    <w:rsid w:val="00394A8F"/>
    <w:rsid w:val="00397639"/>
    <w:rsid w:val="003D2F13"/>
    <w:rsid w:val="003F7247"/>
    <w:rsid w:val="0047255F"/>
    <w:rsid w:val="004861CC"/>
    <w:rsid w:val="004C7E73"/>
    <w:rsid w:val="005779C2"/>
    <w:rsid w:val="005B1021"/>
    <w:rsid w:val="005D528F"/>
    <w:rsid w:val="005D5536"/>
    <w:rsid w:val="006177FD"/>
    <w:rsid w:val="0062325E"/>
    <w:rsid w:val="00653AB5"/>
    <w:rsid w:val="006B1033"/>
    <w:rsid w:val="006C5B05"/>
    <w:rsid w:val="00700691"/>
    <w:rsid w:val="00741638"/>
    <w:rsid w:val="0076784B"/>
    <w:rsid w:val="007D02C4"/>
    <w:rsid w:val="007F7C4B"/>
    <w:rsid w:val="00820D98"/>
    <w:rsid w:val="0085710F"/>
    <w:rsid w:val="0088274C"/>
    <w:rsid w:val="008B7214"/>
    <w:rsid w:val="008F75F1"/>
    <w:rsid w:val="00955E3D"/>
    <w:rsid w:val="009A0D81"/>
    <w:rsid w:val="009B447A"/>
    <w:rsid w:val="009B5D1F"/>
    <w:rsid w:val="009D6774"/>
    <w:rsid w:val="009F4B05"/>
    <w:rsid w:val="009F7EA6"/>
    <w:rsid w:val="00A02AC7"/>
    <w:rsid w:val="00A25276"/>
    <w:rsid w:val="00A313F3"/>
    <w:rsid w:val="00A7265B"/>
    <w:rsid w:val="00A84457"/>
    <w:rsid w:val="00AC0D62"/>
    <w:rsid w:val="00AC4EDB"/>
    <w:rsid w:val="00AF7577"/>
    <w:rsid w:val="00B318A4"/>
    <w:rsid w:val="00B3491F"/>
    <w:rsid w:val="00B65D8F"/>
    <w:rsid w:val="00BA16EE"/>
    <w:rsid w:val="00BB7DB1"/>
    <w:rsid w:val="00BF36FD"/>
    <w:rsid w:val="00C94D8D"/>
    <w:rsid w:val="00CA1AE3"/>
    <w:rsid w:val="00CF650E"/>
    <w:rsid w:val="00D1435F"/>
    <w:rsid w:val="00D67122"/>
    <w:rsid w:val="00DA1E86"/>
    <w:rsid w:val="00DB6D68"/>
    <w:rsid w:val="00E37ECC"/>
    <w:rsid w:val="00E47B08"/>
    <w:rsid w:val="00E511C8"/>
    <w:rsid w:val="00E534E6"/>
    <w:rsid w:val="00E57D6A"/>
    <w:rsid w:val="00E7163C"/>
    <w:rsid w:val="00E9752B"/>
    <w:rsid w:val="00ED1862"/>
    <w:rsid w:val="00F26B1B"/>
    <w:rsid w:val="00F316AF"/>
    <w:rsid w:val="00F350FD"/>
    <w:rsid w:val="00F427C1"/>
    <w:rsid w:val="00FD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2CD433E-3768-E940-8A71-5E88C3C6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18" Type="http://schemas.openxmlformats.org/officeDocument/2006/relationships/image" Target="media/image15.jpe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8.jpeg" /><Relationship Id="rId7" Type="http://schemas.openxmlformats.org/officeDocument/2006/relationships/image" Target="media/image4.jpeg" /><Relationship Id="rId12" Type="http://schemas.openxmlformats.org/officeDocument/2006/relationships/image" Target="media/image9.jpeg" /><Relationship Id="rId17" Type="http://schemas.openxmlformats.org/officeDocument/2006/relationships/image" Target="media/image14.jpeg" /><Relationship Id="rId25" Type="http://schemas.openxmlformats.org/officeDocument/2006/relationships/image" Target="media/image22.jpeg" /><Relationship Id="rId2" Type="http://schemas.openxmlformats.org/officeDocument/2006/relationships/settings" Target="settings.xml" /><Relationship Id="rId16" Type="http://schemas.openxmlformats.org/officeDocument/2006/relationships/image" Target="media/image13.jpeg" /><Relationship Id="rId20" Type="http://schemas.openxmlformats.org/officeDocument/2006/relationships/image" Target="media/image17.jpeg"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24" Type="http://schemas.openxmlformats.org/officeDocument/2006/relationships/image" Target="media/image21.jpeg" /><Relationship Id="rId5" Type="http://schemas.openxmlformats.org/officeDocument/2006/relationships/image" Target="media/image2.jpeg" /><Relationship Id="rId15" Type="http://schemas.openxmlformats.org/officeDocument/2006/relationships/image" Target="media/image12.jpeg" /><Relationship Id="rId23" Type="http://schemas.openxmlformats.org/officeDocument/2006/relationships/image" Target="media/image20.jpeg" /><Relationship Id="rId10" Type="http://schemas.openxmlformats.org/officeDocument/2006/relationships/image" Target="media/image7.jpeg" /><Relationship Id="rId19" Type="http://schemas.openxmlformats.org/officeDocument/2006/relationships/image" Target="media/image16.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 Id="rId22" Type="http://schemas.openxmlformats.org/officeDocument/2006/relationships/image" Target="media/image19.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917079881036</dc:creator>
  <cp:keywords/>
  <dc:description/>
  <cp:lastModifiedBy>917079881036</cp:lastModifiedBy>
  <cp:revision>2</cp:revision>
  <dcterms:created xsi:type="dcterms:W3CDTF">2020-03-07T09:07:00Z</dcterms:created>
  <dcterms:modified xsi:type="dcterms:W3CDTF">2020-03-07T09:07:00Z</dcterms:modified>
</cp:coreProperties>
</file>