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</w:pPr>
      <w:r>
        <w:rPr>
          <w:rtl w:val="0"/>
          <w:lang w:val="de-DE"/>
        </w:rPr>
        <w:t>Text</w:t>
      </w:r>
    </w:p>
    <w:p>
      <w:pPr>
        <w:pStyle w:val="Text"/>
      </w:pPr>
    </w:p>
    <w:p>
      <w:pPr>
        <w:pStyle w:val="Text"/>
      </w:pPr>
      <w:r>
        <w:rPr>
          <w:rtl w:val="0"/>
          <w:lang w:val="de-DE"/>
        </w:rPr>
        <w:t>Abschnitt mit Einzug 0</w:t>
      </w:r>
    </w:p>
    <w:p>
      <w:pPr>
        <w:pStyle w:val="Text"/>
        <w:ind w:left="709" w:firstLine="0"/>
      </w:pPr>
    </w:p>
    <w:p>
      <w:pPr>
        <w:pStyle w:val="Text"/>
        <w:ind w:left="567" w:firstLine="0"/>
      </w:pPr>
      <w:r>
        <w:rPr>
          <w:rtl w:val="0"/>
          <w:lang w:val="de-DE"/>
        </w:rPr>
        <w:t>Abschnitt mit Einzug 1</w:t>
      </w:r>
    </w:p>
    <w:p>
      <w:pPr>
        <w:pStyle w:val="Text"/>
        <w:ind w:left="720" w:firstLine="0"/>
      </w:pPr>
    </w:p>
    <w:p>
      <w:pPr>
        <w:pStyle w:val="Text"/>
        <w:ind w:left="1134" w:firstLine="0"/>
      </w:pPr>
      <w:r>
        <w:rPr>
          <w:rtl w:val="0"/>
          <w:lang w:val="de-DE"/>
        </w:rPr>
        <w:t>Abschnitt mit Einzug 2</w:t>
      </w:r>
    </w:p>
    <w:p>
      <w:pPr>
        <w:pStyle w:val="Text"/>
        <w:ind w:left="1928" w:firstLine="0"/>
      </w:pPr>
    </w:p>
    <w:p>
      <w:pPr>
        <w:pStyle w:val="Text"/>
        <w:ind w:left="1701" w:firstLine="0"/>
      </w:pPr>
      <w:r>
        <w:rPr>
          <w:rtl w:val="0"/>
          <w:lang w:val="de-DE"/>
        </w:rPr>
        <w:t>Abschnitt mit Einzug 3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