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rStyle w:val="Ohne"/>
          <w:b w:val="1"/>
          <w:bCs w:val="1"/>
        </w:rPr>
      </w:pPr>
      <w:r>
        <w:rPr>
          <w:rStyle w:val="Ohne"/>
          <w:b w:val="1"/>
          <w:bCs w:val="1"/>
          <w:rtl w:val="0"/>
          <w:lang w:val="de-DE"/>
        </w:rPr>
        <w:t>Dokumentation der Digitaltauglichkeit</w:t>
      </w:r>
    </w:p>
    <w:p>
      <w:pPr>
        <w:pStyle w:val="Normal.0"/>
      </w:pPr>
      <w:r>
        <w:rPr>
          <w:rStyle w:val="Ohne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5855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rStyle w:val="Ohne"/>
                <w:shd w:val="nil" w:color="auto" w:fill="auto"/>
              </w:rPr>
            </w:pPr>
            <w:r>
              <w:rPr>
                <w:rStyle w:val="Ohne"/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Ohne"/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Ohne"/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llte Dokumentation an den NKR.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Ohne"/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rStyle w:val="Ohne"/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rStyle w:val="Hyperlink.0"/>
                <w:outline w:val="0"/>
                <w:color w:val="0563c1"/>
                <w:u w:val="single" w:color="0563c1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lang w:val="de-DE"/>
                <w14:textFill>
                  <w14:solidFill>
                    <w14:srgbClr w14:val="0563C1"/>
                  </w14:solidFill>
                </w14:textFill>
              </w:rPr>
              <w:instrText xml:space="preserve"> HYPERLINK "mailto:%7B%7BNKR_CONTACT_EMAIL%7D%7D"</w:instrText>
            </w:r>
            <w:r>
              <w:rPr>
                <w:rStyle w:val="Hyperlink.0"/>
                <w:outline w:val="0"/>
                <w:color w:val="0563c1"/>
                <w:u w:val="single" w:color="0563c1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/>
              <w:fldChar w:fldCharType="end" w:fldLock="0"/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Ohne"/>
                <w:shd w:val="nil" w:color="auto" w:fill="auto"/>
                <w:rtl w:val="0"/>
                <w:lang w:val="de-DE"/>
              </w:rPr>
              <w:t xml:space="preserve">Bei </w:t>
            </w:r>
            <w:r>
              <w:rPr>
                <w:rStyle w:val="Ohne"/>
                <w:b w:val="1"/>
                <w:bCs w:val="1"/>
                <w:shd w:val="nil" w:color="auto" w:fill="auto"/>
                <w:rtl w:val="0"/>
                <w:lang w:val="de-DE"/>
              </w:rPr>
              <w:t>Interoperabilit</w:t>
            </w:r>
            <w:r>
              <w:rPr>
                <w:rStyle w:val="Ohne"/>
                <w:b w:val="1"/>
                <w:bCs w:val="1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Ohne"/>
                <w:b w:val="1"/>
                <w:bCs w:val="1"/>
                <w:shd w:val="nil" w:color="auto" w:fill="auto"/>
                <w:rtl w:val="0"/>
                <w:lang w:val="de-DE"/>
              </w:rPr>
              <w:t>tsbezug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rStyle w:val="Hyperlink.0"/>
                <w:outline w:val="0"/>
                <w:color w:val="0563c1"/>
                <w:u w:val="single" w:color="0563c1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lang w:val="de-DE"/>
                <w14:textFill>
                  <w14:solidFill>
                    <w14:srgbClr w14:val="0563C1"/>
                  </w14:solidFill>
                </w14:textFill>
              </w:rPr>
              <w:instrText xml:space="preserve"> HYPERLINK "mailto:%7B%7BINTEROPS_EMAIL%7D%7D"</w:instrText>
            </w:r>
            <w:r>
              <w:rPr>
                <w:rStyle w:val="Hyperlink.0"/>
                <w:outline w:val="0"/>
                <w:color w:val="0563c1"/>
                <w:u w:val="single" w:color="0563c1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/>
              <w:fldChar w:fldCharType="end" w:fldLock="0"/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Ohne"/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 xml:space="preserve"> und Skizzen sind vom NKR gern gesehen. H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Ohne"/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rStyle w:val="Ohne"/>
                <w:shd w:val="nil" w:color="auto" w:fill="auto"/>
              </w:rPr>
            </w:pPr>
            <w:r>
              <w:rPr>
                <w:rStyle w:val="Ohne"/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Oh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.0"/>
              <w:bidi w:val="0"/>
              <w:spacing w:line="276" w:lineRule="auto"/>
              <w:ind w:left="0" w:right="0" w:firstLine="0"/>
              <w:jc w:val="left"/>
              <w:rPr>
                <w:rStyle w:val="Oh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 kann Zusammenh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Oh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.0"/>
              <w:bidi w:val="0"/>
              <w:spacing w:line="276" w:lineRule="auto"/>
              <w:ind w:left="0" w:right="0" w:firstLine="0"/>
              <w:jc w:val="left"/>
              <w:rPr>
                <w:rStyle w:val="Oh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Oh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.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rStyle w:val="Ohne"/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rStyle w:val="Ohne"/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NKR.</w:t>
            </w:r>
          </w:p>
        </w:tc>
      </w:tr>
    </w:tbl>
    <w:p>
      <w:pPr>
        <w:pStyle w:val="Normal.0"/>
        <w:widowControl w:val="0"/>
        <w:spacing w:line="240" w:lineRule="auto"/>
        <w:ind w:left="432" w:hanging="432"/>
      </w:pPr>
    </w:p>
    <w:p>
      <w:pPr>
        <w:pStyle w:val="Normal.0"/>
        <w:widowControl w:val="0"/>
        <w:spacing w:line="240" w:lineRule="auto"/>
        <w:ind w:left="324" w:hanging="324"/>
      </w:pPr>
    </w:p>
    <w:p>
      <w:pPr>
        <w:pStyle w:val="Normal.0"/>
        <w:widowControl w:val="0"/>
        <w:spacing w:line="240" w:lineRule="auto"/>
        <w:ind w:left="216" w:hanging="216"/>
      </w:pPr>
    </w:p>
    <w:p>
      <w:pPr>
        <w:pStyle w:val="Normal.0"/>
        <w:widowControl w:val="0"/>
        <w:spacing w:line="240" w:lineRule="auto"/>
        <w:ind w:left="108" w:hanging="108"/>
      </w:pPr>
    </w:p>
    <w:p>
      <w:pPr>
        <w:pStyle w:val="Normal.0"/>
        <w:widowControl w:val="0"/>
        <w:spacing w:line="240" w:lineRule="auto"/>
      </w:pPr>
    </w:p>
    <w:p>
      <w:pPr>
        <w:pStyle w:val="Normal.0"/>
        <w:pBdr>
          <w:top w:val="nil"/>
          <w:left w:val="nil"/>
          <w:bottom w:val="single" w:color="000000" w:sz="6" w:space="1" w:shadow="0" w:frame="0"/>
          <w:right w:val="nil"/>
        </w:pBdr>
        <w:spacing w:before="480"/>
        <w:rPr>
          <w:rStyle w:val="Ohne"/>
          <w:shd w:val="clear" w:color="auto" w:fill="00ff00"/>
        </w:rPr>
      </w:pPr>
    </w:p>
    <w:p>
      <w:pPr>
        <w:pStyle w:val="heading 1"/>
        <w:spacing w:before="72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1. Tragen Sie den Titel Ihres Regelungsvorhaben ein</w:t>
      </w:r>
    </w:p>
    <w:p>
      <w:pPr>
        <w:pStyle w:val="Textbox"/>
      </w:pPr>
      <w:r>
        <w:rPr>
          <w:rtl w:val="0"/>
        </w:rPr>
        <w:t>{{POLICY_TITLE}}</w:t>
      </w:r>
    </w:p>
    <w:p>
      <w:pPr>
        <w:pStyle w:val="heading 1"/>
        <w:spacing w:before="60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.0"/>
        <w:keepNext w:val="1"/>
        <w:rPr>
          <w:rStyle w:val="Ohne"/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rStyle w:val="Oh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rStyle w:val="Oh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rStyle w:val="Oh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rStyle w:val="Oh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rStyle w:val="Oh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Ohne"/>
          <w:rtl w:val="0"/>
          <w:lang w:val="de-DE"/>
        </w:rPr>
        <w:t>Entspricht die Umsetzung des Regelungsvorhabens den Bed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 xml:space="preserve">rfnissen der Betroffenen? Wie haben Sie das 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berpr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ft?</w:t>
      </w:r>
    </w:p>
    <w:p>
      <w:pPr>
        <w:pStyle w:val="Textbox"/>
        <w:pBdr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</w:pBdr>
      </w:pPr>
      <w:r>
        <w:rPr>
          <w:rStyle w:val="Ohne"/>
          <w:rtl w:val="0"/>
          <w:lang w:val="de-DE"/>
        </w:rPr>
        <w:t>{{PARTICIPATION_FORMATS}}</w:t>
      </w:r>
    </w:p>
    <w:p>
      <w:pPr>
        <w:pStyle w:val="heading 2"/>
      </w:pPr>
      <w:r>
        <w:rPr>
          <w:rStyle w:val="Ohne"/>
          <w:rtl w:val="0"/>
          <w:lang w:val="de-DE"/>
        </w:rPr>
        <w:t>Wie spiegeln sich die Erkenntnisse, die durch die oben genannten Schritte gewonnen wurde, im Regelungsvorhaben wider?</w:t>
      </w:r>
    </w:p>
    <w:p>
      <w:pPr>
        <w:pStyle w:val="Textbox"/>
        <w:pBdr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</w:pBdr>
      </w:pPr>
      <w:r>
        <w:rPr>
          <w:rStyle w:val="Ohne"/>
          <w:rtl w:val="0"/>
          <w:lang w:val="de-DE"/>
        </w:rPr>
        <w:t>{{PARTICIPATION_RESULTS}}</w:t>
      </w:r>
    </w:p>
    <w:p>
      <w:pPr>
        <w:pStyle w:val="Normal.0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rStyle w:val="Ohne"/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rStyle w:val="Ohne"/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.0"/>
      </w:pPr>
      <w:r>
        <w:rPr>
          <w:rStyle w:val="Oh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Ohne"/>
          <w:rtl w:val="0"/>
          <w:lang w:val="de-DE"/>
        </w:rPr>
        <w:t xml:space="preserve">Bei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Nein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oder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Nicht relevant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begr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nden Sie die Entscheidung und machen Sie bei Punkt 4 weiter.</w:t>
      </w:r>
    </w:p>
    <w:p>
      <w:pPr>
        <w:pStyle w:val="Erklärung Markierung"/>
        <w:spacing w:before="0"/>
        <w:ind w:left="708" w:firstLine="0"/>
      </w:pP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Ausgew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tl w:val="0"/>
          <w:lang w:val="de-DE"/>
        </w:rPr>
        <w:t>{{PRINCIPLE_1_</w:t>
      </w:r>
      <w:r>
        <w:rPr>
          <w:rtl w:val="0"/>
          <w:lang w:val="de-DE"/>
        </w:rPr>
        <w:t>ASPECTS</w:t>
      </w:r>
      <w:r>
        <w:rPr>
          <w:rtl w:val="0"/>
          <w:lang w:val="de-DE"/>
        </w:rPr>
        <w:t>}}</w:t>
      </w:r>
    </w:p>
    <w:p>
      <w:pPr>
        <w:pStyle w:val="Textbox Label"/>
        <w:ind w:left="720" w:firstLine="0"/>
        <w:rPr>
          <w:rStyle w:val="Ohne"/>
        </w:rPr>
      </w:pPr>
      <w:r>
        <w:rPr>
          <w:rStyle w:val="Ohne"/>
          <w:rtl w:val="0"/>
          <w:lang w:val="de-DE"/>
        </w:rPr>
        <w:t>Erl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uterung</w:t>
      </w:r>
    </w:p>
    <w:p>
      <w:pPr>
        <w:pStyle w:val="Textbox"/>
        <w:pBdr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</w:pBdr>
        <w:ind w:left="708" w:firstLine="0"/>
      </w:pPr>
      <w:r>
        <w:rPr>
          <w:rStyle w:val="Ohne"/>
          <w:rtl w:val="0"/>
          <w:lang w:val="de-DE"/>
        </w:rPr>
        <w:t>{{PRINCIPLE_1_REASONING}}</w:t>
      </w:r>
    </w:p>
    <w:p>
      <w:pPr>
        <w:pStyle w:val="Normal.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.0"/>
      </w:pPr>
      <w:r>
        <w:rPr>
          <w:rStyle w:val="Ohne"/>
          <w:rtl w:val="0"/>
          <w:lang w:val="de-DE"/>
        </w:rPr>
        <w:t>{{PRINCIPLE_2_DESCRIPTION}}</w:t>
      </w:r>
    </w:p>
    <w:p>
      <w:pPr>
        <w:pStyle w:val="heading 2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Ohne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Ohne"/>
          <w:rtl w:val="0"/>
          <w:lang w:val="de-DE"/>
        </w:rPr>
        <w:t xml:space="preserve">Bei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Nein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oder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Nicht relevant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begr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Ausgew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Erl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{{PRINCIPLE_2_REASONING}}</w:t>
      </w:r>
    </w:p>
    <w:p>
      <w:pPr>
        <w:pStyle w:val="Normal.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.0"/>
      </w:pPr>
      <w:r>
        <w:rPr>
          <w:rStyle w:val="Ohne"/>
          <w:rtl w:val="0"/>
          <w:lang w:val="de-DE"/>
        </w:rPr>
        <w:t>{{PRINCIPLE_3_DESCRIPTION}}</w:t>
      </w:r>
    </w:p>
    <w:p>
      <w:pPr>
        <w:pStyle w:val="heading 2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Ohne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Ohne"/>
          <w:rtl w:val="0"/>
          <w:lang w:val="de-DE"/>
        </w:rPr>
        <w:t xml:space="preserve">Bei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Nein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oder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Nicht relevant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begr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Ausgew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Erl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{{PRINCIPLE_3_REASONING}}</w:t>
      </w:r>
    </w:p>
    <w:p>
      <w:pPr>
        <w:pStyle w:val="Normal.0"/>
        <w:rPr>
          <w:rStyle w:val="Ohne"/>
        </w:rPr>
      </w:pPr>
    </w:p>
    <w:p>
      <w:pPr>
        <w:pStyle w:val="Normal.0"/>
        <w:rPr>
          <w:b w:val="1"/>
          <w:bCs w:val="1"/>
          <w:sz w:val="32"/>
          <w:szCs w:val="32"/>
        </w:rPr>
      </w:pPr>
      <w:r>
        <w:rPr>
          <w:rStyle w:val="Ohne"/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.0"/>
      </w:pPr>
      <w:r>
        <w:rPr>
          <w:rStyle w:val="Ohne"/>
          <w:rtl w:val="0"/>
          <w:lang w:val="de-DE"/>
        </w:rPr>
        <w:t>{{PRINCIPLE_4_DESCRIPTION}}</w:t>
      </w:r>
    </w:p>
    <w:p>
      <w:pPr>
        <w:pStyle w:val="heading 2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Ohne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Ohne"/>
          <w:rtl w:val="0"/>
          <w:lang w:val="de-DE"/>
        </w:rPr>
        <w:t xml:space="preserve">Bei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Nein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oder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Nicht relevant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begr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Ausgew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Erl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{{PRINCIPLE_4_REASONING}}</w:t>
      </w:r>
    </w:p>
    <w:p>
      <w:pPr>
        <w:pStyle w:val="Normal.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.0"/>
      </w:pPr>
      <w:r>
        <w:rPr>
          <w:rStyle w:val="Ohne"/>
          <w:rtl w:val="0"/>
          <w:lang w:val="de-DE"/>
        </w:rPr>
        <w:t>{{PRINCIPLE_5_DESCRIPTION}}</w:t>
      </w:r>
    </w:p>
    <w:p>
      <w:pPr>
        <w:pStyle w:val="heading 2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Ohne"/>
          <w:rtl w:val="0"/>
          <w:lang w:val="de-DE"/>
        </w:rPr>
        <w:t>L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Ohne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Ohne"/>
          <w:rtl w:val="0"/>
          <w:lang w:val="de-DE"/>
        </w:rPr>
        <w:t xml:space="preserve">Bei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Nein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oder </w:t>
      </w:r>
      <w:r>
        <w:rPr>
          <w:rStyle w:val="Ohne"/>
          <w:b w:val="1"/>
          <w:bCs w:val="1"/>
          <w:rtl w:val="0"/>
          <w:lang w:val="de-DE"/>
        </w:rPr>
        <w:t>„</w:t>
      </w:r>
      <w:r>
        <w:rPr>
          <w:rStyle w:val="Ohne"/>
          <w:b w:val="1"/>
          <w:bCs w:val="1"/>
          <w:rtl w:val="0"/>
          <w:lang w:val="de-DE"/>
        </w:rPr>
        <w:t>Nicht relevant</w:t>
      </w:r>
      <w:r>
        <w:rPr>
          <w:rStyle w:val="Ohne"/>
          <w:b w:val="1"/>
          <w:bCs w:val="1"/>
          <w:rtl w:val="0"/>
          <w:lang w:val="de-DE"/>
        </w:rPr>
        <w:t>“</w:t>
      </w:r>
      <w:r>
        <w:rPr>
          <w:rStyle w:val="Ohne"/>
          <w:rtl w:val="0"/>
          <w:lang w:val="de-DE"/>
        </w:rPr>
        <w:t xml:space="preserve"> begr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nden Sie die Entscheidung.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Ausgew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Ohne"/>
          <w:rtl w:val="0"/>
          <w:lang w:val="de-DE"/>
        </w:rPr>
        <w:t>Erl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Ohne"/>
          <w:rtl w:val="0"/>
          <w:lang w:val="de-DE"/>
        </w:rPr>
        <w:t>{{PRINCIPLE_5_REASONING}}</w:t>
      </w:r>
    </w:p>
    <w:p>
      <w:pPr>
        <w:pStyle w:val="Normal.0"/>
        <w:pBdr>
          <w:top w:val="nil"/>
          <w:left w:val="nil"/>
          <w:bottom w:val="single" w:color="000000" w:sz="6" w:space="1" w:shadow="0" w:frame="0"/>
          <w:right w:val="nil"/>
        </w:pBdr>
      </w:pPr>
    </w:p>
    <w:p>
      <w:pPr>
        <w:pStyle w:val="heading 1"/>
        <w:spacing w:before="720"/>
        <w:rPr>
          <w:rStyle w:val="Ohne"/>
          <w:b w:val="1"/>
          <w:bCs w:val="1"/>
        </w:rPr>
      </w:pPr>
      <w:r>
        <w:rPr>
          <w:rStyle w:val="Ohne"/>
          <w:b w:val="1"/>
          <w:bCs w:val="1"/>
          <w:rtl w:val="0"/>
          <w:lang w:val="de-DE"/>
        </w:rPr>
        <w:t>Das ist jetzt zu tun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Ohne"/>
          <w:b w:val="1"/>
          <w:bCs w:val="1"/>
          <w:rtl w:val="0"/>
          <w:lang w:val="de-DE"/>
        </w:rPr>
        <w:t>Speichern</w:t>
      </w:r>
      <w:r>
        <w:rPr>
          <w:rStyle w:val="Ohne"/>
          <w:rtl w:val="0"/>
          <w:lang w:val="de-DE"/>
        </w:rPr>
        <w:t xml:space="preserve"> Sie die Dokumentation als </w:t>
      </w:r>
      <w:r>
        <w:rPr>
          <w:rStyle w:val="Oh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Ohne"/>
          <w:b w:val="1"/>
          <w:bCs w:val="1"/>
          <w:rtl w:val="0"/>
          <w:lang w:val="de-DE"/>
        </w:rPr>
        <w:t>Senden</w:t>
      </w:r>
      <w:r>
        <w:rPr>
          <w:rStyle w:val="Ohne"/>
          <w:rtl w:val="0"/>
          <w:lang w:val="de-DE"/>
        </w:rPr>
        <w:t xml:space="preserve"> Sie die von Ihnen erstellte Dokumentation als PDF per E-Mail an folgende Adresse: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"mailto:%7B%7BNKR_CONTACT_EMAIL%7D%7D"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{{NKR_CONTACT_EMAIL}}</w:t>
      </w:r>
      <w:r>
        <w:rPr/>
        <w:fldChar w:fldCharType="end" w:fldLock="0"/>
      </w:r>
      <w:r>
        <w:rPr>
          <w:rStyle w:val="Ohne"/>
          <w:rtl w:val="0"/>
          <w:lang w:val="de-DE"/>
        </w:rPr>
        <w:t>. Der NKR (Nationaler Normenkontrollrat) pr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ft Ihr Vorhaben hinsichtlich der Ber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Ohne"/>
          <w:b w:val="1"/>
          <w:bCs w:val="1"/>
          <w:rtl w:val="0"/>
          <w:lang w:val="de-DE"/>
        </w:rPr>
        <w:t>Bei Interoperabilit</w:t>
      </w:r>
      <w:r>
        <w:rPr>
          <w:rStyle w:val="Ohne"/>
          <w:b w:val="1"/>
          <w:bCs w:val="1"/>
          <w:rtl w:val="0"/>
          <w:lang w:val="de-DE"/>
        </w:rPr>
        <w:t>ä</w:t>
      </w:r>
      <w:r>
        <w:rPr>
          <w:rStyle w:val="Ohne"/>
          <w:b w:val="1"/>
          <w:bCs w:val="1"/>
          <w:rtl w:val="0"/>
          <w:lang w:val="de-DE"/>
        </w:rPr>
        <w:t>tsbezug</w:t>
      </w:r>
      <w:r>
        <w:rPr>
          <w:rStyle w:val="Ohne"/>
          <w:rtl w:val="0"/>
          <w:lang w:val="de-DE"/>
        </w:rPr>
        <w:t xml:space="preserve"> senden Sie eine Kopie der E-Mail mit der PDF-Datei an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"mailto:%7B%7BINTEROPS_EMAIL%7D%7D"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{{INTEROPS_EMAIL}}</w:t>
      </w:r>
      <w:r>
        <w:rPr/>
        <w:fldChar w:fldCharType="end" w:fldLock="0"/>
      </w:r>
      <w:r>
        <w:rPr>
          <w:rStyle w:val="Ohne"/>
          <w:rtl w:val="0"/>
          <w:lang w:val="de-DE"/>
        </w:rPr>
        <w:t>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Ohne"/>
          <w:b w:val="1"/>
          <w:bCs w:val="1"/>
          <w:rtl w:val="0"/>
          <w:lang w:val="de-DE"/>
        </w:rPr>
        <w:t>Visuelle Darstellungen</w:t>
      </w:r>
      <w:r>
        <w:rPr>
          <w:rStyle w:val="Ohne"/>
          <w:rtl w:val="0"/>
          <w:lang w:val="de-DE"/>
        </w:rPr>
        <w:t xml:space="preserve"> und Skizzen sind vom NKR gern gesehen. H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Ohne"/>
          <w:rtl w:val="0"/>
          <w:lang w:val="de-DE"/>
        </w:rPr>
        <w:t>Damit ist der Digitalcheck f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r Sie beendet.</w:t>
      </w:r>
    </w:p>
    <w:p>
      <w:pPr>
        <w:pStyle w:val="heading 2"/>
      </w:pPr>
      <w:r>
        <w:rPr>
          <w:rStyle w:val="Ohne"/>
          <w:rtl w:val="0"/>
          <w:lang w:val="de-DE"/>
        </w:rPr>
        <w:t>Gut zu wissen: Das pr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ft der Nationale Normenkontrollrat</w:t>
      </w:r>
    </w:p>
    <w:p>
      <w:pPr>
        <w:pStyle w:val="Normal.0"/>
      </w:pPr>
      <w:r>
        <w:rPr>
          <w:rStyle w:val="Ohne"/>
          <w:rtl w:val="0"/>
          <w:lang w:val="de-DE"/>
        </w:rPr>
        <w:t>Der NKR pr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ft das Regelungsvorhaben auf M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glichkeiten der digitalen Umsetzung. Die Basis ist der von Ihnen durchgef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hrte Digitalcheck. Das wesentliche Pr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fkriterium ist die methodische und inhaltliche Nachvollziehbarkeit. Sein Pr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>fergebnis ver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ffentlicht er gegebenenfalls in seinen Stellungnahmen. Wenn Sie eine Visualisierung angefertigt haben und Sie der Ver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ffentlichung zustimmen, kann diese an die Stellungnahme angeh</w:t>
      </w:r>
      <w:r>
        <w:rPr>
          <w:rStyle w:val="Ohne"/>
          <w:rtl w:val="0"/>
          <w:lang w:val="de-DE"/>
        </w:rPr>
        <w:t>ä</w:t>
      </w:r>
      <w:r>
        <w:rPr>
          <w:rStyle w:val="Ohne"/>
          <w:rtl w:val="0"/>
          <w:lang w:val="de-DE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Ohne"/>
          <w:rtl w:val="0"/>
          <w:lang w:val="de-DE"/>
        </w:rPr>
        <w:t>Sie haben Fragen oder ben</w:t>
      </w:r>
      <w:r>
        <w:rPr>
          <w:rStyle w:val="Ohne"/>
          <w:rtl w:val="0"/>
          <w:lang w:val="de-DE"/>
        </w:rPr>
        <w:t>ö</w:t>
      </w:r>
      <w:r>
        <w:rPr>
          <w:rStyle w:val="Ohne"/>
          <w:rtl w:val="0"/>
          <w:lang w:val="de-DE"/>
        </w:rPr>
        <w:t>tigen Unterst</w:t>
      </w:r>
      <w:r>
        <w:rPr>
          <w:rStyle w:val="Ohne"/>
          <w:rtl w:val="0"/>
          <w:lang w:val="de-DE"/>
        </w:rPr>
        <w:t>ü</w:t>
      </w:r>
      <w:r>
        <w:rPr>
          <w:rStyle w:val="Ohne"/>
          <w:rtl w:val="0"/>
          <w:lang w:val="de-DE"/>
        </w:rPr>
        <w:t xml:space="preserve">tzung? </w:t>
      </w:r>
    </w:p>
    <w:p>
      <w:pPr>
        <w:pStyle w:val="Normal.0"/>
      </w:pPr>
      <w:r>
        <w:rPr>
          <w:rStyle w:val="Ohne"/>
          <w:rtl w:val="0"/>
          <w:lang w:val="de-DE"/>
        </w:rPr>
        <w:t xml:space="preserve">Rufen Sie uns an: </w:t>
      </w:r>
      <w:r>
        <w:rPr>
          <w:rtl w:val="0"/>
        </w:rPr>
        <w:t>{{DS_PHONE}}</w:t>
      </w:r>
      <w:r>
        <w:rPr>
          <w:rStyle w:val="Ohne"/>
          <w:rtl w:val="0"/>
          <w:lang w:val="de-DE"/>
        </w:rPr>
        <w:t xml:space="preserve"> oder schreiben Sie uns unter: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"mailto:%7B%7BDS_EMAIL%7D%7D"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{{DS_EMAIL}}</w:t>
      </w:r>
      <w:r>
        <w:rPr/>
        <w:fldChar w:fldCharType="end" w:fldLock="0"/>
      </w:r>
      <w:r>
        <w:rPr>
          <w:rStyle w:val="Ohne"/>
          <w:rtl w:val="0"/>
          <w:lang w:val="de-DE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.0"/>
      <w:tabs>
        <w:tab w:val="left" w:pos="453"/>
        <w:tab w:val="right" w:pos="4330"/>
      </w:tabs>
      <w:spacing w:before="120" w:after="0" w:line="24" w:lineRule="auto"/>
      <w:jc w:val="right"/>
      <w:rPr>
        <w:rStyle w:val="Ohne"/>
        <w:shd w:val="nil" w:color="auto" w:fill="auto"/>
      </w:rPr>
    </w:pPr>
    <w:r>
      <w:rPr>
        <w:rStyle w:val="Ohne"/>
        <w:shd w:val="nil" w:color="auto" w:fill="auto"/>
        <w:rtl w:val="0"/>
        <w:lang w:val="de-DE"/>
      </w:rPr>
      <w:t>Version Februar 2026</w:t>
    </w:r>
    <w:r>
      <w:rPr>
        <w:rStyle w:val="Ohne"/>
        <w:shd w:val="nil" w:color="auto" w:fill="auto"/>
      </w:rPr>
      <w:br w:type="textWrapping"/>
      <w:br w:type="textWrapping"/>
    </w:r>
    <w:r>
      <w:rPr>
        <w:rStyle w:val="Ohne"/>
        <w:shd w:val="nil" w:color="auto" w:fill="auto"/>
        <w:rtl w:val="0"/>
        <w:lang w:val="de-DE"/>
      </w:rPr>
      <w:t>Datum: 2.3.2026</w:t>
      <w:tab/>
    </w:r>
  </w:p>
  <w:p>
    <w:pPr>
      <w:pStyle w:val="Normal.0"/>
      <w:tabs>
        <w:tab w:val="left" w:pos="453"/>
        <w:tab w:val="right" w:pos="4330"/>
      </w:tabs>
      <w:spacing w:before="120" w:after="0" w:line="24" w:lineRule="auto"/>
      <w:jc w:val="right"/>
    </w:pPr>
    <w:r>
      <w:rPr>
        <w:rStyle w:val="Ohne"/>
        <w:shd w:val="nil" w:color="auto" w:fill="auto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137" w:hanging="137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3"/>
  </w:abstractNum>
  <w:abstractNum w:abstractNumId="3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Ohne">
    <w:name w:val="Ohne"/>
    <w:rPr>
      <w:lang w:val="de-DE"/>
    </w:rPr>
  </w:style>
  <w:style w:type="paragraph" w:styleId="Kopf- und Fußzeilen">
    <w:name w:val="Kopf- und Fußzeilen"/>
    <w:next w:val="Kopf- und Fußzeile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Hyperlink.0">
    <w:name w:val="Hyperlink.0"/>
    <w:basedOn w:val="Ohne"/>
    <w:next w:val="Hyperlink.0"/>
    <w:rPr>
      <w:outline w:val="0"/>
      <w:color w:val="0563c1"/>
      <w:u w:val="single" w:color="0563c1"/>
      <w:lang w:val="de-DE"/>
      <w14:textFill>
        <w14:solidFill>
          <w14:srgbClr w14:val="0563C1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1" w:shadow="0" w:frame="0"/>
        <w:left w:val="single" w:color="000000" w:sz="2" w:space="1" w:shadow="0" w:frame="0"/>
        <w:bottom w:val="single" w:color="000000" w:sz="2" w:space="1" w:shadow="0" w:frame="0"/>
        <w:right w:val="single" w:color="000000" w:sz="2" w:space="1" w:shadow="0" w:frame="0"/>
      </w:pBdr>
      <w:shd w:val="clear" w:color="auto" w:fill="f2f6f8"/>
      <w:suppressAutoHyphens w:val="0"/>
      <w:bidi w:val="0"/>
      <w:spacing w:before="60" w:after="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numbering" w:styleId="Imported Style 3">
    <w:name w:val="Imported Style 3"/>
    <w:pPr>
      <w:numPr>
        <w:numId w:val="3"/>
      </w:numPr>
    </w:pPr>
  </w:style>
  <w:style w:type="character" w:styleId="Hyperlink.1">
    <w:name w:val="Hyperlink.1"/>
    <w:basedOn w:val="Oh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