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4BE07" w14:textId="24F637D9" w:rsidR="00AD7819" w:rsidRPr="00AD7819" w:rsidRDefault="00AD7819" w:rsidP="00AD7819">
      <w:pPr>
        <w:jc w:val="left"/>
      </w:pPr>
      <w:r w:rsidRPr="00AD7819">
        <w:t xml:space="preserve">Our Ref: JI/ </w:t>
      </w:r>
      <w:r w:rsidR="00F6467C">
        <w:t>Emon</w:t>
      </w:r>
    </w:p>
    <w:p w14:paraId="02FB02B7" w14:textId="09853912" w:rsidR="00AD7819" w:rsidRPr="00AD7819" w:rsidRDefault="00AD7819" w:rsidP="00AD7819">
      <w:pPr>
        <w:jc w:val="left"/>
      </w:pPr>
      <w:r w:rsidRPr="00AD7819">
        <w:t xml:space="preserve">Date: </w:t>
      </w:r>
      <w:r w:rsidR="00D94525">
        <w:t>………</w:t>
      </w:r>
      <w:proofErr w:type="gramStart"/>
      <w:r w:rsidR="00D94525">
        <w:t>…..</w:t>
      </w:r>
      <w:proofErr w:type="gramEnd"/>
    </w:p>
    <w:p w14:paraId="72A3D6BB" w14:textId="77777777" w:rsidR="00AD7819" w:rsidRPr="00AD7819" w:rsidRDefault="00AD7819" w:rsidP="00AD7819">
      <w:pPr>
        <w:jc w:val="left"/>
      </w:pPr>
    </w:p>
    <w:p w14:paraId="1271C33E" w14:textId="77777777" w:rsidR="00AD7819" w:rsidRPr="00AD7819" w:rsidRDefault="00AD7819" w:rsidP="00AD7819">
      <w:pPr>
        <w:jc w:val="left"/>
      </w:pPr>
    </w:p>
    <w:p w14:paraId="315BDCF1" w14:textId="7C7A1C00" w:rsidR="00AD7819" w:rsidRPr="00AD7819" w:rsidRDefault="00D94525" w:rsidP="00AD7819">
      <w:pPr>
        <w:jc w:val="left"/>
      </w:pPr>
      <w:proofErr w:type="gramStart"/>
      <w:r>
        <w:t>Address:…</w:t>
      </w:r>
      <w:proofErr w:type="gramEnd"/>
      <w:r>
        <w:t>……………………</w:t>
      </w:r>
      <w:proofErr w:type="gramStart"/>
      <w:r>
        <w:t>…..</w:t>
      </w:r>
      <w:proofErr w:type="gramEnd"/>
    </w:p>
    <w:p w14:paraId="2C37E4F7" w14:textId="77777777" w:rsidR="00AD7819" w:rsidRPr="00AD7819" w:rsidRDefault="00AD7819" w:rsidP="00AD7819">
      <w:pPr>
        <w:jc w:val="left"/>
      </w:pPr>
    </w:p>
    <w:p w14:paraId="7757A248" w14:textId="77777777" w:rsidR="00AD7819" w:rsidRPr="00AD7819" w:rsidRDefault="00AD7819" w:rsidP="00AD7819">
      <w:pPr>
        <w:jc w:val="left"/>
      </w:pPr>
    </w:p>
    <w:p w14:paraId="77F99A17" w14:textId="77777777" w:rsidR="00AD7819" w:rsidRPr="00AD7819" w:rsidRDefault="00AD7819" w:rsidP="00AD7819">
      <w:pPr>
        <w:jc w:val="left"/>
      </w:pPr>
      <w:r w:rsidRPr="00AD7819">
        <w:tab/>
      </w:r>
      <w:r w:rsidRPr="00AD7819">
        <w:tab/>
      </w:r>
    </w:p>
    <w:p w14:paraId="3D9960F6" w14:textId="77777777" w:rsidR="00AD7819" w:rsidRPr="00AD7819" w:rsidRDefault="00AD7819" w:rsidP="00AD7819">
      <w:pPr>
        <w:jc w:val="left"/>
        <w:rPr>
          <w:b/>
          <w:bCs/>
          <w:i/>
          <w:iCs/>
        </w:rPr>
      </w:pPr>
      <w:r w:rsidRPr="00AD7819">
        <w:tab/>
      </w:r>
      <w:r w:rsidRPr="00AD7819">
        <w:tab/>
      </w:r>
      <w:r w:rsidRPr="00AD7819">
        <w:tab/>
      </w:r>
      <w:r w:rsidRPr="00AD7819">
        <w:tab/>
      </w:r>
      <w:r w:rsidRPr="00AD7819">
        <w:tab/>
      </w:r>
      <w:r w:rsidRPr="00AD7819">
        <w:rPr>
          <w:b/>
          <w:bCs/>
          <w:i/>
          <w:iCs/>
        </w:rPr>
        <w:t>INVOICE</w:t>
      </w:r>
    </w:p>
    <w:p w14:paraId="402999E7" w14:textId="77777777" w:rsidR="00AD7819" w:rsidRPr="00AD7819" w:rsidRDefault="00AD7819" w:rsidP="00AD7819">
      <w:pPr>
        <w:jc w:val="left"/>
      </w:pPr>
    </w:p>
    <w:p w14:paraId="17021946" w14:textId="77777777" w:rsidR="00AD7819" w:rsidRPr="00AD7819" w:rsidRDefault="00AD7819" w:rsidP="00AD7819">
      <w:pPr>
        <w:jc w:val="left"/>
      </w:pPr>
    </w:p>
    <w:p w14:paraId="46904A8D" w14:textId="77777777" w:rsidR="00AD7819" w:rsidRPr="00AD7819" w:rsidRDefault="00AD7819" w:rsidP="00AD7819">
      <w:pPr>
        <w:jc w:val="left"/>
      </w:pPr>
    </w:p>
    <w:p w14:paraId="2888DEF0" w14:textId="77777777" w:rsidR="00AD7819" w:rsidRPr="00AD7819" w:rsidRDefault="00AD7819" w:rsidP="00AD7819">
      <w:pPr>
        <w:jc w:val="left"/>
      </w:pPr>
    </w:p>
    <w:p w14:paraId="25DD5D41" w14:textId="77777777" w:rsidR="00AD7819" w:rsidRPr="00AD7819" w:rsidRDefault="00AD7819" w:rsidP="00AD7819">
      <w:pPr>
        <w:jc w:val="left"/>
      </w:pPr>
    </w:p>
    <w:p w14:paraId="384F45B4" w14:textId="77777777" w:rsidR="00AD7819" w:rsidRPr="00AD7819" w:rsidRDefault="00AD7819" w:rsidP="00AD7819">
      <w:pPr>
        <w:jc w:val="left"/>
      </w:pPr>
      <w:r w:rsidRPr="00AD7819">
        <w:rPr>
          <w:b/>
          <w:bCs/>
        </w:rPr>
        <w:t>Professional fee</w:t>
      </w:r>
      <w:r w:rsidRPr="00AD7819">
        <w:t xml:space="preserve"> of Mr. Mohammad J Islam</w:t>
      </w:r>
    </w:p>
    <w:p w14:paraId="5431E1FB" w14:textId="77777777" w:rsidR="00AD7819" w:rsidRPr="00AD7819" w:rsidRDefault="00AD7819" w:rsidP="00AD7819">
      <w:pPr>
        <w:jc w:val="left"/>
        <w:rPr>
          <w:b/>
        </w:rPr>
      </w:pPr>
    </w:p>
    <w:p w14:paraId="18B740FD" w14:textId="77777777" w:rsidR="00AD7819" w:rsidRPr="00AD7819" w:rsidRDefault="00AD7819" w:rsidP="00AD7819">
      <w:pPr>
        <w:jc w:val="left"/>
        <w:rPr>
          <w:b/>
        </w:rPr>
      </w:pPr>
    </w:p>
    <w:p w14:paraId="4944E57A" w14:textId="250BF283" w:rsidR="00AD7819" w:rsidRPr="00AD7819" w:rsidRDefault="00AD7819" w:rsidP="00AD7819">
      <w:pPr>
        <w:jc w:val="left"/>
      </w:pPr>
      <w:r w:rsidRPr="00AD7819">
        <w:t xml:space="preserve">Brief to counsel:  To prepare and </w:t>
      </w:r>
      <w:proofErr w:type="gramStart"/>
      <w:r w:rsidRPr="00AD7819">
        <w:t>submit an application</w:t>
      </w:r>
      <w:proofErr w:type="gramEnd"/>
      <w:r w:rsidRPr="00AD7819">
        <w:t xml:space="preserve"> for leave to remain on behalf of the applicant, Ms Silva, to the home office.</w:t>
      </w:r>
    </w:p>
    <w:p w14:paraId="732462AB" w14:textId="77777777" w:rsidR="00AD7819" w:rsidRPr="00AD7819" w:rsidRDefault="00AD7819" w:rsidP="00AD7819">
      <w:pPr>
        <w:jc w:val="left"/>
      </w:pPr>
      <w:r w:rsidRPr="00AD7819">
        <w:tab/>
      </w:r>
      <w:r w:rsidRPr="00AD7819">
        <w:tab/>
      </w:r>
    </w:p>
    <w:p w14:paraId="55EA22CB" w14:textId="77777777" w:rsidR="00AD7819" w:rsidRPr="00AD7819" w:rsidRDefault="00AD7819" w:rsidP="00AD7819">
      <w:pPr>
        <w:jc w:val="left"/>
      </w:pPr>
      <w:r w:rsidRPr="00AD7819">
        <w:t xml:space="preserve">                            </w:t>
      </w:r>
    </w:p>
    <w:p w14:paraId="1245BC83" w14:textId="448EA039" w:rsidR="00AD7819" w:rsidRPr="00AD7819" w:rsidRDefault="00AD7819" w:rsidP="00AD7819">
      <w:pPr>
        <w:jc w:val="left"/>
      </w:pPr>
      <w:r w:rsidRPr="00AD7819">
        <w:t xml:space="preserve">                              My agreed fee</w:t>
      </w:r>
      <w:r w:rsidRPr="00AD7819">
        <w:tab/>
      </w:r>
      <w:r w:rsidRPr="00AD7819">
        <w:tab/>
      </w:r>
      <w:r w:rsidRPr="00AD7819">
        <w:tab/>
        <w:t>£</w:t>
      </w:r>
      <w:r w:rsidR="00F6467C">
        <w:t>700.00</w:t>
      </w:r>
    </w:p>
    <w:p w14:paraId="185D9D3F" w14:textId="77777777" w:rsidR="00AD7819" w:rsidRPr="00AD7819" w:rsidRDefault="00AD7819" w:rsidP="00AD7819">
      <w:pPr>
        <w:jc w:val="left"/>
      </w:pPr>
    </w:p>
    <w:p w14:paraId="5A664171" w14:textId="77777777" w:rsidR="00AD7819" w:rsidRPr="00AD7819" w:rsidRDefault="00AD7819" w:rsidP="00AD7819">
      <w:pPr>
        <w:jc w:val="left"/>
      </w:pPr>
      <w:r w:rsidRPr="00AD7819">
        <w:tab/>
      </w:r>
      <w:r w:rsidRPr="00AD7819">
        <w:tab/>
        <w:t xml:space="preserve">Received </w:t>
      </w:r>
      <w:r w:rsidRPr="00AD7819">
        <w:tab/>
      </w:r>
      <w:r w:rsidRPr="00AD7819">
        <w:tab/>
        <w:t xml:space="preserve">              nil </w:t>
      </w:r>
    </w:p>
    <w:p w14:paraId="1FE977CD" w14:textId="77777777" w:rsidR="00AD7819" w:rsidRPr="00AD7819" w:rsidRDefault="00AD7819" w:rsidP="00AD7819">
      <w:pPr>
        <w:jc w:val="left"/>
      </w:pPr>
    </w:p>
    <w:p w14:paraId="5AA5AE97" w14:textId="77777777" w:rsidR="00AD7819" w:rsidRPr="00AD7819" w:rsidRDefault="00AD7819" w:rsidP="00AD7819">
      <w:pPr>
        <w:jc w:val="left"/>
      </w:pPr>
    </w:p>
    <w:p w14:paraId="2127BCC3" w14:textId="77777777" w:rsidR="00AD7819" w:rsidRPr="00AD7819" w:rsidRDefault="00AD7819" w:rsidP="00AD7819">
      <w:pPr>
        <w:jc w:val="left"/>
      </w:pPr>
    </w:p>
    <w:p w14:paraId="0C813985" w14:textId="77777777" w:rsidR="00AD7819" w:rsidRPr="00AD7819" w:rsidRDefault="00AD7819" w:rsidP="00AD7819">
      <w:pPr>
        <w:jc w:val="left"/>
      </w:pPr>
    </w:p>
    <w:p w14:paraId="54884B07" w14:textId="77777777" w:rsidR="00AD7819" w:rsidRPr="00AD7819" w:rsidRDefault="00AD7819" w:rsidP="00AD7819">
      <w:pPr>
        <w:jc w:val="left"/>
      </w:pPr>
    </w:p>
    <w:p w14:paraId="0BB32FBA" w14:textId="77777777" w:rsidR="00AD7819" w:rsidRPr="00AD7819" w:rsidRDefault="00AD7819" w:rsidP="00AD7819">
      <w:pPr>
        <w:jc w:val="left"/>
      </w:pPr>
    </w:p>
    <w:p w14:paraId="743AA06C" w14:textId="3617B94D" w:rsidR="00AD7819" w:rsidRPr="00AD7819" w:rsidRDefault="00AD7819" w:rsidP="00AD7819">
      <w:pPr>
        <w:jc w:val="left"/>
      </w:pPr>
      <w:r w:rsidRPr="00AD7819">
        <w:tab/>
      </w:r>
      <w:r w:rsidRPr="00AD7819">
        <w:tab/>
      </w:r>
      <w:r w:rsidRPr="00AD7819">
        <w:tab/>
        <w:t>Total Due</w:t>
      </w:r>
      <w:r w:rsidRPr="00AD7819">
        <w:tab/>
      </w:r>
      <w:r w:rsidRPr="00AD7819">
        <w:tab/>
        <w:t>£</w:t>
      </w:r>
      <w:r w:rsidR="00F6467C">
        <w:t>700.00</w:t>
      </w:r>
    </w:p>
    <w:p w14:paraId="082955BC" w14:textId="77777777" w:rsidR="00AD7819" w:rsidRPr="00AD7819" w:rsidRDefault="00AD7819" w:rsidP="00AD7819">
      <w:pPr>
        <w:jc w:val="left"/>
      </w:pPr>
    </w:p>
    <w:p w14:paraId="34CAC292" w14:textId="77777777" w:rsidR="00AD7819" w:rsidRPr="00AD7819" w:rsidRDefault="00AD7819" w:rsidP="00AD7819">
      <w:pPr>
        <w:jc w:val="left"/>
      </w:pPr>
    </w:p>
    <w:p w14:paraId="61973A7F" w14:textId="77777777" w:rsidR="00AD7819" w:rsidRPr="00AD7819" w:rsidRDefault="00AD7819" w:rsidP="00AD7819">
      <w:pPr>
        <w:jc w:val="left"/>
      </w:pPr>
    </w:p>
    <w:p w14:paraId="01AC03B7" w14:textId="77777777" w:rsidR="00AD7819" w:rsidRPr="00AD7819" w:rsidRDefault="00AD7819" w:rsidP="00AD7819">
      <w:pPr>
        <w:jc w:val="left"/>
      </w:pPr>
      <w:r w:rsidRPr="00AD7819">
        <w:t>Please transfer to the following account:</w:t>
      </w:r>
    </w:p>
    <w:p w14:paraId="3F173456" w14:textId="77777777" w:rsidR="00AD7819" w:rsidRPr="00AD7819" w:rsidRDefault="00AD7819" w:rsidP="00AD7819">
      <w:pPr>
        <w:jc w:val="left"/>
      </w:pPr>
    </w:p>
    <w:p w14:paraId="783F8B34" w14:textId="77777777" w:rsidR="00AD7819" w:rsidRPr="00AD7819" w:rsidRDefault="00AD7819" w:rsidP="00AD7819">
      <w:pPr>
        <w:jc w:val="left"/>
      </w:pPr>
      <w:r w:rsidRPr="00AD7819">
        <w:t>A/C No: 96485662</w:t>
      </w:r>
    </w:p>
    <w:p w14:paraId="38CC3111" w14:textId="77777777" w:rsidR="00AD7819" w:rsidRPr="00AD7819" w:rsidRDefault="00AD7819" w:rsidP="00AD7819">
      <w:pPr>
        <w:jc w:val="left"/>
      </w:pPr>
      <w:r w:rsidRPr="00AD7819">
        <w:t>Sort code:60-83-71</w:t>
      </w:r>
    </w:p>
    <w:p w14:paraId="0C8337AA" w14:textId="05E0BEF4" w:rsidR="00AD7819" w:rsidRPr="00AD7819" w:rsidRDefault="00AD7819" w:rsidP="00AD7819">
      <w:pPr>
        <w:jc w:val="left"/>
      </w:pPr>
      <w:r w:rsidRPr="00AD7819">
        <w:t xml:space="preserve">Name: </w:t>
      </w:r>
      <w:r>
        <w:t>Thames Chambers</w:t>
      </w:r>
    </w:p>
    <w:p w14:paraId="20FB2A1C" w14:textId="77777777" w:rsidR="00AD7819" w:rsidRPr="00AD7819" w:rsidRDefault="00AD7819" w:rsidP="00AD7819">
      <w:pPr>
        <w:jc w:val="left"/>
      </w:pPr>
      <w:r w:rsidRPr="00AD7819">
        <w:t xml:space="preserve"> (Business account)</w:t>
      </w:r>
    </w:p>
    <w:p w14:paraId="252D8241" w14:textId="77777777" w:rsidR="00EF0654" w:rsidRDefault="00EF0654">
      <w:pPr>
        <w:jc w:val="left"/>
      </w:pPr>
    </w:p>
    <w:sectPr w:rsidR="00EF065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552" w:right="1416" w:bottom="1276" w:left="1417" w:header="708" w:footer="68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9445B" w14:textId="77777777" w:rsidR="00D65955" w:rsidRDefault="00D65955">
      <w:r>
        <w:separator/>
      </w:r>
    </w:p>
  </w:endnote>
  <w:endnote w:type="continuationSeparator" w:id="0">
    <w:p w14:paraId="33D57BF6" w14:textId="77777777" w:rsidR="00D65955" w:rsidRDefault="00D6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1CC47C" w14:textId="77777777" w:rsidR="00EF0654" w:rsidRDefault="00EF0654">
    <w:pPr>
      <w:rPr>
        <w:rFonts w:ascii="Garamond" w:eastAsia="Times New Roman" w:hAnsi="Garamond" w:cs="Aparajita"/>
        <w:bCs/>
        <w:sz w:val="18"/>
        <w:szCs w:val="18"/>
        <w:lang w:eastAsia="fr-FR"/>
      </w:rPr>
    </w:pPr>
  </w:p>
  <w:p w14:paraId="28AAA476" w14:textId="77777777" w:rsidR="00EF0654" w:rsidRDefault="00EF0654">
    <w:pPr>
      <w:pStyle w:val="Footer"/>
      <w:rPr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A0F232" w14:textId="371257CA" w:rsidR="00EF0654" w:rsidRDefault="004C279B">
    <w:pPr>
      <w:rPr>
        <w:rFonts w:ascii="Garamond" w:eastAsia="Times New Roman" w:hAnsi="Garamond" w:cs="Aparajita"/>
        <w:bCs/>
        <w:sz w:val="18"/>
        <w:szCs w:val="18"/>
        <w:lang w:eastAsia="fr-FR"/>
      </w:rPr>
    </w:pPr>
    <w:r>
      <w:rPr>
        <w:rFonts w:ascii="Garamond" w:eastAsia="Times New Roman" w:hAnsi="Garamond" w:cs="Aparajita"/>
        <w:bCs/>
        <w:sz w:val="18"/>
        <w:szCs w:val="18"/>
        <w:lang w:eastAsia="fr-FR"/>
      </w:rPr>
      <w:t>Chambers of Jahirul Islam</w:t>
    </w:r>
    <w:r w:rsidR="00A23767">
      <w:rPr>
        <w:rFonts w:ascii="Garamond" w:eastAsia="Times New Roman" w:hAnsi="Garamond" w:cs="Aparajita"/>
        <w:bCs/>
        <w:sz w:val="18"/>
        <w:szCs w:val="18"/>
        <w:lang w:eastAsia="fr-FR"/>
      </w:rPr>
      <w:t xml:space="preserve"> is the practice </w:t>
    </w:r>
    <w:r w:rsidR="004306C8">
      <w:rPr>
        <w:rFonts w:ascii="Garamond" w:eastAsia="Times New Roman" w:hAnsi="Garamond" w:cs="Aparajita"/>
        <w:bCs/>
        <w:sz w:val="18"/>
        <w:szCs w:val="18"/>
        <w:lang w:eastAsia="fr-FR"/>
      </w:rPr>
      <w:t>name of Mohammad J Islam</w:t>
    </w:r>
    <w:r w:rsidR="000558C5">
      <w:rPr>
        <w:rFonts w:ascii="Garamond" w:eastAsia="Times New Roman" w:hAnsi="Garamond" w:cs="Aparajita"/>
        <w:bCs/>
        <w:sz w:val="18"/>
        <w:szCs w:val="18"/>
        <w:lang w:eastAsia="fr-FR"/>
      </w:rPr>
      <w:t xml:space="preserve"> who is regulated</w:t>
    </w:r>
    <w:r w:rsidR="00A23767">
      <w:rPr>
        <w:rFonts w:ascii="Garamond" w:eastAsia="Times New Roman" w:hAnsi="Garamond" w:cs="Aparajita"/>
        <w:bCs/>
        <w:sz w:val="18"/>
        <w:szCs w:val="18"/>
        <w:lang w:eastAsia="fr-FR"/>
      </w:rPr>
      <w:t xml:space="preserve"> by the Bar Standards Board</w:t>
    </w:r>
  </w:p>
  <w:p w14:paraId="657823A8" w14:textId="5E013043" w:rsidR="00EF0654" w:rsidRDefault="00EF0654">
    <w:pPr>
      <w:rPr>
        <w:rFonts w:ascii="Garamond" w:eastAsia="Times New Roman" w:hAnsi="Garamond" w:cs="Aparajita"/>
        <w:bCs/>
        <w:sz w:val="18"/>
        <w:szCs w:val="18"/>
        <w:lang w:eastAsia="fr-FR"/>
      </w:rPr>
    </w:pPr>
  </w:p>
  <w:p w14:paraId="4CFCC669" w14:textId="77777777" w:rsidR="00EF0654" w:rsidRDefault="00EF0654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1D0681" w14:textId="77777777" w:rsidR="00D65955" w:rsidRDefault="00D65955">
      <w:r>
        <w:separator/>
      </w:r>
    </w:p>
  </w:footnote>
  <w:footnote w:type="continuationSeparator" w:id="0">
    <w:p w14:paraId="68B813F1" w14:textId="77777777" w:rsidR="00D65955" w:rsidRDefault="00D65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F5A05" w14:textId="77777777" w:rsidR="00EF0654" w:rsidRDefault="00EF0654">
    <w:pPr>
      <w:pStyle w:val="Header"/>
      <w:jc w:val="left"/>
      <w:rPr>
        <w:lang w:eastAsia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36088" w14:textId="67914DA6" w:rsidR="002130F1" w:rsidRDefault="00355E6E" w:rsidP="002130F1">
    <w:pPr>
      <w:pStyle w:val="Header"/>
      <w:tabs>
        <w:tab w:val="clear" w:pos="4536"/>
        <w:tab w:val="clear" w:pos="9072"/>
        <w:tab w:val="left" w:pos="6135"/>
        <w:tab w:val="right" w:pos="9073"/>
      </w:tabs>
      <w:jc w:val="both"/>
      <w:rPr>
        <w:noProof/>
        <w:color w:val="00B050"/>
        <w:sz w:val="44"/>
        <w:szCs w:val="44"/>
        <w:lang w:eastAsia="en-GB"/>
      </w:rPr>
    </w:pPr>
    <w:r>
      <w:rPr>
        <w:noProof/>
        <w:color w:val="00B050"/>
        <w:sz w:val="44"/>
        <w:szCs w:val="44"/>
        <w:lang w:eastAsia="en-GB"/>
      </w:rPr>
      <mc:AlternateContent>
        <mc:Choice Requires="wps">
          <w:drawing>
            <wp:anchor distT="45720" distB="45720" distL="114300" distR="114300" simplePos="0" relativeHeight="2" behindDoc="1" locked="0" layoutInCell="1" allowOverlap="1" wp14:anchorId="224FB5B5" wp14:editId="7D7671CD">
              <wp:simplePos x="0" y="0"/>
              <wp:positionH relativeFrom="column">
                <wp:posOffset>3927475</wp:posOffset>
              </wp:positionH>
              <wp:positionV relativeFrom="paragraph">
                <wp:posOffset>71755</wp:posOffset>
              </wp:positionV>
              <wp:extent cx="2073275" cy="1064895"/>
              <wp:effectExtent l="0" t="0" r="3175" b="1905"/>
              <wp:wrapSquare wrapText="bothSides"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073275" cy="10648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1F81FF0" w14:textId="60F7A9A7" w:rsidR="004C279B" w:rsidRDefault="00B83995">
                          <w:pPr>
                            <w:pStyle w:val="FrameContents"/>
                            <w:jc w:val="both"/>
                            <w:rPr>
                              <w:rFonts w:ascii="Garamond" w:eastAsia="Times New Roman" w:hAnsi="Garamond" w:cs="Aparajita"/>
                              <w:bCs/>
                              <w:sz w:val="20"/>
                              <w:szCs w:val="20"/>
                              <w:lang w:eastAsia="fr-FR"/>
                            </w:rPr>
                          </w:pPr>
                          <w:r>
                            <w:rPr>
                              <w:rFonts w:ascii="Garamond" w:eastAsia="Times New Roman" w:hAnsi="Garamond" w:cs="Aparajita"/>
                              <w:bCs/>
                              <w:sz w:val="20"/>
                              <w:szCs w:val="20"/>
                              <w:lang w:eastAsia="fr-FR"/>
                            </w:rPr>
                            <w:t>6 Siege House</w:t>
                          </w:r>
                          <w:r w:rsidR="00716BB3">
                            <w:rPr>
                              <w:rFonts w:ascii="Garamond" w:eastAsia="Times New Roman" w:hAnsi="Garamond" w:cs="Aparajita"/>
                              <w:bCs/>
                              <w:sz w:val="20"/>
                              <w:szCs w:val="20"/>
                              <w:lang w:eastAsia="fr-FR"/>
                            </w:rPr>
                            <w:t>, Sidney Street</w:t>
                          </w:r>
                        </w:p>
                        <w:p w14:paraId="29837094" w14:textId="662396ED" w:rsidR="00716BB3" w:rsidRDefault="00716BB3">
                          <w:pPr>
                            <w:pStyle w:val="FrameContents"/>
                            <w:jc w:val="both"/>
                            <w:rPr>
                              <w:rFonts w:ascii="Garamond" w:eastAsia="Times New Roman" w:hAnsi="Garamond" w:cs="Aparajita"/>
                              <w:bCs/>
                              <w:sz w:val="20"/>
                              <w:szCs w:val="20"/>
                              <w:lang w:eastAsia="fr-FR"/>
                            </w:rPr>
                          </w:pPr>
                          <w:r>
                            <w:rPr>
                              <w:rFonts w:ascii="Garamond" w:eastAsia="Times New Roman" w:hAnsi="Garamond" w:cs="Aparajita"/>
                              <w:bCs/>
                              <w:sz w:val="20"/>
                              <w:szCs w:val="20"/>
                              <w:lang w:eastAsia="fr-FR"/>
                            </w:rPr>
                            <w:t>London E1 2HQ</w:t>
                          </w:r>
                        </w:p>
                        <w:p w14:paraId="7182A027" w14:textId="77777777" w:rsidR="004C279B" w:rsidRPr="00F6467C" w:rsidRDefault="00A23767">
                          <w:pPr>
                            <w:pStyle w:val="FrameContents"/>
                            <w:jc w:val="both"/>
                            <w:rPr>
                              <w:rFonts w:ascii="Garamond" w:eastAsia="Times New Roman" w:hAnsi="Garamond" w:cs="Aparajita"/>
                              <w:bCs/>
                              <w:sz w:val="24"/>
                              <w:szCs w:val="24"/>
                              <w:lang w:val="pt-PT" w:eastAsia="fr-FR"/>
                            </w:rPr>
                          </w:pPr>
                          <w:r w:rsidRPr="00F6467C">
                            <w:rPr>
                              <w:rFonts w:ascii="Garamond" w:eastAsia="Times New Roman" w:hAnsi="Garamond" w:cs="Aparajita"/>
                              <w:b/>
                              <w:bCs/>
                              <w:sz w:val="20"/>
                              <w:szCs w:val="20"/>
                              <w:lang w:val="pt-PT" w:eastAsia="fr-FR"/>
                            </w:rPr>
                            <w:t>T:</w:t>
                          </w:r>
                          <w:r w:rsidR="004306C8" w:rsidRPr="00F6467C">
                            <w:rPr>
                              <w:rFonts w:ascii="Garamond" w:eastAsia="Times New Roman" w:hAnsi="Garamond" w:cs="Aparajita"/>
                              <w:bCs/>
                              <w:sz w:val="20"/>
                              <w:szCs w:val="20"/>
                              <w:lang w:val="pt-PT" w:eastAsia="fr-FR"/>
                            </w:rPr>
                            <w:t xml:space="preserve"> </w:t>
                          </w:r>
                          <w:r w:rsidR="004306C8" w:rsidRPr="00F6467C">
                            <w:rPr>
                              <w:rFonts w:ascii="Garamond" w:eastAsia="Times New Roman" w:hAnsi="Garamond" w:cs="Aparajita"/>
                              <w:bCs/>
                              <w:sz w:val="24"/>
                              <w:szCs w:val="24"/>
                              <w:lang w:val="pt-PT" w:eastAsia="fr-FR"/>
                            </w:rPr>
                            <w:t>0798 567 0102</w:t>
                          </w:r>
                        </w:p>
                        <w:p w14:paraId="67DFF391" w14:textId="68D4ACCE" w:rsidR="00EF0654" w:rsidRPr="00F6467C" w:rsidRDefault="004C279B">
                          <w:pPr>
                            <w:pStyle w:val="FrameContents"/>
                            <w:jc w:val="both"/>
                            <w:rPr>
                              <w:rFonts w:ascii="Garamond" w:eastAsia="Times New Roman" w:hAnsi="Garamond" w:cs="Aparajita"/>
                              <w:b/>
                              <w:bCs/>
                              <w:sz w:val="24"/>
                              <w:szCs w:val="24"/>
                              <w:lang w:val="pt-PT" w:eastAsia="fr-FR"/>
                            </w:rPr>
                          </w:pPr>
                          <w:r w:rsidRPr="00F6467C">
                            <w:rPr>
                              <w:rFonts w:ascii="Garamond" w:eastAsia="Times New Roman" w:hAnsi="Garamond" w:cs="Aparajita"/>
                              <w:bCs/>
                              <w:sz w:val="24"/>
                              <w:szCs w:val="24"/>
                              <w:lang w:val="pt-PT" w:eastAsia="fr-FR"/>
                            </w:rPr>
                            <w:t xml:space="preserve">E: </w:t>
                          </w:r>
                          <w:hyperlink r:id="rId1" w:history="1">
                            <w:r w:rsidR="000439AB" w:rsidRPr="00F6467C">
                              <w:rPr>
                                <w:rStyle w:val="Hyperlink"/>
                                <w:rFonts w:ascii="Garamond" w:eastAsia="Times New Roman" w:hAnsi="Garamond" w:cs="Aparajita"/>
                                <w:b/>
                                <w:bCs/>
                                <w:sz w:val="24"/>
                                <w:szCs w:val="24"/>
                                <w:lang w:val="pt-PT" w:eastAsia="fr-FR"/>
                              </w:rPr>
                              <w:t>info@thameschambers.com</w:t>
                            </w:r>
                          </w:hyperlink>
                        </w:p>
                        <w:p w14:paraId="7338704C" w14:textId="6F0F367F" w:rsidR="000439AB" w:rsidRPr="00F6467C" w:rsidRDefault="000439AB">
                          <w:pPr>
                            <w:pStyle w:val="FrameContents"/>
                            <w:jc w:val="both"/>
                            <w:rPr>
                              <w:rFonts w:ascii="Garamond" w:eastAsia="Times New Roman" w:hAnsi="Garamond" w:cs="Aparajita"/>
                              <w:bCs/>
                              <w:sz w:val="24"/>
                              <w:szCs w:val="24"/>
                              <w:lang w:val="pt-PT" w:eastAsia="fr-FR"/>
                            </w:rPr>
                          </w:pPr>
                          <w:r w:rsidRPr="00F6467C">
                            <w:rPr>
                              <w:rFonts w:ascii="Garamond" w:eastAsia="Times New Roman" w:hAnsi="Garamond" w:cs="Aparajita"/>
                              <w:b/>
                              <w:bCs/>
                              <w:sz w:val="24"/>
                              <w:szCs w:val="24"/>
                              <w:lang w:val="pt-PT" w:eastAsia="fr-FR"/>
                            </w:rPr>
                            <w:t>www.thameschambers.com</w:t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4FB5B5" id="Rectangle 2" o:spid="_x0000_s1026" style="position:absolute;left:0;text-align:left;margin-left:309.25pt;margin-top:5.65pt;width:163.25pt;height:83.85pt;z-index:-50331647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8Oy3gEAAC4EAAAOAAAAZHJzL2Uyb0RvYy54bWysU11v2yAUfZ+0/4B4X+xk68esONW0KtOk&#10;aqva9QcQDDEa5iKgsfPvd7mx3Wh76lQe0AXuOdxzuKxvhs6ygwrRgKv5clFyppyExrh9zZ9+bT9c&#10;cxaTcI2w4FTNjyrym837d+veV2oFLdhGBYYkLla9r3mbkq+KIspWdSIuwCuHhxpCJxIuw75oguiR&#10;vbPFqiwvix5C4wNIFSPu3p4O+Yb4tVYy/dQ6qsRszbG2RHOgeZfnYrMW1T4I3xo5liH+o4pOGIeX&#10;zlS3Ign2HMw/VJ2RASLotJDQFaC1kYo0oJpl+Zeax1Z4RVrQnOhnm+Lb0cofh0d/H3Lp0d+B/B3R&#10;kaL3sZpP8iKOOYMOXc7FwtlALh5nF9WQmMTNVXn1cXV1wZnEs2V5+en680X2uRDVBPchpm8KOpaD&#10;mgd8JnJPHO5iOqVOKVQZWNNsjbW0CPvdVxvYQeCTbmmM7PE8zbqc7CDDTox5h5SdxJCsdLQq51n3&#10;oDQzDWmiW+R4zalXsJmxe6aOQSUEyIka+V+JHSEZrahFX4mfQXQ/uDTjO+MgkBtn6nKYht2ALuRw&#10;B83xPjD73WEb5S8xBWEKdmOQ6R18eU6gDb3KC3x0EpuS3nX8QLnrz9eU9fLNN38AAAD//wMAUEsD&#10;BBQABgAIAAAAIQCoCFYm3QAAAAoBAAAPAAAAZHJzL2Rvd25yZXYueG1sTI9LT8MwEITvSPwHa5G4&#10;USdAXyFOhXio5wYqrm68xAF7HcVOG/j1LCc47syn2ZlyM3knjjjELpCCfJaBQGqC6ahV8PryfLUC&#10;EZMmo10gVPCFETbV+VmpCxNOtMNjnVrBIRQLrcCm1BdSxsai13EWeiT23sPgdeJzaKUZ9InDvZPX&#10;WbaQXnfEH6zu8cFi81mPXsE2f3zqP+R3rbcu4bi3U+PeJqUuL6b7OxAJp/QHw299rg4VdzqEkUwU&#10;TsEiX80ZZSO/AcHA+nbO4w4sLNcZyKqU/ydUPwAAAP//AwBQSwECLQAUAAYACAAAACEAtoM4kv4A&#10;AADhAQAAEwAAAAAAAAAAAAAAAAAAAAAAW0NvbnRlbnRfVHlwZXNdLnhtbFBLAQItABQABgAIAAAA&#10;IQA4/SH/1gAAAJQBAAALAAAAAAAAAAAAAAAAAC8BAABfcmVscy8ucmVsc1BLAQItABQABgAIAAAA&#10;IQApI8Oy3gEAAC4EAAAOAAAAAAAAAAAAAAAAAC4CAABkcnMvZTJvRG9jLnhtbFBLAQItABQABgAI&#10;AAAAIQCoCFYm3QAAAAoBAAAPAAAAAAAAAAAAAAAAADgEAABkcnMvZG93bnJldi54bWxQSwUGAAAA&#10;AAQABADzAAAAQgUAAAAA&#10;" stroked="f">
              <v:textbox inset="0,0,0,0">
                <w:txbxContent>
                  <w:p w14:paraId="21F81FF0" w14:textId="60F7A9A7" w:rsidR="004C279B" w:rsidRDefault="00B83995">
                    <w:pPr>
                      <w:pStyle w:val="FrameContents"/>
                      <w:jc w:val="both"/>
                      <w:rPr>
                        <w:rFonts w:ascii="Garamond" w:eastAsia="Times New Roman" w:hAnsi="Garamond" w:cs="Aparajita"/>
                        <w:bCs/>
                        <w:sz w:val="20"/>
                        <w:szCs w:val="20"/>
                        <w:lang w:eastAsia="fr-FR"/>
                      </w:rPr>
                    </w:pPr>
                    <w:r>
                      <w:rPr>
                        <w:rFonts w:ascii="Garamond" w:eastAsia="Times New Roman" w:hAnsi="Garamond" w:cs="Aparajita"/>
                        <w:bCs/>
                        <w:sz w:val="20"/>
                        <w:szCs w:val="20"/>
                        <w:lang w:eastAsia="fr-FR"/>
                      </w:rPr>
                      <w:t>6 Siege House</w:t>
                    </w:r>
                    <w:r w:rsidR="00716BB3">
                      <w:rPr>
                        <w:rFonts w:ascii="Garamond" w:eastAsia="Times New Roman" w:hAnsi="Garamond" w:cs="Aparajita"/>
                        <w:bCs/>
                        <w:sz w:val="20"/>
                        <w:szCs w:val="20"/>
                        <w:lang w:eastAsia="fr-FR"/>
                      </w:rPr>
                      <w:t>, Sidney Street</w:t>
                    </w:r>
                  </w:p>
                  <w:p w14:paraId="29837094" w14:textId="662396ED" w:rsidR="00716BB3" w:rsidRDefault="00716BB3">
                    <w:pPr>
                      <w:pStyle w:val="FrameContents"/>
                      <w:jc w:val="both"/>
                      <w:rPr>
                        <w:rFonts w:ascii="Garamond" w:eastAsia="Times New Roman" w:hAnsi="Garamond" w:cs="Aparajita"/>
                        <w:bCs/>
                        <w:sz w:val="20"/>
                        <w:szCs w:val="20"/>
                        <w:lang w:eastAsia="fr-FR"/>
                      </w:rPr>
                    </w:pPr>
                    <w:r>
                      <w:rPr>
                        <w:rFonts w:ascii="Garamond" w:eastAsia="Times New Roman" w:hAnsi="Garamond" w:cs="Aparajita"/>
                        <w:bCs/>
                        <w:sz w:val="20"/>
                        <w:szCs w:val="20"/>
                        <w:lang w:eastAsia="fr-FR"/>
                      </w:rPr>
                      <w:t>London E1 2HQ</w:t>
                    </w:r>
                  </w:p>
                  <w:p w14:paraId="7182A027" w14:textId="77777777" w:rsidR="004C279B" w:rsidRPr="00F6467C" w:rsidRDefault="00A23767">
                    <w:pPr>
                      <w:pStyle w:val="FrameContents"/>
                      <w:jc w:val="both"/>
                      <w:rPr>
                        <w:rFonts w:ascii="Garamond" w:eastAsia="Times New Roman" w:hAnsi="Garamond" w:cs="Aparajita"/>
                        <w:bCs/>
                        <w:sz w:val="24"/>
                        <w:szCs w:val="24"/>
                        <w:lang w:val="pt-PT" w:eastAsia="fr-FR"/>
                      </w:rPr>
                    </w:pPr>
                    <w:r w:rsidRPr="00F6467C">
                      <w:rPr>
                        <w:rFonts w:ascii="Garamond" w:eastAsia="Times New Roman" w:hAnsi="Garamond" w:cs="Aparajita"/>
                        <w:b/>
                        <w:bCs/>
                        <w:sz w:val="20"/>
                        <w:szCs w:val="20"/>
                        <w:lang w:val="pt-PT" w:eastAsia="fr-FR"/>
                      </w:rPr>
                      <w:t>T:</w:t>
                    </w:r>
                    <w:r w:rsidR="004306C8" w:rsidRPr="00F6467C">
                      <w:rPr>
                        <w:rFonts w:ascii="Garamond" w:eastAsia="Times New Roman" w:hAnsi="Garamond" w:cs="Aparajita"/>
                        <w:bCs/>
                        <w:sz w:val="20"/>
                        <w:szCs w:val="20"/>
                        <w:lang w:val="pt-PT" w:eastAsia="fr-FR"/>
                      </w:rPr>
                      <w:t xml:space="preserve"> </w:t>
                    </w:r>
                    <w:r w:rsidR="004306C8" w:rsidRPr="00F6467C">
                      <w:rPr>
                        <w:rFonts w:ascii="Garamond" w:eastAsia="Times New Roman" w:hAnsi="Garamond" w:cs="Aparajita"/>
                        <w:bCs/>
                        <w:sz w:val="24"/>
                        <w:szCs w:val="24"/>
                        <w:lang w:val="pt-PT" w:eastAsia="fr-FR"/>
                      </w:rPr>
                      <w:t>0798 567 0102</w:t>
                    </w:r>
                  </w:p>
                  <w:p w14:paraId="67DFF391" w14:textId="68D4ACCE" w:rsidR="00EF0654" w:rsidRPr="00F6467C" w:rsidRDefault="004C279B">
                    <w:pPr>
                      <w:pStyle w:val="FrameContents"/>
                      <w:jc w:val="both"/>
                      <w:rPr>
                        <w:rFonts w:ascii="Garamond" w:eastAsia="Times New Roman" w:hAnsi="Garamond" w:cs="Aparajita"/>
                        <w:b/>
                        <w:bCs/>
                        <w:sz w:val="24"/>
                        <w:szCs w:val="24"/>
                        <w:lang w:val="pt-PT" w:eastAsia="fr-FR"/>
                      </w:rPr>
                    </w:pPr>
                    <w:r w:rsidRPr="00F6467C">
                      <w:rPr>
                        <w:rFonts w:ascii="Garamond" w:eastAsia="Times New Roman" w:hAnsi="Garamond" w:cs="Aparajita"/>
                        <w:bCs/>
                        <w:sz w:val="24"/>
                        <w:szCs w:val="24"/>
                        <w:lang w:val="pt-PT" w:eastAsia="fr-FR"/>
                      </w:rPr>
                      <w:t xml:space="preserve">E: </w:t>
                    </w:r>
                    <w:hyperlink r:id="rId2" w:history="1">
                      <w:r w:rsidR="000439AB" w:rsidRPr="00F6467C">
                        <w:rPr>
                          <w:rStyle w:val="Hyperlink"/>
                          <w:rFonts w:ascii="Garamond" w:eastAsia="Times New Roman" w:hAnsi="Garamond" w:cs="Aparajita"/>
                          <w:b/>
                          <w:bCs/>
                          <w:sz w:val="24"/>
                          <w:szCs w:val="24"/>
                          <w:lang w:val="pt-PT" w:eastAsia="fr-FR"/>
                        </w:rPr>
                        <w:t>info@thameschambers.com</w:t>
                      </w:r>
                    </w:hyperlink>
                  </w:p>
                  <w:p w14:paraId="7338704C" w14:textId="6F0F367F" w:rsidR="000439AB" w:rsidRPr="00F6467C" w:rsidRDefault="000439AB">
                    <w:pPr>
                      <w:pStyle w:val="FrameContents"/>
                      <w:jc w:val="both"/>
                      <w:rPr>
                        <w:rFonts w:ascii="Garamond" w:eastAsia="Times New Roman" w:hAnsi="Garamond" w:cs="Aparajita"/>
                        <w:bCs/>
                        <w:sz w:val="24"/>
                        <w:szCs w:val="24"/>
                        <w:lang w:val="pt-PT" w:eastAsia="fr-FR"/>
                      </w:rPr>
                    </w:pPr>
                    <w:r w:rsidRPr="00F6467C">
                      <w:rPr>
                        <w:rFonts w:ascii="Garamond" w:eastAsia="Times New Roman" w:hAnsi="Garamond" w:cs="Aparajita"/>
                        <w:b/>
                        <w:bCs/>
                        <w:sz w:val="24"/>
                        <w:szCs w:val="24"/>
                        <w:lang w:val="pt-PT" w:eastAsia="fr-FR"/>
                      </w:rPr>
                      <w:t>www.thameschambers.com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color w:val="00B050"/>
        <w:sz w:val="44"/>
        <w:szCs w:val="44"/>
        <w:lang w:eastAsia="en-GB"/>
      </w:rPr>
      <mc:AlternateContent>
        <mc:Choice Requires="wps">
          <w:drawing>
            <wp:anchor distT="0" distB="0" distL="0" distR="0" simplePos="0" relativeHeight="3" behindDoc="1" locked="0" layoutInCell="1" allowOverlap="1" wp14:anchorId="5C198310" wp14:editId="0AD63716">
              <wp:simplePos x="0" y="0"/>
              <wp:positionH relativeFrom="column">
                <wp:posOffset>-4504055</wp:posOffset>
              </wp:positionH>
              <wp:positionV relativeFrom="paragraph">
                <wp:posOffset>-225425</wp:posOffset>
              </wp:positionV>
              <wp:extent cx="3352165" cy="17780"/>
              <wp:effectExtent l="10795" t="12700" r="8890" b="762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352165" cy="1778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BC454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7F893" id="Straight Connector 1" o:spid="_x0000_s1026" style="position:absolute;flip:y;z-index:-503316477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354.65pt,-17.75pt" to="-90.7pt,-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9owLQIAAEQEAAAOAAAAZHJzL2Uyb0RvYy54bWysU8uu0zAQ3SPxD5b3bZo2fUVNryBp2Vyg&#10;Ui/sXdtpLBzbst2mFeLf79h9QGGDEBvHjzMnM2fOLJ5OrURHbp3QqsBpf4ARV1QzofYF/vKy7s0w&#10;cp4oRqRWvMBn7vDT8u2bRWdyPtSNloxbBCTK5Z0pcOO9yZPE0Ya3xPW14Qoea21b4uFo9wmzpAP2&#10;VibDwWCSdNoyYzXlzsFtdXnEy8hf15z6z3XtuEeywJCbj6uN6y6syXJB8r0lphH0mgb5hyxaIhT8&#10;9E5VEU/QwYo/qFpBrXa69n2q20TXtaA81gDVpIPfqtk2xPBYC4jjzF0m9/9o6afjxiLBoHcYKdJC&#10;i7beErFvPCq1UiCgtigNOnXG5QAv1caGSulJbc2zpt8cUrpsiNrzmO/L2QBJjEgeQsLBGfjbrvuo&#10;GWDIweso2qm2LaqlMF9DYCAHYdApdul87xI/eUThcjQaD9PJGCMKb+l0OotdTEgeaEKwsc5/4LpF&#10;YVNgKVQQkeTk+Ow8FALQGyRcK70WUkYjSIW6As/Hw3EMcFoKFh4DzNn9rpQWHQlY6X2ZjbNhUAXI&#10;HmBWHxSLZA0nbHXdeyLkZQ94qQIflAPpXHcXr3yfD+ar2WqW9bLhZNXLBlXVe7cus95knU7H1agq&#10;yyr9EVJLs7wRjHEVsrv5Ns3+zhfXCbo47u7cuwzJI3ssEZK9fWPSsbOhmRdb7DQ7b2xQIzQZrBrB&#10;17EKs/DrOaJ+Dv/yFQAA//8DAFBLAwQUAAYACAAAACEAF/55suEAAAANAQAADwAAAGRycy9kb3du&#10;cmV2LnhtbEyP20rDQBCG7wXfYRnBu3STHmwbsylBKIpFxOoDTLJrEszOhuymTd/e6ZXezeHjn2+y&#10;3WQ7cTKDbx0pSGYxCEOV0y3VCr4+99EGhA9IGjtHRsHFeNjltzcZptqd6cOcjqEWHEI+RQVNCH0q&#10;pa8aY9HPXG+Id99usBi4HWqpBzxzuO3kPI4fpMWW+EKDvXlqTPVzHK2CLeGeydfxuXof34pD+SIv&#10;xVKp+7upeAQRzBT+YLjqszrk7FS6kbQXnYJoHW8XzHK1WK1AMBIlm2QJoryO5muQeSb/f5H/AgAA&#10;//8DAFBLAQItABQABgAIAAAAIQC2gziS/gAAAOEBAAATAAAAAAAAAAAAAAAAAAAAAABbQ29udGVu&#10;dF9UeXBlc10ueG1sUEsBAi0AFAAGAAgAAAAhADj9If/WAAAAlAEAAAsAAAAAAAAAAAAAAAAALwEA&#10;AF9yZWxzLy5yZWxzUEsBAi0AFAAGAAgAAAAhAC032jAtAgAARAQAAA4AAAAAAAAAAAAAAAAALgIA&#10;AGRycy9lMm9Eb2MueG1sUEsBAi0AFAAGAAgAAAAhABf+ebLhAAAADQEAAA8AAAAAAAAAAAAAAAAA&#10;hwQAAGRycy9kb3ducmV2LnhtbFBLBQYAAAAABAAEAPMAAACVBQAAAAA=&#10;" strokecolor="#bc4542"/>
          </w:pict>
        </mc:Fallback>
      </mc:AlternateContent>
    </w:r>
    <w:r w:rsidR="009F349E">
      <w:rPr>
        <w:noProof/>
        <w:color w:val="00B050"/>
        <w:sz w:val="44"/>
        <w:szCs w:val="44"/>
        <w:lang w:eastAsia="en-GB"/>
      </w:rPr>
      <w:t xml:space="preserve"> Thames </w:t>
    </w:r>
    <w:r w:rsidR="002130F1">
      <w:rPr>
        <w:noProof/>
        <w:color w:val="00B050"/>
        <w:sz w:val="44"/>
        <w:szCs w:val="44"/>
        <w:lang w:eastAsia="en-GB"/>
      </w:rPr>
      <w:t>Chambers</w:t>
    </w:r>
  </w:p>
  <w:p w14:paraId="4033B7CF" w14:textId="25794464" w:rsidR="00EF0654" w:rsidRPr="002130F1" w:rsidRDefault="004C279B" w:rsidP="002130F1">
    <w:pPr>
      <w:pStyle w:val="Header"/>
      <w:tabs>
        <w:tab w:val="clear" w:pos="4536"/>
        <w:tab w:val="clear" w:pos="9072"/>
        <w:tab w:val="left" w:pos="6135"/>
        <w:tab w:val="right" w:pos="9073"/>
      </w:tabs>
      <w:jc w:val="both"/>
      <w:rPr>
        <w:noProof/>
        <w:color w:val="00B050"/>
        <w:sz w:val="24"/>
        <w:szCs w:val="24"/>
        <w:lang w:eastAsia="en-GB"/>
      </w:rPr>
    </w:pPr>
    <w:r>
      <w:rPr>
        <w:noProof/>
        <w:color w:val="00B050"/>
        <w:sz w:val="44"/>
        <w:szCs w:val="44"/>
        <w:lang w:eastAsia="en-GB"/>
      </w:rPr>
      <w:t xml:space="preserve">         </w:t>
    </w:r>
    <w:r w:rsidR="00C5208F" w:rsidRPr="002130F1">
      <w:rPr>
        <w:noProof/>
        <w:color w:val="00B050"/>
        <w:sz w:val="24"/>
        <w:szCs w:val="24"/>
        <w:lang w:eastAsia="en-GB"/>
      </w:rPr>
      <w:tab/>
    </w:r>
  </w:p>
  <w:p w14:paraId="078134AF" w14:textId="58847C48" w:rsidR="004306C8" w:rsidRDefault="004306C8" w:rsidP="00C5208F">
    <w:pPr>
      <w:pStyle w:val="Header"/>
      <w:tabs>
        <w:tab w:val="clear" w:pos="4536"/>
        <w:tab w:val="clear" w:pos="9072"/>
        <w:tab w:val="left" w:pos="6195"/>
      </w:tabs>
      <w:jc w:val="both"/>
      <w:rPr>
        <w:lang w:eastAsia="en-GB"/>
      </w:rPr>
    </w:pPr>
  </w:p>
  <w:p w14:paraId="5319F2B0" w14:textId="77777777" w:rsidR="004306C8" w:rsidRDefault="004306C8">
    <w:pPr>
      <w:pStyle w:val="Header"/>
      <w:jc w:val="both"/>
      <w:rPr>
        <w:lang w:eastAsia="en-GB"/>
      </w:rPr>
    </w:pPr>
  </w:p>
  <w:p w14:paraId="1B1F564B" w14:textId="072FDB87" w:rsidR="00EF0654" w:rsidRDefault="00EF0654">
    <w:pPr>
      <w:pStyle w:val="Header"/>
      <w:jc w:val="both"/>
      <w:rPr>
        <w:lang w:eastAsia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654"/>
    <w:rsid w:val="000439AB"/>
    <w:rsid w:val="000558C5"/>
    <w:rsid w:val="00081785"/>
    <w:rsid w:val="001A11FB"/>
    <w:rsid w:val="002130F1"/>
    <w:rsid w:val="002E7893"/>
    <w:rsid w:val="002F4E8E"/>
    <w:rsid w:val="00355E6E"/>
    <w:rsid w:val="00423733"/>
    <w:rsid w:val="004306C8"/>
    <w:rsid w:val="004C279B"/>
    <w:rsid w:val="004C3CED"/>
    <w:rsid w:val="004D1619"/>
    <w:rsid w:val="005041DF"/>
    <w:rsid w:val="00566675"/>
    <w:rsid w:val="00631F2B"/>
    <w:rsid w:val="006500F5"/>
    <w:rsid w:val="006757D0"/>
    <w:rsid w:val="00714C41"/>
    <w:rsid w:val="00716BB3"/>
    <w:rsid w:val="00743E02"/>
    <w:rsid w:val="007E04BE"/>
    <w:rsid w:val="007F6BA8"/>
    <w:rsid w:val="00814C19"/>
    <w:rsid w:val="008754D4"/>
    <w:rsid w:val="009F349E"/>
    <w:rsid w:val="00A23767"/>
    <w:rsid w:val="00AD7819"/>
    <w:rsid w:val="00B46612"/>
    <w:rsid w:val="00B535D2"/>
    <w:rsid w:val="00B83995"/>
    <w:rsid w:val="00C127FB"/>
    <w:rsid w:val="00C5208F"/>
    <w:rsid w:val="00D65955"/>
    <w:rsid w:val="00D94525"/>
    <w:rsid w:val="00E17DDE"/>
    <w:rsid w:val="00E442D9"/>
    <w:rsid w:val="00E61698"/>
    <w:rsid w:val="00EF0654"/>
    <w:rsid w:val="00EF2C3C"/>
    <w:rsid w:val="00F060A9"/>
    <w:rsid w:val="00F6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B7240"/>
  <w15:docId w15:val="{48AF7175-9AF7-438C-9640-F7844357C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E81"/>
    <w:pPr>
      <w:jc w:val="center"/>
    </w:pPr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5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6206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C6206"/>
  </w:style>
  <w:style w:type="character" w:customStyle="1" w:styleId="FooterChar">
    <w:name w:val="Footer Char"/>
    <w:basedOn w:val="DefaultParagraphFont"/>
    <w:link w:val="Footer"/>
    <w:uiPriority w:val="99"/>
    <w:qFormat/>
    <w:rsid w:val="004C6206"/>
  </w:style>
  <w:style w:type="character" w:customStyle="1" w:styleId="Heading1Char">
    <w:name w:val="Heading 1 Char"/>
    <w:basedOn w:val="DefaultParagraphFont"/>
    <w:link w:val="Heading1"/>
    <w:uiPriority w:val="9"/>
    <w:qFormat/>
    <w:rsid w:val="007E55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customStyle="1" w:styleId="InternetLink">
    <w:name w:val="Internet Link"/>
    <w:basedOn w:val="DefaultParagraphFont"/>
    <w:uiPriority w:val="99"/>
    <w:unhideWhenUsed/>
    <w:rsid w:val="008F0ADE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eastAsia="Calibri" w:cs="Calibri"/>
    </w:rPr>
  </w:style>
  <w:style w:type="character" w:customStyle="1" w:styleId="ListLabel2">
    <w:name w:val="ListLabel 2"/>
    <w:qFormat/>
    <w:rPr>
      <w:rFonts w:ascii="Garamond" w:eastAsia="Times New Roman" w:hAnsi="Garamond" w:cs="Aparajita"/>
      <w:bCs/>
      <w:color w:val="auto"/>
      <w:sz w:val="20"/>
      <w:szCs w:val="20"/>
      <w:u w:val="none"/>
      <w:lang w:eastAsia="fr-FR"/>
    </w:rPr>
  </w:style>
  <w:style w:type="character" w:customStyle="1" w:styleId="ListLabel3">
    <w:name w:val="ListLabel 3"/>
    <w:qFormat/>
    <w:rPr>
      <w:rFonts w:ascii="Garamond" w:eastAsia="Times New Roman" w:hAnsi="Garamond" w:cs="Aparajita"/>
      <w:bCs/>
      <w:color w:val="auto"/>
      <w:sz w:val="20"/>
      <w:szCs w:val="20"/>
      <w:u w:val="none"/>
      <w:lang w:eastAsia="fr-FR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Times New Roman"/>
      <w:b w:val="0"/>
      <w:sz w:val="24"/>
      <w:szCs w:val="24"/>
    </w:rPr>
  </w:style>
  <w:style w:type="character" w:customStyle="1" w:styleId="ListLabel6">
    <w:name w:val="ListLabel 6"/>
    <w:qFormat/>
    <w:rPr>
      <w:b w:val="0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eastAsia="Calibri" w:cs="Calibri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Aparajita"/>
      <w:bCs/>
      <w:color w:val="auto"/>
      <w:sz w:val="20"/>
      <w:szCs w:val="20"/>
      <w:u w:val="none"/>
      <w:lang w:eastAsia="fr-FR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Aparajita"/>
      <w:bCs/>
      <w:color w:val="auto"/>
      <w:sz w:val="20"/>
      <w:szCs w:val="20"/>
      <w:u w:val="none"/>
      <w:lang w:eastAsia="fr-FR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Times New Roman"/>
      <w:b w:val="0"/>
      <w:sz w:val="24"/>
      <w:szCs w:val="24"/>
    </w:rPr>
  </w:style>
  <w:style w:type="character" w:customStyle="1" w:styleId="ListLabel21">
    <w:name w:val="ListLabel 21"/>
    <w:qFormat/>
    <w:rPr>
      <w:b w:val="0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Garamond" w:eastAsia="Times New Roman" w:hAnsi="Garamond" w:cs="Aparajita"/>
      <w:bCs/>
      <w:color w:val="auto"/>
      <w:sz w:val="20"/>
      <w:szCs w:val="20"/>
      <w:u w:val="none"/>
      <w:lang w:eastAsia="fr-FR"/>
    </w:rPr>
  </w:style>
  <w:style w:type="character" w:customStyle="1" w:styleId="ListLabel32">
    <w:name w:val="ListLabel 32"/>
    <w:qFormat/>
    <w:rPr>
      <w:rFonts w:ascii="Garamond" w:eastAsia="Times New Roman" w:hAnsi="Garamond" w:cs="Aparajita"/>
      <w:bCs/>
      <w:color w:val="auto"/>
      <w:sz w:val="20"/>
      <w:szCs w:val="20"/>
      <w:u w:val="none"/>
      <w:lang w:eastAsia="fr-FR"/>
    </w:rPr>
  </w:style>
  <w:style w:type="character" w:customStyle="1" w:styleId="ListLabel33">
    <w:name w:val="ListLabel 33"/>
    <w:qFormat/>
    <w:rPr>
      <w:rFonts w:ascii="Garamond" w:eastAsia="Times New Roman" w:hAnsi="Garamond" w:cs="Aparajita"/>
      <w:bCs/>
      <w:color w:val="auto"/>
      <w:sz w:val="20"/>
      <w:szCs w:val="20"/>
      <w:u w:val="none"/>
      <w:lang w:eastAsia="fr-FR"/>
    </w:rPr>
  </w:style>
  <w:style w:type="character" w:customStyle="1" w:styleId="ListLabel34">
    <w:name w:val="ListLabel 34"/>
    <w:qFormat/>
    <w:rPr>
      <w:rFonts w:ascii="Garamond" w:eastAsia="Times New Roman" w:hAnsi="Garamond" w:cs="Aparajita"/>
      <w:bCs/>
      <w:color w:val="auto"/>
      <w:sz w:val="20"/>
      <w:szCs w:val="20"/>
      <w:u w:val="none"/>
      <w:lang w:eastAsia="fr-FR"/>
    </w:rPr>
  </w:style>
  <w:style w:type="character" w:customStyle="1" w:styleId="ListLabel35">
    <w:name w:val="ListLabel 35"/>
    <w:qFormat/>
    <w:rPr>
      <w:rFonts w:ascii="Garamond" w:eastAsia="Times New Roman" w:hAnsi="Garamond" w:cs="Aparajita"/>
      <w:bCs/>
      <w:color w:val="auto"/>
      <w:sz w:val="20"/>
      <w:szCs w:val="20"/>
      <w:u w:val="none"/>
      <w:lang w:eastAsia="fr-FR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C62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C620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unhideWhenUsed/>
    <w:rsid w:val="004C6206"/>
    <w:pPr>
      <w:tabs>
        <w:tab w:val="center" w:pos="4536"/>
        <w:tab w:val="right" w:pos="9072"/>
      </w:tabs>
    </w:pPr>
  </w:style>
  <w:style w:type="paragraph" w:customStyle="1" w:styleId="D8518EA2FBAF40A8B02F7AE3ACA65F01">
    <w:name w:val="D8518EA2FBAF40A8B02F7AE3ACA65F01"/>
    <w:qFormat/>
    <w:rsid w:val="004C6206"/>
    <w:pPr>
      <w:jc w:val="center"/>
    </w:pPr>
    <w:rPr>
      <w:rFonts w:ascii="Calibri" w:eastAsiaTheme="minorEastAsia" w:hAnsi="Calibri"/>
      <w:sz w:val="22"/>
      <w:lang w:val="en-US"/>
    </w:rPr>
  </w:style>
  <w:style w:type="paragraph" w:styleId="NoSpacing">
    <w:name w:val="No Spacing"/>
    <w:uiPriority w:val="1"/>
    <w:qFormat/>
    <w:rsid w:val="002660CB"/>
    <w:rPr>
      <w:rFonts w:cs="Times New Roman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4B0943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styleId="NormalWeb">
    <w:name w:val="Normal (Web)"/>
    <w:basedOn w:val="Normal"/>
    <w:uiPriority w:val="99"/>
    <w:semiHidden/>
    <w:unhideWhenUsed/>
    <w:rsid w:val="00B535D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B535D2"/>
    <w:rPr>
      <w:b/>
      <w:bCs/>
    </w:rPr>
  </w:style>
  <w:style w:type="character" w:styleId="Hyperlink">
    <w:name w:val="Hyperlink"/>
    <w:basedOn w:val="DefaultParagraphFont"/>
    <w:uiPriority w:val="99"/>
    <w:unhideWhenUsed/>
    <w:rsid w:val="000439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76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thameschambers.com" TargetMode="External"/><Relationship Id="rId1" Type="http://schemas.openxmlformats.org/officeDocument/2006/relationships/hyperlink" Target="mailto:info@thameschamber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26007-5190-410E-AC71-69073D1B8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</dc:creator>
  <dc:description/>
  <cp:lastModifiedBy>may467</cp:lastModifiedBy>
  <cp:revision>2</cp:revision>
  <cp:lastPrinted>2022-03-08T14:19:00Z</cp:lastPrinted>
  <dcterms:created xsi:type="dcterms:W3CDTF">2025-04-16T12:22:00Z</dcterms:created>
  <dcterms:modified xsi:type="dcterms:W3CDTF">2025-04-16T12:22:00Z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