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на тв, с медийным персонами,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свадьбы,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награждения,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фото и видео съёмка.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Создание метка и образа в целом.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