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00v06rp31o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Contrato Comercial (Plantilla)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bquelt9237n" w:id="1"/>
      <w:bookmarkEnd w:id="1"/>
      <w:r w:rsidDel="00000000" w:rsidR="00000000" w:rsidRPr="00000000">
        <w:rPr>
          <w:b w:val="1"/>
          <w:bCs w:val="1"/>
          <w:rtl w:val="0"/>
        </w:rPr>
        <w:t xml:space="preserve">CONTRATO DE PRESTACIÓN DE SERVICIOS DE MARKETING Y GENERACIÓN DE DEMANDA – FASE 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</w:t>
      </w:r>
      <w:r w:rsidDel="00000000" w:rsidR="00000000" w:rsidRPr="00000000">
        <w:rPr>
          <w:b w:val="1"/>
          <w:bCs w:val="1"/>
          <w:rtl w:val="0"/>
        </w:rPr>
        <w:t xml:space="preserve">[NOMBRE COMPLETO DE VALENTÍN]</w:t>
      </w:r>
      <w:r w:rsidDel="00000000" w:rsidR="00000000" w:rsidRPr="00000000">
        <w:rPr>
          <w:rtl w:val="0"/>
        </w:rPr>
        <w:t xml:space="preserve">, DNI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CUIT/CUIL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actuando comercialmente bajo el nombre de fantasía </w:t>
      </w:r>
      <w:r w:rsidDel="00000000" w:rsidR="00000000" w:rsidRPr="00000000">
        <w:rPr>
          <w:b w:val="1"/>
          <w:bCs w:val="1"/>
          <w:rtl w:val="0"/>
        </w:rPr>
        <w:t xml:space="preserve">“DV Consultora Inmobiliaria”</w:t>
      </w:r>
      <w:r w:rsidDel="00000000" w:rsidR="00000000" w:rsidRPr="00000000">
        <w:rPr>
          <w:rtl w:val="0"/>
        </w:rPr>
        <w:t xml:space="preserve">, correo electrónico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en adelante, </w:t>
      </w:r>
      <w:r w:rsidDel="00000000" w:rsidR="00000000" w:rsidRPr="00000000">
        <w:rPr>
          <w:b w:val="1"/>
          <w:bCs w:val="1"/>
          <w:rtl w:val="0"/>
        </w:rPr>
        <w:t xml:space="preserve">“DV”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“EL PRESTADOR”</w:t>
      </w:r>
      <w:r w:rsidDel="00000000" w:rsidR="00000000" w:rsidRPr="00000000">
        <w:rPr>
          <w:rtl w:val="0"/>
        </w:rPr>
        <w:t xml:space="preserve">, por una parte; y por la otra </w:t>
      </w:r>
      <w:r w:rsidDel="00000000" w:rsidR="00000000" w:rsidRPr="00000000">
        <w:rPr>
          <w:b w:val="1"/>
          <w:bCs w:val="1"/>
          <w:rtl w:val="0"/>
        </w:rPr>
        <w:t xml:space="preserve">[NOMBRE / RAZÓN SOCIAL DEL CLIENTE]</w:t>
      </w:r>
      <w:r w:rsidDel="00000000" w:rsidR="00000000" w:rsidRPr="00000000">
        <w:rPr>
          <w:rtl w:val="0"/>
        </w:rPr>
        <w:t xml:space="preserve">, CUIT/CUIL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representado por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 en su carácter de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correo electrónico </w:t>
      </w:r>
      <w:r w:rsidDel="00000000" w:rsidR="00000000" w:rsidRPr="00000000">
        <w:rPr>
          <w:b w:val="1"/>
          <w:bCs w:val="1"/>
          <w:rtl w:val="0"/>
        </w:rPr>
        <w:t xml:space="preserve">[●]</w:t>
      </w:r>
      <w:r w:rsidDel="00000000" w:rsidR="00000000" w:rsidRPr="00000000">
        <w:rPr>
          <w:rtl w:val="0"/>
        </w:rPr>
        <w:t xml:space="preserve">, en adelante </w:t>
      </w:r>
      <w:r w:rsidDel="00000000" w:rsidR="00000000" w:rsidRPr="00000000">
        <w:rPr>
          <w:b w:val="1"/>
          <w:bCs w:val="1"/>
          <w:rtl w:val="0"/>
        </w:rPr>
        <w:t xml:space="preserve">“EL CLIENTE”</w:t>
      </w:r>
      <w:r w:rsidDel="00000000" w:rsidR="00000000" w:rsidRPr="00000000">
        <w:rPr>
          <w:rtl w:val="0"/>
        </w:rPr>
        <w:t xml:space="preserve">, conjuntamente denominadas </w:t>
      </w:r>
      <w:r w:rsidDel="00000000" w:rsidR="00000000" w:rsidRPr="00000000">
        <w:rPr>
          <w:b w:val="1"/>
          <w:bCs w:val="1"/>
          <w:rtl w:val="0"/>
        </w:rPr>
        <w:t xml:space="preserve">“LAS PARTES”</w:t>
      </w:r>
      <w:r w:rsidDel="00000000" w:rsidR="00000000" w:rsidRPr="00000000">
        <w:rPr>
          <w:rtl w:val="0"/>
        </w:rPr>
        <w:t xml:space="preserve">, se celebra el presente </w:t>
      </w:r>
      <w:r w:rsidDel="00000000" w:rsidR="00000000" w:rsidRPr="00000000">
        <w:rPr>
          <w:b w:val="1"/>
          <w:bCs w:val="1"/>
          <w:rtl w:val="0"/>
        </w:rPr>
        <w:t xml:space="preserve">Contrato de Prestación de Servicios</w:t>
      </w:r>
      <w:r w:rsidDel="00000000" w:rsidR="00000000" w:rsidRPr="00000000">
        <w:rPr>
          <w:rtl w:val="0"/>
        </w:rPr>
        <w:t xml:space="preserve"> sujeto a las siguientes cláusulas: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ois98p3w5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PRESTADOR se obliga a brindar a EL CLIENTE servicios profesionales de marketing y generación de demanda aplicados al rubro inmobiliario, consistentes en la producción de contenidos para campañas publicitarias, armado y gestión de campañas en Meta, y entrega de leads mediante herramienta de seguimiento, conforme el alcance y condiciones establecidos en este contrato y en su Anexo Comercial.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regula exclusivamente la Fase 1 del servicio de DV, conforme el alcance y condiciones aquí establecidos, sin incluir fases posteriores salvo acuerdo expreso y por escrito entre las partes.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dxvnirogl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del servicio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estipulación distinta en el Anexo Comercial, el servicio incluye: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b w:val="1"/>
          <w:bCs w:val="1"/>
          <w:rtl w:val="0"/>
        </w:rPr>
        <w:t xml:space="preserve">Una (1) jornada de grabación mensual</w:t>
      </w:r>
      <w:r w:rsidDel="00000000" w:rsidR="00000000" w:rsidRPr="00000000">
        <w:rPr>
          <w:rtl w:val="0"/>
        </w:rPr>
        <w:t xml:space="preserve">, coordinada previamente entre LAS PARTES.</w:t>
        <w:br w:type="textWrapping"/>
        <w:t xml:space="preserve"> b) </w:t>
      </w:r>
      <w:r w:rsidDel="00000000" w:rsidR="00000000" w:rsidRPr="00000000">
        <w:rPr>
          <w:b w:val="1"/>
          <w:bCs w:val="1"/>
          <w:rtl w:val="0"/>
        </w:rPr>
        <w:t xml:space="preserve">Edición y producción de piezas audiovisuales y creativas</w:t>
      </w:r>
      <w:r w:rsidDel="00000000" w:rsidR="00000000" w:rsidRPr="00000000">
        <w:rPr>
          <w:rtl w:val="0"/>
        </w:rPr>
        <w:t xml:space="preserve"> destinadas exclusivamente a campañas publicitarias.</w:t>
        <w:br w:type="textWrapping"/>
        <w:t xml:space="preserve"> c) </w:t>
      </w:r>
      <w:r w:rsidDel="00000000" w:rsidR="00000000" w:rsidRPr="00000000">
        <w:rPr>
          <w:b w:val="1"/>
          <w:bCs w:val="1"/>
          <w:rtl w:val="0"/>
        </w:rPr>
        <w:t xml:space="preserve">Armado, implementación, gestión y optimización de campañas en Meta</w:t>
      </w:r>
      <w:r w:rsidDel="00000000" w:rsidR="00000000" w:rsidRPr="00000000">
        <w:rPr>
          <w:rtl w:val="0"/>
        </w:rPr>
        <w:t xml:space="preserve"> con fines de: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captación de clientes,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 de propiedades,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captación de exclusivas,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reclutamiento de talento interno, según lo acordado.</w:t>
        <w:br w:type="textWrapping"/>
        <w:t xml:space="preserve"> d) </w:t>
      </w:r>
      <w:r w:rsidDel="00000000" w:rsidR="00000000" w:rsidRPr="00000000">
        <w:rPr>
          <w:b w:val="1"/>
          <w:bCs w:val="1"/>
          <w:rtl w:val="0"/>
        </w:rPr>
        <w:t xml:space="preserve">Redacción de copies publicitarios y formularios</w:t>
      </w:r>
      <w:r w:rsidDel="00000000" w:rsidR="00000000" w:rsidRPr="00000000">
        <w:rPr>
          <w:rtl w:val="0"/>
        </w:rPr>
        <w:t xml:space="preserve"> vinculados a las campañas.</w:t>
        <w:br w:type="textWrapping"/>
        <w:t xml:space="preserve"> e) </w:t>
      </w:r>
      <w:r w:rsidDel="00000000" w:rsidR="00000000" w:rsidRPr="00000000">
        <w:rPr>
          <w:b w:val="1"/>
          <w:bCs w:val="1"/>
          <w:rtl w:val="0"/>
        </w:rPr>
        <w:t xml:space="preserve">Configuración inicial de Google Sheet</w:t>
      </w:r>
      <w:r w:rsidDel="00000000" w:rsidR="00000000" w:rsidRPr="00000000">
        <w:rPr>
          <w:rtl w:val="0"/>
        </w:rPr>
        <w:t xml:space="preserve"> o herramienta simple equivalente para la recepción y organización de leads.</w:t>
        <w:br w:type="textWrapping"/>
        <w:t xml:space="preserve"> f) </w:t>
      </w:r>
      <w:r w:rsidDel="00000000" w:rsidR="00000000" w:rsidRPr="00000000">
        <w:rPr>
          <w:b w:val="1"/>
          <w:bCs w:val="1"/>
          <w:rtl w:val="0"/>
        </w:rPr>
        <w:t xml:space="preserve">Reportería semanal</w:t>
      </w:r>
      <w:r w:rsidDel="00000000" w:rsidR="00000000" w:rsidRPr="00000000">
        <w:rPr>
          <w:rtl w:val="0"/>
        </w:rPr>
        <w:t xml:space="preserve"> sobre la performance general de las campañas.</w:t>
        <w:br w:type="textWrapping"/>
        <w:t xml:space="preserve"> g) </w:t>
      </w:r>
      <w:r w:rsidDel="00000000" w:rsidR="00000000" w:rsidRPr="00000000">
        <w:rPr>
          <w:b w:val="1"/>
          <w:bCs w:val="1"/>
          <w:rtl w:val="0"/>
        </w:rPr>
        <w:t xml:space="preserve">Dos (2) reuniones mensuales por videollamada</w:t>
      </w:r>
      <w:r w:rsidDel="00000000" w:rsidR="00000000" w:rsidRPr="00000000">
        <w:rPr>
          <w:rtl w:val="0"/>
        </w:rPr>
        <w:t xml:space="preserve"> para revisión estratégica y seguimiento.</w:t>
        <w:br w:type="textWrapping"/>
        <w:t xml:space="preserve"> h) Entrega de </w:t>
      </w:r>
      <w:r w:rsidDel="00000000" w:rsidR="00000000" w:rsidRPr="00000000">
        <w:rPr>
          <w:b w:val="1"/>
          <w:bCs w:val="1"/>
          <w:rtl w:val="0"/>
        </w:rPr>
        <w:t xml:space="preserve">recursos adicionales</w:t>
      </w:r>
      <w:r w:rsidDel="00000000" w:rsidR="00000000" w:rsidRPr="00000000">
        <w:rPr>
          <w:rtl w:val="0"/>
        </w:rPr>
        <w:t xml:space="preserve"> tales como manuales, guías o documentos de apoyo, cuando DV lo considere oportuno.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efectos orientativos, el volumen máximo estimado de piezas mensuales podrá rondar hasta </w:t>
      </w:r>
      <w:r w:rsidDel="00000000" w:rsidR="00000000" w:rsidRPr="00000000">
        <w:rPr>
          <w:b w:val="1"/>
          <w:bCs w:val="1"/>
          <w:rtl w:val="0"/>
        </w:rPr>
        <w:t xml:space="preserve">veinte (20)</w:t>
      </w:r>
      <w:r w:rsidDel="00000000" w:rsidR="00000000" w:rsidRPr="00000000">
        <w:rPr>
          <w:rtl w:val="0"/>
        </w:rPr>
        <w:t xml:space="preserve"> activos creativos, según disponibilidad, estrategia y necesidad de campaña, sin que ello implique obligación fija o exacta de cantidad.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mhk4snovo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Exclusiones del servicio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pacto expreso y por escrito en contrario, el servicio </w:t>
      </w:r>
      <w:r w:rsidDel="00000000" w:rsidR="00000000" w:rsidRPr="00000000">
        <w:rPr>
          <w:b w:val="1"/>
          <w:bCs w:val="1"/>
          <w:rtl w:val="0"/>
        </w:rPr>
        <w:t xml:space="preserve">no incluye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landing pages;</w:t>
        <w:br w:type="textWrapping"/>
        <w:t xml:space="preserve"> b) community management;</w:t>
        <w:br w:type="textWrapping"/>
        <w:t xml:space="preserve"> c) respuesta a mensajes o leads;</w:t>
        <w:br w:type="textWrapping"/>
        <w:t xml:space="preserve"> d) cierres comerciales;</w:t>
        <w:br w:type="textWrapping"/>
        <w:t xml:space="preserve"> e) entrenamiento comercial o de ventas;</w:t>
        <w:br w:type="textWrapping"/>
        <w:t xml:space="preserve"> f) automatizaciones;</w:t>
        <w:br w:type="textWrapping"/>
        <w:t xml:space="preserve"> g) email marketing;</w:t>
        <w:br w:type="textWrapping"/>
        <w:t xml:space="preserve"> h) administración de CRM distintos al Google Sheet acordado;</w:t>
        <w:br w:type="textWrapping"/>
        <w:t xml:space="preserve"> i) cualquier prestación no expresamente detallada en la cláusula 2 o en el Anexo Comercial.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z3chk6jxl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Naturaleza del servicio y ausencia de garantía general de resultados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reconoce que el presente contrato constituye una </w:t>
      </w:r>
      <w:r w:rsidDel="00000000" w:rsidR="00000000" w:rsidRPr="00000000">
        <w:rPr>
          <w:b w:val="1"/>
          <w:bCs w:val="1"/>
          <w:rtl w:val="0"/>
        </w:rPr>
        <w:t xml:space="preserve">prestación de servicios profesionales</w:t>
      </w:r>
      <w:r w:rsidDel="00000000" w:rsidR="00000000" w:rsidRPr="00000000">
        <w:rPr>
          <w:rtl w:val="0"/>
        </w:rPr>
        <w:t xml:space="preserve">, y que DV no garantiza resultados determinados, tales como ventas, captaciones, cierres, facturación, comisiones, contratación de personal u otros resultados comerciales específicos, los cuales dependen, entre otros factores, de: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calidad del mercado,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presupuesto publicitario,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contexto competitivo,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velocidad de respuesta del cliente,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calidad del seguimiento comercial,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propuesta comercial del cliente,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el cumplimiento de las obligaciones asumidas por EL CLIENTE.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2cnwlux8n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Garantía comercial limitada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perjuicio de lo anterior, DV podrá otorgar una </w:t>
      </w:r>
      <w:r w:rsidDel="00000000" w:rsidR="00000000" w:rsidRPr="00000000">
        <w:rPr>
          <w:b w:val="1"/>
          <w:bCs w:val="1"/>
          <w:rtl w:val="0"/>
        </w:rPr>
        <w:t xml:space="preserve">garantía comercial limitada</w:t>
      </w:r>
      <w:r w:rsidDel="00000000" w:rsidR="00000000" w:rsidRPr="00000000">
        <w:rPr>
          <w:rtl w:val="0"/>
        </w:rPr>
        <w:t xml:space="preserve">, sujeta al estricto cumplimiento por parte del CLIENTE de todas las condiciones siguientes: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pago íntegro y en término de los honorarios;</w:t>
        <w:br w:type="textWrapping"/>
        <w:t xml:space="preserve"> b) presupuesto publicitario mínimo mensual acordado;</w:t>
        <w:br w:type="textWrapping"/>
        <w:t xml:space="preserve"> c) entrega total y oportuna de accesos, materiales y aprobaciones;</w:t>
        <w:br w:type="textWrapping"/>
        <w:t xml:space="preserve"> d) respuesta a todos los leads dentro de la </w:t>
      </w:r>
      <w:r w:rsidDel="00000000" w:rsidR="00000000" w:rsidRPr="00000000">
        <w:rPr>
          <w:b w:val="1"/>
          <w:bCs w:val="1"/>
          <w:rtl w:val="0"/>
        </w:rPr>
        <w:t xml:space="preserve">primera hora</w:t>
      </w:r>
      <w:r w:rsidDel="00000000" w:rsidR="00000000" w:rsidRPr="00000000">
        <w:rPr>
          <w:rtl w:val="0"/>
        </w:rPr>
        <w:t xml:space="preserve"> de recibidos;</w:t>
        <w:br w:type="textWrapping"/>
        <w:t xml:space="preserve"> e) realización de al menos </w:t>
      </w:r>
      <w:r w:rsidDel="00000000" w:rsidR="00000000" w:rsidRPr="00000000">
        <w:rPr>
          <w:b w:val="1"/>
          <w:bCs w:val="1"/>
          <w:rtl w:val="0"/>
        </w:rPr>
        <w:t xml:space="preserve">cinco (5) seguimientos</w:t>
      </w:r>
      <w:r w:rsidDel="00000000" w:rsidR="00000000" w:rsidRPr="00000000">
        <w:rPr>
          <w:rtl w:val="0"/>
        </w:rPr>
        <w:t xml:space="preserve"> por cada lead;</w:t>
        <w:br w:type="textWrapping"/>
        <w:t xml:space="preserve"> f) no modificación de campañas, anuncios, segmentaciones, configuraciones o presupuestos sin autorización escrita de DV;</w:t>
        <w:br w:type="textWrapping"/>
        <w:t xml:space="preserve"> g) asistencia a las reuniones pactadas;</w:t>
        <w:br w:type="textWrapping"/>
        <w:t xml:space="preserve"> h) cumplimiento general de las recomendaciones operativas brindadas por DV.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que, dentro de los primeros </w:t>
      </w:r>
      <w:r w:rsidDel="00000000" w:rsidR="00000000" w:rsidRPr="00000000">
        <w:rPr>
          <w:b w:val="1"/>
          <w:bCs w:val="1"/>
          <w:rtl w:val="0"/>
        </w:rPr>
        <w:t xml:space="preserve">cuarenta y cinco (45) días corridos</w:t>
      </w:r>
      <w:r w:rsidDel="00000000" w:rsidR="00000000" w:rsidRPr="00000000">
        <w:rPr>
          <w:rtl w:val="0"/>
        </w:rPr>
        <w:t xml:space="preserve"> de vigencia del servicio, no se hubiera logrado al menos </w:t>
      </w:r>
      <w:r w:rsidDel="00000000" w:rsidR="00000000" w:rsidRPr="00000000">
        <w:rPr>
          <w:b w:val="1"/>
          <w:bCs w:val="1"/>
          <w:rtl w:val="0"/>
        </w:rPr>
        <w:t xml:space="preserve">una (1) operación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una (1) captación</w:t>
      </w:r>
      <w:r w:rsidDel="00000000" w:rsidR="00000000" w:rsidRPr="00000000">
        <w:rPr>
          <w:rtl w:val="0"/>
        </w:rPr>
        <w:t xml:space="preserve">, y siempre que EL CLIENTE hubiere cumplido íntegramente con todas las condiciones precedentes, DV extenderá la gestión del servicio por un plazo máximo adicional de </w:t>
      </w:r>
      <w:r w:rsidDel="00000000" w:rsidR="00000000" w:rsidRPr="00000000">
        <w:rPr>
          <w:b w:val="1"/>
          <w:bCs w:val="1"/>
          <w:rtl w:val="0"/>
        </w:rPr>
        <w:t xml:space="preserve">treinta (30) días corridos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sin cobrar honorarios profesionales adicionales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garantía: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incluye reintegro ni devolución de importes abonados;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incluye el presupuesto publicitario de Meta, que continuará a cargo exclusivo del CLIENTE;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 automáticamente </w:t>
      </w:r>
      <w:r w:rsidDel="00000000" w:rsidR="00000000" w:rsidRPr="00000000">
        <w:rPr>
          <w:b w:val="1"/>
          <w:bCs w:val="1"/>
          <w:rtl w:val="0"/>
        </w:rPr>
        <w:t xml:space="preserve">sin efecto</w:t>
      </w:r>
      <w:r w:rsidDel="00000000" w:rsidR="00000000" w:rsidRPr="00000000">
        <w:rPr>
          <w:rtl w:val="0"/>
        </w:rPr>
        <w:t xml:space="preserve"> ante cualquier incumplimiento del CLIENTE.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4efh5uk9f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Obligaciones del cliente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se obliga a: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entregar en tiempo y forma todos los accesos, materiales, cuentas, credenciales, autorizaciones, lineamientos y aprobaciones necesarias para la correcta ejecución del servicio;</w:t>
        <w:br w:type="textWrapping"/>
        <w:t xml:space="preserve"> b) mantener activo el presupuesto de pauta mínimo acordado en el Anexo Comercial;</w:t>
        <w:br w:type="textWrapping"/>
        <w:t xml:space="preserve"> c) responder todos los leads recibidos dentro de la </w:t>
      </w:r>
      <w:r w:rsidDel="00000000" w:rsidR="00000000" w:rsidRPr="00000000">
        <w:rPr>
          <w:b w:val="1"/>
          <w:bCs w:val="1"/>
          <w:rtl w:val="0"/>
        </w:rPr>
        <w:t xml:space="preserve">primera hora</w:t>
      </w:r>
      <w:r w:rsidDel="00000000" w:rsidR="00000000" w:rsidRPr="00000000">
        <w:rPr>
          <w:rtl w:val="0"/>
        </w:rPr>
        <w:t xml:space="preserve">;</w:t>
        <w:br w:type="textWrapping"/>
        <w:t xml:space="preserve"> d) realizar al menos </w:t>
      </w:r>
      <w:r w:rsidDel="00000000" w:rsidR="00000000" w:rsidRPr="00000000">
        <w:rPr>
          <w:b w:val="1"/>
          <w:bCs w:val="1"/>
          <w:rtl w:val="0"/>
        </w:rPr>
        <w:t xml:space="preserve">cinco (5) intentos de seguimiento</w:t>
      </w:r>
      <w:r w:rsidDel="00000000" w:rsidR="00000000" w:rsidRPr="00000000">
        <w:rPr>
          <w:rtl w:val="0"/>
        </w:rPr>
        <w:t xml:space="preserve"> por cada lead recibido;</w:t>
        <w:br w:type="textWrapping"/>
        <w:t xml:space="preserve"> e) utilizar el Google Sheet o herramienta acordada para registrar y gestionar los leads;</w:t>
        <w:br w:type="textWrapping"/>
        <w:t xml:space="preserve"> f) no modificar campañas, anuncios, públicos, presupuestos, eventos, formularios o cualquier configuración publicitaria sin autorización previa y escrita de DV;</w:t>
        <w:br w:type="textWrapping"/>
        <w:t xml:space="preserve"> g) asistir a las reuniones pactadas o reprogramarlas con antelación razonable;</w:t>
        <w:br w:type="textWrapping"/>
        <w:t xml:space="preserve"> h) brindar información veraz, completa y actualizada;</w:t>
        <w:br w:type="textWrapping"/>
        <w:t xml:space="preserve"> i) respetar los canales y modalidades de comunicación pactadas.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reconoce que el incumplimiento de estas obligaciones podrá afectar el rendimiento del servicio, liberar de responsabilidad a DV respecto de la falta de resultados y habilitar la suspensión o rescisión del contrato conforme la cláusula 15.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3lw8gcc9m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Presupuesto publicitario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presupuesto de pauta publicitaria en Meta </w:t>
      </w:r>
      <w:r w:rsidDel="00000000" w:rsidR="00000000" w:rsidRPr="00000000">
        <w:rPr>
          <w:b w:val="1"/>
          <w:bCs w:val="1"/>
          <w:rtl w:val="0"/>
        </w:rPr>
        <w:t xml:space="preserve">no está incluido</w:t>
      </w:r>
      <w:r w:rsidDel="00000000" w:rsidR="00000000" w:rsidRPr="00000000">
        <w:rPr>
          <w:rtl w:val="0"/>
        </w:rPr>
        <w:t xml:space="preserve"> en los honorarios de DV y será íntegramente afrontado por EL CLIENTE.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estipulación distinta en el Anexo Comercial, EL CLIENTE se obliga a destinar un presupuesto mínimo de </w:t>
      </w:r>
      <w:r w:rsidDel="00000000" w:rsidR="00000000" w:rsidRPr="00000000">
        <w:rPr>
          <w:b w:val="1"/>
          <w:bCs w:val="1"/>
          <w:rtl w:val="0"/>
        </w:rPr>
        <w:t xml:space="preserve">USD 800 mensuales</w:t>
      </w:r>
      <w:r w:rsidDel="00000000" w:rsidR="00000000" w:rsidRPr="00000000">
        <w:rPr>
          <w:rtl w:val="0"/>
        </w:rPr>
        <w:t xml:space="preserve"> o su equivalente en pesos al tipo de cambio de referencia definido en este contrato.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u6swx9k17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Honorarios y forma de pago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honorarios profesionales de DV serán los establecidos en el </w:t>
      </w:r>
      <w:r w:rsidDel="00000000" w:rsidR="00000000" w:rsidRPr="00000000">
        <w:rPr>
          <w:b w:val="1"/>
          <w:bCs w:val="1"/>
          <w:rtl w:val="0"/>
        </w:rPr>
        <w:t xml:space="preserve">Anexo Comercial</w:t>
      </w:r>
      <w:r w:rsidDel="00000000" w:rsidR="00000000" w:rsidRPr="00000000">
        <w:rPr>
          <w:rtl w:val="0"/>
        </w:rPr>
        <w:t xml:space="preserve">, pudiendo fijarse de manera variable según cliente, caso, mercado o complejidad.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esquema general, DV podrá ofrecer cualquiera de las siguientes modalidades: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zkrg2l88u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 – Pago en dos cuotas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al momento de firma e inicio del servicio.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a los </w:t>
      </w:r>
      <w:r w:rsidDel="00000000" w:rsidR="00000000" w:rsidRPr="00000000">
        <w:rPr>
          <w:b w:val="1"/>
          <w:bCs w:val="1"/>
          <w:rtl w:val="0"/>
        </w:rPr>
        <w:t xml:space="preserve">45 días corridos</w:t>
      </w:r>
      <w:r w:rsidDel="00000000" w:rsidR="00000000" w:rsidRPr="00000000">
        <w:rPr>
          <w:rtl w:val="0"/>
        </w:rPr>
        <w:t xml:space="preserve"> desde el inicio.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8bolv4hww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 – Pago único anticipado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</w:t>
      </w:r>
      <w:r w:rsidDel="00000000" w:rsidR="00000000" w:rsidRPr="00000000">
        <w:rPr>
          <w:rtl w:val="0"/>
        </w:rPr>
        <w:t xml:space="preserve"> al inicio del servicio, con una </w:t>
      </w:r>
      <w:r w:rsidDel="00000000" w:rsidR="00000000" w:rsidRPr="00000000">
        <w:rPr>
          <w:b w:val="1"/>
          <w:bCs w:val="1"/>
          <w:rtl w:val="0"/>
        </w:rPr>
        <w:t xml:space="preserve">bonificación comercial</w:t>
      </w:r>
      <w:r w:rsidDel="00000000" w:rsidR="00000000" w:rsidRPr="00000000">
        <w:rPr>
          <w:rtl w:val="0"/>
        </w:rPr>
        <w:t xml:space="preserve"> indicada en el Anexo Comercial.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bonificación por pago total anticipado podrá ser de hasta </w:t>
      </w:r>
      <w:r w:rsidDel="00000000" w:rsidR="00000000" w:rsidRPr="00000000">
        <w:rPr>
          <w:b w:val="1"/>
          <w:bCs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, o del porcentaje que DV determine para el caso concreto.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v7v1s342v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Medios de pago admitidos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USD billete;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USDT;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pesos argentinos por transferencia o efectivo.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pago en pesos, la conversión se realizará tomando como referencia el </w:t>
      </w:r>
      <w:r w:rsidDel="00000000" w:rsidR="00000000" w:rsidRPr="00000000">
        <w:rPr>
          <w:b w:val="1"/>
          <w:bCs w:val="1"/>
          <w:rtl w:val="0"/>
        </w:rPr>
        <w:t xml:space="preserve">tipo de cambio vendedor billete del Banco de la Nación Argentina</w:t>
      </w:r>
      <w:r w:rsidDel="00000000" w:rsidR="00000000" w:rsidRPr="00000000">
        <w:rPr>
          <w:rtl w:val="0"/>
        </w:rPr>
        <w:t xml:space="preserve"> vigente al día del pago.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corresponda, DV emitirá el comprobante o factura fiscal correspondiente conforme su condición tributaria. Los monotributistas emiten comprobantes electrónicos tipo “C”.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eq933fjmp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Inicio del servicio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servicio se considerará iniciado únicamente cuando se cumplan en forma conjunta las siguientes condiciones: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firma del presente contrato;</w:t>
        <w:br w:type="textWrapping"/>
        <w:t xml:space="preserve"> b) pago del importe inicial pactado;</w:t>
        <w:br w:type="textWrapping"/>
        <w:t xml:space="preserve"> c) entrega por parte del CLIENTE de los accesos, materiales y autorizaciones mínimas necesarias.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dicha fecha comenzará a computarse el plazo contractual.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3bx99uxfs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Mora, intereses y suspensión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aplicarse la modalidad de pago en dos cuotas, la falta de pago de la segunda cuota generará automáticamente: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un recargo del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sobre el saldo adeudado por cada período de </w:t>
      </w:r>
      <w:r w:rsidDel="00000000" w:rsidR="00000000" w:rsidRPr="00000000">
        <w:rPr>
          <w:b w:val="1"/>
          <w:bCs w:val="1"/>
          <w:rtl w:val="0"/>
        </w:rPr>
        <w:t xml:space="preserve">diez (10) días corridos</w:t>
      </w:r>
      <w:r w:rsidDel="00000000" w:rsidR="00000000" w:rsidRPr="00000000">
        <w:rPr>
          <w:rtl w:val="0"/>
        </w:rPr>
        <w:t xml:space="preserve"> de atraso;</w:t>
        <w:br w:type="textWrapping"/>
        <w:t xml:space="preserve"> b) la facultad de DV de </w:t>
      </w:r>
      <w:r w:rsidDel="00000000" w:rsidR="00000000" w:rsidRPr="00000000">
        <w:rPr>
          <w:b w:val="1"/>
          <w:bCs w:val="1"/>
          <w:rtl w:val="0"/>
        </w:rPr>
        <w:t xml:space="preserve">suspender total o parcialmente</w:t>
      </w:r>
      <w:r w:rsidDel="00000000" w:rsidR="00000000" w:rsidRPr="00000000">
        <w:rPr>
          <w:rtl w:val="0"/>
        </w:rPr>
        <w:t xml:space="preserve"> la prestación del servicio a partir de los </w:t>
      </w:r>
      <w:r w:rsidDel="00000000" w:rsidR="00000000" w:rsidRPr="00000000">
        <w:rPr>
          <w:b w:val="1"/>
          <w:bCs w:val="1"/>
          <w:rtl w:val="0"/>
        </w:rPr>
        <w:t xml:space="preserve">30 días corridos</w:t>
      </w:r>
      <w:r w:rsidDel="00000000" w:rsidR="00000000" w:rsidRPr="00000000">
        <w:rPr>
          <w:rtl w:val="0"/>
        </w:rPr>
        <w:t xml:space="preserve"> de mora;</w:t>
        <w:br w:type="textWrapping"/>
        <w:t xml:space="preserve"> c) la facultad de DV de rescindir el contrato por incumplimiento del CLIENTE, sin obligación de reintegro ni indemnización.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535xj4a6d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Canal de comunicación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podrán comunicarse por WhatsApp, email o videollamada.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obstante, </w:t>
      </w:r>
      <w:r w:rsidDel="00000000" w:rsidR="00000000" w:rsidRPr="00000000">
        <w:rPr>
          <w:b w:val="1"/>
          <w:bCs w:val="1"/>
          <w:rtl w:val="0"/>
        </w:rPr>
        <w:t xml:space="preserve">WhatsApp tendrá carácter exclusivamente complementario y operativo</w:t>
      </w:r>
      <w:r w:rsidDel="00000000" w:rsidR="00000000" w:rsidRPr="00000000">
        <w:rPr>
          <w:rtl w:val="0"/>
        </w:rPr>
        <w:t xml:space="preserve">, y </w:t>
      </w:r>
      <w:r w:rsidDel="00000000" w:rsidR="00000000" w:rsidRPr="00000000">
        <w:rPr>
          <w:b w:val="1"/>
          <w:bCs w:val="1"/>
          <w:rtl w:val="0"/>
        </w:rPr>
        <w:t xml:space="preserve">no constituirá canal de atención inmediata ni permanente</w:t>
      </w:r>
      <w:r w:rsidDel="00000000" w:rsidR="00000000" w:rsidRPr="00000000">
        <w:rPr>
          <w:rtl w:val="0"/>
        </w:rPr>
        <w:t xml:space="preserve">. DV responderá dentro de días y horarios hábiles y en un plazo razonable según la naturaleza del requerimiento.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estratégicas, aprobaciones sustanciales, cambios relevantes de campaña o revisiones profundas deberán canalizarse por reunión o por escrito.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uhxctgq7t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Propiedad intelectual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abonados los importes correspondientes, EL CLIENTE tendrá derecho de uso sobre las piezas finales específicamente producidas para su campaña.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perjuicio de ello, DV conservará en todo momento la titularidad sobre: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 metodologías,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procesos,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know-how,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manuales,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trabajo,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plantillas,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cualquier activo reutilizable o interno desarrollado por DV.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no podrá revender, sublicenciar, redistribuir, comercializar ni transferir a terceros las plantillas, manuales, procesos o materiales internos de DV sin autorización previa y escrita.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4bj7n6qfv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Autorización de uso de marca, imagen comercial y materiales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autoriza expresamente a DV a utilizar, con fines de portfolio, promoción comercial, publicidad, sitio web, presentaciones comerciales y redes sociales: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nombre o denominación comercial,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marca y logo,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piezas producidas,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generales del caso,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o extractos del trabajo realizado.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testimonio personal en video o uso adicional de imagen personal del CLIENTE o de sus representantes requerirá consentimiento específico en cada caso, de conformidad con la normativa de protección de datos personales, que exige consentimiento libre, expreso e informado para el tratamiento de datos identificables, incluida la imagen.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41mgfgbxq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Confidencialidad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PARTES se obligan a mantener estricta confidencialidad respecto de toda información técnica, comercial, estratégica, operativa o de cualquier otra naturaleza a la que accedan con motivo de la relación contractual, incluyendo, sin limitarse a: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accesos y credenciales,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campañas,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reportes,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leads,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manuales,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procesos,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precios,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estrategias,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interna,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cualquier información no pública.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confidencial solo podrá utilizarse para la ejecución del presente contrato y no podrá ser divulgada a terceros sin autorización previa y escrita de la otra parte, salvo requerimiento legal.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obligación subsistirá durante la vigencia del contrato y por un plazo adicional de </w:t>
      </w:r>
      <w:r w:rsidDel="00000000" w:rsidR="00000000" w:rsidRPr="00000000">
        <w:rPr>
          <w:b w:val="1"/>
          <w:bCs w:val="1"/>
          <w:rtl w:val="0"/>
        </w:rPr>
        <w:t xml:space="preserve">dos (2) años</w:t>
      </w:r>
      <w:r w:rsidDel="00000000" w:rsidR="00000000" w:rsidRPr="00000000">
        <w:rPr>
          <w:rtl w:val="0"/>
        </w:rPr>
        <w:t xml:space="preserve"> contados desde su finalización.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h4p31e3cb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Rescisión y causales expresas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67mbji1zh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15.1 Finalización ordinaria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tendrá una duración inicial de </w:t>
      </w:r>
      <w:r w:rsidDel="00000000" w:rsidR="00000000" w:rsidRPr="00000000">
        <w:rPr>
          <w:b w:val="1"/>
          <w:bCs w:val="1"/>
          <w:rtl w:val="0"/>
        </w:rPr>
        <w:t xml:space="preserve">noventa (90) días corridos</w:t>
      </w:r>
      <w:r w:rsidDel="00000000" w:rsidR="00000000" w:rsidRPr="00000000">
        <w:rPr>
          <w:rtl w:val="0"/>
        </w:rPr>
        <w:t xml:space="preserve"> desde la fecha de inicio del servicio. Vencido dicho plazo, el contrato finalizará automáticamente, salvo renovación expresa y por escrito.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j030vfl6d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15.2 Rescisión anticipada por el cliente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CLIENTE podrá rescindir anticipadamente el contrato mediante notificación escrita con al menos </w:t>
      </w:r>
      <w:r w:rsidDel="00000000" w:rsidR="00000000" w:rsidRPr="00000000">
        <w:rPr>
          <w:b w:val="1"/>
          <w:bCs w:val="1"/>
          <w:rtl w:val="0"/>
        </w:rPr>
        <w:t xml:space="preserve">cinco (5) días corridos</w:t>
      </w:r>
      <w:r w:rsidDel="00000000" w:rsidR="00000000" w:rsidRPr="00000000">
        <w:rPr>
          <w:rtl w:val="0"/>
        </w:rPr>
        <w:t xml:space="preserve"> de anticipación. En todos los casos: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corresponderá reembolso alguno de importes ya abonados;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trabajos ya iniciados o ejecutados se considerarán devengados;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rescisión no extingue obligaciones pendientes del CLIENTE.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zw9p7qycl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15.3 Suspensión o rescisión inmediata por DV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podrá suspender o rescindir total o parcialmente el contrato en forma inmediata, sin obligación de reintegro, ante cualquiera de las siguientes </w:t>
      </w:r>
      <w:r w:rsidDel="00000000" w:rsidR="00000000" w:rsidRPr="00000000">
        <w:rPr>
          <w:b w:val="1"/>
          <w:bCs w:val="1"/>
          <w:rtl w:val="0"/>
        </w:rPr>
        <w:t xml:space="preserve">causales expresas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falta de pago;</w:t>
        <w:br w:type="textWrapping"/>
        <w:t xml:space="preserve"> b) mora superior a 30 días;</w:t>
        <w:br w:type="textWrapping"/>
        <w:t xml:space="preserve"> c) falta de entrega de accesos, materiales o aprobaciones;</w:t>
        <w:br w:type="textWrapping"/>
        <w:t xml:space="preserve"> d) incumplimiento del presupuesto mínimo de pauta;</w:t>
        <w:br w:type="textWrapping"/>
        <w:t xml:space="preserve"> e) incumplimiento del SLA de respuesta a leads;</w:t>
        <w:br w:type="textWrapping"/>
        <w:t xml:space="preserve"> f) incumplimiento del mínimo de seguimientos;</w:t>
        <w:br w:type="textWrapping"/>
        <w:t xml:space="preserve"> g) modificación no autorizada de campañas, configuraciones o presupuestos;</w:t>
        <w:br w:type="textWrapping"/>
        <w:t xml:space="preserve"> h) suministro de información falsa o incompleta;</w:t>
        <w:br w:type="textWrapping"/>
        <w:t xml:space="preserve"> i) incumplimiento de confidencialidad;</w:t>
        <w:br w:type="textWrapping"/>
        <w:t xml:space="preserve"> j) redistribución o reventa no autorizada de materiales de DV;</w:t>
        <w:br w:type="textWrapping"/>
        <w:t xml:space="preserve"> k) maltrato, agresión o conducta abusiva hacia DV o su equipo, ya sea de forma verbal, escrita, por audio, digital o física;</w:t>
        <w:br w:type="textWrapping"/>
        <w:t xml:space="preserve"> l) cualquier conducta del CLIENTE que torne inviable o irrazonable la continuidad de la prestación.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u5amalay8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Corrimiento de plazos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CLIENTE no entrega en tiempo y forma materiales, accesos, aprobaciones o cualquier elemento necesario para la ejecución del servicio, los plazos de trabajo se considerarán automáticamente prorrogados por el tiempo equivalente al retraso generado, sin responsabilidad alguna para DV y con pérdida automática de cualquier garantía comercial vigente.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9ig4j3niw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Limitación de responsabilidad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 no será responsable por: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falta de ventas, captaciones o cierres;</w:t>
        <w:br w:type="textWrapping"/>
        <w:t xml:space="preserve"> b) mala gestión comercial, demora de respuesta o seguimiento deficiente del CLIENTE;</w:t>
        <w:br w:type="textWrapping"/>
        <w:t xml:space="preserve"> c) errores o decisiones adoptadas por EL CLIENTE o su equipo;</w:t>
        <w:br w:type="textWrapping"/>
        <w:t xml:space="preserve"> d) suspensión, bloqueo, limitación o fallas de Meta, cuentas publicitarias o plataformas de terceros;</w:t>
        <w:br w:type="textWrapping"/>
        <w:t xml:space="preserve"> e) caídas de sistemas o servicios ajenos a DV;</w:t>
        <w:br w:type="textWrapping"/>
        <w:t xml:space="preserve"> f) pérdida de oportunidades derivadas de información falsa, tardía o incompleta brindada por el CLIENTE;</w:t>
        <w:br w:type="textWrapping"/>
        <w:t xml:space="preserve"> g) resultados comerciales inferiores a las expectativas del CLIENTE.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a1faz9x4a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Datos personales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ejecución del servicio implique tratamiento de datos personales identificables, LAS PARTES se comprometen a utilizarlos exclusivamente en el marco del presente contrato, de conformidad con la Ley 25.326 y normativa complementaria. El uso de datos personales identificables —incluida la imagen— requiere consentimiento libre, expreso e informado, salvo supuestos legales de excepción.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uher96dug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Integridad contractual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contrato, junto con su Anexo Comercial, constituye el acuerdo total entre LAS PARTES y deja sin efecto cualquier conversación, propuesta, intercambio o entendimiento previo, verbal o escrito, sobre su objeto.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twwd26d22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Anexo Comercial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Anexo Comercial forma parte integrante del presente contrato y contendrá, como mínimo: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del cliente,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del servicio contratado,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plazo,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honorarios,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 de pago,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bonificación si corresponde,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mínimo de pauta,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inicio,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objetivos del servicio,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particulares.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contradicción entre el contrato principal y el Anexo Comercial, prevalecerá el contrato principal, salvo que el Anexo Comercial establezca una condición particular expresa para ese caso.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ewrcs58ob3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Domicilios y notificaciones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Serán válidas todas las notificaciones cursadas a los domicilios y correos electrónicos denunciados por LAS PARTES en el encabezado del presente contrato o en el Anexo Comercial.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j5ofah81e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Jurisdicción y ley aplicable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contrato se regirá por las leyes de la República Argentina. Para cualquier controversia derivada de su interpretación, cumplimiento, ejecución o rescisión, LAS PARTES se someten a la jurisdicción de los tribunales ordinarios con competencia en la </w:t>
      </w:r>
      <w:r w:rsidDel="00000000" w:rsidR="00000000" w:rsidRPr="00000000">
        <w:rPr>
          <w:b w:val="1"/>
          <w:bCs w:val="1"/>
          <w:rtl w:val="0"/>
        </w:rPr>
        <w:t xml:space="preserve">Ciudad Autónoma de Buenos Aires</w:t>
      </w:r>
      <w:r w:rsidDel="00000000" w:rsidR="00000000" w:rsidRPr="00000000">
        <w:rPr>
          <w:rtl w:val="0"/>
        </w:rPr>
        <w:t xml:space="preserve">, con renuncia a cualquier otro fuero o jurisdicción que pudiera corresponder. El marco general del contrato de servicios está regulado por el Código Civil y Comercial.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xwkc26clb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Firmas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prueba de conformidad, LAS PARTES firman </w:t>
      </w:r>
      <w:r w:rsidDel="00000000" w:rsidR="00000000" w:rsidRPr="00000000">
        <w:rPr>
          <w:b w:val="1"/>
          <w:bCs w:val="1"/>
          <w:rtl w:val="0"/>
        </w:rPr>
        <w:t xml:space="preserve">dos (2) ejemplares de un mismo tenor y a un solo efecto</w:t>
      </w:r>
      <w:r w:rsidDel="00000000" w:rsidR="00000000" w:rsidRPr="00000000">
        <w:rPr>
          <w:rtl w:val="0"/>
        </w:rPr>
        <w:t xml:space="preserve">, en </w:t>
      </w:r>
      <w:r w:rsidDel="00000000" w:rsidR="00000000" w:rsidRPr="00000000">
        <w:rPr>
          <w:b w:val="1"/>
          <w:bCs w:val="1"/>
          <w:rtl w:val="0"/>
        </w:rPr>
        <w:t xml:space="preserve">[lugar]</w:t>
      </w:r>
      <w:r w:rsidDel="00000000" w:rsidR="00000000" w:rsidRPr="00000000">
        <w:rPr>
          <w:rtl w:val="0"/>
        </w:rPr>
        <w:t xml:space="preserve">, a los </w:t>
      </w:r>
      <w:r w:rsidDel="00000000" w:rsidR="00000000" w:rsidRPr="00000000">
        <w:rPr>
          <w:b w:val="1"/>
          <w:bCs w:val="1"/>
          <w:rtl w:val="0"/>
        </w:rPr>
        <w:t xml:space="preserve">[día]</w:t>
      </w:r>
      <w:r w:rsidDel="00000000" w:rsidR="00000000" w:rsidRPr="00000000">
        <w:rPr>
          <w:rtl w:val="0"/>
        </w:rPr>
        <w:t xml:space="preserve"> días del mes de </w:t>
      </w:r>
      <w:r w:rsidDel="00000000" w:rsidR="00000000" w:rsidRPr="00000000">
        <w:rPr>
          <w:b w:val="1"/>
          <w:bCs w:val="1"/>
          <w:rtl w:val="0"/>
        </w:rPr>
        <w:t xml:space="preserve">[mes]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[año]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PRESTADOR</w:t>
        <w:br w:type="textWrapping"/>
      </w:r>
      <w:r w:rsidDel="00000000" w:rsidR="00000000" w:rsidRPr="00000000">
        <w:rPr>
          <w:rtl w:val="0"/>
        </w:rPr>
        <w:t xml:space="preserve"> Nombre: ____________________</w:t>
        <w:br w:type="textWrapping"/>
        <w:t xml:space="preserve"> DNI: ____________________</w:t>
        <w:br w:type="textWrapping"/>
        <w:t xml:space="preserve"> Firma: ____________________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 CLIENTE</w:t>
        <w:br w:type="textWrapping"/>
      </w:r>
      <w:r w:rsidDel="00000000" w:rsidR="00000000" w:rsidRPr="00000000">
        <w:rPr>
          <w:rtl w:val="0"/>
        </w:rPr>
        <w:t xml:space="preserve"> Nombre / Razón social: ____________________</w:t>
        <w:br w:type="textWrapping"/>
        <w:t xml:space="preserve"> DNI / CUIT: ____________________</w:t>
        <w:br w:type="textWrapping"/>
        <w:t xml:space="preserve"> Representante: ____________________</w:t>
        <w:br w:type="textWrapping"/>
        <w:t xml:space="preserve"> Firma: ____________________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me898sgwh78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Anexo Comercial (Plantilla)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gf2wx2vc7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Anexo Comercial – Plantilla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Comercial N° [●]</w:t>
        <w:br w:type="textWrapping"/>
      </w:r>
      <w:r w:rsidDel="00000000" w:rsidR="00000000" w:rsidRPr="00000000">
        <w:rPr>
          <w:rtl w:val="0"/>
        </w:rPr>
        <w:t xml:space="preserve">Vinculado al Contrato de Prestación de Servicios suscripto entre DV Consultora Inmobiliaria y </w:t>
      </w:r>
      <w:r w:rsidDel="00000000" w:rsidR="00000000" w:rsidRPr="00000000">
        <w:rPr>
          <w:b w:val="1"/>
          <w:bCs w:val="1"/>
          <w:rtl w:val="0"/>
        </w:rPr>
        <w:t xml:space="preserve">[CLIENTE]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lf0h721na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Cliente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/ Razón social: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CUIT / CUIL: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Representante: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Domicilio: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ybi0or680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Servicio contratado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Fase contratada: Fase 1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demanda para: [captación / venta / reclutamiento / mixto]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 / zona: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Jornada mensual de grabación: [sí / fecha tentativa]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Reportería: semanal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Reuniones: 2 mensuales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particulares: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ik1fqafjh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Plazo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firma: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 efectiva: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finalización estimada: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v9b0v07qs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Honorarios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 total 90 días: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Modalidad elegida:</w:t>
      </w:r>
    </w:p>
    <w:p w:rsidR="00000000" w:rsidDel="00000000" w:rsidP="00000000" w:rsidRDefault="00000000" w:rsidRPr="00000000" w14:paraId="000000C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pagos</w:t>
      </w:r>
    </w:p>
    <w:p w:rsidR="00000000" w:rsidDel="00000000" w:rsidP="00000000" w:rsidRDefault="00000000" w:rsidRPr="00000000" w14:paraId="000000C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pago único anticipado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primer pago: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Importe segundo pago: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Bonificación por pago total anticipado: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Moneda: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cambio de referencia si aplica: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lctkivqz5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Pauta publicitaria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Presupuesto mínimo mensual: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 de fondeo: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de pago de pauta: EL CLIENTE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fs1caldk7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Objetivo comercial declarado por el cliente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Objetivo principal: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secundario: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mínima esperada: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Observaciones: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am6x74w29u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Condiciones particulares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[Espacio para agregar una condición específica si hiciera falta]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DV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4kw31b5idzc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Explicativo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2itrwy366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Plantilla de contrato comercial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 de generación de demanda y campañas publicitarias para inmobiliarias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esto es una </w:t>
      </w:r>
      <w:r w:rsidDel="00000000" w:rsidR="00000000" w:rsidRPr="00000000">
        <w:rPr>
          <w:b w:val="1"/>
          <w:bCs w:val="1"/>
          <w:rtl w:val="0"/>
        </w:rPr>
        <w:t xml:space="preserve">plantilla comercial seria</w:t>
      </w:r>
      <w:r w:rsidDel="00000000" w:rsidR="00000000" w:rsidRPr="00000000">
        <w:rPr>
          <w:rtl w:val="0"/>
        </w:rPr>
        <w:t xml:space="preserve">, no reemplaza revisión de abogado. La estructura está pensada para un </w:t>
      </w:r>
      <w:r w:rsidDel="00000000" w:rsidR="00000000" w:rsidRPr="00000000">
        <w:rPr>
          <w:b w:val="1"/>
          <w:bCs w:val="1"/>
          <w:rtl w:val="0"/>
        </w:rPr>
        <w:t xml:space="preserve">contrato de servicios</w:t>
      </w:r>
      <w:r w:rsidDel="00000000" w:rsidR="00000000" w:rsidRPr="00000000">
        <w:rPr>
          <w:rtl w:val="0"/>
        </w:rPr>
        <w:t xml:space="preserve"> bajo el Código Civil y Comercial, donde la obligación principal es prestar una actividad profesional, no garantizar un resultado determinado. En Argentina, además, los monotributistas emiten comprobantes electrónicos tipo “C”, y el tratamiento de datos personales identificables —incluida la imagen— requiere consentimiento libre, expreso e informado.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426odeslc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completar el anexo comercial, sin arruinarlo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r603vl38h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sí cambia cliente a cliente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esto: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fee,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 de pago,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bonificación,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inicio,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 de pauta,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declarado,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 observación particular.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o9tp3xqkk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 que no deberías tocar casi nunca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alcance,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exclusiones,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garantía limitada,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obligaciones del cliente,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expresa,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limitación de responsabilidad,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intelectual,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confidencialidad.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