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bookmarkStart w:id="0" w:name="_GoBack"/>
      <w:bookmarkEnd w:id="0"/>
      <w:r>
        <w:rPr>
          <w:noProof w:val="1"/>
          <w:lang w:eastAsia="fr-F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-92710</wp:posOffset>
                </wp:positionV>
                <wp:extent cx="7581900" cy="15240"/>
                <wp:effectExtent l="0" t="0" r="1905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0" y="0"/>
                          <a:ext cx="7581900" cy="15240"/>
                        </a:xfrm>
                        <a:prstGeom prst="line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Connecteur droit 6" o:spid="_x0000_s1026" style="position:absolute;z-index:1;mso-wrap-distance-left:9pt;mso-wrap-distance-top:0pt;mso-wrap-distance-right:9pt;mso-wrap-distance-bottom:0pt;mso-position-horizontal:absolute;mso-position-horizontal-relative:text;mso-position-vertical:absolute;mso-position-vertical-relative:text" strokecolor="#4F81BD" strokeweight="0.75pt" stroked="t" o:allowincell="t" from="0,0" to="7581900,15240"/>
            </w:pict>
          </mc:Fallback>
        </mc:AlternateContent>
      </w:r>
    </w:p>
    <w:p/>
    <w:p/>
    <w:p/>
    <w:p/>
    <w:p/>
    <w:p/>
    <w:p/>
    <w:p>
      <w:pPr>
        <w:tabs>
          <w:tab w:val="left" w:pos="1440" w:leader="none"/>
        </w:tabs>
      </w:pPr>
      <w:r>
        <w:tab/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  <w:r>
        <w:rPr>
          <w:rFonts w:asciiTheme="majorBidi" w:hAnsiTheme="majorBidi" w:cstheme="majorBidi"/>
          <w:b w:val="1"/>
          <w:bCs w:val="1"/>
          <w:sz w:val="40"/>
          <w:szCs w:val="40"/>
        </w:rPr>
        <w:t xml:space="preserve">Cours </w:t>
      </w:r>
      <w:r>
        <w:rPr>
          <w:rFonts w:asciiTheme="majorBidi" w:hAnsiTheme="majorBidi" w:cstheme="majorBidi"/>
          <w:b w:val="1"/>
          <w:bCs w:val="1"/>
          <w:sz w:val="40"/>
          <w:szCs w:val="40"/>
          <w:rtl w:val="0"/>
          <w:lang w:val="fr-FR" w:bidi="fr-FR" w:eastAsia="fr-FR"/>
        </w:rPr>
        <w:t xml:space="preserve">déveleppement web </w:t>
      </w:r>
    </w:p>
    <w:p>
      <w:pPr>
        <w:tabs>
          <w:tab w:val="left" w:pos="1440" w:leader="none"/>
        </w:tabs>
        <w:jc w:val="center"/>
      </w:pPr>
    </w:p>
    <w:p>
      <w:pPr>
        <w:tabs>
          <w:tab w:val="left" w:pos="1440" w:leader="none"/>
        </w:tabs>
        <w:jc w:val="center"/>
      </w:pPr>
    </w:p>
    <w:p>
      <w:pPr>
        <w:tabs>
          <w:tab w:val="left" w:pos="1440" w:leader="none"/>
        </w:tabs>
        <w:jc w:val="center"/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 w:val="0"/>
          <w:lang w:val="fr-FR" w:bidi="fr-FR" w:eastAsia="fr-FR"/>
        </w:rPr>
        <w:t xml:space="preserve">Cycle ingénieur  </w:t>
      </w:r>
      <w:r>
        <w:rPr>
          <w:rFonts w:asciiTheme="majorBidi" w:hAnsiTheme="majorBidi" w:cstheme="majorBidi"/>
          <w:sz w:val="28"/>
          <w:szCs w:val="28"/>
          <w:rtl w:val="0"/>
          <w:lang w:val="fr-FR" w:bidi="fr-FR" w:eastAsia="fr-FR"/>
        </w:rPr>
        <w:t>1ére année</w:t>
      </w:r>
    </w:p>
    <w:p>
      <w:pPr>
        <w:tabs>
          <w:tab w:val="left" w:pos="1440" w:leader="none"/>
        </w:tabs>
        <w:jc w:val="center"/>
      </w:pPr>
    </w:p>
    <w:p>
      <w:pPr>
        <w:tabs>
          <w:tab w:val="left" w:pos="1440" w:leader="none"/>
        </w:tabs>
        <w:jc w:val="center"/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24"/>
          <w:szCs w:val="24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</w:rPr>
        <w:t xml:space="preserve">Professeur MOUSSAID LAILA </w:t>
      </w:r>
    </w:p>
    <w:p>
      <w:pPr>
        <w:tabs>
          <w:tab w:val="left" w:pos="1440" w:leader="none"/>
        </w:tabs>
        <w:jc w:val="center"/>
      </w:pPr>
    </w:p>
    <w:p>
      <w:pPr>
        <w:tabs>
          <w:tab w:val="left" w:pos="1440" w:leader="none"/>
        </w:tabs>
        <w:jc w:val="center"/>
      </w:pPr>
    </w:p>
    <w:p>
      <w:pPr>
        <w:tabs>
          <w:tab w:val="left" w:pos="1440" w:leader="none"/>
        </w:tabs>
        <w:jc w:val="center"/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Année universitaire  20</w:t>
      </w:r>
      <w:r>
        <w:rPr>
          <w:rFonts w:asciiTheme="majorBidi" w:hAnsiTheme="majorBidi" w:cstheme="majorBidi"/>
          <w:rtl w:val="0"/>
          <w:lang w:val="fr-FR" w:bidi="fr-FR" w:eastAsia="fr-FR"/>
        </w:rPr>
        <w:t>17</w:t>
      </w:r>
      <w:r>
        <w:rPr>
          <w:rFonts w:asciiTheme="majorBidi" w:hAnsiTheme="majorBidi" w:cstheme="majorBidi"/>
        </w:rPr>
        <w:t xml:space="preserve"> -2024 </w:t>
      </w:r>
    </w:p>
    <w:sectPr>
      <w:headerReference xmlns:r="http://schemas.openxmlformats.org/officeDocument/2006/relationships" w:type="default" r:id="RelHdr1"/>
      <w:footnotePr/>
      <w:endnotePr/>
      <w:type w:val="nextPage"/>
      <w:pgSz w:w="11906" w:h="16838" w:code="0"/>
      <w:pgMar w:left="1417" w:right="1417" w:top="1417" w:bottom="1417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4" behindDoc="0" locked="0" layoutInCell="1" allowOverlap="1">
              <wp:simplePos x="0" y="0"/>
              <wp:positionH relativeFrom="column">
                <wp:posOffset>-38735</wp:posOffset>
              </wp:positionH>
              <wp:positionV relativeFrom="paragraph">
                <wp:posOffset>-228600</wp:posOffset>
              </wp:positionV>
              <wp:extent cx="777240" cy="647700"/>
              <wp:effectExtent l="0" t="0" r="3810" b="0"/>
              <wp:wrapNone/>
              <wp:docPr id="4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647700"/>
                      </a:xfrm>
                      <a:prstGeom prst="rect"/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r>
                            <w:rPr>
                              <w:noProof w:val="1"/>
                              <w:lang w:eastAsia="fr-FR"/>
                            </w:rPr>
                            <w:drawing>
                              <wp:inline distT="0" distB="0" distL="0" distR="0">
                                <wp:extent cx="582930" cy="541020"/>
                                <wp:effectExtent l="0" t="0" r="7620" b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UHIIC.png"/>
                                        <pic:cNvPicPr/>
                                      </pic:nvPicPr>
                                      <pic:blipFill dpi="0">
                                        <a:blip xmlns:r="http://schemas.openxmlformats.org/officeDocument/2006/relationships" r:embed="Relimage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85470" cy="543230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xmlns:o="urn:schemas-microsoft-com:office:office" id="_x0000_t202" coordsize="21600,21600" o:spt="202" path="m,l,21600r21600,l21600,xe">
              <v:stroke joinstyle="miter"/>
              <v:path gradientshapeok="t" o:connecttype="rect"/>
            </v:shapetype>
            <v:shape xmlns:o="urn:schemas-microsoft-com:office:office" type="#_x0000_t202" id="Zone de texte 2" o:spid="_x0000_s1027" style="position:absolute;width:61.2pt;height:51pt;z-index:4;mso-wrap-distance-left:9pt;mso-wrap-distance-top:0pt;mso-wrap-distance-right:9pt;mso-wrap-distance-bottom:0pt;margin-left:-3.05pt;margin-top:-18pt;mso-position-horizontal:absolute;mso-position-horizontal-relative:text;mso-position-vertical:absolute;mso-position-vertical-relative:text" o:allowincell="t" fillcolor="#FFFFFF" strokeweight="0.75pt" stroked="f">
              <v:textbox inset="3mm,1mm,3mm,1mm">
                <w:txbxContent>
                  <w:p>
                    <w:r>
                      <w:rPr>
                        <w:noProof w:val="1"/>
                        <w:lang w:eastAsia="fr-FR"/>
                      </w:rPr>
                      <w:drawing>
                        <wp:inline xmlns:wp="http://schemas.openxmlformats.org/drawingml/2006/wordprocessingDrawing" distT="0" distB="0" distL="0" distR="0">
                          <wp:extent cx="582930" cy="541020"/>
                          <wp:effectExtent l="0" t="0" r="7620" b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UHIIC.png"/>
                                  <pic:cNvPicPr/>
                                </pic:nvPicPr>
                                <pic:blipFill dpi="0">
                                  <a:blip xmlns:r="http://schemas.openxmlformats.org/officeDocument/2006/relationships" r:embed="Relimage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85470" cy="543230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2" behindDoc="0" locked="0" layoutInCell="0" allowOverlap="1">
              <wp:simplePos x="0" y="0"/>
              <wp:positionH relativeFrom="margin">
                <wp:posOffset>1546225</wp:posOffset>
              </wp:positionH>
              <wp:positionV relativeFrom="margin">
                <wp:posOffset>-882015</wp:posOffset>
              </wp:positionV>
              <wp:extent cx="2436495" cy="655320"/>
              <wp:effectExtent l="19050" t="19050" r="20955" b="11430"/>
              <wp:wrapSquare wrapText="bothSides"/>
              <wp:docPr id="694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6495" cy="655320"/>
                      </a:xfrm>
                      <a:prstGeom prst="bracketPair">
                        <a:avLst>
                          <a:gd name="adj" fmla="val 8051"/>
                        </a:avLst>
                      </a:prstGeom>
                      <a:noFill/>
                      <a:ln w="381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after="0" w:beforeAutospacing="0" w:afterAutospacing="0"/>
                            <w:jc w:val="center"/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  <w:t xml:space="preserve">Université Hassan II casablanca </w:t>
                          </w:r>
                        </w:p>
                        <w:p>
                          <w:pPr>
                            <w:spacing w:after="0" w:beforeAutospacing="0" w:afterAutospacing="0"/>
                            <w:jc w:val="center"/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  <w:t xml:space="preserve">Ecole nationale supérieure d’éléctricité &amp; de mécanique </w:t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xmlns:o="urn:schemas-microsoft-com:office:office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o:connecttype="custom" o:connectlocs="@8,0;0,@9;@8,@7;@6,@9" textboxrect="@3,@3,@4,@5"/>
            </v:shapetype>
            <v:shape xmlns:o="urn:schemas-microsoft-com:office:office" type="#_x0000_t185" id="Forme automatique 2" o:spid="_x0000_s1028" style="position:absolute;width:191.85pt;height:51.6pt;z-index:2;mso-wrap-distance-left:9pt;mso-wrap-distance-top:0pt;mso-wrap-distance-right:9pt;mso-wrap-distance-bottom:0pt;margin-left:121.75pt;margin-top:-69.45pt;mso-position-horizontal:absolute;mso-position-horizontal-relative:margin;mso-position-vertical:absolute;mso-position-vertical-relative:margin" filled="f" strokecolor="#568ED4" strokeweight="3pt" stroked="t">
              <v:textbox inset="1mm,1mm,1mm,1mm">
                <w:txbxContent>
                  <w:p>
                    <w:pPr>
                      <w:spacing w:after="0" w:beforeAutospacing="0" w:afterAutospacing="0"/>
                      <w:jc w:val="center"/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  <w:t xml:space="preserve">Université Hassan II casablanca </w:t>
                    </w:r>
                  </w:p>
                  <w:p>
                    <w:pPr>
                      <w:spacing w:after="0" w:beforeAutospacing="0" w:afterAutospacing="0"/>
                      <w:jc w:val="center"/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  <w:t xml:space="preserve">Ecole nationale supérieure d’éléctricité &amp; de mécanique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3" behindDoc="0" locked="0" layoutInCell="1" allowOverlap="1">
              <wp:simplePos x="0" y="0"/>
              <wp:positionH relativeFrom="column">
                <wp:posOffset>4973955</wp:posOffset>
              </wp:positionH>
              <wp:positionV relativeFrom="paragraph">
                <wp:posOffset>-156210</wp:posOffset>
              </wp:positionV>
              <wp:extent cx="760730" cy="754380"/>
              <wp:effectExtent l="0" t="0" r="1270" b="7620"/>
              <wp:wrapNone/>
              <wp:docPr id="30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730" cy="754380"/>
                      </a:xfrm>
                      <a:prstGeom prst="rect"/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r>
                            <w:rPr>
                              <w:noProof w:val="1"/>
                              <w:lang w:eastAsia="fr-FR"/>
                            </w:rPr>
                            <w:drawing>
                              <wp:inline distT="0" distB="0" distL="0" distR="0">
                                <wp:extent cx="568960" cy="537845"/>
                                <wp:effectExtent l="0" t="0" r="2540" b="0"/>
                                <wp:docPr id="5" name="Image 5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nsem.png"/>
                                        <pic:cNvPicPr/>
                                      </pic:nvPicPr>
                                      <pic:blipFill dpi="0">
                                        <a:blip xmlns:r="http://schemas.openxmlformats.org/officeDocument/2006/relationships" r:embed="Relimage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68960" cy="538086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Zone de texte 2" o:spid="_x0000_s1029" style="position:absolute;width:59.9pt;height:59.4pt;z-index:3;mso-wrap-distance-left:9pt;mso-wrap-distance-top:0pt;mso-wrap-distance-right:9pt;mso-wrap-distance-bottom:0pt;margin-left:391.65pt;margin-top:-12.3pt;mso-position-horizontal:absolute;mso-position-horizontal-relative:text;mso-position-vertical:absolute;mso-position-vertical-relative:text" o:allowincell="t" fillcolor="#FFFFFF" strokeweight="0.75pt" stroked="f">
              <v:textbox inset="3mm,1mm,3mm,1mm">
                <w:txbxContent>
                  <w:p>
                    <w:r>
                      <w:rPr>
                        <w:noProof w:val="1"/>
                        <w:lang w:eastAsia="fr-FR"/>
                      </w:rPr>
                      <w:drawing>
                        <wp:inline xmlns:wp="http://schemas.openxmlformats.org/drawingml/2006/wordprocessingDrawing" distT="0" distB="0" distL="0" distR="0">
                          <wp:extent cx="568960" cy="537845"/>
                          <wp:effectExtent l="0" t="0" r="2540" b="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nsem.png"/>
                                  <pic:cNvPicPr/>
                                </pic:nvPicPr>
                                <pic:blipFill dpi="0">
                                  <a:blip xmlns:r="http://schemas.openxmlformats.org/officeDocument/2006/relationships" r:embed="Relimage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8960" cy="538086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</w:t>
    </w:r>
  </w:p>
  <w:p>
    <w:pPr>
      <w:pStyle w:val="P1"/>
    </w:pPr>
  </w:p>
  <w:p>
    <w:pPr>
      <w:pStyle w:val="P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fr-FR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536" w:leader="none"/>
        <w:tab w:val="right" w:pos="9072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536" w:leader="none"/>
        <w:tab w:val="right" w:pos="9072" w:leader="none"/>
      </w:tabs>
      <w:spacing w:lineRule="auto" w:line="240" w:after="0" w:beforeAutospacing="0" w:afterAutospacing="0"/>
    </w:pPr>
    <w:rPr/>
  </w:style>
  <w:style w:type="paragraph" w:styleId="P3">
    <w:name w:val="Balloon Text"/>
    <w:basedOn w:val="P0"/>
    <w:link w:val="C5"/>
    <w:semiHidden/>
    <w:pPr>
      <w:spacing w:lineRule="auto" w:line="240" w:after="0" w:beforeAutospacing="0" w:afterAutospacing="0"/>
    </w:pPr>
    <w:rPr>
      <w:rFonts w:ascii="Tahoma" w:hAnsi="Tahoma" w:cs="Tahoma"/>
      <w:sz w:val="16"/>
      <w:szCs w:val="16"/>
    </w:rPr>
  </w:style>
  <w:style w:type="paragraph" w:styleId="P4">
    <w:name w:val="Footnote Text"/>
    <w:link w:val="C7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9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En-tête Car"/>
    <w:basedOn w:val="C0"/>
    <w:link w:val="P1"/>
    <w:rPr/>
  </w:style>
  <w:style w:type="character" w:styleId="C4">
    <w:name w:val="Pied de page Car"/>
    <w:basedOn w:val="C0"/>
    <w:link w:val="P2"/>
    <w:rPr/>
  </w:style>
  <w:style w:type="character" w:styleId="C5">
    <w:name w:val="Texte de bulles Car"/>
    <w:basedOn w:val="C0"/>
    <w:link w:val="P3"/>
    <w:semiHidden/>
    <w:rPr>
      <w:rFonts w:ascii="Tahoma" w:hAnsi="Tahoma" w:cs="Tahoma"/>
      <w:sz w:val="16"/>
      <w:szCs w:val="16"/>
    </w:rPr>
  </w:style>
  <w:style w:type="character" w:styleId="C6">
    <w:name w:val="Footnote Reference"/>
    <w:semiHidden/>
    <w:rPr>
      <w:vertAlign w:val="superscript"/>
    </w:rPr>
  </w:style>
  <w:style w:type="character" w:styleId="C7">
    <w:name w:val="Footnote Text Char"/>
    <w:link w:val="P4"/>
    <w:semiHidden/>
    <w:rPr>
      <w:sz w:val="20"/>
      <w:szCs w:val="20"/>
    </w:rPr>
  </w:style>
  <w:style w:type="character" w:styleId="C8">
    <w:name w:val="Endnote Reference"/>
    <w:semiHidden/>
    <w:rPr>
      <w:vertAlign w:val="superscript"/>
    </w:rPr>
  </w:style>
  <w:style w:type="character" w:styleId="C9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poste</dc:creator>
  <dcterms:created xsi:type="dcterms:W3CDTF">2024-11-24T22:22:00Z</dcterms:created>
  <dcterms:modified xsi:type="dcterms:W3CDTF">2024-12-04T21:33:23Z</dcterms:modified>
  <cp:revision>3</cp:revision>
</cp:coreProperties>
</file>