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color w:val="183B56"/>
          <w:sz w:val="42"/>
        </w:rPr>
        <w:t>Juso 신규 공간자료 검토 보고서</w:t>
      </w:r>
    </w:p>
    <w:p>
      <w:pPr>
        <w:jc w:val="center"/>
      </w:pPr>
      <w:r>
        <w:rPr>
          <w:rFonts w:ascii="Malgun Gothic" w:hAnsi="Malgun Gothic" w:eastAsia="Malgun Gothic"/>
          <w:color w:val="1F4E79"/>
          <w:sz w:val="24"/>
        </w:rPr>
        <w:t>VWorld Geo / ReverseGeo API 기능 대응성 평가</w:t>
      </w:r>
    </w:p>
    <w:tbl>
      <w:tblPr>
        <w:tblStyle w:val="TableGrid"/>
        <w:tblW w:type="auto" w:w="0"/>
        <w:jc w:val="center"/>
        <w:tblLayout w:type="autofit"/>
        <w:tblLook w:firstColumn="1" w:firstRow="1" w:lastColumn="0" w:lastRow="0" w:noHBand="0" w:noVBand="1" w:val="04A0"/>
      </w:tblPr>
      <w:tblGrid>
        <w:gridCol w:w="5185"/>
        <w:gridCol w:w="5185"/>
      </w:tblGrid>
      <w:tr>
        <w:tc>
          <w:tcPr>
            <w:tcW w:type="dxa" w:w="5185"/>
            <w:vAlign w:val="center"/>
            <w:shd w:fill="EAF1F6"/>
            <w:tcMar>
              <w:top w:w="90" w:type="dxa"/>
              <w:left w:w="90" w:type="dxa"/>
              <w:bottom w:w="90" w:type="dxa"/>
              <w:right w:w="90" w:type="dxa"/>
            </w:tcMar>
            <w:shd w:fill="D7E4EC"/>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작성일</w:t>
            </w:r>
          </w:p>
        </w:tc>
        <w:tc>
          <w:tcPr>
            <w:tcW w:type="dxa" w:w="5185"/>
            <w:vAlign w:val="center"/>
            <w:tcMar>
              <w:top w:w="90" w:type="dxa"/>
              <w:left w:w="90" w:type="dxa"/>
              <w:bottom w:w="90" w:type="dxa"/>
              <w:right w:w="90" w:type="dxa"/>
            </w:tcMar>
            <w:shd w:fill="D7E4EC"/>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2026-05-16</w:t>
            </w:r>
          </w:p>
        </w:tc>
      </w:tr>
      <w:tr>
        <w:tc>
          <w:tcPr>
            <w:tcW w:type="dxa" w:w="5185"/>
            <w:vAlign w:val="center"/>
            <w:shd w:fill="EAF1F6"/>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color w:val="183B56"/>
                <w:sz w:val="17"/>
              </w:rPr>
              <w:t>검토 경로</w:t>
            </w:r>
          </w:p>
        </w:tc>
        <w:tc>
          <w:tcPr>
            <w:tcW w:type="dxa" w:w="5185"/>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F:/dev/pykraddr/data/juso</w:t>
            </w:r>
          </w:p>
        </w:tc>
      </w:tr>
      <w:tr>
        <w:tc>
          <w:tcPr>
            <w:tcW w:type="dxa" w:w="5185"/>
            <w:vAlign w:val="center"/>
            <w:shd w:fill="EAF1F6"/>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color w:val="183B56"/>
                <w:sz w:val="17"/>
              </w:rPr>
              <w:t>목표</w:t>
            </w:r>
          </w:p>
        </w:tc>
        <w:tc>
          <w:tcPr>
            <w:tcW w:type="dxa" w:w="5185"/>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VWorld getCoord / getAddress와 최대한 동일한 자체 Geo / ReverseGeo 기능</w:t>
            </w:r>
          </w:p>
        </w:tc>
      </w:tr>
    </w:tbl>
    <w:p/>
    <w:p>
      <w:pPr>
        <w:pStyle w:val="Heading1"/>
      </w:pPr>
      <w:r>
        <w:rPr>
          <w:rFonts w:ascii="Malgun Gothic" w:hAnsi="Malgun Gothic" w:eastAsia="Malgun Gothic"/>
          <w:color w:val="183B56"/>
        </w:rPr>
        <w:t>요약 결론</w:t>
      </w:r>
    </w:p>
    <w:p>
      <w:pPr>
        <w:pStyle w:val="ListBullet"/>
        <w:spacing w:after="60"/>
      </w:pPr>
      <w:r>
        <w:rPr>
          <w:rFonts w:ascii="Malgun Gothic" w:hAnsi="Malgun Gothic" w:eastAsia="Malgun Gothic"/>
          <w:sz w:val="18"/>
        </w:rPr>
        <w:t>새 좌표 자료는 현재 내려받아 적재한 “도로명주소 한글” DB보다 geo/reverse geo 정확도를 크게 올릴 수 있다. 기존 DB는 주소 식별과 조인에는 좋지만 좌표가 없다.</w:t>
      </w:r>
    </w:p>
    <w:p>
      <w:pPr>
        <w:pStyle w:val="ListBullet"/>
        <w:spacing w:after="60"/>
      </w:pPr>
      <w:r>
        <w:rPr>
          <w:rFonts w:ascii="Malgun Gothic" w:hAnsi="Malgun Gothic" w:eastAsia="Malgun Gothic"/>
          <w:sz w:val="18"/>
        </w:rPr>
        <w:t>정방향 지오코딩(getCoord형)은 위치정보요약DB 6,418,373건과 내비게이션용DB 건물정보 10,721,310건이 핵심이다. 내비게이션용DB는 기본 원천, 위치정보요약DB는 빠른 보강·교차검증 원천으로 쓰는 구성이 가장 안전하다.</w:t>
      </w:r>
    </w:p>
    <w:p>
      <w:pPr>
        <w:pStyle w:val="ListBullet"/>
        <w:spacing w:after="60"/>
      </w:pPr>
      <w:r>
        <w:rPr>
          <w:rFonts w:ascii="Malgun Gothic" w:hAnsi="Malgun Gothic" w:eastAsia="Malgun Gothic"/>
          <w:sz w:val="18"/>
        </w:rPr>
        <w:t>리버스 지오코딩(getAddress형)에서 ROAD 결과는 내비게이션용DB 주소점과 보조출입구를 쓰면 VWorld에 꽤 가까워질 수 있다. PARCEL 결과는 아직 필지 폴리곤이 없어서 정확한 포함 판정이 어렵다.</w:t>
      </w:r>
    </w:p>
    <w:p>
      <w:pPr>
        <w:pStyle w:val="ListBullet"/>
        <w:spacing w:after="60"/>
      </w:pPr>
      <w:r>
        <w:rPr>
          <w:rFonts w:ascii="Malgun Gothic" w:hAnsi="Malgun Gothic" w:eastAsia="Malgun Gothic"/>
          <w:sz w:val="18"/>
        </w:rPr>
        <w:t>위치정보요약DB는 보조 원천이지만 단순 백업이 아니다. 동일 도로명주소 키의 주출입구 좌표를 비교해 좌표계 오류, 파싱 오류, 기준월 차이, 내비게이션용DB 좌표 누락을 탐지하는 교차검증 기준선으로 둔다.</w:t>
      </w:r>
    </w:p>
    <w:p>
      <w:pPr>
        <w:pStyle w:val="ListBullet"/>
        <w:spacing w:after="60"/>
      </w:pPr>
      <w:r>
        <w:rPr>
          <w:rFonts w:ascii="Malgun Gothic" w:hAnsi="Malgun Gothic" w:eastAsia="Malgun Gothic"/>
          <w:sz w:val="18"/>
        </w:rPr>
        <w:t>구역의 도형 자료는 행정구역/기초구역/고시구역 폴리곤으로 행정구역 reverse에는 유용하지만, 현재 10개 시도만 있어 전국 VWorld 호환에는 불완전하다.</w:t>
      </w:r>
    </w:p>
    <w:p>
      <w:pPr>
        <w:pStyle w:val="ListBullet"/>
        <w:spacing w:after="60"/>
      </w:pPr>
      <w:r>
        <w:rPr>
          <w:rFonts w:ascii="Malgun Gothic" w:hAnsi="Malgun Gothic" w:eastAsia="Malgun Gothic"/>
          <w:sz w:val="18"/>
        </w:rPr>
        <w:t>가장 큰 이슈는 데이터 기준월 불일치, 좌표 누락, 7z 로더 부재, 보조출입구/지번정보 미적재, 필지 폴리곤 부재, 그리고 검색 정규화/랭킹 구현이다.</w:t>
      </w:r>
    </w:p>
    <w:p>
      <w:pPr>
        <w:pStyle w:val="Heading1"/>
      </w:pPr>
      <w:r>
        <w:rPr>
          <w:rFonts w:ascii="Malgun Gothic" w:hAnsi="Malgun Gothic" w:eastAsia="Malgun Gothic"/>
          <w:color w:val="183B56"/>
        </w:rPr>
        <w:t>조사 범위와 방법</w:t>
      </w:r>
    </w:p>
    <w:p>
      <w:pPr>
        <w:spacing w:after="120"/>
      </w:pPr>
      <w:r>
        <w:rPr>
          <w:rFonts w:ascii="Malgun Gothic" w:hAnsi="Malgun Gothic" w:eastAsia="Malgun Gothic"/>
          <w:sz w:val="19"/>
        </w:rPr>
        <w:t>압축파일을 직접 열어 내부 문서, 파일 구성, TXT 행 수, 필드 수, SHP/DBF 레코드 수를 확인했다. TXT는 CP949로 정상 해석되며, SHP는 .prj 없이 제공되므로 좌표 범위와 Juso 문서 기준으로 EPSG:5179를 명시해야 한다.</w:t>
      </w:r>
    </w:p>
    <w:tbl>
      <w:tblPr>
        <w:tblStyle w:val="TableGrid"/>
        <w:tblW w:type="auto" w:w="0"/>
        <w:jc w:val="center"/>
        <w:tblLayout w:type="autofit"/>
        <w:tblLook w:firstColumn="1" w:firstRow="1" w:lastColumn="0" w:lastRow="0" w:noHBand="0" w:noVBand="1" w:val="04A0"/>
      </w:tblPr>
      <w:tblGrid>
        <w:gridCol w:w="3457"/>
        <w:gridCol w:w="3457"/>
        <w:gridCol w:w="3457"/>
      </w:tblGrid>
      <w:tr>
        <w:tc>
          <w:tcPr>
            <w:tcW w:type="dxa" w:w="1701"/>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확인 항목</w:t>
            </w:r>
          </w:p>
        </w:tc>
        <w:tc>
          <w:tcPr>
            <w:tcW w:type="dxa" w:w="3061"/>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방법</w:t>
            </w:r>
          </w:p>
        </w:tc>
        <w:tc>
          <w:tcPr>
            <w:tcW w:type="dxa" w:w="3402"/>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결과 활용</w:t>
            </w:r>
          </w:p>
        </w:tc>
      </w:tr>
      <w:tr>
        <w:tc>
          <w:tcPr>
            <w:tcW w:type="dxa" w:w="170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내부 문서</w:t>
            </w:r>
          </w:p>
        </w:tc>
        <w:tc>
          <w:tcPr>
            <w:tcW w:type="dxa" w:w="306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PDF 추출 후 텍스트 확인</w:t>
            </w:r>
          </w:p>
        </w:tc>
        <w:tc>
          <w:tcPr>
            <w:tcW w:type="dxa" w:w="3402"/>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공식 레이아웃과 컬럼 의미 확인</w:t>
            </w:r>
          </w:p>
        </w:tc>
      </w:tr>
      <w:tr>
        <w:tc>
          <w:tcPr>
            <w:tcW w:type="dxa" w:w="1701"/>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TXT 데이터</w:t>
            </w:r>
          </w:p>
        </w:tc>
        <w:tc>
          <w:tcPr>
            <w:tcW w:type="dxa" w:w="3061"/>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압축 스트림/추출 파일을 순회하며 행 수와 필드 수 집계</w:t>
            </w:r>
          </w:p>
        </w:tc>
        <w:tc>
          <w:tcPr>
            <w:tcW w:type="dxa" w:w="3402"/>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레코드 수, 좌표 누락률, 파서 호환성 판단</w:t>
            </w:r>
          </w:p>
        </w:tc>
      </w:tr>
      <w:tr>
        <w:tc>
          <w:tcPr>
            <w:tcW w:type="dxa" w:w="170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SHP 데이터</w:t>
            </w:r>
          </w:p>
        </w:tc>
        <w:tc>
          <w:tcPr>
            <w:tcW w:type="dxa" w:w="306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ZIP 내부 DBF 헤더와 SHP 헤더 확인</w:t>
            </w:r>
          </w:p>
        </w:tc>
        <w:tc>
          <w:tcPr>
            <w:tcW w:type="dxa" w:w="3402"/>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레이어별 레코드 수, 폴리곤 여부, 좌표계 추정</w:t>
            </w:r>
          </w:p>
        </w:tc>
      </w:tr>
      <w:tr>
        <w:tc>
          <w:tcPr>
            <w:tcW w:type="dxa" w:w="1701"/>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기존 DB</w:t>
            </w:r>
          </w:p>
        </w:tc>
        <w:tc>
          <w:tcPr>
            <w:tcW w:type="dxa" w:w="3061"/>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SQLite 테이블 count와 sync_metadata 확인</w:t>
            </w:r>
          </w:p>
        </w:tc>
        <w:tc>
          <w:tcPr>
            <w:tcW w:type="dxa" w:w="3402"/>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현재 기준 데이터와 새 자료의 차이 확인</w:t>
            </w:r>
          </w:p>
        </w:tc>
      </w:tr>
    </w:tbl>
    <w:p>
      <w:pPr>
        <w:pStyle w:val="Heading1"/>
      </w:pPr>
      <w:r>
        <w:rPr>
          <w:rFonts w:ascii="Malgun Gothic" w:hAnsi="Malgun Gothic" w:eastAsia="Malgun Gothic"/>
          <w:color w:val="183B56"/>
        </w:rPr>
        <w:t>현재 기준 데이터</w:t>
      </w:r>
    </w:p>
    <w:p>
      <w:pPr>
        <w:spacing w:after="120"/>
      </w:pPr>
      <w:r>
        <w:rPr>
          <w:rFonts w:ascii="Malgun Gothic" w:hAnsi="Malgun Gothic" w:eastAsia="Malgun Gothic"/>
          <w:sz w:val="19"/>
        </w:rPr>
        <w:t>현재 로컬 기준은 202603 도로명주소 한글 전체분을 적재한 뒤 2026-05-06 일변동까지 반영한 SQLite DB다. 최종 도로명주소 행은 6,418,735건, 관련 지번은 1,770,362건이다. 이 데이터는 주소 검색과 식별자 조인에는 강하지만 좌표를 직접 제공하지 않는다.</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814"/>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자료</w:t>
            </w:r>
          </w:p>
        </w:tc>
        <w:tc>
          <w:tcPr>
            <w:tcW w:type="dxa" w:w="2494"/>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파일/DB</w:t>
            </w:r>
          </w:p>
        </w:tc>
        <w:tc>
          <w:tcPr>
            <w:tcW w:type="dxa" w:w="2324"/>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확인된 양</w:t>
            </w:r>
          </w:p>
        </w:tc>
        <w:tc>
          <w:tcPr>
            <w:tcW w:type="dxa" w:w="2948"/>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geo/reverse geo 의미</w:t>
            </w:r>
          </w:p>
        </w:tc>
      </w:tr>
      <w:tr>
        <w:tc>
          <w:tcPr>
            <w:tcW w:type="dxa" w:w="1814"/>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도로명주소 한글 전체분</w:t>
            </w:r>
          </w:p>
        </w:tc>
        <w:tc>
          <w:tcPr>
            <w:tcW w:type="dxa" w:w="2494"/>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202603_도로명주소 한글_전체분.zip</w:t>
            </w:r>
          </w:p>
        </w:tc>
        <w:tc>
          <w:tcPr>
            <w:tcW w:type="dxa" w:w="2324"/>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도로명 6,416,637건, 관련 지번 1,769,370건</w:t>
            </w:r>
          </w:p>
        </w:tc>
        <w:tc>
          <w:tcPr>
            <w:tcW w:type="dxa" w:w="294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주소 문자열, 관리번호, PNU 조인의 기준</w:t>
            </w:r>
          </w:p>
        </w:tc>
      </w:tr>
      <w:tr>
        <w:tc>
          <w:tcPr>
            <w:tcW w:type="dxa" w:w="1814"/>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현재 SQLite</w:t>
            </w:r>
          </w:p>
        </w:tc>
        <w:tc>
          <w:tcPr>
            <w:tcW w:type="dxa" w:w="2494"/>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rnaddrkor.sqlite (4411.0 MB)</w:t>
            </w:r>
          </w:p>
        </w:tc>
        <w:tc>
          <w:tcPr>
            <w:tcW w:type="dxa" w:w="2324"/>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도로명 6,418,735건, 관련 지번 1,770,362건</w:t>
            </w:r>
          </w:p>
        </w:tc>
        <w:tc>
          <w:tcPr>
            <w:tcW w:type="dxa" w:w="294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현재 API/검색의 기준 스냅샷. 좌표 없음</w:t>
            </w:r>
          </w:p>
        </w:tc>
      </w:tr>
    </w:tbl>
    <w:p>
      <w:pPr>
        <w:pStyle w:val="Heading1"/>
      </w:pPr>
      <w:r>
        <w:rPr>
          <w:rFonts w:ascii="Malgun Gothic" w:hAnsi="Malgun Gothic" w:eastAsia="Malgun Gothic"/>
          <w:color w:val="183B56"/>
        </w:rPr>
        <w:t>신규 자료 요약</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871"/>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신규 압축자료</w:t>
            </w:r>
          </w:p>
        </w:tc>
        <w:tc>
          <w:tcPr>
            <w:tcW w:type="dxa" w:w="2551"/>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구성</w:t>
            </w:r>
          </w:p>
        </w:tc>
        <w:tc>
          <w:tcPr>
            <w:tcW w:type="dxa" w:w="2494"/>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확인된 양</w:t>
            </w:r>
          </w:p>
        </w:tc>
        <w:tc>
          <w:tcPr>
            <w:tcW w:type="dxa" w:w="2948"/>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정확도 기여</w:t>
            </w:r>
          </w:p>
        </w:tc>
      </w:tr>
      <w:tr>
        <w:tc>
          <w:tcPr>
            <w:tcW w:type="dxa" w:w="187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202604 위치정보요약DB</w:t>
            </w:r>
          </w:p>
        </w:tc>
        <w:tc>
          <w:tcPr>
            <w:tcW w:type="dxa" w:w="255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17개 시도 TXT + 레이아웃 PDF</w:t>
            </w:r>
          </w:p>
        </w:tc>
        <w:tc>
          <w:tcPr>
            <w:tcW w:type="dxa" w:w="2494"/>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6,418,373건, 좌표 보유 6,405,094건 (99.79%)</w:t>
            </w:r>
          </w:p>
        </w:tc>
        <w:tc>
          <w:tcPr>
            <w:tcW w:type="dxa" w:w="294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도로명주소/주출입구 좌표를 주소 단위로 제공. getCoord의 빠른 기반 자료</w:t>
            </w:r>
          </w:p>
        </w:tc>
      </w:tr>
      <w:tr>
        <w:tc>
          <w:tcPr>
            <w:tcW w:type="dxa" w:w="1871"/>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202604 내비게이션용DB</w:t>
            </w:r>
          </w:p>
        </w:tc>
        <w:tc>
          <w:tcPr>
            <w:tcW w:type="dxa" w:w="2551"/>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건물정보 17개, 지번정보 17개, 보조출입구 1개, 가이드 PDF</w:t>
            </w:r>
          </w:p>
        </w:tc>
        <w:tc>
          <w:tcPr>
            <w:tcW w:type="dxa" w:w="2494"/>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건물 10,721,310건, 지번 8,188,623건, 보조출입구 12,830건</w:t>
            </w:r>
          </w:p>
        </w:tc>
        <w:tc>
          <w:tcPr>
            <w:tcW w:type="dxa" w:w="294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건물 중심/주출입구/보조출입구까지 있어 reverse ROAD 정확도 개선 폭이 가장 큼</w:t>
            </w:r>
          </w:p>
        </w:tc>
      </w:tr>
      <w:tr>
        <w:tc>
          <w:tcPr>
            <w:tcW w:type="dxa" w:w="187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구역의 도형</w:t>
            </w:r>
          </w:p>
        </w:tc>
        <w:tc>
          <w:tcPr>
            <w:tcW w:type="dxa" w:w="255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10개 시도 ZIP, 각 7개 SHP 레이어</w:t>
            </w:r>
          </w:p>
        </w:tc>
        <w:tc>
          <w:tcPr>
            <w:tcW w:type="dxa" w:w="2494"/>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폴리곤 레코드 60,426건</w:t>
            </w:r>
          </w:p>
        </w:tc>
        <w:tc>
          <w:tcPr>
            <w:tcW w:type="dxa" w:w="294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행정구역/기초구역 포함 판정에 유용. 전국 미완성</w:t>
            </w:r>
          </w:p>
        </w:tc>
      </w:tr>
    </w:tbl>
    <w:p>
      <w:pPr>
        <w:pStyle w:val="Heading1"/>
      </w:pPr>
      <w:r>
        <w:rPr>
          <w:rFonts w:ascii="Malgun Gothic" w:hAnsi="Malgun Gothic" w:eastAsia="Malgun Gothic"/>
          <w:color w:val="183B56"/>
        </w:rPr>
        <w:t>내비게이션용DB와 위치정보요약DB 차이</w:t>
      </w:r>
    </w:p>
    <w:p>
      <w:pPr>
        <w:spacing w:after="120"/>
      </w:pPr>
      <w:r>
        <w:rPr>
          <w:rFonts w:ascii="Malgun Gothic" w:hAnsi="Malgun Gothic" w:eastAsia="Malgun Gothic"/>
          <w:sz w:val="19"/>
        </w:rPr>
        <w:t>두 자료는 둘 다 도로명주소 좌표를 제공하지만 목적과 정보 밀도가 다르다. 운영 원천은 내비게이션용DB로 두고, 위치정보요약DB는 더 단순하고 가벼운 주출입구 기준선으로 함께 적재하는 편이 좋다.</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474"/>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구분</w:t>
            </w:r>
          </w:p>
        </w:tc>
        <w:tc>
          <w:tcPr>
            <w:tcW w:type="dxa" w:w="2551"/>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위치정보요약DB</w:t>
            </w:r>
          </w:p>
        </w:tc>
        <w:tc>
          <w:tcPr>
            <w:tcW w:type="dxa" w:w="2891"/>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내비게이션용DB</w:t>
            </w:r>
          </w:p>
        </w:tc>
        <w:tc>
          <w:tcPr>
            <w:tcW w:type="dxa" w:w="2494"/>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구현 판단</w:t>
            </w:r>
          </w:p>
        </w:tc>
      </w:tr>
      <w:tr>
        <w:tc>
          <w:tcPr>
            <w:tcW w:type="dxa" w:w="1474"/>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목적</w:t>
            </w:r>
          </w:p>
        </w:tc>
        <w:tc>
          <w:tcPr>
            <w:tcW w:type="dxa" w:w="255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도로명주소와 주출입구 좌표의 요약 매핑</w:t>
            </w:r>
          </w:p>
        </w:tc>
        <w:tc>
          <w:tcPr>
            <w:tcW w:type="dxa" w:w="289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내비게이션 등 위치안내 서비스용 건물 단위 상세 자료</w:t>
            </w:r>
          </w:p>
        </w:tc>
        <w:tc>
          <w:tcPr>
            <w:tcW w:type="dxa" w:w="2494"/>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VWorld 유사 기능의 주 원천은 내비게이션용DB</w:t>
            </w:r>
          </w:p>
        </w:tc>
      </w:tr>
      <w:tr>
        <w:tc>
          <w:tcPr>
            <w:tcW w:type="dxa" w:w="1474"/>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좌표 종류</w:t>
            </w:r>
          </w:p>
        </w:tc>
        <w:tc>
          <w:tcPr>
            <w:tcW w:type="dxa" w:w="2551"/>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주출입구 X/Y 1종</w:t>
            </w:r>
          </w:p>
        </w:tc>
        <w:tc>
          <w:tcPr>
            <w:tcW w:type="dxa" w:w="2891"/>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건물 중심 X/Y, 주출입구 X/Y, 별도 보조출입구 X/Y</w:t>
            </w:r>
          </w:p>
        </w:tc>
        <w:tc>
          <w:tcPr>
            <w:tcW w:type="dxa" w:w="2494"/>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reverse ROAD는 여러 후보점을 보유한 내비게이션용DB가 유리</w:t>
            </w:r>
          </w:p>
        </w:tc>
      </w:tr>
      <w:tr>
        <w:tc>
          <w:tcPr>
            <w:tcW w:type="dxa" w:w="1474"/>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식별자</w:t>
            </w:r>
          </w:p>
        </w:tc>
        <w:tc>
          <w:tcPr>
            <w:tcW w:type="dxa" w:w="255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도로명코드, 지하여부, 건물본번/부번, 법정동코드, 출입구일련번호</w:t>
            </w:r>
          </w:p>
        </w:tc>
        <w:tc>
          <w:tcPr>
            <w:tcW w:type="dxa" w:w="289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건물관리번호, 도로명 키, 주소관할읍면동코드, 지번 연결, 보조출입구 일련번호</w:t>
            </w:r>
          </w:p>
        </w:tc>
        <w:tc>
          <w:tcPr>
            <w:tcW w:type="dxa" w:w="2494"/>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관리번호·지번 연결이 필요한 API 응답에는 내비게이션용DB가 더 적합</w:t>
            </w:r>
          </w:p>
        </w:tc>
      </w:tr>
      <w:tr>
        <w:tc>
          <w:tcPr>
            <w:tcW w:type="dxa" w:w="1474"/>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속성 폭</w:t>
            </w:r>
          </w:p>
        </w:tc>
        <w:tc>
          <w:tcPr>
            <w:tcW w:type="dxa" w:w="2551"/>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건물명, 우편번호, 건물용도, 건물군여부, 행정동 정도</w:t>
            </w:r>
          </w:p>
        </w:tc>
        <w:tc>
          <w:tcPr>
            <w:tcW w:type="dxa" w:w="2891"/>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건물용도, 층수, 공동주택구분, 건물수, 상세건물명, 영문명, 지번정보</w:t>
            </w:r>
          </w:p>
        </w:tc>
        <w:tc>
          <w:tcPr>
            <w:tcW w:type="dxa" w:w="2494"/>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검색 랭킹과 결과 설명에는 내비게이션용DB 속성이 더 좋음</w:t>
            </w:r>
          </w:p>
        </w:tc>
      </w:tr>
      <w:tr>
        <w:tc>
          <w:tcPr>
            <w:tcW w:type="dxa" w:w="1474"/>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규모와 난이도</w:t>
            </w:r>
          </w:p>
        </w:tc>
        <w:tc>
          <w:tcPr>
            <w:tcW w:type="dxa" w:w="255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6,418,373건, ZIP 하나, 18필드</w:t>
            </w:r>
          </w:p>
        </w:tc>
        <w:tc>
          <w:tcPr>
            <w:tcW w:type="dxa" w:w="289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건물 10,721,310건 + 지번 8,188,623건 + 보조출입구 12,830건, 7z, 33/20/11필드</w:t>
            </w:r>
          </w:p>
        </w:tc>
        <w:tc>
          <w:tcPr>
            <w:tcW w:type="dxa" w:w="2494"/>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위치정보요약DB는 빠른 적재·검증에 좋고 내비게이션용DB는 운영 정확도에 좋음</w:t>
            </w:r>
          </w:p>
        </w:tc>
      </w:tr>
      <w:tr>
        <w:tc>
          <w:tcPr>
            <w:tcW w:type="dxa" w:w="1474"/>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한계</w:t>
            </w:r>
          </w:p>
        </w:tc>
        <w:tc>
          <w:tcPr>
            <w:tcW w:type="dxa" w:w="2551"/>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중심점·보조출입구·관리번호가 부족하고 동일 주소 다중 건물 구분이 약함</w:t>
            </w:r>
          </w:p>
        </w:tc>
        <w:tc>
          <w:tcPr>
            <w:tcW w:type="dxa" w:w="2891"/>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무겁고 7z 처리·다중 테이블 모델이 필요함</w:t>
            </w:r>
          </w:p>
        </w:tc>
        <w:tc>
          <w:tcPr>
            <w:tcW w:type="dxa" w:w="2494"/>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둘을 경쟁 원천이 아니라 주 원천/검증 원천으로 분리</w:t>
            </w:r>
          </w:p>
        </w:tc>
      </w:tr>
    </w:tbl>
    <w:p>
      <w:pPr>
        <w:pStyle w:val="Heading1"/>
      </w:pPr>
      <w:r>
        <w:rPr>
          <w:rFonts w:ascii="Malgun Gothic" w:hAnsi="Malgun Gothic" w:eastAsia="Malgun Gothic"/>
          <w:color w:val="183B56"/>
        </w:rPr>
        <w:t>위치정보요약DB 보조·교차검증 활용안</w:t>
      </w:r>
    </w:p>
    <w:p>
      <w:pPr>
        <w:spacing w:after="120"/>
      </w:pPr>
      <w:r>
        <w:rPr>
          <w:rFonts w:ascii="Malgun Gothic" w:hAnsi="Malgun Gothic" w:eastAsia="Malgun Gothic"/>
          <w:sz w:val="19"/>
        </w:rPr>
        <w:t>위치정보요약DB는 내비게이션용DB보다 정보량은 적지만, 거의 같은 주소 모집단에 대해 독립적인 주출입구 좌표를 제공한다. 따라서 운영 결과를 직접 대체하기보다는 좌표 품질을 검증하고 누락 좌표를 보강하는 안전장치로 쓰는 것이 핵심이다.</w:t>
      </w:r>
    </w:p>
    <w:tbl>
      <w:tblPr>
        <w:tblStyle w:val="TableGrid"/>
        <w:tblW w:type="auto" w:w="0"/>
        <w:jc w:val="center"/>
        <w:tblLayout w:type="autofit"/>
        <w:tblLook w:firstColumn="1" w:firstRow="1" w:lastColumn="0" w:lastRow="0" w:noHBand="0" w:noVBand="1" w:val="04A0"/>
      </w:tblPr>
      <w:tblGrid>
        <w:gridCol w:w="3457"/>
        <w:gridCol w:w="3457"/>
        <w:gridCol w:w="3457"/>
      </w:tblGrid>
      <w:tr>
        <w:tc>
          <w:tcPr>
            <w:tcW w:type="dxa" w:w="1531"/>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활용 지점</w:t>
            </w:r>
          </w:p>
        </w:tc>
        <w:tc>
          <w:tcPr>
            <w:tcW w:type="dxa" w:w="4706"/>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구체 사용 방식</w:t>
            </w:r>
          </w:p>
        </w:tc>
        <w:tc>
          <w:tcPr>
            <w:tcW w:type="dxa" w:w="2721"/>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판정/출력</w:t>
            </w:r>
          </w:p>
        </w:tc>
      </w:tr>
      <w:tr>
        <w:tc>
          <w:tcPr>
            <w:tcW w:type="dxa" w:w="153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적재 구조</w:t>
            </w:r>
          </w:p>
        </w:tc>
        <w:tc>
          <w:tcPr>
            <w:tcW w:type="dxa" w:w="4706"/>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location_summary_points 테이블로 별도 적재한다. 조인 키는 road_name_code + underground_yn + building_main_no + building_sub_no + legal_dong_code를 기본으로 하고, entrance_serial_no는 보조 식별자로 보존한다.</w:t>
            </w:r>
          </w:p>
        </w:tc>
        <w:tc>
          <w:tcPr>
            <w:tcW w:type="dxa" w:w="272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원천을 섞지 않고 source='juso_location_summary'로 구분</w:t>
            </w:r>
          </w:p>
        </w:tc>
      </w:tr>
      <w:tr>
        <w:tc>
          <w:tcPr>
            <w:tcW w:type="dxa" w:w="1531"/>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좌표 누락 보강</w:t>
            </w:r>
          </w:p>
        </w:tc>
        <w:tc>
          <w:tcPr>
            <w:tcW w:type="dxa" w:w="4706"/>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내비게이션용DB 건물정보의 중심점·주출입구가 모두 비어 있는데 위치정보요약DB 좌표가 있으면 후보점으로 추가한다.</w:t>
            </w:r>
          </w:p>
        </w:tc>
        <w:tc>
          <w:tcPr>
            <w:tcW w:type="dxa" w:w="2721"/>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coordinate_type='summary_entrance', confidence='fallback'</w:t>
            </w:r>
          </w:p>
        </w:tc>
      </w:tr>
      <w:tr>
        <w:tc>
          <w:tcPr>
            <w:tcW w:type="dxa" w:w="153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좌표 교차검증</w:t>
            </w:r>
          </w:p>
        </w:tc>
        <w:tc>
          <w:tcPr>
            <w:tcW w:type="dxa" w:w="4706"/>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동일 도로명주소 키에서 내비게이션 주출입구와 위치정보요약DB X/Y를 EPSG:5179에서 거리 비교한다.</w:t>
            </w:r>
          </w:p>
        </w:tc>
        <w:tc>
          <w:tcPr>
            <w:tcW w:type="dxa" w:w="272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0-5m 정상, 5-20m 주의, 20m 초과는 mismatch로 기록</w:t>
            </w:r>
          </w:p>
        </w:tc>
      </w:tr>
      <w:tr>
        <w:tc>
          <w:tcPr>
            <w:tcW w:type="dxa" w:w="1531"/>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파싱/SRID 검증</w:t>
            </w:r>
          </w:p>
        </w:tc>
        <w:tc>
          <w:tcPr>
            <w:tcW w:type="dxa" w:w="4706"/>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월 전체분 적재 직후 시군구별 거리 분포를 계산한다. 전 지역에서 수백 km 차이가 나면 X/Y 뒤바뀜, SRID 오지정, CP949 파싱 오류를 의심한다.</w:t>
            </w:r>
          </w:p>
        </w:tc>
        <w:tc>
          <w:tcPr>
            <w:tcW w:type="dxa" w:w="2721"/>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ETL 품질 게이트로 실패 처리</w:t>
            </w:r>
          </w:p>
        </w:tc>
      </w:tr>
      <w:tr>
        <w:tc>
          <w:tcPr>
            <w:tcW w:type="dxa" w:w="153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후보 랭킹 보정</w:t>
            </w:r>
          </w:p>
        </w:tc>
        <w:tc>
          <w:tcPr>
            <w:tcW w:type="dxa" w:w="4706"/>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getCoord ROAD에서 내비게이션 중심점과 주출입구가 모두 있을 때, 위치정보요약DB가 주출입구와 가까우면 주출입구 우선순위를 높인다.</w:t>
            </w:r>
          </w:p>
        </w:tc>
        <w:tc>
          <w:tcPr>
            <w:tcW w:type="dxa" w:w="272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대형 건물 중심점 반환을 줄이고 출입구 좌표를 선호</w:t>
            </w:r>
          </w:p>
        </w:tc>
      </w:tr>
      <w:tr>
        <w:tc>
          <w:tcPr>
            <w:tcW w:type="dxa" w:w="1531"/>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기준월 차이 탐지</w:t>
            </w:r>
          </w:p>
        </w:tc>
        <w:tc>
          <w:tcPr>
            <w:tcW w:type="dxa" w:w="4706"/>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현 주소 마스터와 좌표 자료 기준월이 다를 때 위치정보요약DB에는 있고 내비게이션용DB에는 없는 키, 또는 반대 키를 집계한다.</w:t>
            </w:r>
          </w:p>
        </w:tc>
        <w:tc>
          <w:tcPr>
            <w:tcW w:type="dxa" w:w="2721"/>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일/월 변동분 재생 필요 범위를 추정</w:t>
            </w:r>
          </w:p>
        </w:tc>
      </w:tr>
      <w:tr>
        <w:tc>
          <w:tcPr>
            <w:tcW w:type="dxa" w:w="153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운영 모니터링</w:t>
            </w:r>
          </w:p>
        </w:tc>
        <w:tc>
          <w:tcPr>
            <w:tcW w:type="dxa" w:w="4706"/>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시도/시군구별 좌표 누락률, 거리 mismatch율, fallback 사용률을 매월 저장한다.</w:t>
            </w:r>
          </w:p>
        </w:tc>
        <w:tc>
          <w:tcPr>
            <w:tcW w:type="dxa" w:w="272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좌표 품질 대시보드와 회귀 테스트 데이터로 사용</w:t>
            </w:r>
          </w:p>
        </w:tc>
      </w:tr>
    </w:tbl>
    <w:p>
      <w:pPr>
        <w:spacing w:after="120"/>
      </w:pPr>
      <w:r>
        <w:rPr>
          <w:rFonts w:ascii="Malgun Gothic" w:hAnsi="Malgun Gothic" w:eastAsia="Malgun Gothic"/>
          <w:sz w:val="19"/>
        </w:rPr>
        <w:t>중요한 제한: 위치정보요약DB를 내비게이션용DB보다 우선하는 기본 원천으로 두지는 않는다. 보조출입구, 건물관리번호, 지번 연결, 상세건물명 같은 정보가 부족하기 때문이다. 단, 내비게이션용DB 좌표가 비어 있거나 주출입구 좌표가 위치정보요약DB와 크게 어긋나는 경우에는 품질 플래그를 붙여 fallback 후보로 반환할 수 있다.</w:t>
      </w:r>
    </w:p>
    <w:p>
      <w:pPr>
        <w:pStyle w:val="Heading1"/>
      </w:pPr>
      <w:r>
        <w:rPr>
          <w:rFonts w:ascii="Malgun Gothic" w:hAnsi="Malgun Gothic" w:eastAsia="Malgun Gothic"/>
          <w:color w:val="183B56"/>
        </w:rPr>
        <w:t>위치정보요약DB</w:t>
      </w:r>
    </w:p>
    <w:p>
      <w:pPr>
        <w:spacing w:after="120"/>
      </w:pPr>
      <w:r>
        <w:rPr>
          <w:rFonts w:ascii="Malgun Gothic" w:hAnsi="Malgun Gothic" w:eastAsia="Malgun Gothic"/>
          <w:sz w:val="19"/>
        </w:rPr>
        <w:t>위치정보요약DB는 도로명주소와 주출입구 위치 값이 매핑된 요약 좌표 자료다. 전체분 TXT는 시도별 entrc_*.txt이며 모든 행이 18필드 고정이다.</w:t>
      </w:r>
    </w:p>
    <w:tbl>
      <w:tblPr>
        <w:tblStyle w:val="TableGrid"/>
        <w:tblW w:type="auto" w:w="0"/>
        <w:jc w:val="center"/>
        <w:tblLayout w:type="autofit"/>
        <w:tblLook w:firstColumn="1" w:firstRow="1" w:lastColumn="0" w:lastRow="0" w:noHBand="0" w:noVBand="1" w:val="04A0"/>
      </w:tblPr>
      <w:tblGrid>
        <w:gridCol w:w="5185"/>
        <w:gridCol w:w="5185"/>
      </w:tblGrid>
      <w:tr>
        <w:tc>
          <w:tcPr>
            <w:tcW w:type="dxa" w:w="2268"/>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항목</w:t>
            </w:r>
          </w:p>
        </w:tc>
        <w:tc>
          <w:tcPr>
            <w:tcW w:type="dxa" w:w="6236"/>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값</w:t>
            </w:r>
          </w:p>
        </w:tc>
      </w:tr>
      <w:tr>
        <w:tc>
          <w:tcPr>
            <w:tcW w:type="dxa" w:w="226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압축 크기 / 원본 크기</w:t>
            </w:r>
          </w:p>
        </w:tc>
        <w:tc>
          <w:tcPr>
            <w:tcW w:type="dxa" w:w="6236"/>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151.7 MB / 869.2 MB</w:t>
            </w:r>
          </w:p>
        </w:tc>
      </w:tr>
      <w:tr>
        <w:tc>
          <w:tcPr>
            <w:tcW w:type="dxa" w:w="226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행 수</w:t>
            </w:r>
          </w:p>
        </w:tc>
        <w:tc>
          <w:tcPr>
            <w:tcW w:type="dxa" w:w="6236"/>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6,418,373</w:t>
            </w:r>
          </w:p>
        </w:tc>
      </w:tr>
      <w:tr>
        <w:tc>
          <w:tcPr>
            <w:tcW w:type="dxa" w:w="226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좌표 보유</w:t>
            </w:r>
          </w:p>
        </w:tc>
        <w:tc>
          <w:tcPr>
            <w:tcW w:type="dxa" w:w="6236"/>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6,405,094건</w:t>
            </w:r>
          </w:p>
        </w:tc>
      </w:tr>
      <w:tr>
        <w:tc>
          <w:tcPr>
            <w:tcW w:type="dxa" w:w="226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좌표 누락</w:t>
            </w:r>
          </w:p>
        </w:tc>
        <w:tc>
          <w:tcPr>
            <w:tcW w:type="dxa" w:w="6236"/>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13,279건 (0.21%)</w:t>
            </w:r>
          </w:p>
        </w:tc>
      </w:tr>
      <w:tr>
        <w:tc>
          <w:tcPr>
            <w:tcW w:type="dxa" w:w="226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필드 구조</w:t>
            </w:r>
          </w:p>
        </w:tc>
        <w:tc>
          <w:tcPr>
            <w:tcW w:type="dxa" w:w="6236"/>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시군구코드, 출입구일련번호, 법정동코드, 시도/시군구/읍면동명, 도로명코드, 도로명, 지하여부, 건물번호, 건물명, 우편번호, 건물용도, 건물군여부, 행정동, X/Y</w:t>
            </w:r>
          </w:p>
        </w:tc>
      </w:tr>
    </w:tbl>
    <w:p>
      <w:pPr>
        <w:spacing w:after="120"/>
      </w:pPr>
      <w:r>
        <w:rPr>
          <w:rFonts w:ascii="Malgun Gothic" w:hAnsi="Malgun Gothic" w:eastAsia="Malgun Gothic"/>
          <w:sz w:val="19"/>
        </w:rPr>
        <w:t>판단: 현행 주소 마스터와 거의 같은 규모라 정방향 지오코딩의 빠른 좌표 보강과 품질 검증에 바로 쓸 수 있다. 다만 건물 중심점이나 보조출입구가 없으므로, 대형 건물·단지·복합건물에서는 운영 대표 원천이 아니라 보조·교차검증 원천으로 둔다.</w:t>
      </w:r>
    </w:p>
    <w:p>
      <w:pPr>
        <w:pStyle w:val="Heading1"/>
      </w:pPr>
      <w:r>
        <w:rPr>
          <w:rFonts w:ascii="Malgun Gothic" w:hAnsi="Malgun Gothic" w:eastAsia="Malgun Gothic"/>
          <w:color w:val="183B56"/>
        </w:rPr>
        <w:t>내비게이션용DB</w:t>
      </w:r>
    </w:p>
    <w:p>
      <w:pPr>
        <w:spacing w:after="120"/>
      </w:pPr>
      <w:r>
        <w:rPr>
          <w:rFonts w:ascii="Malgun Gothic" w:hAnsi="Malgun Gothic" w:eastAsia="Malgun Gothic"/>
          <w:sz w:val="19"/>
        </w:rPr>
        <w:t>내비게이션용DB는 건물 단위 도로명주소와 좌표정보를 위치안내 서비스용으로 구성한 자료다. 건물정보는 33필드, 지번정보는 20필드, 보조출입구는 11필드로 확인됐다.</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1928"/>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멤버 종류</w:t>
            </w:r>
          </w:p>
        </w:tc>
        <w:tc>
          <w:tcPr>
            <w:tcW w:type="dxa" w:w="1531"/>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행 수</w:t>
            </w:r>
          </w:p>
        </w:tc>
        <w:tc>
          <w:tcPr>
            <w:tcW w:type="dxa" w:w="1191"/>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필드 수</w:t>
            </w:r>
          </w:p>
        </w:tc>
        <w:tc>
          <w:tcPr>
            <w:tcW w:type="dxa" w:w="2835"/>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좌표 상태</w:t>
            </w:r>
          </w:p>
        </w:tc>
        <w:tc>
          <w:tcPr>
            <w:tcW w:type="dxa" w:w="2494"/>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활용 판단</w:t>
            </w:r>
          </w:p>
        </w:tc>
      </w:tr>
      <w:tr>
        <w:tc>
          <w:tcPr>
            <w:tcW w:type="dxa" w:w="192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match_build_*.txt</w:t>
            </w:r>
          </w:p>
        </w:tc>
        <w:tc>
          <w:tcPr>
            <w:tcW w:type="dxa" w:w="153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10,721,310</w:t>
            </w:r>
          </w:p>
        </w:tc>
        <w:tc>
          <w:tcPr>
            <w:tcW w:type="dxa" w:w="119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33</w:t>
            </w:r>
          </w:p>
        </w:tc>
        <w:tc>
          <w:tcPr>
            <w:tcW w:type="dxa" w:w="2835"/>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중심/출입구 중 하나 이상 10,688,034건, 둘 다 없음 33,276건</w:t>
            </w:r>
          </w:p>
        </w:tc>
        <w:tc>
          <w:tcPr>
            <w:tcW w:type="dxa" w:w="2494"/>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주소점 원천. ROAD reverse의 1순위</w:t>
            </w:r>
          </w:p>
        </w:tc>
      </w:tr>
      <w:tr>
        <w:tc>
          <w:tcPr>
            <w:tcW w:type="dxa" w:w="192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match_jibun_*.txt</w:t>
            </w:r>
          </w:p>
        </w:tc>
        <w:tc>
          <w:tcPr>
            <w:tcW w:type="dxa" w:w="1531"/>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8,188,623</w:t>
            </w:r>
          </w:p>
        </w:tc>
        <w:tc>
          <w:tcPr>
            <w:tcW w:type="dxa" w:w="1191"/>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20</w:t>
            </w:r>
          </w:p>
        </w:tc>
        <w:tc>
          <w:tcPr>
            <w:tcW w:type="dxa" w:w="2835"/>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좌표 없음</w:t>
            </w:r>
          </w:p>
        </w:tc>
        <w:tc>
          <w:tcPr>
            <w:tcW w:type="dxa" w:w="2494"/>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도로명주소점과 지번/PNU를 연결하는 보조 테이블</w:t>
            </w:r>
          </w:p>
        </w:tc>
      </w:tr>
      <w:tr>
        <w:tc>
          <w:tcPr>
            <w:tcW w:type="dxa" w:w="192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match_rs_entrc.txt</w:t>
            </w:r>
          </w:p>
        </w:tc>
        <w:tc>
          <w:tcPr>
            <w:tcW w:type="dxa" w:w="153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12,830</w:t>
            </w:r>
          </w:p>
        </w:tc>
        <w:tc>
          <w:tcPr>
            <w:tcW w:type="dxa" w:w="119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11</w:t>
            </w:r>
          </w:p>
        </w:tc>
        <w:tc>
          <w:tcPr>
            <w:tcW w:type="dxa" w:w="2835"/>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12,830건 모두 좌표 보유</w:t>
            </w:r>
          </w:p>
        </w:tc>
        <w:tc>
          <w:tcPr>
            <w:tcW w:type="dxa" w:w="2494"/>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대형 건물 보조출입구 후보점. nearest 품질 개선에 중요</w:t>
            </w:r>
          </w:p>
        </w:tc>
      </w:tr>
    </w:tbl>
    <w:tbl>
      <w:tblPr>
        <w:tblStyle w:val="TableGrid"/>
        <w:tblW w:type="auto" w:w="0"/>
        <w:jc w:val="center"/>
        <w:tblLayout w:type="autofit"/>
        <w:tblLook w:firstColumn="1" w:firstRow="1" w:lastColumn="0" w:lastRow="0" w:noHBand="0" w:noVBand="1" w:val="04A0"/>
      </w:tblPr>
      <w:tblGrid>
        <w:gridCol w:w="5185"/>
        <w:gridCol w:w="5185"/>
      </w:tblGrid>
      <w:tr>
        <w:tc>
          <w:tcPr>
            <w:tcW w:type="dxa" w:w="2268"/>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크기</w:t>
            </w:r>
          </w:p>
        </w:tc>
        <w:tc>
          <w:tcPr>
            <w:tcW w:type="dxa" w:w="5102"/>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값</w:t>
            </w:r>
          </w:p>
        </w:tc>
      </w:tr>
      <w:tr>
        <w:tc>
          <w:tcPr>
            <w:tcW w:type="dxa" w:w="226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압축 크기</w:t>
            </w:r>
          </w:p>
        </w:tc>
        <w:tc>
          <w:tcPr>
            <w:tcW w:type="dxa" w:w="5102"/>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332.5 MB</w:t>
            </w:r>
          </w:p>
        </w:tc>
      </w:tr>
      <w:tr>
        <w:tc>
          <w:tcPr>
            <w:tcW w:type="dxa" w:w="226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추출 TXT 총량</w:t>
            </w:r>
          </w:p>
        </w:tc>
        <w:tc>
          <w:tcPr>
            <w:tcW w:type="dxa" w:w="5102"/>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4029.6 MB</w:t>
            </w:r>
          </w:p>
        </w:tc>
      </w:tr>
      <w:tr>
        <w:tc>
          <w:tcPr>
            <w:tcW w:type="dxa" w:w="226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건물 중심 좌표 보유</w:t>
            </w:r>
          </w:p>
        </w:tc>
        <w:tc>
          <w:tcPr>
            <w:tcW w:type="dxa" w:w="5102"/>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10,687,317건 (99.68%)</w:t>
            </w:r>
          </w:p>
        </w:tc>
      </w:tr>
      <w:tr>
        <w:tc>
          <w:tcPr>
            <w:tcW w:type="dxa" w:w="226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주출입구 좌표 보유</w:t>
            </w:r>
          </w:p>
        </w:tc>
        <w:tc>
          <w:tcPr>
            <w:tcW w:type="dxa" w:w="5102"/>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10,685,595건 (99.67%)</w:t>
            </w:r>
          </w:p>
        </w:tc>
      </w:tr>
    </w:tbl>
    <w:p>
      <w:pPr>
        <w:spacing w:after="120"/>
      </w:pPr>
      <w:r>
        <w:rPr>
          <w:rFonts w:ascii="Malgun Gothic" w:hAnsi="Malgun Gothic" w:eastAsia="Malgun Gothic"/>
          <w:sz w:val="19"/>
        </w:rPr>
        <w:t>판단: VWorld getAddress ROAD에 가장 중요한 자료다. 보조출입구와 지번정보를 별도 테이블로 받아야 현 구현보다 정확도가 올라간다.</w:t>
      </w:r>
    </w:p>
    <w:p>
      <w:pPr>
        <w:pStyle w:val="Heading1"/>
      </w:pPr>
      <w:r>
        <w:rPr>
          <w:rFonts w:ascii="Malgun Gothic" w:hAnsi="Malgun Gothic" w:eastAsia="Malgun Gothic"/>
          <w:color w:val="183B56"/>
        </w:rPr>
        <w:t>구역의 도형</w:t>
      </w:r>
    </w:p>
    <w:p>
      <w:pPr>
        <w:spacing w:after="120"/>
      </w:pPr>
      <w:r>
        <w:rPr>
          <w:rFonts w:ascii="Malgun Gothic" w:hAnsi="Malgun Gothic" w:eastAsia="Malgun Gothic"/>
          <w:sz w:val="19"/>
        </w:rPr>
        <w:t>구역의 도형 ZIP은 각 지역 폴더 아래 SHP/DBF/SHX만 포함한다. SHP 헤더의 shape type은 Polygon(5)이고 좌표 범위는 UTM-K 계열이므로 EPSG:5179로 명시 적재하는 편이 안전하다.</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928"/>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레이어</w:t>
            </w:r>
          </w:p>
        </w:tc>
        <w:tc>
          <w:tcPr>
            <w:tcW w:type="dxa" w:w="1361"/>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레코드 수</w:t>
            </w:r>
          </w:p>
        </w:tc>
        <w:tc>
          <w:tcPr>
            <w:tcW w:type="dxa" w:w="2835"/>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주요 필드</w:t>
            </w:r>
          </w:p>
        </w:tc>
        <w:tc>
          <w:tcPr>
            <w:tcW w:type="dxa" w:w="3118"/>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의미</w:t>
            </w:r>
          </w:p>
        </w:tc>
      </w:tr>
      <w:tr>
        <w:tc>
          <w:tcPr>
            <w:tcW w:type="dxa" w:w="192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TL_SCCO_CTPRVN</w:t>
            </w:r>
          </w:p>
        </w:tc>
        <w:tc>
          <w:tcPr>
            <w:tcW w:type="dxa" w:w="136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10</w:t>
            </w:r>
          </w:p>
        </w:tc>
        <w:tc>
          <w:tcPr>
            <w:tcW w:type="dxa" w:w="2835"/>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CTPRVN_CD, CTP_KOR_NM</w:t>
            </w:r>
          </w:p>
        </w:tc>
        <w:tc>
          <w:tcPr>
            <w:tcW w:type="dxa" w:w="311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시도 경계</w:t>
            </w:r>
          </w:p>
        </w:tc>
      </w:tr>
      <w:tr>
        <w:tc>
          <w:tcPr>
            <w:tcW w:type="dxa" w:w="192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TL_SCCO_SIG</w:t>
            </w:r>
          </w:p>
        </w:tc>
        <w:tc>
          <w:tcPr>
            <w:tcW w:type="dxa" w:w="1361"/>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162</w:t>
            </w:r>
          </w:p>
        </w:tc>
        <w:tc>
          <w:tcPr>
            <w:tcW w:type="dxa" w:w="2835"/>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SIG_CD, SIG_KOR_NM</w:t>
            </w:r>
          </w:p>
        </w:tc>
        <w:tc>
          <w:tcPr>
            <w:tcW w:type="dxa" w:w="311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시군구 경계</w:t>
            </w:r>
          </w:p>
        </w:tc>
      </w:tr>
      <w:tr>
        <w:tc>
          <w:tcPr>
            <w:tcW w:type="dxa" w:w="192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TL_SCCO_EMD</w:t>
            </w:r>
          </w:p>
        </w:tc>
        <w:tc>
          <w:tcPr>
            <w:tcW w:type="dxa" w:w="136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3,441</w:t>
            </w:r>
          </w:p>
        </w:tc>
        <w:tc>
          <w:tcPr>
            <w:tcW w:type="dxa" w:w="2835"/>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EMD_CD, EMD_KOR_NM</w:t>
            </w:r>
          </w:p>
        </w:tc>
        <w:tc>
          <w:tcPr>
            <w:tcW w:type="dxa" w:w="311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읍면동 경계</w:t>
            </w:r>
          </w:p>
        </w:tc>
      </w:tr>
      <w:tr>
        <w:tc>
          <w:tcPr>
            <w:tcW w:type="dxa" w:w="192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TL_SCCO_LI</w:t>
            </w:r>
          </w:p>
        </w:tc>
        <w:tc>
          <w:tcPr>
            <w:tcW w:type="dxa" w:w="1361"/>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13,157</w:t>
            </w:r>
          </w:p>
        </w:tc>
        <w:tc>
          <w:tcPr>
            <w:tcW w:type="dxa" w:w="2835"/>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LI_CD, LI_KOR_NM</w:t>
            </w:r>
          </w:p>
        </w:tc>
        <w:tc>
          <w:tcPr>
            <w:tcW w:type="dxa" w:w="311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리 경계</w:t>
            </w:r>
          </w:p>
        </w:tc>
      </w:tr>
      <w:tr>
        <w:tc>
          <w:tcPr>
            <w:tcW w:type="dxa" w:w="192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TL_SCCO_GEMD</w:t>
            </w:r>
          </w:p>
        </w:tc>
        <w:tc>
          <w:tcPr>
            <w:tcW w:type="dxa" w:w="136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2,272</w:t>
            </w:r>
          </w:p>
        </w:tc>
        <w:tc>
          <w:tcPr>
            <w:tcW w:type="dxa" w:w="2835"/>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EMD_CD, EMD_KOR_NM</w:t>
            </w:r>
          </w:p>
        </w:tc>
        <w:tc>
          <w:tcPr>
            <w:tcW w:type="dxa" w:w="311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행정/관할 읍면동 계열 경계로 추정</w:t>
            </w:r>
          </w:p>
        </w:tc>
      </w:tr>
      <w:tr>
        <w:tc>
          <w:tcPr>
            <w:tcW w:type="dxa" w:w="192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TL_KODIS_BAS</w:t>
            </w:r>
          </w:p>
        </w:tc>
        <w:tc>
          <w:tcPr>
            <w:tcW w:type="dxa" w:w="1361"/>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21,256</w:t>
            </w:r>
          </w:p>
        </w:tc>
        <w:tc>
          <w:tcPr>
            <w:tcW w:type="dxa" w:w="2835"/>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BAS_ID, BAS_MGT_SN, SIG_CD</w:t>
            </w:r>
          </w:p>
        </w:tc>
        <w:tc>
          <w:tcPr>
            <w:tcW w:type="dxa" w:w="311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기초구역/우편 관련 구역</w:t>
            </w:r>
          </w:p>
        </w:tc>
      </w:tr>
      <w:tr>
        <w:tc>
          <w:tcPr>
            <w:tcW w:type="dxa" w:w="192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TL_SPPN_MAKAREA</w:t>
            </w:r>
          </w:p>
        </w:tc>
        <w:tc>
          <w:tcPr>
            <w:tcW w:type="dxa" w:w="1361"/>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20,128</w:t>
            </w:r>
          </w:p>
        </w:tc>
        <w:tc>
          <w:tcPr>
            <w:tcW w:type="dxa" w:w="2835"/>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MAKAREA_ID, MAKAREA_NM, SIG_CD</w:t>
            </w:r>
          </w:p>
        </w:tc>
        <w:tc>
          <w:tcPr>
            <w:tcW w:type="dxa" w:w="311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고시/표시 구역</w:t>
            </w:r>
          </w:p>
        </w:tc>
      </w:tr>
    </w:tbl>
    <w:tbl>
      <w:tblPr>
        <w:tblStyle w:val="TableGrid"/>
        <w:tblW w:type="auto" w:w="0"/>
        <w:jc w:val="center"/>
        <w:tblLayout w:type="autofit"/>
        <w:tblLook w:firstColumn="1" w:firstRow="1" w:lastColumn="0" w:lastRow="0" w:noHBand="0" w:noVBand="1" w:val="04A0"/>
      </w:tblPr>
      <w:tblGrid>
        <w:gridCol w:w="5185"/>
        <w:gridCol w:w="5185"/>
      </w:tblGrid>
      <w:tr>
        <w:tc>
          <w:tcPr>
            <w:tcW w:type="dxa" w:w="4082"/>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보유 지역</w:t>
            </w:r>
          </w:p>
        </w:tc>
        <w:tc>
          <w:tcPr>
            <w:tcW w:type="dxa" w:w="2268"/>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폴리곤 레코드</w:t>
            </w:r>
          </w:p>
        </w:tc>
      </w:tr>
      <w:tr>
        <w:tc>
          <w:tcPr>
            <w:tcW w:type="dxa" w:w="4082"/>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강원특별자치도</w:t>
            </w:r>
          </w:p>
        </w:tc>
        <w:tc>
          <w:tcPr>
            <w:tcW w:type="dxa" w:w="226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5,209</w:t>
            </w:r>
          </w:p>
        </w:tc>
      </w:tr>
      <w:tr>
        <w:tc>
          <w:tcPr>
            <w:tcW w:type="dxa" w:w="4082"/>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경상남도</w:t>
            </w:r>
          </w:p>
        </w:tc>
        <w:tc>
          <w:tcPr>
            <w:tcW w:type="dxa" w:w="226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8,530</w:t>
            </w:r>
          </w:p>
        </w:tc>
      </w:tr>
      <w:tr>
        <w:tc>
          <w:tcPr>
            <w:tcW w:type="dxa" w:w="4082"/>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경상북도</w:t>
            </w:r>
          </w:p>
        </w:tc>
        <w:tc>
          <w:tcPr>
            <w:tcW w:type="dxa" w:w="226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9,756</w:t>
            </w:r>
          </w:p>
        </w:tc>
      </w:tr>
      <w:tr>
        <w:tc>
          <w:tcPr>
            <w:tcW w:type="dxa" w:w="4082"/>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대전광역시</w:t>
            </w:r>
          </w:p>
        </w:tc>
        <w:tc>
          <w:tcPr>
            <w:tcW w:type="dxa" w:w="226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1,638</w:t>
            </w:r>
          </w:p>
        </w:tc>
      </w:tr>
      <w:tr>
        <w:tc>
          <w:tcPr>
            <w:tcW w:type="dxa" w:w="4082"/>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서울특별시</w:t>
            </w:r>
          </w:p>
        </w:tc>
        <w:tc>
          <w:tcPr>
            <w:tcW w:type="dxa" w:w="226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6,803</w:t>
            </w:r>
          </w:p>
        </w:tc>
      </w:tr>
      <w:tr>
        <w:tc>
          <w:tcPr>
            <w:tcW w:type="dxa" w:w="4082"/>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전라남도</w:t>
            </w:r>
          </w:p>
        </w:tc>
        <w:tc>
          <w:tcPr>
            <w:tcW w:type="dxa" w:w="226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10,009</w:t>
            </w:r>
          </w:p>
        </w:tc>
      </w:tr>
      <w:tr>
        <w:tc>
          <w:tcPr>
            <w:tcW w:type="dxa" w:w="4082"/>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전북특별자치도</w:t>
            </w:r>
          </w:p>
        </w:tc>
        <w:tc>
          <w:tcPr>
            <w:tcW w:type="dxa" w:w="226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6,018</w:t>
            </w:r>
          </w:p>
        </w:tc>
      </w:tr>
      <w:tr>
        <w:tc>
          <w:tcPr>
            <w:tcW w:type="dxa" w:w="4082"/>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제주특별자치도</w:t>
            </w:r>
          </w:p>
        </w:tc>
        <w:tc>
          <w:tcPr>
            <w:tcW w:type="dxa" w:w="226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1,107</w:t>
            </w:r>
          </w:p>
        </w:tc>
      </w:tr>
      <w:tr>
        <w:tc>
          <w:tcPr>
            <w:tcW w:type="dxa" w:w="4082"/>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충청남도</w:t>
            </w:r>
          </w:p>
        </w:tc>
        <w:tc>
          <w:tcPr>
            <w:tcW w:type="dxa" w:w="226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7,091</w:t>
            </w:r>
          </w:p>
        </w:tc>
      </w:tr>
      <w:tr>
        <w:tc>
          <w:tcPr>
            <w:tcW w:type="dxa" w:w="4082"/>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충청북도</w:t>
            </w:r>
          </w:p>
        </w:tc>
        <w:tc>
          <w:tcPr>
            <w:tcW w:type="dxa" w:w="226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4,265</w:t>
            </w:r>
          </w:p>
        </w:tc>
      </w:tr>
    </w:tbl>
    <w:p>
      <w:pPr>
        <w:spacing w:after="120"/>
      </w:pPr>
      <w:r>
        <w:rPr>
          <w:rFonts w:ascii="Malgun Gothic" w:hAnsi="Malgun Gothic" w:eastAsia="Malgun Gothic"/>
          <w:sz w:val="19"/>
        </w:rPr>
        <w:t>주의: 현재 보유 지역은 10개 시도뿐이다. 부산, 대구, 광주, 경기, 인천, 울산, 세종 등 7개 시도 ZIP이 빠져 있어 전국 단위 reverse 행정구역 판정에는 아직 부족하다.</w:t>
      </w:r>
    </w:p>
    <w:p>
      <w:pPr>
        <w:pStyle w:val="Heading1"/>
      </w:pPr>
      <w:r>
        <w:rPr>
          <w:rFonts w:ascii="Malgun Gothic" w:hAnsi="Malgun Gothic" w:eastAsia="Malgun Gothic"/>
          <w:color w:val="183B56"/>
        </w:rPr>
        <w:t>VWorld 기능 대응성</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928"/>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VWorld 목표 기능</w:t>
            </w:r>
          </w:p>
        </w:tc>
        <w:tc>
          <w:tcPr>
            <w:tcW w:type="dxa" w:w="2438"/>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필요 데이터</w:t>
            </w:r>
          </w:p>
        </w:tc>
        <w:tc>
          <w:tcPr>
            <w:tcW w:type="dxa" w:w="2665"/>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현재 가능 수준</w:t>
            </w:r>
          </w:p>
        </w:tc>
        <w:tc>
          <w:tcPr>
            <w:tcW w:type="dxa" w:w="2665"/>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남은 작업</w:t>
            </w:r>
          </w:p>
        </w:tc>
      </w:tr>
      <w:tr>
        <w:tc>
          <w:tcPr>
            <w:tcW w:type="dxa" w:w="192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getCoord ROAD</w:t>
            </w:r>
          </w:p>
        </w:tc>
        <w:tc>
          <w:tcPr>
            <w:tcW w:type="dxa" w:w="243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도로명주소 검색 후보 + 주소점 좌표</w:t>
            </w:r>
          </w:p>
        </w:tc>
        <w:tc>
          <w:tcPr>
            <w:tcW w:type="dxa" w:w="2665"/>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가능성 높음. 내비게이션용DB를 기본 좌표 원천으로 쓰고 위치정보요약DB로 좌표 누락·불일치를 검증</w:t>
            </w:r>
          </w:p>
        </w:tc>
        <w:tc>
          <w:tcPr>
            <w:tcW w:type="dxa" w:w="2665"/>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주소 정규화, 후보 랭킹, 동일 주소 다중 건물 처리</w:t>
            </w:r>
          </w:p>
        </w:tc>
      </w:tr>
      <w:tr>
        <w:tc>
          <w:tcPr>
            <w:tcW w:type="dxa" w:w="192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getCoord PARCEL</w:t>
            </w:r>
          </w:p>
        </w:tc>
        <w:tc>
          <w:tcPr>
            <w:tcW w:type="dxa" w:w="243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지번 검색 + 필지 대표 좌표 또는 주소점 조인</w:t>
            </w:r>
          </w:p>
        </w:tc>
        <w:tc>
          <w:tcPr>
            <w:tcW w:type="dxa" w:w="2665"/>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부분 가능. 지번정보는 있으나 필지 폴리곤 없음</w:t>
            </w:r>
          </w:p>
        </w:tc>
        <w:tc>
          <w:tcPr>
            <w:tcW w:type="dxa" w:w="2665"/>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PNU 기반 필지 폴리곤 또는 대표점 데이터 필요</w:t>
            </w:r>
          </w:p>
        </w:tc>
      </w:tr>
      <w:tr>
        <w:tc>
          <w:tcPr>
            <w:tcW w:type="dxa" w:w="192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getAddress ROAD</w:t>
            </w:r>
          </w:p>
        </w:tc>
        <w:tc>
          <w:tcPr>
            <w:tcW w:type="dxa" w:w="243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좌표 주변 도로명주소점, 출입구/중심/보조출입구 후보</w:t>
            </w:r>
          </w:p>
        </w:tc>
        <w:tc>
          <w:tcPr>
            <w:tcW w:type="dxa" w:w="2665"/>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가능성 높음. 내비게이션용DB가 가장 적합하며 위치정보요약DB는 주출입구 좌표 검증과 fallback에 사용</w:t>
            </w:r>
          </w:p>
        </w:tc>
        <w:tc>
          <w:tcPr>
            <w:tcW w:type="dxa" w:w="2665"/>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다중 점 테이블, 거리 임계값, 후보 우선순위</w:t>
            </w:r>
          </w:p>
        </w:tc>
      </w:tr>
      <w:tr>
        <w:tc>
          <w:tcPr>
            <w:tcW w:type="dxa" w:w="192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getAddress PARCEL</w:t>
            </w:r>
          </w:p>
        </w:tc>
        <w:tc>
          <w:tcPr>
            <w:tcW w:type="dxa" w:w="243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좌표가 포함된 필지 폴리곤</w:t>
            </w:r>
          </w:p>
        </w:tc>
        <w:tc>
          <w:tcPr>
            <w:tcW w:type="dxa" w:w="2665"/>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아직 부족. match_jibun은 연결 정보일 뿐 포함 판정용 지오메트리가 아님</w:t>
            </w:r>
          </w:p>
        </w:tc>
        <w:tc>
          <w:tcPr>
            <w:tcW w:type="dxa" w:w="2665"/>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연속지적도/필지 폴리곤 적재와 ST_Covers 판정</w:t>
            </w:r>
          </w:p>
        </w:tc>
      </w:tr>
      <w:tr>
        <w:tc>
          <w:tcPr>
            <w:tcW w:type="dxa" w:w="192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BOTH / zipcode / simple / crs</w:t>
            </w:r>
          </w:p>
        </w:tc>
        <w:tc>
          <w:tcPr>
            <w:tcW w:type="dxa" w:w="243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ROAD/PARCEL 결과 조합, 우편번호, 응답 포맷, 좌표 변환</w:t>
            </w:r>
          </w:p>
        </w:tc>
        <w:tc>
          <w:tcPr>
            <w:tcW w:type="dxa" w:w="2665"/>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ROAD/zipcode/crs는 구현 가능. PARCEL은 데이터 보강 필요</w:t>
            </w:r>
          </w:p>
        </w:tc>
        <w:tc>
          <w:tcPr>
            <w:tcW w:type="dxa" w:w="2665"/>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VWorld 응답 스키마 호환 레이어와 좌표계 변환 검증</w:t>
            </w:r>
          </w:p>
        </w:tc>
      </w:tr>
    </w:tbl>
    <w:p>
      <w:pPr>
        <w:pStyle w:val="Heading1"/>
      </w:pPr>
      <w:r>
        <w:rPr>
          <w:rFonts w:ascii="Malgun Gothic" w:hAnsi="Malgun Gothic" w:eastAsia="Malgun Gothic"/>
          <w:color w:val="183B56"/>
        </w:rPr>
        <w:t>정확도 개선 판단</w:t>
      </w:r>
    </w:p>
    <w:p>
      <w:pPr>
        <w:pStyle w:val="ListBullet"/>
        <w:spacing w:after="60"/>
      </w:pPr>
      <w:r>
        <w:rPr>
          <w:rFonts w:ascii="Malgun Gothic" w:hAnsi="Malgun Gothic" w:eastAsia="Malgun Gothic"/>
          <w:sz w:val="18"/>
        </w:rPr>
        <w:t>기존 도로명주소 한글 DB 대비: 새 자료는 좌표를 직접 제공하므로 geo/reverse geo 정확도 개선에 필수적이다.</w:t>
      </w:r>
    </w:p>
    <w:p>
      <w:pPr>
        <w:pStyle w:val="ListBullet"/>
        <w:spacing w:after="60"/>
      </w:pPr>
      <w:r>
        <w:rPr>
          <w:rFonts w:ascii="Malgun Gothic" w:hAnsi="Malgun Gothic" w:eastAsia="Malgun Gothic"/>
          <w:sz w:val="18"/>
        </w:rPr>
        <w:t>위치정보요약DB 대비 내비게이션용DB: 내비게이션용DB가 더 무겁지만 건물 중심, 주출입구, 보조출입구, 지번 연결을 제공하므로 reverse ROAD 정확도와 설명력이 더 좋다. 위치정보요약DB는 이 결과를 검증하는 독립 기준선으로 가치가 크다.</w:t>
      </w:r>
    </w:p>
    <w:p>
      <w:pPr>
        <w:pStyle w:val="ListBullet"/>
        <w:spacing w:after="60"/>
      </w:pPr>
      <w:r>
        <w:rPr>
          <w:rFonts w:ascii="Malgun Gothic" w:hAnsi="Malgun Gothic" w:eastAsia="Malgun Gothic"/>
          <w:sz w:val="18"/>
        </w:rPr>
        <w:t>구역의 도형: 주소점 최근접만으로 해결하지 못하는 행정구역 포함 판정을 보강한다. 다만 필지 단위 reverse에는 별도 필지 폴리곤이 필요하다.</w:t>
      </w:r>
    </w:p>
    <w:p>
      <w:pPr>
        <w:pStyle w:val="ListBullet"/>
        <w:spacing w:after="60"/>
      </w:pPr>
      <w:r>
        <w:rPr>
          <w:rFonts w:ascii="Malgun Gothic" w:hAnsi="Malgun Gothic" w:eastAsia="Malgun Gothic"/>
          <w:sz w:val="18"/>
        </w:rPr>
        <w:t>VWorld parity 관점: ROAD 중심 기능은 상당히 접근 가능하지만, PARCEL과 주소 정제/랭킹은 추가 데이터와 알고리즘이 없으면 VWorld와 동일 수준으로 보기 어렵다.</w:t>
      </w:r>
    </w:p>
    <w:p>
      <w:r>
        <w:br w:type="page"/>
      </w:r>
    </w:p>
    <w:p>
      <w:pPr>
        <w:pStyle w:val="Heading1"/>
      </w:pPr>
      <w:r>
        <w:rPr>
          <w:color w:val="1F4E79"/>
        </w:rPr>
        <w:t>우편번호 기반 변환 가능성</w:t>
      </w:r>
    </w:p>
    <w:p>
      <w:pPr>
        <w:spacing w:after="120" w:line="259" w:lineRule="auto"/>
      </w:pPr>
      <w:r>
        <w:t>결론: 가능하다. 현재 도로명주소 한글 마스터의 road_name_addresses.postal_code 컬럼을 기준으로 우편번호에서 도로명, 법정동코드, 도로명주소 후보를 만들 수 있다. 다만 우편번호는 배달구역/주소 속성이지 주소 1건을 식별하는 기본키가 아니므로, 기본 응답은 단일 변환이 아니라 후보 목록과 그룹 요약으로 설계해야 한다.</w:t>
      </w:r>
    </w:p>
    <w:p>
      <w:pPr>
        <w:spacing w:before="80" w:after="160" w:line="259" w:lineRule="auto"/>
      </w:pPr>
      <w:r>
        <w:rPr>
          <w:b/>
          <w:color w:val="1F4E79"/>
        </w:rPr>
        <w:t>현재 SQLite 확인치: 도로명주소 행 6,418,735건, 우편번호 34,400개, 우편번호 누락 0건. 우편번호 1개당 평균 주소 후보는 186.59건이며 최대 2,358건이다. 단일 주소로 확정되는 우편번호는 573개뿐이다.</w:t>
      </w:r>
    </w:p>
    <w:tbl>
      <w:tblPr>
        <w:tblStyle w:val="TableGrid"/>
        <w:tblW w:type="auto" w:w="0"/>
        <w:tblLayout w:type="fixed"/>
        <w:tblLook w:firstColumn="1" w:firstRow="1" w:lastColumn="0" w:lastRow="0" w:noHBand="0" w:noVBand="1" w:val="04A0"/>
      </w:tblPr>
      <w:tblGrid>
        <w:gridCol w:w="2578"/>
        <w:gridCol w:w="2578"/>
        <w:gridCol w:w="2578"/>
        <w:gridCol w:w="2578"/>
      </w:tblGrid>
      <w:tr>
        <w:tc>
          <w:tcPr>
            <w:tcW w:type="dxa" w:w="1701"/>
            <w:vAlign w:val="center"/>
            <w:shd w:fill="1F4E79"/>
          </w:tcPr>
          <w:p>
            <w:pPr>
              <w:spacing w:after="0" w:line="252" w:lineRule="auto"/>
              <w:jc w:val="left"/>
            </w:pPr>
            <w:r>
              <w:rPr>
                <w:b/>
                <w:color w:val="FFFFFF"/>
                <w:sz w:val="18"/>
              </w:rPr>
            </w:r>
            <w:r>
              <w:rPr>
                <w:b/>
                <w:color w:val="FFFFFF"/>
                <w:sz w:val="18"/>
              </w:rPr>
              <w:t>변환 목표</w:t>
            </w:r>
          </w:p>
        </w:tc>
        <w:tc>
          <w:tcPr>
            <w:tcW w:type="dxa" w:w="1304"/>
            <w:vAlign w:val="center"/>
            <w:shd w:fill="1F4E79"/>
          </w:tcPr>
          <w:p>
            <w:pPr>
              <w:spacing w:after="0" w:line="252" w:lineRule="auto"/>
              <w:jc w:val="left"/>
            </w:pPr>
            <w:r>
              <w:rPr>
                <w:b/>
                <w:color w:val="FFFFFF"/>
                <w:sz w:val="18"/>
              </w:rPr>
            </w:r>
            <w:r>
              <w:rPr>
                <w:b/>
                <w:color w:val="FFFFFF"/>
                <w:sz w:val="18"/>
              </w:rPr>
              <w:t>가능 수준</w:t>
            </w:r>
          </w:p>
        </w:tc>
        <w:tc>
          <w:tcPr>
            <w:tcW w:type="dxa" w:w="4536"/>
            <w:vAlign w:val="center"/>
            <w:shd w:fill="1F4E79"/>
          </w:tcPr>
          <w:p>
            <w:pPr>
              <w:spacing w:after="0" w:line="252" w:lineRule="auto"/>
              <w:jc w:val="left"/>
            </w:pPr>
            <w:r>
              <w:rPr>
                <w:b/>
                <w:color w:val="FFFFFF"/>
                <w:sz w:val="18"/>
              </w:rPr>
            </w:r>
            <w:r>
              <w:rPr>
                <w:b/>
                <w:color w:val="FFFFFF"/>
                <w:sz w:val="18"/>
              </w:rPr>
              <w:t>구체 사용 방식</w:t>
            </w:r>
          </w:p>
        </w:tc>
        <w:tc>
          <w:tcPr>
            <w:tcW w:type="dxa" w:w="2891"/>
            <w:vAlign w:val="center"/>
            <w:shd w:fill="1F4E79"/>
          </w:tcPr>
          <w:p>
            <w:pPr>
              <w:spacing w:after="0" w:line="252" w:lineRule="auto"/>
              <w:jc w:val="left"/>
            </w:pPr>
            <w:r>
              <w:rPr>
                <w:b/>
                <w:color w:val="FFFFFF"/>
                <w:sz w:val="18"/>
              </w:rPr>
            </w:r>
            <w:r>
              <w:rPr>
                <w:b/>
                <w:color w:val="FFFFFF"/>
                <w:sz w:val="18"/>
              </w:rPr>
              <w:t>주의점</w:t>
            </w:r>
          </w:p>
        </w:tc>
      </w:tr>
      <w:tr>
        <w:tc>
          <w:tcPr>
            <w:tcW w:type="dxa" w:w="1701"/>
            <w:vAlign w:val="center"/>
            <w:shd w:fill="FFFFFF"/>
          </w:tcPr>
          <w:p>
            <w:pPr>
              <w:spacing w:after="0" w:line="252" w:lineRule="auto"/>
              <w:jc w:val="left"/>
            </w:pPr>
            <w:r>
              <w:rPr>
                <w:sz w:val="17"/>
              </w:rPr>
            </w:r>
            <w:r>
              <w:rPr>
                <w:b w:val="0"/>
                <w:sz w:val="17"/>
              </w:rPr>
              <w:t>우편번호 -&gt; 도로명</w:t>
            </w:r>
          </w:p>
        </w:tc>
        <w:tc>
          <w:tcPr>
            <w:tcW w:type="dxa" w:w="1304"/>
            <w:vAlign w:val="center"/>
            <w:shd w:fill="FFFFFF"/>
          </w:tcPr>
          <w:p>
            <w:pPr>
              <w:spacing w:after="0" w:line="252" w:lineRule="auto"/>
              <w:jc w:val="left"/>
            </w:pPr>
            <w:r>
              <w:rPr>
                <w:sz w:val="17"/>
              </w:rPr>
            </w:r>
            <w:r>
              <w:rPr>
                <w:b w:val="0"/>
                <w:sz w:val="17"/>
              </w:rPr>
              <w:t>높음</w:t>
            </w:r>
          </w:p>
        </w:tc>
        <w:tc>
          <w:tcPr>
            <w:tcW w:type="dxa" w:w="4536"/>
            <w:vAlign w:val="center"/>
            <w:shd w:fill="FFFFFF"/>
          </w:tcPr>
          <w:p>
            <w:pPr>
              <w:spacing w:after="0" w:line="252" w:lineRule="auto"/>
              <w:jc w:val="left"/>
            </w:pPr>
            <w:r>
              <w:rPr>
                <w:sz w:val="17"/>
              </w:rPr>
            </w:r>
            <w:r>
              <w:rPr>
                <w:b w:val="0"/>
                <w:sz w:val="17"/>
              </w:rPr>
              <w:t>postal_code 필터 후 도로명코드, 도로명, 시군구 단위로 그룹화한다. 도로명별 후보 수와 대표 건물번호 범위를 함께 제공한다.</w:t>
            </w:r>
          </w:p>
        </w:tc>
        <w:tc>
          <w:tcPr>
            <w:tcW w:type="dxa" w:w="2891"/>
            <w:vAlign w:val="center"/>
            <w:shd w:fill="FFFFFF"/>
          </w:tcPr>
          <w:p>
            <w:pPr>
              <w:spacing w:after="0" w:line="252" w:lineRule="auto"/>
              <w:jc w:val="left"/>
            </w:pPr>
            <w:r>
              <w:rPr>
                <w:sz w:val="17"/>
              </w:rPr>
            </w:r>
            <w:r>
              <w:rPr>
                <w:b w:val="0"/>
                <w:sz w:val="17"/>
              </w:rPr>
              <w:t>우편번호 하나가 여러 도로명에 걸칠 수 있다. 현재 평균 7.61개, 최대 78개 도로명이 연결된다.</w:t>
            </w:r>
          </w:p>
        </w:tc>
      </w:tr>
      <w:tr>
        <w:tc>
          <w:tcPr>
            <w:tcW w:type="dxa" w:w="1701"/>
            <w:vAlign w:val="center"/>
            <w:shd w:fill="F6F8FA"/>
          </w:tcPr>
          <w:p>
            <w:pPr>
              <w:spacing w:after="0" w:line="252" w:lineRule="auto"/>
              <w:jc w:val="left"/>
            </w:pPr>
            <w:r>
              <w:rPr>
                <w:sz w:val="17"/>
              </w:rPr>
            </w:r>
            <w:r>
              <w:rPr>
                <w:b w:val="0"/>
                <w:sz w:val="17"/>
              </w:rPr>
              <w:t>우편번호 -&gt; 법정동코드</w:t>
            </w:r>
          </w:p>
        </w:tc>
        <w:tc>
          <w:tcPr>
            <w:tcW w:type="dxa" w:w="1304"/>
            <w:vAlign w:val="center"/>
            <w:shd w:fill="F6F8FA"/>
          </w:tcPr>
          <w:p>
            <w:pPr>
              <w:spacing w:after="0" w:line="252" w:lineRule="auto"/>
              <w:jc w:val="left"/>
            </w:pPr>
            <w:r>
              <w:rPr>
                <w:sz w:val="17"/>
              </w:rPr>
            </w:r>
            <w:r>
              <w:rPr>
                <w:b w:val="0"/>
                <w:sz w:val="17"/>
              </w:rPr>
              <w:t>높음</w:t>
            </w:r>
          </w:p>
        </w:tc>
        <w:tc>
          <w:tcPr>
            <w:tcW w:type="dxa" w:w="4536"/>
            <w:vAlign w:val="center"/>
            <w:shd w:fill="F6F8FA"/>
          </w:tcPr>
          <w:p>
            <w:pPr>
              <w:spacing w:after="0" w:line="252" w:lineRule="auto"/>
              <w:jc w:val="left"/>
            </w:pPr>
            <w:r>
              <w:rPr>
                <w:sz w:val="17"/>
              </w:rPr>
            </w:r>
            <w:r>
              <w:rPr>
                <w:b w:val="0"/>
                <w:sz w:val="17"/>
              </w:rPr>
              <w:t>legal_dong_code를 distinct로 반환하고 법정동명 조각을 함께 표시한다. 관련 지번까지 필요하면 관리번호로 조인한다.</w:t>
            </w:r>
          </w:p>
        </w:tc>
        <w:tc>
          <w:tcPr>
            <w:tcW w:type="dxa" w:w="2891"/>
            <w:vAlign w:val="center"/>
            <w:shd w:fill="F6F8FA"/>
          </w:tcPr>
          <w:p>
            <w:pPr>
              <w:spacing w:after="0" w:line="252" w:lineRule="auto"/>
              <w:jc w:val="left"/>
            </w:pPr>
            <w:r>
              <w:rPr>
                <w:sz w:val="17"/>
              </w:rPr>
            </w:r>
            <w:r>
              <w:rPr>
                <w:b w:val="0"/>
                <w:sz w:val="17"/>
              </w:rPr>
              <w:t>34,400개 중 22,598개는 법정동코드가 1개지만, 최대 19개 법정동코드가 연결되는 우편번호도 있다.</w:t>
            </w:r>
          </w:p>
        </w:tc>
      </w:tr>
      <w:tr>
        <w:tc>
          <w:tcPr>
            <w:tcW w:type="dxa" w:w="1701"/>
            <w:vAlign w:val="center"/>
            <w:shd w:fill="FFFFFF"/>
          </w:tcPr>
          <w:p>
            <w:pPr>
              <w:spacing w:after="0" w:line="252" w:lineRule="auto"/>
              <w:jc w:val="left"/>
            </w:pPr>
            <w:r>
              <w:rPr>
                <w:sz w:val="17"/>
              </w:rPr>
            </w:r>
            <w:r>
              <w:rPr>
                <w:b w:val="0"/>
                <w:sz w:val="17"/>
              </w:rPr>
              <w:t>우편번호 -&gt; 도로명주소</w:t>
            </w:r>
          </w:p>
        </w:tc>
        <w:tc>
          <w:tcPr>
            <w:tcW w:type="dxa" w:w="1304"/>
            <w:vAlign w:val="center"/>
            <w:shd w:fill="FFFFFF"/>
          </w:tcPr>
          <w:p>
            <w:pPr>
              <w:spacing w:after="0" w:line="252" w:lineRule="auto"/>
              <w:jc w:val="left"/>
            </w:pPr>
            <w:r>
              <w:rPr>
                <w:sz w:val="17"/>
              </w:rPr>
            </w:r>
            <w:r>
              <w:rPr>
                <w:b w:val="0"/>
                <w:sz w:val="17"/>
              </w:rPr>
              <w:t>높음</w:t>
            </w:r>
          </w:p>
        </w:tc>
        <w:tc>
          <w:tcPr>
            <w:tcW w:type="dxa" w:w="4536"/>
            <w:vAlign w:val="center"/>
            <w:shd w:fill="FFFFFF"/>
          </w:tcPr>
          <w:p>
            <w:pPr>
              <w:spacing w:after="0" w:line="252" w:lineRule="auto"/>
              <w:jc w:val="left"/>
            </w:pPr>
            <w:r>
              <w:rPr>
                <w:sz w:val="17"/>
              </w:rPr>
            </w:r>
            <w:r>
              <w:rPr>
                <w:b w:val="0"/>
                <w:sz w:val="17"/>
              </w:rPr>
              <w:t>시도/시군구/도로명/건물번호/건물명으로 도로명주소 후보를 구성한다. 도로명주소 관리번호와 건물관리번호를 함께 내려준다.</w:t>
            </w:r>
          </w:p>
        </w:tc>
        <w:tc>
          <w:tcPr>
            <w:tcW w:type="dxa" w:w="2891"/>
            <w:vAlign w:val="center"/>
            <w:shd w:fill="FFFFFF"/>
          </w:tcPr>
          <w:p>
            <w:pPr>
              <w:spacing w:after="0" w:line="252" w:lineRule="auto"/>
              <w:jc w:val="left"/>
            </w:pPr>
            <w:r>
              <w:rPr>
                <w:sz w:val="17"/>
              </w:rPr>
            </w:r>
            <w:r>
              <w:rPr>
                <w:b w:val="0"/>
                <w:sz w:val="17"/>
              </w:rPr>
              <w:t>기본값은 페이지네이션이 필요하다. 우편번호만으로 정확한 단일 주소를 선택하면 오판 가능성이 크다.</w:t>
            </w:r>
          </w:p>
        </w:tc>
      </w:tr>
      <w:tr>
        <w:tc>
          <w:tcPr>
            <w:tcW w:type="dxa" w:w="1701"/>
            <w:vAlign w:val="center"/>
            <w:shd w:fill="F6F8FA"/>
          </w:tcPr>
          <w:p>
            <w:pPr>
              <w:spacing w:after="0" w:line="252" w:lineRule="auto"/>
              <w:jc w:val="left"/>
            </w:pPr>
            <w:r>
              <w:rPr>
                <w:sz w:val="17"/>
              </w:rPr>
            </w:r>
            <w:r>
              <w:rPr>
                <w:b w:val="0"/>
                <w:sz w:val="17"/>
              </w:rPr>
              <w:t>우편번호 -&gt; 지번/PNU</w:t>
            </w:r>
          </w:p>
        </w:tc>
        <w:tc>
          <w:tcPr>
            <w:tcW w:type="dxa" w:w="1304"/>
            <w:vAlign w:val="center"/>
            <w:shd w:fill="F6F8FA"/>
          </w:tcPr>
          <w:p>
            <w:pPr>
              <w:spacing w:after="0" w:line="252" w:lineRule="auto"/>
              <w:jc w:val="left"/>
            </w:pPr>
            <w:r>
              <w:rPr>
                <w:sz w:val="17"/>
              </w:rPr>
            </w:r>
            <w:r>
              <w:rPr>
                <w:b w:val="0"/>
                <w:sz w:val="17"/>
              </w:rPr>
              <w:t>부분 가능</w:t>
            </w:r>
          </w:p>
        </w:tc>
        <w:tc>
          <w:tcPr>
            <w:tcW w:type="dxa" w:w="4536"/>
            <w:vAlign w:val="center"/>
            <w:shd w:fill="F6F8FA"/>
          </w:tcPr>
          <w:p>
            <w:pPr>
              <w:spacing w:after="0" w:line="252" w:lineRule="auto"/>
              <w:jc w:val="left"/>
            </w:pPr>
            <w:r>
              <w:rPr>
                <w:sz w:val="17"/>
              </w:rPr>
            </w:r>
            <w:r>
              <w:rPr>
                <w:b w:val="0"/>
                <w:sz w:val="17"/>
              </w:rPr>
              <w:t>도로명주소 후보의 관리번호로 related_jibuns를 조인해 지번과 PNU 후보를 확장한다.</w:t>
            </w:r>
          </w:p>
        </w:tc>
        <w:tc>
          <w:tcPr>
            <w:tcW w:type="dxa" w:w="2891"/>
            <w:vAlign w:val="center"/>
            <w:shd w:fill="F6F8FA"/>
          </w:tcPr>
          <w:p>
            <w:pPr>
              <w:spacing w:after="0" w:line="252" w:lineRule="auto"/>
              <w:jc w:val="left"/>
            </w:pPr>
            <w:r>
              <w:rPr>
                <w:sz w:val="17"/>
              </w:rPr>
            </w:r>
            <w:r>
              <w:rPr>
                <w:b w:val="0"/>
                <w:sz w:val="17"/>
              </w:rPr>
              <w:t>한 도로명주소가 여러 지번에 연결될 수 있어 지번은 상세 후보로 분리해야 한다.</w:t>
            </w:r>
          </w:p>
        </w:tc>
      </w:tr>
      <w:tr>
        <w:tc>
          <w:tcPr>
            <w:tcW w:type="dxa" w:w="1701"/>
            <w:vAlign w:val="center"/>
            <w:shd w:fill="FFFFFF"/>
          </w:tcPr>
          <w:p>
            <w:pPr>
              <w:spacing w:after="0" w:line="252" w:lineRule="auto"/>
              <w:jc w:val="left"/>
            </w:pPr>
            <w:r>
              <w:rPr>
                <w:sz w:val="17"/>
              </w:rPr>
            </w:r>
            <w:r>
              <w:rPr>
                <w:b w:val="0"/>
                <w:sz w:val="17"/>
              </w:rPr>
              <w:t>우편번호 -&gt; 좌표</w:t>
            </w:r>
          </w:p>
        </w:tc>
        <w:tc>
          <w:tcPr>
            <w:tcW w:type="dxa" w:w="1304"/>
            <w:vAlign w:val="center"/>
            <w:shd w:fill="FFFFFF"/>
          </w:tcPr>
          <w:p>
            <w:pPr>
              <w:spacing w:after="0" w:line="252" w:lineRule="auto"/>
              <w:jc w:val="left"/>
            </w:pPr>
            <w:r>
              <w:rPr>
                <w:sz w:val="17"/>
              </w:rPr>
            </w:r>
            <w:r>
              <w:rPr>
                <w:b w:val="0"/>
                <w:sz w:val="17"/>
              </w:rPr>
              <w:t>간접 가능</w:t>
            </w:r>
          </w:p>
        </w:tc>
        <w:tc>
          <w:tcPr>
            <w:tcW w:type="dxa" w:w="4536"/>
            <w:vAlign w:val="center"/>
            <w:shd w:fill="FFFFFF"/>
          </w:tcPr>
          <w:p>
            <w:pPr>
              <w:spacing w:after="0" w:line="252" w:lineRule="auto"/>
              <w:jc w:val="left"/>
            </w:pPr>
            <w:r>
              <w:rPr>
                <w:sz w:val="17"/>
              </w:rPr>
            </w:r>
            <w:r>
              <w:rPr>
                <w:b w:val="0"/>
                <w:sz w:val="17"/>
              </w:rPr>
              <w:t>우편번호로 주소 후보를 좁힌 뒤 내비게이션용DB 또는 위치정보요약DB의 주소점과 조인한다.</w:t>
            </w:r>
          </w:p>
        </w:tc>
        <w:tc>
          <w:tcPr>
            <w:tcW w:type="dxa" w:w="2891"/>
            <w:vAlign w:val="center"/>
            <w:shd w:fill="FFFFFF"/>
          </w:tcPr>
          <w:p>
            <w:pPr>
              <w:spacing w:after="0" w:line="252" w:lineRule="auto"/>
              <w:jc w:val="left"/>
            </w:pPr>
            <w:r>
              <w:rPr>
                <w:sz w:val="17"/>
              </w:rPr>
            </w:r>
            <w:r>
              <w:rPr>
                <w:b w:val="0"/>
                <w:sz w:val="17"/>
              </w:rPr>
              <w:t>우편번호 자체에는 좌표가 없으므로 centroid를 임의 생성하지 않는다. 좌표는 주소점 품질 플래그를 붙인다.</w:t>
            </w:r>
          </w:p>
        </w:tc>
      </w:tr>
    </w:tbl>
    <w:p>
      <w:r>
        <w:br w:type="page"/>
      </w:r>
    </w:p>
    <w:p>
      <w:pPr>
        <w:spacing w:after="120" w:line="259" w:lineRule="auto"/>
      </w:pPr>
      <w:r>
        <w:t>권장 API 형태는 getAddressByZipcode(zipcode) 또는 GET /postal-codes/{zipcode} 이다. 응답은 summary, roads, legalDongs, addresses 세 묶음으로 나누고, 주소 후보는 limit/offset을 기본 제공한다.</w:t>
      </w:r>
    </w:p>
    <w:tbl>
      <w:tblPr>
        <w:tblStyle w:val="TableGrid"/>
        <w:tblW w:type="auto" w:w="0"/>
        <w:tblLayout w:type="fixed"/>
        <w:tblLook w:firstColumn="1" w:firstRow="1" w:lastColumn="0" w:lastRow="0" w:noHBand="0" w:noVBand="1" w:val="04A0"/>
      </w:tblPr>
      <w:tblGrid>
        <w:gridCol w:w="3437"/>
        <w:gridCol w:w="3437"/>
        <w:gridCol w:w="3437"/>
      </w:tblGrid>
      <w:tr>
        <w:tc>
          <w:tcPr>
            <w:tcW w:type="dxa" w:w="1701"/>
            <w:vAlign w:val="center"/>
            <w:shd w:fill="1F4E79"/>
          </w:tcPr>
          <w:p>
            <w:pPr>
              <w:spacing w:after="0" w:line="252" w:lineRule="auto"/>
              <w:jc w:val="left"/>
            </w:pPr>
            <w:r>
              <w:rPr>
                <w:b/>
                <w:color w:val="FFFFFF"/>
                <w:sz w:val="18"/>
              </w:rPr>
            </w:r>
            <w:r>
              <w:rPr>
                <w:b/>
                <w:color w:val="FFFFFF"/>
                <w:sz w:val="18"/>
              </w:rPr>
              <w:t>응답 블록</w:t>
            </w:r>
          </w:p>
        </w:tc>
        <w:tc>
          <w:tcPr>
            <w:tcW w:type="dxa" w:w="5103"/>
            <w:vAlign w:val="center"/>
            <w:shd w:fill="1F4E79"/>
          </w:tcPr>
          <w:p>
            <w:pPr>
              <w:spacing w:after="0" w:line="252" w:lineRule="auto"/>
              <w:jc w:val="left"/>
            </w:pPr>
            <w:r>
              <w:rPr>
                <w:b/>
                <w:color w:val="FFFFFF"/>
                <w:sz w:val="18"/>
              </w:rPr>
            </w:r>
            <w:r>
              <w:rPr>
                <w:b/>
                <w:color w:val="FFFFFF"/>
                <w:sz w:val="18"/>
              </w:rPr>
              <w:t>필드 예시</w:t>
            </w:r>
          </w:p>
        </w:tc>
        <w:tc>
          <w:tcPr>
            <w:tcW w:type="dxa" w:w="3628"/>
            <w:vAlign w:val="center"/>
            <w:shd w:fill="1F4E79"/>
          </w:tcPr>
          <w:p>
            <w:pPr>
              <w:spacing w:after="0" w:line="252" w:lineRule="auto"/>
              <w:jc w:val="left"/>
            </w:pPr>
            <w:r>
              <w:rPr>
                <w:b/>
                <w:color w:val="FFFFFF"/>
                <w:sz w:val="18"/>
              </w:rPr>
            </w:r>
            <w:r>
              <w:rPr>
                <w:b/>
                <w:color w:val="FFFFFF"/>
                <w:sz w:val="18"/>
              </w:rPr>
              <w:t>판정 규칙</w:t>
            </w:r>
          </w:p>
        </w:tc>
      </w:tr>
      <w:tr>
        <w:tc>
          <w:tcPr>
            <w:tcW w:type="dxa" w:w="1701"/>
            <w:vAlign w:val="center"/>
            <w:shd w:fill="FFFFFF"/>
          </w:tcPr>
          <w:p>
            <w:pPr>
              <w:spacing w:after="0" w:line="252" w:lineRule="auto"/>
              <w:jc w:val="left"/>
            </w:pPr>
            <w:r>
              <w:rPr>
                <w:sz w:val="17"/>
              </w:rPr>
            </w:r>
            <w:r>
              <w:rPr>
                <w:b w:val="0"/>
                <w:sz w:val="17"/>
              </w:rPr>
              <w:t>summary</w:t>
            </w:r>
          </w:p>
        </w:tc>
        <w:tc>
          <w:tcPr>
            <w:tcW w:type="dxa" w:w="5103"/>
            <w:vAlign w:val="center"/>
            <w:shd w:fill="FFFFFF"/>
          </w:tcPr>
          <w:p>
            <w:pPr>
              <w:spacing w:after="0" w:line="252" w:lineRule="auto"/>
              <w:jc w:val="left"/>
            </w:pPr>
            <w:r>
              <w:rPr>
                <w:sz w:val="17"/>
              </w:rPr>
            </w:r>
            <w:r>
              <w:rPr>
                <w:b w:val="0"/>
                <w:sz w:val="17"/>
              </w:rPr>
              <w:t>postalCode, totalAddressCount, roadNameCount, legalDongCount, isSingleRoadName, isSingleLegalDong</w:t>
            </w:r>
          </w:p>
        </w:tc>
        <w:tc>
          <w:tcPr>
            <w:tcW w:type="dxa" w:w="3628"/>
            <w:vAlign w:val="center"/>
            <w:shd w:fill="FFFFFF"/>
          </w:tcPr>
          <w:p>
            <w:pPr>
              <w:spacing w:after="0" w:line="252" w:lineRule="auto"/>
              <w:jc w:val="left"/>
            </w:pPr>
            <w:r>
              <w:rPr>
                <w:sz w:val="17"/>
              </w:rPr>
            </w:r>
            <w:r>
              <w:rPr>
                <w:b w:val="0"/>
                <w:sz w:val="17"/>
              </w:rPr>
              <w:t>도로명/법정동이 1개일 때만 단일값으로 노출하고, 그 외에는 ambiguous=true를 표시한다.</w:t>
            </w:r>
          </w:p>
        </w:tc>
      </w:tr>
      <w:tr>
        <w:tc>
          <w:tcPr>
            <w:tcW w:type="dxa" w:w="1701"/>
            <w:vAlign w:val="center"/>
            <w:shd w:fill="F6F8FA"/>
          </w:tcPr>
          <w:p>
            <w:pPr>
              <w:spacing w:after="0" w:line="252" w:lineRule="auto"/>
              <w:jc w:val="left"/>
            </w:pPr>
            <w:r>
              <w:rPr>
                <w:sz w:val="17"/>
              </w:rPr>
            </w:r>
            <w:r>
              <w:rPr>
                <w:b w:val="0"/>
                <w:sz w:val="17"/>
              </w:rPr>
              <w:t>roads</w:t>
            </w:r>
          </w:p>
        </w:tc>
        <w:tc>
          <w:tcPr>
            <w:tcW w:type="dxa" w:w="5103"/>
            <w:vAlign w:val="center"/>
            <w:shd w:fill="F6F8FA"/>
          </w:tcPr>
          <w:p>
            <w:pPr>
              <w:spacing w:after="0" w:line="252" w:lineRule="auto"/>
              <w:jc w:val="left"/>
            </w:pPr>
            <w:r>
              <w:rPr>
                <w:sz w:val="17"/>
              </w:rPr>
            </w:r>
            <w:r>
              <w:rPr>
                <w:b w:val="0"/>
                <w:sz w:val="17"/>
              </w:rPr>
              <w:t>roadNameCode, roadName, sidoName, sigunguName, addressCount</w:t>
            </w:r>
          </w:p>
        </w:tc>
        <w:tc>
          <w:tcPr>
            <w:tcW w:type="dxa" w:w="3628"/>
            <w:vAlign w:val="center"/>
            <w:shd w:fill="F6F8FA"/>
          </w:tcPr>
          <w:p>
            <w:pPr>
              <w:spacing w:after="0" w:line="252" w:lineRule="auto"/>
              <w:jc w:val="left"/>
            </w:pPr>
            <w:r>
              <w:rPr>
                <w:sz w:val="17"/>
              </w:rPr>
            </w:r>
            <w:r>
              <w:rPr>
                <w:b w:val="0"/>
                <w:sz w:val="17"/>
              </w:rPr>
              <w:t>도로명 검색 화면이나 후보 랭킹 필터로 사용한다. 도로명코드는 내부 조인 키로 유지한다.</w:t>
            </w:r>
          </w:p>
        </w:tc>
      </w:tr>
      <w:tr>
        <w:tc>
          <w:tcPr>
            <w:tcW w:type="dxa" w:w="1701"/>
            <w:vAlign w:val="center"/>
            <w:shd w:fill="FFFFFF"/>
          </w:tcPr>
          <w:p>
            <w:pPr>
              <w:spacing w:after="0" w:line="252" w:lineRule="auto"/>
              <w:jc w:val="left"/>
            </w:pPr>
            <w:r>
              <w:rPr>
                <w:sz w:val="17"/>
              </w:rPr>
            </w:r>
            <w:r>
              <w:rPr>
                <w:b w:val="0"/>
                <w:sz w:val="17"/>
              </w:rPr>
              <w:t>legalDongs</w:t>
            </w:r>
          </w:p>
        </w:tc>
        <w:tc>
          <w:tcPr>
            <w:tcW w:type="dxa" w:w="5103"/>
            <w:vAlign w:val="center"/>
            <w:shd w:fill="FFFFFF"/>
          </w:tcPr>
          <w:p>
            <w:pPr>
              <w:spacing w:after="0" w:line="252" w:lineRule="auto"/>
              <w:jc w:val="left"/>
            </w:pPr>
            <w:r>
              <w:rPr>
                <w:sz w:val="17"/>
              </w:rPr>
            </w:r>
            <w:r>
              <w:rPr>
                <w:b w:val="0"/>
                <w:sz w:val="17"/>
              </w:rPr>
              <w:t>legalDongCode, legalDongName, addressCount, relatedJibunCount</w:t>
            </w:r>
          </w:p>
        </w:tc>
        <w:tc>
          <w:tcPr>
            <w:tcW w:type="dxa" w:w="3628"/>
            <w:vAlign w:val="center"/>
            <w:shd w:fill="FFFFFF"/>
          </w:tcPr>
          <w:p>
            <w:pPr>
              <w:spacing w:after="0" w:line="252" w:lineRule="auto"/>
              <w:jc w:val="left"/>
            </w:pPr>
            <w:r>
              <w:rPr>
                <w:sz w:val="17"/>
              </w:rPr>
            </w:r>
            <w:r>
              <w:rPr>
                <w:b w:val="0"/>
                <w:sz w:val="17"/>
              </w:rPr>
              <w:t>법정동코드가 여러 개인 경우 사용자가 동/리 또는 도로명을 추가 선택하도록 한다.</w:t>
            </w:r>
          </w:p>
        </w:tc>
      </w:tr>
      <w:tr>
        <w:tc>
          <w:tcPr>
            <w:tcW w:type="dxa" w:w="1701"/>
            <w:vAlign w:val="center"/>
            <w:shd w:fill="F6F8FA"/>
          </w:tcPr>
          <w:p>
            <w:pPr>
              <w:spacing w:after="0" w:line="252" w:lineRule="auto"/>
              <w:jc w:val="left"/>
            </w:pPr>
            <w:r>
              <w:rPr>
                <w:sz w:val="17"/>
              </w:rPr>
            </w:r>
            <w:r>
              <w:rPr>
                <w:b w:val="0"/>
                <w:sz w:val="17"/>
              </w:rPr>
              <w:t>addresses</w:t>
            </w:r>
          </w:p>
        </w:tc>
        <w:tc>
          <w:tcPr>
            <w:tcW w:type="dxa" w:w="5103"/>
            <w:vAlign w:val="center"/>
            <w:shd w:fill="F6F8FA"/>
          </w:tcPr>
          <w:p>
            <w:pPr>
              <w:spacing w:after="0" w:line="252" w:lineRule="auto"/>
              <w:jc w:val="left"/>
            </w:pPr>
            <w:r>
              <w:rPr>
                <w:sz w:val="17"/>
              </w:rPr>
            </w:r>
            <w:r>
              <w:rPr>
                <w:b w:val="0"/>
                <w:sz w:val="17"/>
              </w:rPr>
              <w:t>roadAddress, buildingMainNo, buildingSubNo, buildingName, roadAddressManagementNumber, pnu, source</w:t>
            </w:r>
          </w:p>
        </w:tc>
        <w:tc>
          <w:tcPr>
            <w:tcW w:type="dxa" w:w="3628"/>
            <w:vAlign w:val="center"/>
            <w:shd w:fill="F6F8FA"/>
          </w:tcPr>
          <w:p>
            <w:pPr>
              <w:spacing w:after="0" w:line="252" w:lineRule="auto"/>
              <w:jc w:val="left"/>
            </w:pPr>
            <w:r>
              <w:rPr>
                <w:sz w:val="17"/>
              </w:rPr>
            </w:r>
            <w:r>
              <w:rPr>
                <w:b w:val="0"/>
                <w:sz w:val="17"/>
              </w:rPr>
              <w:t>기본 100건 이하로 페이지네이션하고, 건물명/도로명/건물번호 추가 필터를 지원한다.</w:t>
            </w:r>
          </w:p>
        </w:tc>
      </w:tr>
    </w:tbl>
    <w:p>
      <w:pPr>
        <w:spacing w:after="120"/>
      </w:pPr>
    </w:p>
    <w:p>
      <w:pPr>
        <w:spacing w:after="120" w:line="259" w:lineRule="auto"/>
      </w:pPr>
      <w:r>
        <w:t>구현 우선순위는 낮은 위험도로 시작할 수 있다. 먼저 postal_code 인덱스를 사용하는 조회 함수를 추가하고, 우편번호가 5자리 숫자인지 검증한다. 이후 distinct road/legal dong 요약, 주소 후보 페이지네이션, related_jibuns 조인, 주소점 좌표 조인을 순서대로 확장한다. VWorld 호환 관점에서는 zipcode를 결과 필드로 제공하는 것에 더해, 자체 확장 기능으로 우편번호 기반 후보 검색을 제공하는 형태가 적합하다.</w:t>
      </w:r>
    </w:p>
    <w:p>
      <w:r>
        <w:br w:type="page"/>
      </w:r>
    </w:p>
    <w:p>
      <w:pPr>
        <w:pStyle w:val="Heading1"/>
      </w:pPr>
      <w:r>
        <w:rPr>
          <w:rFonts w:ascii="Malgun Gothic" w:hAnsi="Malgun Gothic" w:eastAsia="Malgun Gothic"/>
          <w:color w:val="183B56"/>
        </w:rPr>
        <w:t>예상 이슈</w:t>
      </w:r>
    </w:p>
    <w:tbl>
      <w:tblPr>
        <w:tblStyle w:val="TableGrid"/>
        <w:tblW w:type="auto" w:w="0"/>
        <w:jc w:val="center"/>
        <w:tblLayout w:type="autofit"/>
        <w:tblLook w:firstColumn="1" w:firstRow="1" w:lastColumn="0" w:lastRow="0" w:noHBand="0" w:noVBand="1" w:val="04A0"/>
      </w:tblPr>
      <w:tblGrid>
        <w:gridCol w:w="3457"/>
        <w:gridCol w:w="3457"/>
        <w:gridCol w:w="3457"/>
      </w:tblGrid>
      <w:tr>
        <w:tc>
          <w:tcPr>
            <w:tcW w:type="dxa" w:w="1928"/>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이슈</w:t>
            </w:r>
          </w:p>
        </w:tc>
        <w:tc>
          <w:tcPr>
            <w:tcW w:type="dxa" w:w="3402"/>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영향</w:t>
            </w:r>
          </w:p>
        </w:tc>
        <w:tc>
          <w:tcPr>
            <w:tcW w:type="dxa" w:w="3402"/>
            <w:vAlign w:val="center"/>
            <w:tcMar>
              <w:top w:w="90" w:type="dxa"/>
              <w:left w:w="90" w:type="dxa"/>
              <w:bottom w:w="90" w:type="dxa"/>
              <w:right w:w="90" w:type="dxa"/>
            </w:tcMar>
            <w:shd w:fill="1F4E79"/>
          </w:tcPr>
          <w:p>
            <w:pPr>
              <w:spacing w:after="0"/>
              <w:jc w:val="left"/>
            </w:pPr>
            <w:r>
              <w:rPr>
                <w:rFonts w:ascii="Malgun Gothic" w:hAnsi="Malgun Gothic" w:eastAsia="Malgun Gothic"/>
                <w:b/>
                <w:color w:val="FFFFFF"/>
                <w:sz w:val="17"/>
              </w:rPr>
            </w:r>
            <w:r>
              <w:rPr>
                <w:rFonts w:ascii="Malgun Gothic" w:hAnsi="Malgun Gothic" w:eastAsia="Malgun Gothic"/>
                <w:b/>
                <w:color w:val="FFFFFF"/>
                <w:sz w:val="17"/>
              </w:rPr>
              <w:t>대응</w:t>
            </w:r>
          </w:p>
        </w:tc>
      </w:tr>
      <w:tr>
        <w:tc>
          <w:tcPr>
            <w:tcW w:type="dxa" w:w="192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기준월 불일치</w:t>
            </w:r>
          </w:p>
        </w:tc>
        <w:tc>
          <w:tcPr>
            <w:tcW w:type="dxa" w:w="3402"/>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좌표 자료는 202604 전체분, 현재 SQLite는 2026-05-06 일변동까지 반영되어 행 차이가 생김</w:t>
            </w:r>
          </w:p>
        </w:tc>
        <w:tc>
          <w:tcPr>
            <w:tcW w:type="dxa" w:w="3402"/>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주소 마스터와 좌표 자료의 기준일을 맞추고, 좌표 일/월 변동분을 재생</w:t>
            </w:r>
          </w:p>
        </w:tc>
      </w:tr>
      <w:tr>
        <w:tc>
          <w:tcPr>
            <w:tcW w:type="dxa" w:w="192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좌표 누락</w:t>
            </w:r>
          </w:p>
        </w:tc>
        <w:tc>
          <w:tcPr>
            <w:tcW w:type="dxa" w:w="3402"/>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비공개/공개제한 등 일부 건물은 좌표가 없음</w:t>
            </w:r>
          </w:p>
        </w:tc>
        <w:tc>
          <w:tcPr>
            <w:tcW w:type="dxa" w:w="3402"/>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좌표 품질 플래그와 fallback 정책을 명시</w:t>
            </w:r>
          </w:p>
        </w:tc>
      </w:tr>
      <w:tr>
        <w:tc>
          <w:tcPr>
            <w:tcW w:type="dxa" w:w="192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7z 입력</w:t>
            </w:r>
          </w:p>
        </w:tc>
        <w:tc>
          <w:tcPr>
            <w:tcW w:type="dxa" w:w="3402"/>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현재 파서는 ZIP/TXT 중심이라 내비게이션용DB 7z를 바로 읽지 못함</w:t>
            </w:r>
          </w:p>
        </w:tc>
        <w:tc>
          <w:tcPr>
            <w:tcW w:type="dxa" w:w="3402"/>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사전 추출 단계 또는 py7zr/libarchive 기반 로더 추가</w:t>
            </w:r>
          </w:p>
        </w:tc>
      </w:tr>
      <w:tr>
        <w:tc>
          <w:tcPr>
            <w:tcW w:type="dxa" w:w="192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다중 점 모델 부재</w:t>
            </w:r>
          </w:p>
        </w:tc>
        <w:tc>
          <w:tcPr>
            <w:tcW w:type="dxa" w:w="3402"/>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현재 한 건물에 대표점 하나만 저장하면 보조출입구와 중심점 정보를 잃음</w:t>
            </w:r>
          </w:p>
        </w:tc>
        <w:tc>
          <w:tcPr>
            <w:tcW w:type="dxa" w:w="3402"/>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address_point_candidates 테이블로 center/main_entrance/aux_entrance 분리</w:t>
            </w:r>
          </w:p>
        </w:tc>
      </w:tr>
      <w:tr>
        <w:tc>
          <w:tcPr>
            <w:tcW w:type="dxa" w:w="192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필지 폴리곤 부재</w:t>
            </w:r>
          </w:p>
        </w:tc>
        <w:tc>
          <w:tcPr>
            <w:tcW w:type="dxa" w:w="3402"/>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PARCEL reverse를 정확히 구현할 수 없음</w:t>
            </w:r>
          </w:p>
        </w:tc>
        <w:tc>
          <w:tcPr>
            <w:tcW w:type="dxa" w:w="3402"/>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PNU가 있는 지적/연속지적도 폴리곤 적재</w:t>
            </w:r>
          </w:p>
        </w:tc>
      </w:tr>
      <w:tr>
        <w:tc>
          <w:tcPr>
            <w:tcW w:type="dxa" w:w="192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구역의 도형 전국 미완성</w:t>
            </w:r>
          </w:p>
        </w:tc>
        <w:tc>
          <w:tcPr>
            <w:tcW w:type="dxa" w:w="3402"/>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행정구역 reverse가 일부 지역에서 실패</w:t>
            </w:r>
          </w:p>
        </w:tc>
        <w:tc>
          <w:tcPr>
            <w:tcW w:type="dxa" w:w="3402"/>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누락 7개 시도 ZIP 확보 후 동일 스키마로 적재</w:t>
            </w:r>
          </w:p>
        </w:tc>
      </w:tr>
      <w:tr>
        <w:tc>
          <w:tcPr>
            <w:tcW w:type="dxa" w:w="1928"/>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검색 정규화와 랭킹</w:t>
            </w:r>
          </w:p>
        </w:tc>
        <w:tc>
          <w:tcPr>
            <w:tcW w:type="dxa" w:w="3402"/>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정방향 지오코딩 결과가 VWorld와 다르게 나올 수 있음</w:t>
            </w:r>
          </w:p>
        </w:tc>
        <w:tc>
          <w:tcPr>
            <w:tcW w:type="dxa" w:w="3402"/>
            <w:vAlign w:val="center"/>
            <w:tcMar>
              <w:top w:w="90" w:type="dxa"/>
              <w:left w:w="90" w:type="dxa"/>
              <w:bottom w:w="90" w:type="dxa"/>
              <w:right w:w="90" w:type="dxa"/>
            </w:tcMar>
          </w:tcPr>
          <w:p>
            <w:pPr>
              <w:spacing w:after="0"/>
              <w:jc w:val="left"/>
            </w:pPr>
            <w:r>
              <w:rPr>
                <w:rFonts w:ascii="Malgun Gothic" w:hAnsi="Malgun Gothic" w:eastAsia="Malgun Gothic"/>
                <w:sz w:val="17"/>
              </w:rPr>
            </w:r>
            <w:r>
              <w:rPr>
                <w:rFonts w:ascii="Malgun Gothic" w:hAnsi="Malgun Gothic" w:eastAsia="Malgun Gothic"/>
                <w:b w:val="0"/>
                <w:sz w:val="17"/>
              </w:rPr>
              <w:t>주소 토큰화, 도로명/지번 구체화 뷰, pg_trgm, 후보 점수화 구현</w:t>
            </w:r>
          </w:p>
        </w:tc>
      </w:tr>
      <w:tr>
        <w:tc>
          <w:tcPr>
            <w:tcW w:type="dxa" w:w="1928"/>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좌표계 명시</w:t>
            </w:r>
          </w:p>
        </w:tc>
        <w:tc>
          <w:tcPr>
            <w:tcW w:type="dxa" w:w="3402"/>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.prj가 없고 원천 좌표는 EPSG:5179 계열</w:t>
            </w:r>
          </w:p>
        </w:tc>
        <w:tc>
          <w:tcPr>
            <w:tcW w:type="dxa" w:w="3402"/>
            <w:vAlign w:val="center"/>
            <w:tcMar>
              <w:top w:w="90" w:type="dxa"/>
              <w:left w:w="90" w:type="dxa"/>
              <w:bottom w:w="90" w:type="dxa"/>
              <w:right w:w="90" w:type="dxa"/>
            </w:tcMar>
            <w:shd w:fill="F7FAFC"/>
          </w:tcPr>
          <w:p>
            <w:pPr>
              <w:spacing w:after="0"/>
              <w:jc w:val="left"/>
            </w:pPr>
            <w:r>
              <w:rPr>
                <w:rFonts w:ascii="Malgun Gothic" w:hAnsi="Malgun Gothic" w:eastAsia="Malgun Gothic"/>
                <w:sz w:val="17"/>
              </w:rPr>
            </w:r>
            <w:r>
              <w:rPr>
                <w:rFonts w:ascii="Malgun Gothic" w:hAnsi="Malgun Gothic" w:eastAsia="Malgun Gothic"/>
                <w:b w:val="0"/>
                <w:sz w:val="17"/>
              </w:rPr>
              <w:t>적재 시 SRID=5179 고정, 응답 crs별 ST_Transform 검증</w:t>
            </w:r>
          </w:p>
        </w:tc>
      </w:tr>
    </w:tbl>
    <w:p>
      <w:r>
        <w:br w:type="page"/>
      </w:r>
    </w:p>
    <w:p>
      <w:pPr>
        <w:pStyle w:val="Heading1"/>
      </w:pPr>
      <w:r>
        <w:rPr>
          <w:rFonts w:ascii="Malgun Gothic" w:hAnsi="Malgun Gothic" w:eastAsia="Malgun Gothic"/>
          <w:color w:val="183B56"/>
        </w:rPr>
        <w:t>권장 구현 순서</w:t>
      </w:r>
    </w:p>
    <w:p>
      <w:pPr>
        <w:spacing w:after="120"/>
      </w:pPr>
      <w:r>
        <w:rPr>
          <w:rFonts w:ascii="Malgun Gothic" w:hAnsi="Malgun Gothic" w:eastAsia="Malgun Gothic"/>
          <w:sz w:val="19"/>
        </w:rPr>
        <w:t>1. 좌표 원천 기준을 내비게이션용DB로 정하고, 위치정보요약DB는 별도 location_summary_points 테이블에 적재한다.</w:t>
      </w:r>
    </w:p>
    <w:p>
      <w:pPr>
        <w:spacing w:after="120"/>
      </w:pPr>
      <w:r>
        <w:rPr>
          <w:rFonts w:ascii="Malgun Gothic" w:hAnsi="Malgun Gothic" w:eastAsia="Malgun Gothic"/>
          <w:sz w:val="19"/>
        </w:rPr>
        <w:t>2. 주소점 후보 테이블을 만든다: building_management_number, road key, coordinate_type(center/main_entrance/aux_entrance/summary_entrance), source, geom, quality flags.</w:t>
      </w:r>
    </w:p>
    <w:p>
      <w:pPr>
        <w:spacing w:after="120"/>
      </w:pPr>
      <w:r>
        <w:rPr>
          <w:rFonts w:ascii="Malgun Gothic" w:hAnsi="Malgun Gothic" w:eastAsia="Malgun Gothic"/>
          <w:sz w:val="19"/>
        </w:rPr>
        <w:t>3. 내비게이션용DB와 위치정보요약DB를 도로명주소 키로 매칭해 거리 차이, 좌표 누락, 기준월 차이 리포트를 만든다.</w:t>
      </w:r>
    </w:p>
    <w:p>
      <w:pPr>
        <w:spacing w:after="120"/>
      </w:pPr>
      <w:r>
        <w:rPr>
          <w:rFonts w:ascii="Malgun Gothic" w:hAnsi="Malgun Gothic" w:eastAsia="Malgun Gothic"/>
          <w:sz w:val="19"/>
        </w:rPr>
        <w:t>4. match_jibun_*를 별도 적재해 도로명주소점과 PNU/지번 후보를 연결한다.</w:t>
      </w:r>
    </w:p>
    <w:p>
      <w:pPr>
        <w:spacing w:after="120"/>
      </w:pPr>
      <w:r>
        <w:rPr>
          <w:rFonts w:ascii="Malgun Gothic" w:hAnsi="Malgun Gothic" w:eastAsia="Malgun Gothic"/>
          <w:sz w:val="19"/>
        </w:rPr>
        <w:t>5. 누락된 구역의 도형 7개 시도와 필지 폴리곤을 확보한다.</w:t>
      </w:r>
    </w:p>
    <w:p>
      <w:pPr/>
      <w:r>
        <w:t>6. 우편번호 기반 조회 함수를 추가해 postal_code 요약, 도로명/법정동 그룹, 주소 후보 페이지네이션을 제공한다.</w:t>
      </w:r>
    </w:p>
    <w:p>
      <w:pPr>
        <w:spacing w:after="120"/>
      </w:pPr>
      <w:r>
        <w:t>7. VWorld getCoord/getAddress 응답 스키마를 목표로 API 어댑터를 만들고, ROAD/PARCEL/BOTH를 분리 테스트한다.</w:t>
      </w:r>
    </w:p>
    <w:p>
      <w:pPr>
        <w:spacing w:after="120"/>
      </w:pPr>
      <w:r>
        <w:t>8. 서울/경기/농촌/섬/대형 건물/좌표 누락 케이스로 검증셋을 만든다.</w:t>
      </w:r>
    </w:p>
    <w:p>
      <w:pPr>
        <w:pStyle w:val="Heading1"/>
      </w:pPr>
      <w:r>
        <w:rPr>
          <w:rFonts w:ascii="Malgun Gothic" w:hAnsi="Malgun Gothic" w:eastAsia="Malgun Gothic"/>
          <w:color w:val="183B56"/>
        </w:rPr>
        <w:t>근거와 출처</w:t>
      </w:r>
    </w:p>
    <w:p>
      <w:pPr>
        <w:pStyle w:val="ListBullet"/>
        <w:spacing w:after="60"/>
      </w:pPr>
      <w:r>
        <w:rPr>
          <w:rFonts w:ascii="Malgun Gothic" w:hAnsi="Malgun Gothic" w:eastAsia="Malgun Gothic"/>
          <w:sz w:val="18"/>
        </w:rPr>
        <w:t>로컬 압축파일: data/juso/202604_위치정보요약DB_전체분.zip, data/juso/202604_내비게이션용DB_전체분.7z, data/juso/구역의 도형/*.zip</w:t>
      </w:r>
    </w:p>
    <w:p>
      <w:pPr>
        <w:pStyle w:val="ListBullet"/>
        <w:spacing w:after="60"/>
      </w:pPr>
      <w:r>
        <w:rPr>
          <w:rFonts w:ascii="Malgun Gothic" w:hAnsi="Malgun Gothic" w:eastAsia="Malgun Gothic"/>
          <w:sz w:val="18"/>
        </w:rPr>
        <w:t>로컬 기준 DB: data/juso/rnaddrkor.sqlite, data/juso/full/202603_도로명주소 한글_전체분.zip</w:t>
      </w:r>
    </w:p>
    <w:p>
      <w:pPr>
        <w:pStyle w:val="ListBullet"/>
        <w:spacing w:after="60"/>
      </w:pPr>
      <w:r>
        <w:rPr>
          <w:rFonts w:ascii="Malgun Gothic" w:hAnsi="Malgun Gothic" w:eastAsia="Malgun Gothic"/>
          <w:sz w:val="18"/>
        </w:rPr>
        <w:t>로컬 문서: [레이아웃]위치정보요약DB.pdf, [가이드]내비게이션용DB 활용방법.pdf</w:t>
      </w:r>
    </w:p>
    <w:p>
      <w:pPr>
        <w:pStyle w:val="ListBullet"/>
        <w:spacing w:after="60"/>
      </w:pPr>
      <w:r>
        <w:rPr>
          <w:rFonts w:ascii="Malgun Gothic" w:hAnsi="Malgun Gothic" w:eastAsia="Malgun Gothic"/>
          <w:sz w:val="18"/>
        </w:rPr>
        <w:t>프로젝트 문서: docs/reverse-geocoding.md, docs/geocoding-readiness.md, docs/address-db-schema.md</w:t>
      </w:r>
    </w:p>
    <w:p>
      <w:pPr>
        <w:pStyle w:val="ListBullet"/>
      </w:pPr>
      <w:r>
        <w:rPr>
          <w:rFonts w:ascii="Malgun Gothic" w:hAnsi="Malgun Gothic" w:eastAsia="Malgun Gothic"/>
          <w:sz w:val="18"/>
        </w:rPr>
        <w:t xml:space="preserve">VWorld 공식 문서: </w:t>
      </w:r>
      <w:hyperlink r:id="rId9">
        <w:r>
          <w:rPr>
            <w:color w:val="1F4E79"/>
            <w:u w:val="single"/>
          </w:rPr>
          <w:t>Geocoder API 2.0 getCoord</w:t>
        </w:r>
      </w:hyperlink>
      <w:r>
        <w:rPr>
          <w:rFonts w:ascii="Malgun Gothic" w:hAnsi="Malgun Gothic" w:eastAsia="Malgun Gothic"/>
          <w:sz w:val="18"/>
        </w:rPr>
        <w:t xml:space="preserve"> / </w:t>
      </w:r>
      <w:hyperlink r:id="rId10">
        <w:r>
          <w:rPr>
            <w:color w:val="1F4E79"/>
            <w:u w:val="single"/>
          </w:rPr>
          <w:t>getAddress</w:t>
        </w:r>
      </w:hyperlink>
    </w:p>
    <w:p>
      <w:pPr>
        <w:jc w:val="right"/>
      </w:pPr>
      <w:r>
        <w:rPr>
          <w:rFonts w:ascii="Malgun Gothic" w:hAnsi="Malgun Gothic" w:eastAsia="Malgun Gothic"/>
          <w:color w:val="5B6770"/>
          <w:sz w:val="16"/>
        </w:rPr>
        <w:t>Generated from local archive inspection results</w:t>
      </w:r>
    </w:p>
    <w:sectPr w:rsidR="00FC693F" w:rsidRPr="0006063C" w:rsidSect="00034616">
      <w:pgSz w:w="12240" w:h="15840"/>
      <w:pgMar w:top="935" w:right="964" w:bottom="935"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vworld.kr/dev/v4dv_geocoderguide2_s001.do" TargetMode="External"/><Relationship Id="rId10" Type="http://schemas.openxmlformats.org/officeDocument/2006/relationships/hyperlink" Target="https://www.vworld.kr/dev/v4dv_geocoderguide2_s002.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