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algun Gothic" w:hAnsi="Malgun Gothic" w:eastAsia="Malgun Gothic"/>
          <w:b/>
          <w:color w:val="1B5642"/>
          <w:sz w:val="38"/>
        </w:rPr>
        <w:t>TripMate 산림복지·산림재난 여행지도 활용 메모</w:t>
      </w:r>
    </w:p>
    <w:p>
      <w:pPr>
        <w:spacing w:after="240"/>
        <w:jc w:val="center"/>
      </w:pPr>
      <w:r>
        <w:rPr>
          <w:rFonts w:ascii="Malgun Gothic" w:hAnsi="Malgun Gothic" w:eastAsia="Malgun Gothic"/>
          <w:b w:val="0"/>
          <w:color w:val="5A5A5A"/>
          <w:sz w:val="20"/>
        </w:rPr>
        <w:t>검토일: 2026-05-19</w:t>
      </w:r>
    </w:p>
    <w:p>
      <w:pPr>
        <w:spacing w:line="293" w:lineRule="auto" w:after="100"/>
      </w:pPr>
      <w:r>
        <w:rPr>
          <w:rFonts w:ascii="Malgun Gothic" w:hAnsi="Malgun Gothic" w:eastAsia="Malgun Gothic"/>
          <w:b w:val="0"/>
          <w:sz w:val="20"/>
        </w:rPr>
        <w:t>TripMate 여행지도 앱에서 산림청 공공데이터를 단순 POI 목록이 아니라 방문 결정을 돕는 현장 정보 레이어로 쓰기 위한 적용안을 정리한다. python-krforest-api는 httpx/asyncio 기반 클라이언트로 전환되어, TripMate 쪽에서는 공개 async API를 직접 사용하는 형태가 적합하다.</w:t>
      </w:r>
    </w:p>
    <w:p>
      <w:pPr>
        <w:pStyle w:val="Heading1"/>
        <w:spacing w:before="240" w:after="100"/>
      </w:pPr>
      <w:r>
        <w:rPr>
          <w:rFonts w:ascii="Malgun Gothic" w:hAnsi="Malgun Gothic" w:eastAsia="Malgun Gothic"/>
          <w:b/>
          <w:color w:val="1F4E3D"/>
          <w:sz w:val="30"/>
        </w:rPr>
        <w:t>바로 활용 가능한 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219"/>
            <w:shd w:fill="DCEADF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4E3D"/>
                <w:sz w:val="17"/>
              </w:rPr>
              <w:t>축</w:t>
            </w:r>
          </w:p>
        </w:tc>
        <w:tc>
          <w:tcPr>
            <w:tcW w:type="dxa" w:w="2409"/>
            <w:shd w:fill="DCEADF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4E3D"/>
                <w:sz w:val="17"/>
              </w:rPr>
              <w:t>데이터</w:t>
            </w:r>
          </w:p>
        </w:tc>
        <w:tc>
          <w:tcPr>
            <w:tcW w:type="dxa" w:w="2863"/>
            <w:shd w:fill="DCEADF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4E3D"/>
                <w:sz w:val="17"/>
              </w:rPr>
              <w:t>구현 경로</w:t>
            </w:r>
          </w:p>
        </w:tc>
        <w:tc>
          <w:tcPr>
            <w:tcW w:type="dxa" w:w="2863"/>
            <w:shd w:fill="DCEADF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4E3D"/>
                <w:sz w:val="17"/>
              </w:rPr>
              <w:t>여행지도 활용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산악기상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산림청 국립산림과학원 산악기상정보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travel.mountain_weather()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산행 전 기온, 습도, 풍속, 강수량, 지면온도 상태 카드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등산로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등산로정보 ZIP, 등산로 OpenAPI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travel.forest_trail_file_features()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travel.forest_spatial_trails()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지도 위 등산로 geometry, 코스명, 주변 POI 연결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둘레길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둘레길정보 ZIP, 숲길 서비스 API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travel.dulle_trail_features()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travel.forest_services()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걷기 코스 경로, 거리, 예상 소요시간 카드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명산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 정보, 명산등산로, 100대명산 파일데이터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travel.mountain_stories()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travel.famous_mountain_trails()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 상세, 접근성, 추천 코스, 주변 콘텐츠 연결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휴양림·수목원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휴양림 표준데이터, 휴양림 파일데이터, 수목원 위치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travel.standard_recreation_forests()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travel.recreation_forests()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숙박·휴식 POI, 주소, 연락처, 홈페이지, 예약 보조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교육·체험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산림교육센터, 유아숲체험원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travel.forest_education_centers()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travel.kid_forest_centers()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가족 여행, 체험형 일정 추천, 연령대 필터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전통마을숲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전통마을숲 위치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travel.traditional_village_forests()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문화·마을 산책 POI와 주변 코스 연결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산불 위험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산불위험예보, 산불 발생 통계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safety.wildfire_risk_forecast()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safety.wildfire_stats()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위험 등급 배지, 고위험 지역 안내, 과거 이력 참고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산사태 위험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산사태위험지도, 산사태 예측·예보·이력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safety.landslide_risk_map_files()</w:t>
            </w:r>
          </w:p>
          <w:p>
            <w:pPr>
              <w:spacing w:after="0" w:line="269" w:lineRule="auto"/>
            </w:pPr>
            <w:r>
              <w:rPr>
                <w:rFonts w:ascii="Malgun Gothic" w:hAnsi="Malgun Gothic" w:eastAsia="Malgun Gothic"/>
                <w:b w:val="0"/>
                <w:sz w:val="16"/>
              </w:rPr>
              <w:t>safety.landslide_predictions()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산행·드라이브 경로 주변 위험도 경고</w:t>
            </w:r>
          </w:p>
        </w:tc>
      </w:tr>
      <w:tr>
        <w:tc>
          <w:tcPr>
            <w:tcW w:type="dxa" w:w="12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대응 시설</w:t>
            </w:r>
          </w:p>
        </w:tc>
        <w:tc>
          <w:tcPr>
            <w:tcW w:type="dxa" w:w="240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사방댐, 산불소화시설, 진화대원 대기장소 등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safety.erosion_control_dams()</w:t>
            </w:r>
          </w:p>
        </w:tc>
        <w:tc>
          <w:tcPr>
            <w:tcW w:type="dxa" w:w="286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내부 운영 지도, 관리자용 안전 레이어</w:t>
            </w:r>
          </w:p>
        </w:tc>
      </w:tr>
    </w:tbl>
    <w:p>
      <w:pPr>
        <w:pStyle w:val="Heading1"/>
        <w:spacing w:before="240" w:after="100"/>
      </w:pPr>
      <w:r>
        <w:rPr>
          <w:rFonts w:ascii="Malgun Gothic" w:hAnsi="Malgun Gothic" w:eastAsia="Malgun Gothic"/>
          <w:b/>
          <w:color w:val="1F4E3D"/>
          <w:sz w:val="30"/>
        </w:rPr>
        <w:t>TripMate 기능 제안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기본 지도는 산림복지 레이어와 산림재난 레이어를 분리한다.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산행 상세 화면에는 산악기상 관측시각, 기온, 습도, 풍속, 강수량, 지면온도를 작은 상태 카드로 표시한다.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등산로·둘레길 geometry는 경로 탐색 엔진의 원천이 아니라 참고 레이어로 먼저 노출한다.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가족 여행 추천에는 유아숲체험원, 산림교육센터, 휴양림·수목원을 묶어 체험·숙박·산책 필터를 제공한다.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산불·산사태 데이터는 확인 필요, 주의, 경보처럼 행동을 유도하는 문구로 표시한다.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산사태위험지도는 서버에서 타일 또는 요약 레이어로 전처리한 뒤 제공하는 구조가 적합하다.</w:t>
      </w:r>
    </w:p>
    <w:p>
      <w:pPr>
        <w:pStyle w:val="Heading1"/>
        <w:spacing w:before="240" w:after="100"/>
      </w:pPr>
      <w:r>
        <w:rPr>
          <w:rFonts w:ascii="Malgun Gothic" w:hAnsi="Malgun Gothic" w:eastAsia="Malgun Gothic"/>
          <w:b/>
          <w:color w:val="1F4E3D"/>
          <w:sz w:val="30"/>
        </w:rPr>
        <w:t>구현 반영 사항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15084696 산악기상정보는 구현되어 있으며 live test 대상에 포함되어 있다.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forest.go.kr 산림복지 다운로드 항목은 등산로정보, 둘레길정보, 산림교육센터, 유아숲체험원, 전통마을숲, 휴양림수목원 위치도를 포함한다.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forest.go.kr 산림재난 다운로드 항목 중 산사태위험지도 ZIP을 추가했다.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vector 파일은 ForestSpatialFeature 또는 ForestSpatialPoint로 반환하고, raster ZIP은 파일명 key를 갖는 dict[str, bytes]로 반환한다.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클라이언트 API는 ForestClient(api_key=...), ForestClient.from_env(), async with, travel... 형태로 정리했다.</w:t>
      </w:r>
    </w:p>
    <w:p>
      <w:pPr>
        <w:pStyle w:val="Heading1"/>
        <w:spacing w:before="240" w:after="100"/>
      </w:pPr>
      <w:r>
        <w:rPr>
          <w:rFonts w:ascii="Malgun Gothic" w:hAnsi="Malgun Gothic" w:eastAsia="Malgun Gothic"/>
          <w:b/>
          <w:color w:val="1F4E3D"/>
          <w:sz w:val="30"/>
        </w:rPr>
        <w:t>운영 주의사항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data.go.kr 1400000 및 1400377 일부 endpoint는 서비스별 활용신청 상태에 따라 HTTP 403을 반환할 수 있다.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산악기상은 관측 지점 기준 정보이며 특정 산 전체의 안전 판정처럼 표현하지 않는다.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산사태위험지도 원본은 대용량 raster 파일이므로 모바일 앱에 직접 내려주지 않는다.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파일데이터 다운로드 결과의 갱신일을 추적하고 캐시 갱신 실패 시 데이터 최신성 문구를 함께 보여준다.</w:t>
      </w:r>
    </w:p>
    <w:p>
      <w:pPr>
        <w:pStyle w:val="Heading1"/>
        <w:spacing w:before="240" w:after="100"/>
      </w:pPr>
      <w:r>
        <w:rPr>
          <w:rFonts w:ascii="Malgun Gothic" w:hAnsi="Malgun Gothic" w:eastAsia="Malgun Gothic"/>
          <w:b/>
          <w:color w:val="1F4E3D"/>
          <w:sz w:val="30"/>
        </w:rPr>
        <w:t>참고 URL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https://www.data.go.kr/data/15084696/openapi.do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https://www.forest.go.kr/kfsweb/opda/dataMng/selectPblicDataList.do?mn=NKFS_06_08_02&amp;tabs=3</w:t>
      </w:r>
    </w:p>
    <w:p>
      <w:pPr>
        <w:pStyle w:val="ListBullet"/>
        <w:spacing w:line="283" w:lineRule="auto" w:after="60"/>
      </w:pPr>
      <w:r>
        <w:rPr>
          <w:rFonts w:ascii="Malgun Gothic" w:hAnsi="Malgun Gothic" w:eastAsia="Malgun Gothic"/>
          <w:b w:val="0"/>
          <w:sz w:val="19"/>
        </w:rPr>
        <w:t>https://www.forest.go.kr/kfsweb/opda/dataMng/selectPblicDataList.do?mn=NKFS_06_08_02&amp;tabs=4</w:t>
      </w:r>
    </w:p>
    <w:sectPr w:rsidR="00FC693F" w:rsidRPr="0006063C" w:rsidSect="00034616">
      <w:footerReference w:type="default" r:id="rId9"/>
      <w:pgSz w:w="12240" w:h="15840"/>
      <w:pgMar w:top="964" w:right="992" w:bottom="907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b w:val="0"/>
        <w:color w:val="787878"/>
        <w:sz w:val="16"/>
      </w:rPr>
      <w:t>python-krforest-api / TripMate 산림복지·산림재난 데이터 메모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