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B1999">
      <w:pPr>
        <w:pStyle w:val="2"/>
        <w:ind w:firstLine="703" w:firstLineChars="250"/>
      </w:pPr>
      <w:r>
        <w:t>One Week Frontend Development Work Plan Report</w:t>
      </w:r>
    </w:p>
    <w:p w14:paraId="2B8BD5A6">
      <w:pPr>
        <w:pStyle w:val="23"/>
      </w:pPr>
      <w:r>
        <w:t>The 'Build Your Perfect Plan' page will be designed and developed, allowing users to select pricing dynamically based on dollar values. The pricing interaction will be made fully responsive, and complete functionality, responsiveness, and UI testing will be conducted.</w:t>
      </w:r>
    </w:p>
    <w:p w14:paraId="035B947F">
      <w:pPr>
        <w:pStyle w:val="23"/>
      </w:pPr>
      <w:r>
        <w:t>All website pages will be made fully responsive for mobile, tablet, and desktop devices, with extensive responsive testing across screen sizes.</w:t>
      </w:r>
    </w:p>
    <w:p w14:paraId="7E921A4C">
      <w:pPr>
        <w:pStyle w:val="23"/>
      </w:pPr>
      <w:r>
        <w:t>Color combinations across all pages will be reviewed, refined, and standardized to ensure a consistent and professional user interface, followed by visual and usability testing.</w:t>
      </w:r>
    </w:p>
    <w:p w14:paraId="60F2CEE4">
      <w:pPr>
        <w:pStyle w:val="23"/>
      </w:pPr>
      <w:r>
        <w:t>The Clinic Sidebar will be redesigned and optimized to improve navigation, accessibility, and layout structure, along with complete user interface and functionality testing.</w:t>
      </w:r>
    </w:p>
    <w:p w14:paraId="35782EA5">
      <w:pPr>
        <w:pStyle w:val="23"/>
      </w:pPr>
      <w:r>
        <w:t>End-to-end testing will be performed on all existing and newly developed pages to ensure smooth user flow, performance, and bug-free functionality.</w:t>
      </w:r>
    </w:p>
    <w:p w14:paraId="20BD8533">
      <w:pPr>
        <w:pStyle w:val="23"/>
      </w:pPr>
      <w:r>
        <w:t>Footer-related pages including Telemedicine, Pricing, Insurance, Health Tools, Clinic, and Doctor</w:t>
      </w:r>
      <w:r>
        <w:rPr>
          <w:rFonts w:hint="default"/>
          <w:lang w:val="en-US"/>
        </w:rPr>
        <w:t xml:space="preserve"> , Book Appointment</w:t>
      </w:r>
      <w:r>
        <w:t xml:space="preserve"> will be created and integrated, with full routing, content, and responsiveness testing.</w:t>
      </w:r>
    </w:p>
    <w:p w14:paraId="0A1952BF">
      <w:pPr>
        <w:pStyle w:val="23"/>
      </w:pPr>
      <w:r>
        <w:t>Clinic Cards and Doctor Cards will be redesigned to improve layout, information hierarchy, and visual appeal, followed by full UI, interaction, and responsiveness testing.</w:t>
      </w:r>
    </w:p>
    <w:p w14:paraId="7EEB5572">
      <w:pPr>
        <w:pStyle w:val="23"/>
      </w:pPr>
      <w:r>
        <w:t>The Contact Us page will be designed and developed with map integration, and full testing will be performed for form validation, map loading, and responsiveness.</w:t>
      </w:r>
    </w:p>
    <w:p w14:paraId="04393E2A">
      <w:pPr>
        <w:pStyle w:val="23"/>
      </w:pPr>
      <w:r>
        <w:t>The Book Appointment feature bug will be analyzed and resolved, followed by regression testing to ensure a smooth and reliable booking experience.</w:t>
      </w:r>
    </w:p>
    <w:p w14:paraId="3FDED4F4">
      <w:pPr>
        <w:pStyle w:val="23"/>
      </w:pPr>
      <w:r>
        <w:t>Import-related issues across components and pages will be fixed to ensure clean builds, optimized performance, and stable deployments, followed by comprehensive testing.</w:t>
      </w:r>
    </w:p>
    <w:p w14:paraId="75CCA744">
      <w:pPr>
        <w:pStyle w:val="23"/>
      </w:pPr>
      <w:r>
        <w:t>The Blog section user interface will be redesigned to enhance readability, layout consistency, and visual structure, with complete UI and content rendering testing.</w:t>
      </w:r>
    </w:p>
    <w:p w14:paraId="190F0A66">
      <w:pPr>
        <w:pStyle w:val="23"/>
      </w:pPr>
      <w:r>
        <w:t>The Clinic Page and Doctor Page will be redesigned to improve overall user experience, layout consistency, and navigation flow, followed by full UI, functional, and performance testing.</w:t>
      </w:r>
    </w:p>
    <w:p w14:paraId="3AF0300C">
      <w:pPr>
        <w:pStyle w:val="23"/>
      </w:pPr>
      <w:r>
        <w:t>Additional frontend functionalities such as loading states, error handling, form validations, hover effects, and smooth transitions will be implemented across the application to enhance user experience.</w:t>
      </w:r>
    </w:p>
    <w:p w14:paraId="6191B0CF">
      <w:pPr>
        <w:pStyle w:val="23"/>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3C3C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2026-01-12T11:00:49Z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F6791C8E39BB40C4ADDFB0193C25D18B_12</vt:lpwstr>
  </property>
</Properties>
</file>