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F13" w:rsidRPr="001E30AF" w:rsidRDefault="00AE1218" w:rsidP="00AE1218">
      <w:pPr>
        <w:rPr>
          <w:rFonts w:ascii="Arial" w:hAnsi="Arial" w:cs="Arial"/>
          <w:sz w:val="20"/>
          <w:szCs w:val="20"/>
        </w:rPr>
      </w:pPr>
      <w:r w:rsidRPr="001E30AF">
        <w:rPr>
          <w:rStyle w:val="Strong"/>
          <w:rFonts w:ascii="Arial" w:hAnsi="Arial" w:cs="Arial"/>
          <w:sz w:val="20"/>
          <w:szCs w:val="20"/>
        </w:rPr>
        <w:t>Metadata Wizard version: Beta release (Updated: 12/2013)</w:t>
      </w:r>
      <w:r w:rsidRPr="001E30AF">
        <w:rPr>
          <w:rFonts w:ascii="Arial" w:hAnsi="Arial" w:cs="Arial"/>
          <w:sz w:val="20"/>
          <w:szCs w:val="20"/>
        </w:rPr>
        <w:br/>
        <w:t>-Updated help tips and default values.</w:t>
      </w:r>
      <w:r w:rsidRPr="001E30AF">
        <w:rPr>
          <w:rFonts w:ascii="Arial" w:hAnsi="Arial" w:cs="Arial"/>
          <w:sz w:val="20"/>
          <w:szCs w:val="20"/>
        </w:rPr>
        <w:br/>
        <w:t>-Ability to load from a template XML file.</w:t>
      </w:r>
      <w:r w:rsidRPr="001E30AF">
        <w:rPr>
          <w:rFonts w:ascii="Arial" w:hAnsi="Arial" w:cs="Arial"/>
          <w:sz w:val="20"/>
          <w:szCs w:val="20"/>
        </w:rPr>
        <w:br/>
        <w:t>-Auto import contact now works for all USGS personnel.</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-Updated Python routine to calculate Longitudinal and Latitudinal resolution.</w:t>
      </w:r>
      <w:r w:rsidRPr="001E30AF">
        <w:rPr>
          <w:rFonts w:ascii="Arial" w:hAnsi="Arial" w:cs="Arial"/>
          <w:sz w:val="20"/>
          <w:szCs w:val="20"/>
        </w:rPr>
        <w:br/>
        <w:t>-Updated default values for Entity/Attribute overview.</w:t>
      </w:r>
      <w:r w:rsidRPr="001E30AF">
        <w:rPr>
          <w:rFonts w:ascii="Arial" w:hAnsi="Arial" w:cs="Arial"/>
          <w:sz w:val="20"/>
          <w:szCs w:val="20"/>
        </w:rPr>
        <w:br/>
        <w:t>-Dedicated link in ScienceBase where the tool can be downloaded.</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1.0 (Updated: 1/2/2014)</w:t>
      </w:r>
      <w:r w:rsidRPr="001E30AF">
        <w:rPr>
          <w:rFonts w:ascii="Arial" w:hAnsi="Arial" w:cs="Arial"/>
          <w:sz w:val="20"/>
          <w:szCs w:val="20"/>
        </w:rPr>
        <w:br/>
        <w:t>-Handle null values/all empty fields in input data sets.</w:t>
      </w:r>
      <w:r w:rsidRPr="001E30AF">
        <w:rPr>
          <w:rFonts w:ascii="Arial" w:hAnsi="Arial" w:cs="Arial"/>
          <w:sz w:val="20"/>
          <w:szCs w:val="20"/>
        </w:rPr>
        <w:br/>
        <w:t>-Handles feature classes within file and personal GDB.</w:t>
      </w:r>
      <w:r w:rsidRPr="001E30AF">
        <w:rPr>
          <w:rFonts w:ascii="Arial" w:hAnsi="Arial" w:cs="Arial"/>
          <w:sz w:val="20"/>
          <w:szCs w:val="20"/>
        </w:rPr>
        <w:br/>
        <w:t>-Internal VB.Net metadata preview capacity (no longer dependent on IE).</w:t>
      </w:r>
      <w:r w:rsidRPr="001E30AF">
        <w:rPr>
          <w:rFonts w:ascii="Arial" w:hAnsi="Arial" w:cs="Arial"/>
          <w:sz w:val="20"/>
          <w:szCs w:val="20"/>
        </w:rPr>
        <w:br/>
        <w:t xml:space="preserve">-Updated ESRI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interface/parameter configuration.</w:t>
      </w:r>
      <w:r w:rsidRPr="001E30AF">
        <w:rPr>
          <w:rFonts w:ascii="Arial" w:hAnsi="Arial" w:cs="Arial"/>
          <w:sz w:val="20"/>
          <w:szCs w:val="20"/>
        </w:rPr>
        <w:br/>
        <w:t>-Users can specify any metadata template of their choice.</w:t>
      </w:r>
      <w:r w:rsidRPr="001E30AF">
        <w:rPr>
          <w:rFonts w:ascii="Arial" w:hAnsi="Arial" w:cs="Arial"/>
          <w:sz w:val="20"/>
          <w:szCs w:val="20"/>
        </w:rPr>
        <w:br/>
        <w:t>-Updated toolbox documentation/tool input validation.</w:t>
      </w:r>
      <w:r w:rsidRPr="001E30AF">
        <w:rPr>
          <w:rFonts w:ascii="Arial" w:hAnsi="Arial" w:cs="Arial"/>
          <w:sz w:val="20"/>
          <w:szCs w:val="20"/>
        </w:rPr>
        <w:br/>
        <w:t> </w:t>
      </w:r>
      <w:r w:rsidRPr="001E30AF">
        <w:rPr>
          <w:rFonts w:ascii="Arial" w:hAnsi="Arial" w:cs="Arial"/>
          <w:sz w:val="20"/>
          <w:szCs w:val="20"/>
        </w:rPr>
        <w:br/>
      </w:r>
      <w:r w:rsidRPr="001E30AF">
        <w:rPr>
          <w:rStyle w:val="Strong"/>
          <w:rFonts w:ascii="Arial" w:hAnsi="Arial" w:cs="Arial"/>
          <w:sz w:val="20"/>
          <w:szCs w:val="20"/>
        </w:rPr>
        <w:t>Metadata Wizard version 1.1 (Updated 1/27/2014)</w:t>
      </w:r>
      <w:r w:rsidRPr="001E30AF">
        <w:rPr>
          <w:rFonts w:ascii="Arial" w:hAnsi="Arial" w:cs="Arial"/>
          <w:sz w:val="20"/>
          <w:szCs w:val="20"/>
        </w:rPr>
        <w:br/>
        <w:t>-Key element check implemented. Wizard now checks for/ensures the presence of the following: ['</w:t>
      </w:r>
      <w:proofErr w:type="spellStart"/>
      <w:r w:rsidRPr="001E30AF">
        <w:rPr>
          <w:rFonts w:ascii="Arial" w:hAnsi="Arial" w:cs="Arial"/>
          <w:sz w:val="20"/>
          <w:szCs w:val="20"/>
        </w:rPr>
        <w:t>idinfo</w:t>
      </w:r>
      <w:proofErr w:type="spellEnd"/>
      <w:r w:rsidRPr="001E30AF">
        <w:rPr>
          <w:rFonts w:ascii="Arial" w:hAnsi="Arial" w:cs="Arial"/>
          <w:sz w:val="20"/>
          <w:szCs w:val="20"/>
        </w:rPr>
        <w:t>', '</w:t>
      </w:r>
      <w:proofErr w:type="spellStart"/>
      <w:r w:rsidRPr="001E30AF">
        <w:rPr>
          <w:rFonts w:ascii="Arial" w:hAnsi="Arial" w:cs="Arial"/>
          <w:sz w:val="20"/>
          <w:szCs w:val="20"/>
        </w:rPr>
        <w:t>dataqual</w:t>
      </w:r>
      <w:proofErr w:type="spellEnd"/>
      <w:r w:rsidRPr="001E30AF">
        <w:rPr>
          <w:rFonts w:ascii="Arial" w:hAnsi="Arial" w:cs="Arial"/>
          <w:sz w:val="20"/>
          <w:szCs w:val="20"/>
        </w:rPr>
        <w:t>', '</w:t>
      </w:r>
      <w:proofErr w:type="spellStart"/>
      <w:r w:rsidRPr="001E30AF">
        <w:rPr>
          <w:rFonts w:ascii="Arial" w:hAnsi="Arial" w:cs="Arial"/>
          <w:sz w:val="20"/>
          <w:szCs w:val="20"/>
        </w:rPr>
        <w:t>spdoinfo</w:t>
      </w:r>
      <w:proofErr w:type="spellEnd"/>
      <w:r w:rsidRPr="001E30AF">
        <w:rPr>
          <w:rFonts w:ascii="Arial" w:hAnsi="Arial" w:cs="Arial"/>
          <w:sz w:val="20"/>
          <w:szCs w:val="20"/>
        </w:rPr>
        <w:t>', '</w:t>
      </w:r>
      <w:proofErr w:type="spellStart"/>
      <w:r w:rsidRPr="001E30AF">
        <w:rPr>
          <w:rFonts w:ascii="Arial" w:hAnsi="Arial" w:cs="Arial"/>
          <w:sz w:val="20"/>
          <w:szCs w:val="20"/>
        </w:rPr>
        <w:t>spref</w:t>
      </w:r>
      <w:proofErr w:type="spellEnd"/>
      <w:r w:rsidRPr="001E30AF">
        <w:rPr>
          <w:rFonts w:ascii="Arial" w:hAnsi="Arial" w:cs="Arial"/>
          <w:sz w:val="20"/>
          <w:szCs w:val="20"/>
        </w:rPr>
        <w:t>', '</w:t>
      </w:r>
      <w:proofErr w:type="spellStart"/>
      <w:r w:rsidRPr="001E30AF">
        <w:rPr>
          <w:rFonts w:ascii="Arial" w:hAnsi="Arial" w:cs="Arial"/>
          <w:sz w:val="20"/>
          <w:szCs w:val="20"/>
        </w:rPr>
        <w:t>eainfo</w:t>
      </w:r>
      <w:proofErr w:type="spellEnd"/>
      <w:r w:rsidRPr="001E30AF">
        <w:rPr>
          <w:rFonts w:ascii="Arial" w:hAnsi="Arial" w:cs="Arial"/>
          <w:sz w:val="20"/>
          <w:szCs w:val="20"/>
        </w:rPr>
        <w:t>', '</w:t>
      </w:r>
      <w:proofErr w:type="spellStart"/>
      <w:r w:rsidRPr="001E30AF">
        <w:rPr>
          <w:rFonts w:ascii="Arial" w:hAnsi="Arial" w:cs="Arial"/>
          <w:sz w:val="20"/>
          <w:szCs w:val="20"/>
        </w:rPr>
        <w:t>distinfo</w:t>
      </w:r>
      <w:proofErr w:type="spellEnd"/>
      <w:r w:rsidRPr="001E30AF">
        <w:rPr>
          <w:rFonts w:ascii="Arial" w:hAnsi="Arial" w:cs="Arial"/>
          <w:sz w:val="20"/>
          <w:szCs w:val="20"/>
        </w:rPr>
        <w:t>', '</w:t>
      </w:r>
      <w:proofErr w:type="spellStart"/>
      <w:r w:rsidRPr="001E30AF">
        <w:rPr>
          <w:rFonts w:ascii="Arial" w:hAnsi="Arial" w:cs="Arial"/>
          <w:sz w:val="20"/>
          <w:szCs w:val="20"/>
        </w:rPr>
        <w:t>metainfo</w:t>
      </w:r>
      <w:proofErr w:type="spellEnd"/>
      <w:r w:rsidRPr="001E30AF">
        <w:rPr>
          <w:rFonts w:ascii="Arial" w:hAnsi="Arial" w:cs="Arial"/>
          <w:sz w:val="20"/>
          <w:szCs w:val="20"/>
        </w:rPr>
        <w:t>'].</w:t>
      </w:r>
      <w:r w:rsidRPr="001E30AF">
        <w:rPr>
          <w:rFonts w:ascii="Arial" w:hAnsi="Arial" w:cs="Arial"/>
          <w:sz w:val="20"/>
          <w:szCs w:val="20"/>
        </w:rPr>
        <w:br/>
        <w:t>This resolves the issue of the tool hanging up on “Updating Digital Transfer Info – Format Name” (and other instances resulting from missing nodes).</w:t>
      </w:r>
      <w:r w:rsidRPr="001E30AF">
        <w:rPr>
          <w:rFonts w:ascii="Arial" w:hAnsi="Arial" w:cs="Arial"/>
          <w:sz w:val="20"/>
          <w:szCs w:val="20"/>
        </w:rPr>
        <w:br/>
        <w:t>-Microsoft Excel file provided as input will prompt user to export to .dbf.</w:t>
      </w:r>
      <w:r w:rsidRPr="001E30AF">
        <w:rPr>
          <w:rFonts w:ascii="Arial" w:hAnsi="Arial" w:cs="Arial"/>
          <w:sz w:val="20"/>
          <w:szCs w:val="20"/>
        </w:rPr>
        <w:br/>
        <w:t>-Handling of State Plane coordinate systems has been updated.</w:t>
      </w:r>
      <w:r w:rsidRPr="001E30AF">
        <w:rPr>
          <w:rFonts w:ascii="Arial" w:hAnsi="Arial" w:cs="Arial"/>
          <w:sz w:val="20"/>
          <w:szCs w:val="20"/>
        </w:rPr>
        <w:br/>
        <w:t>-XML output will now be well-formatted when viewed in raw XML. Thanks to P. Schweitzer for updates to the MP utility.</w:t>
      </w:r>
      <w:r w:rsidRPr="001E30AF">
        <w:rPr>
          <w:rFonts w:ascii="Arial" w:hAnsi="Arial" w:cs="Arial"/>
          <w:sz w:val="20"/>
          <w:szCs w:val="20"/>
        </w:rPr>
        <w:br/>
      </w:r>
      <w:r w:rsidRPr="001E30AF">
        <w:rPr>
          <w:rFonts w:ascii="Arial" w:hAnsi="Arial" w:cs="Arial"/>
          <w:sz w:val="20"/>
          <w:szCs w:val="20"/>
        </w:rPr>
        <w:br/>
      </w:r>
      <w:r w:rsidRPr="001E30AF">
        <w:rPr>
          <w:rStyle w:val="Strong"/>
          <w:rFonts w:ascii="Arial" w:hAnsi="Arial" w:cs="Arial"/>
          <w:sz w:val="20"/>
          <w:szCs w:val="20"/>
        </w:rPr>
        <w:t>Metadata Wizard version 1.2 (Updated 1/29/2014)</w:t>
      </w:r>
      <w:r w:rsidRPr="001E30AF">
        <w:rPr>
          <w:rFonts w:ascii="Arial" w:hAnsi="Arial" w:cs="Arial"/>
          <w:sz w:val="20"/>
          <w:szCs w:val="20"/>
        </w:rPr>
        <w:br/>
        <w:t xml:space="preserve">-Corrected error in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validation script to allow for proper specification of template metadata file.</w:t>
      </w:r>
    </w:p>
    <w:p w:rsidR="00BE7548" w:rsidRPr="001E30AF" w:rsidRDefault="00BE7548" w:rsidP="00AE1218"/>
    <w:p w:rsidR="00BE7548" w:rsidRPr="001E30AF" w:rsidRDefault="00BE7548" w:rsidP="00AE1218">
      <w:pPr>
        <w:rPr>
          <w:rStyle w:val="Strong"/>
          <w:rFonts w:ascii="Arial" w:hAnsi="Arial" w:cs="Arial"/>
          <w:sz w:val="20"/>
          <w:szCs w:val="20"/>
        </w:rPr>
      </w:pPr>
      <w:r w:rsidRPr="001E30AF">
        <w:rPr>
          <w:rStyle w:val="Strong"/>
          <w:rFonts w:ascii="Arial" w:hAnsi="Arial" w:cs="Arial"/>
          <w:sz w:val="20"/>
          <w:szCs w:val="20"/>
        </w:rPr>
        <w:t>Metadata Wizard version 1.2.1 (Updated 2/4/2014)</w:t>
      </w:r>
    </w:p>
    <w:p w:rsidR="00BE7548" w:rsidRPr="001E30AF" w:rsidRDefault="00BE7548" w:rsidP="00AE1218">
      <w:pPr>
        <w:rPr>
          <w:rFonts w:ascii="Arial" w:hAnsi="Arial" w:cs="Arial"/>
          <w:sz w:val="20"/>
          <w:szCs w:val="20"/>
        </w:rPr>
      </w:pPr>
      <w:r w:rsidRPr="001E30AF">
        <w:rPr>
          <w:rFonts w:ascii="Arial" w:hAnsi="Arial" w:cs="Arial"/>
          <w:sz w:val="20"/>
          <w:szCs w:val="20"/>
        </w:rPr>
        <w:t xml:space="preserve">-Added a ‘multi-try’ sequence to return statistics on </w:t>
      </w:r>
      <w:proofErr w:type="spellStart"/>
      <w:r w:rsidRPr="001E30AF">
        <w:rPr>
          <w:rFonts w:ascii="Arial" w:hAnsi="Arial" w:cs="Arial"/>
          <w:sz w:val="20"/>
          <w:szCs w:val="20"/>
        </w:rPr>
        <w:t>ArcObjects</w:t>
      </w:r>
      <w:proofErr w:type="spellEnd"/>
      <w:r w:rsidRPr="001E30AF">
        <w:rPr>
          <w:rFonts w:ascii="Arial" w:hAnsi="Arial" w:cs="Arial"/>
          <w:sz w:val="20"/>
          <w:szCs w:val="20"/>
        </w:rPr>
        <w:t xml:space="preserve"> table.</w:t>
      </w:r>
      <w:r w:rsidR="00944B8C" w:rsidRPr="001E30AF">
        <w:rPr>
          <w:rFonts w:ascii="Arial" w:hAnsi="Arial" w:cs="Arial"/>
          <w:sz w:val="20"/>
          <w:szCs w:val="20"/>
        </w:rPr>
        <w:t xml:space="preserve"> This should resolve the ‘Attempted to read/write corrupted memory</w:t>
      </w:r>
      <w:r w:rsidR="000B3AF6" w:rsidRPr="001E30AF">
        <w:rPr>
          <w:rFonts w:ascii="Arial" w:hAnsi="Arial" w:cs="Arial"/>
          <w:sz w:val="20"/>
          <w:szCs w:val="20"/>
        </w:rPr>
        <w:t>’</w:t>
      </w:r>
      <w:r w:rsidR="00944B8C" w:rsidRPr="001E30AF">
        <w:rPr>
          <w:rFonts w:ascii="Arial" w:hAnsi="Arial" w:cs="Arial"/>
          <w:sz w:val="20"/>
          <w:szCs w:val="20"/>
        </w:rPr>
        <w:t xml:space="preserve"> error upon opening the Entity/Attribute builder.</w:t>
      </w:r>
    </w:p>
    <w:p w:rsidR="00AF3D5D" w:rsidRPr="001E30AF" w:rsidRDefault="00AF3D5D" w:rsidP="00AE1218">
      <w:pPr>
        <w:rPr>
          <w:rFonts w:ascii="Arial" w:hAnsi="Arial" w:cs="Arial"/>
          <w:sz w:val="20"/>
          <w:szCs w:val="20"/>
        </w:rPr>
      </w:pPr>
      <w:r w:rsidRPr="001E30AF">
        <w:rPr>
          <w:rFonts w:ascii="Arial" w:hAnsi="Arial" w:cs="Arial"/>
          <w:sz w:val="20"/>
          <w:szCs w:val="20"/>
        </w:rPr>
        <w:t>-Updated image in ArcCatalog ‘Description’ tab to illustrate Metadata Wizard workflow.</w:t>
      </w:r>
    </w:p>
    <w:p w:rsidR="00515722" w:rsidRPr="001E30AF" w:rsidRDefault="00515722" w:rsidP="00AE1218">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1.2.2 (Updated 3/1/2014)</w:t>
      </w:r>
      <w:r w:rsidR="0033611A" w:rsidRPr="001E30AF">
        <w:rPr>
          <w:rStyle w:val="Strong"/>
          <w:rFonts w:ascii="Arial" w:hAnsi="Arial" w:cs="Arial"/>
          <w:sz w:val="20"/>
          <w:szCs w:val="20"/>
        </w:rPr>
        <w:t xml:space="preserve"> - Internal</w:t>
      </w:r>
    </w:p>
    <w:p w:rsidR="00515722" w:rsidRPr="001E30AF" w:rsidRDefault="00515722" w:rsidP="00515722">
      <w:pPr>
        <w:rPr>
          <w:rFonts w:ascii="Arial" w:hAnsi="Arial" w:cs="Arial"/>
          <w:sz w:val="20"/>
          <w:szCs w:val="20"/>
        </w:rPr>
      </w:pPr>
      <w:r w:rsidRPr="001E30AF">
        <w:rPr>
          <w:rFonts w:ascii="Arial" w:hAnsi="Arial" w:cs="Arial"/>
          <w:sz w:val="20"/>
          <w:szCs w:val="20"/>
        </w:rPr>
        <w:t xml:space="preserve">-Minor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r w:rsidR="0033611A" w:rsidRPr="001E30AF">
        <w:rPr>
          <w:rFonts w:ascii="Arial" w:hAnsi="Arial" w:cs="Arial"/>
          <w:sz w:val="20"/>
          <w:szCs w:val="20"/>
        </w:rPr>
        <w:t>.</w:t>
      </w:r>
    </w:p>
    <w:p w:rsidR="00515722" w:rsidRPr="001E30AF" w:rsidRDefault="00515722" w:rsidP="00515722">
      <w:pPr>
        <w:rPr>
          <w:rFonts w:ascii="Arial" w:hAnsi="Arial" w:cs="Arial"/>
          <w:sz w:val="20"/>
          <w:szCs w:val="20"/>
        </w:rPr>
      </w:pPr>
    </w:p>
    <w:p w:rsidR="00515722" w:rsidRPr="001E30AF" w:rsidRDefault="00515722" w:rsidP="00515722">
      <w:pPr>
        <w:rPr>
          <w:rStyle w:val="Strong"/>
          <w:rFonts w:ascii="Arial" w:hAnsi="Arial" w:cs="Arial"/>
          <w:sz w:val="20"/>
          <w:szCs w:val="20"/>
        </w:rPr>
      </w:pPr>
      <w:r w:rsidRPr="001E30AF">
        <w:rPr>
          <w:rStyle w:val="Strong"/>
          <w:rFonts w:ascii="Arial" w:hAnsi="Arial" w:cs="Arial"/>
          <w:sz w:val="20"/>
          <w:szCs w:val="20"/>
        </w:rPr>
        <w:t>Metadata Wizard version 1.2.3 (Updated 5/5/2014)</w:t>
      </w:r>
    </w:p>
    <w:p w:rsidR="00521A0B" w:rsidRPr="001E30AF" w:rsidRDefault="00521A0B" w:rsidP="00521A0B">
      <w:pPr>
        <w:rPr>
          <w:rFonts w:ascii="Arial" w:hAnsi="Arial" w:cs="Arial"/>
          <w:sz w:val="20"/>
          <w:szCs w:val="20"/>
        </w:rPr>
      </w:pPr>
      <w:r w:rsidRPr="001E30AF">
        <w:rPr>
          <w:rFonts w:ascii="Arial" w:hAnsi="Arial" w:cs="Arial"/>
          <w:sz w:val="20"/>
          <w:szCs w:val="20"/>
        </w:rPr>
        <w:t xml:space="preserve">- Minor updates to in-tool help (parameter descriptions) for the </w:t>
      </w:r>
      <w:proofErr w:type="spellStart"/>
      <w:r w:rsidRPr="001E30AF">
        <w:rPr>
          <w:rFonts w:ascii="Arial" w:hAnsi="Arial" w:cs="Arial"/>
          <w:sz w:val="20"/>
          <w:szCs w:val="20"/>
        </w:rPr>
        <w:t>ArcToolbox</w:t>
      </w:r>
      <w:proofErr w:type="spellEnd"/>
      <w:r w:rsidRPr="001E30AF">
        <w:rPr>
          <w:rFonts w:ascii="Arial" w:hAnsi="Arial" w:cs="Arial"/>
          <w:sz w:val="20"/>
          <w:szCs w:val="20"/>
        </w:rPr>
        <w:t xml:space="preserve"> tool.</w:t>
      </w:r>
    </w:p>
    <w:p w:rsidR="00521A0B" w:rsidRPr="001E30AF" w:rsidRDefault="00521A0B" w:rsidP="00521A0B">
      <w:pPr>
        <w:rPr>
          <w:rFonts w:ascii="Arial" w:hAnsi="Arial" w:cs="Arial"/>
          <w:sz w:val="20"/>
          <w:szCs w:val="20"/>
        </w:rPr>
      </w:pPr>
      <w:r w:rsidRPr="001E30AF">
        <w:rPr>
          <w:rFonts w:ascii="Arial" w:hAnsi="Arial" w:cs="Arial"/>
          <w:sz w:val="20"/>
          <w:szCs w:val="20"/>
        </w:rPr>
        <w:t>- Updated image in ArcCatalog ‘Description’ tab to illustrate Metadata Wizard workflow with slightly more detail to match the image provided in the Metadata Wizard publication.</w:t>
      </w:r>
    </w:p>
    <w:p w:rsidR="00521A0B" w:rsidRPr="001E30AF" w:rsidRDefault="00521A0B" w:rsidP="00521A0B">
      <w:pPr>
        <w:rPr>
          <w:rFonts w:ascii="Arial" w:hAnsi="Arial" w:cs="Arial"/>
          <w:sz w:val="20"/>
          <w:szCs w:val="20"/>
        </w:rPr>
      </w:pPr>
      <w:r w:rsidRPr="001E30AF">
        <w:rPr>
          <w:rFonts w:ascii="Arial" w:hAnsi="Arial" w:cs="Arial"/>
          <w:sz w:val="20"/>
          <w:szCs w:val="20"/>
        </w:rPr>
        <w:t>-The ‘Overview Description’ text box is now properly referenced by the ‘Citation’ element in the Entity/Attribute.</w:t>
      </w:r>
    </w:p>
    <w:p w:rsidR="00521A0B" w:rsidRPr="001E30AF" w:rsidRDefault="00521A0B" w:rsidP="00521A0B">
      <w:pPr>
        <w:rPr>
          <w:rFonts w:ascii="Arial" w:eastAsia="Times New Roman" w:hAnsi="Arial" w:cs="Arial"/>
          <w:sz w:val="20"/>
          <w:szCs w:val="20"/>
          <w:lang w:bidi="ar-SA"/>
        </w:rPr>
      </w:pPr>
      <w:r w:rsidRPr="001E30AF">
        <w:rPr>
          <w:rFonts w:ascii="Arial" w:hAnsi="Arial" w:cs="Arial"/>
          <w:sz w:val="20"/>
          <w:szCs w:val="20"/>
        </w:rPr>
        <w:t xml:space="preserve">-The ‘Originator’ for the Larger Work Citation is now properly saved to the output XML file. Previous versions of the tool would drop this element. Thanks to Roland </w:t>
      </w:r>
      <w:proofErr w:type="spellStart"/>
      <w:r w:rsidRPr="001E30AF">
        <w:rPr>
          <w:rFonts w:ascii="Arial" w:hAnsi="Arial" w:cs="Arial"/>
          <w:sz w:val="20"/>
          <w:szCs w:val="20"/>
        </w:rPr>
        <w:t>Viger</w:t>
      </w:r>
      <w:proofErr w:type="spellEnd"/>
      <w:r w:rsidRPr="001E30AF">
        <w:rPr>
          <w:rFonts w:ascii="Arial" w:hAnsi="Arial" w:cs="Arial"/>
          <w:sz w:val="20"/>
          <w:szCs w:val="20"/>
        </w:rPr>
        <w:t xml:space="preserve"> for identifying this issue.</w:t>
      </w:r>
      <w:r w:rsidRPr="001E30AF">
        <w:rPr>
          <w:rFonts w:ascii="Arial" w:eastAsia="Times New Roman" w:hAnsi="Arial" w:cs="Arial"/>
          <w:sz w:val="20"/>
          <w:szCs w:val="20"/>
          <w:lang w:bidi="ar-SA"/>
        </w:rPr>
        <w:br/>
        <w:t xml:space="preserve">-Updated the provided ‘Custom Starter Template’ file to allow for proper behavior when using the Import </w:t>
      </w:r>
      <w:proofErr w:type="gramStart"/>
      <w:r w:rsidRPr="001E30AF">
        <w:rPr>
          <w:rFonts w:ascii="Arial" w:eastAsia="Times New Roman" w:hAnsi="Arial" w:cs="Arial"/>
          <w:sz w:val="20"/>
          <w:szCs w:val="20"/>
          <w:lang w:bidi="ar-SA"/>
        </w:rPr>
        <w:t>From</w:t>
      </w:r>
      <w:proofErr w:type="gramEnd"/>
      <w:r w:rsidRPr="001E30AF">
        <w:rPr>
          <w:rFonts w:ascii="Arial" w:eastAsia="Times New Roman" w:hAnsi="Arial" w:cs="Arial"/>
          <w:sz w:val="20"/>
          <w:szCs w:val="20"/>
          <w:lang w:bidi="ar-SA"/>
        </w:rPr>
        <w:t xml:space="preserve"> Template option. To work properly, template FGDC-CSDGM XML files must contain </w:t>
      </w:r>
      <w:r w:rsidRPr="001E30AF">
        <w:rPr>
          <w:rFonts w:ascii="Arial" w:eastAsia="Times New Roman" w:hAnsi="Arial" w:cs="Arial"/>
          <w:i/>
          <w:sz w:val="20"/>
          <w:szCs w:val="20"/>
          <w:lang w:bidi="ar-SA"/>
        </w:rPr>
        <w:t>at least</w:t>
      </w:r>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idinfo</w:t>
      </w:r>
      <w:proofErr w:type="spellEnd"/>
      <w:r w:rsidRPr="001E30AF">
        <w:rPr>
          <w:rFonts w:ascii="Arial" w:eastAsia="Times New Roman" w:hAnsi="Arial" w:cs="Arial"/>
          <w:sz w:val="20"/>
          <w:szCs w:val="20"/>
          <w:lang w:bidi="ar-SA"/>
        </w:rPr>
        <w:t>&gt;citation&gt;</w:t>
      </w:r>
      <w:proofErr w:type="spellStart"/>
      <w:r w:rsidRPr="001E30AF">
        <w:rPr>
          <w:rFonts w:ascii="Arial" w:eastAsia="Times New Roman" w:hAnsi="Arial" w:cs="Arial"/>
          <w:sz w:val="20"/>
          <w:szCs w:val="20"/>
          <w:lang w:bidi="ar-SA"/>
        </w:rPr>
        <w:t>citeinfo</w:t>
      </w:r>
      <w:proofErr w:type="spellEnd"/>
      <w:r w:rsidRPr="001E30AF">
        <w:rPr>
          <w:rFonts w:ascii="Arial" w:eastAsia="Times New Roman" w:hAnsi="Arial" w:cs="Arial"/>
          <w:sz w:val="20"/>
          <w:szCs w:val="20"/>
          <w:lang w:bidi="ar-SA"/>
        </w:rPr>
        <w:t>’ and ‘</w:t>
      </w:r>
      <w:proofErr w:type="spellStart"/>
      <w:r w:rsidRPr="001E30AF">
        <w:rPr>
          <w:rFonts w:ascii="Arial" w:eastAsia="Times New Roman" w:hAnsi="Arial" w:cs="Arial"/>
          <w:sz w:val="20"/>
          <w:szCs w:val="20"/>
          <w:lang w:bidi="ar-SA"/>
        </w:rPr>
        <w:t>metainfo</w:t>
      </w:r>
      <w:proofErr w:type="spellEnd"/>
      <w:r w:rsidRPr="001E30AF">
        <w:rPr>
          <w:rFonts w:ascii="Arial" w:eastAsia="Times New Roman" w:hAnsi="Arial" w:cs="Arial"/>
          <w:sz w:val="20"/>
          <w:szCs w:val="20"/>
          <w:lang w:bidi="ar-SA"/>
        </w:rPr>
        <w:t>&gt;</w:t>
      </w:r>
      <w:proofErr w:type="spellStart"/>
      <w:r w:rsidRPr="001E30AF">
        <w:rPr>
          <w:rFonts w:ascii="Arial" w:eastAsia="Times New Roman" w:hAnsi="Arial" w:cs="Arial"/>
          <w:sz w:val="20"/>
          <w:szCs w:val="20"/>
          <w:lang w:bidi="ar-SA"/>
        </w:rPr>
        <w:t>metstdn</w:t>
      </w:r>
      <w:proofErr w:type="spellEnd"/>
      <w:r w:rsidRPr="001E30AF">
        <w:rPr>
          <w:rFonts w:ascii="Arial" w:eastAsia="Times New Roman" w:hAnsi="Arial" w:cs="Arial"/>
          <w:sz w:val="20"/>
          <w:szCs w:val="20"/>
          <w:lang w:bidi="ar-SA"/>
        </w:rPr>
        <w:t>’ elements, and ESRI metadata XML files must have at least ‘</w:t>
      </w:r>
      <w:proofErr w:type="spellStart"/>
      <w:r w:rsidRPr="001E30AF">
        <w:rPr>
          <w:rFonts w:ascii="Arial" w:eastAsia="Times New Roman" w:hAnsi="Arial" w:cs="Arial"/>
          <w:sz w:val="20"/>
          <w:szCs w:val="20"/>
          <w:lang w:bidi="ar-SA"/>
        </w:rPr>
        <w:t>idPurp</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idAbs</w:t>
      </w:r>
      <w:proofErr w:type="spellEnd"/>
      <w:r w:rsidRPr="001E30AF">
        <w:rPr>
          <w:rFonts w:ascii="Arial" w:eastAsia="Times New Roman" w:hAnsi="Arial" w:cs="Arial"/>
          <w:sz w:val="20"/>
          <w:szCs w:val="20"/>
          <w:lang w:bidi="ar-SA"/>
        </w:rPr>
        <w:t xml:space="preserve">, </w:t>
      </w:r>
      <w:proofErr w:type="spellStart"/>
      <w:r w:rsidRPr="001E30AF">
        <w:rPr>
          <w:rFonts w:ascii="Arial" w:eastAsia="Times New Roman" w:hAnsi="Arial" w:cs="Arial"/>
          <w:sz w:val="20"/>
          <w:szCs w:val="20"/>
          <w:lang w:bidi="ar-SA"/>
        </w:rPr>
        <w:t>idCredit</w:t>
      </w:r>
      <w:proofErr w:type="spellEnd"/>
      <w:r w:rsidRPr="001E30AF">
        <w:rPr>
          <w:rFonts w:ascii="Arial" w:eastAsia="Times New Roman" w:hAnsi="Arial" w:cs="Arial"/>
          <w:sz w:val="20"/>
          <w:szCs w:val="20"/>
          <w:lang w:bidi="ar-SA"/>
        </w:rPr>
        <w:t xml:space="preserve">, and </w:t>
      </w:r>
      <w:proofErr w:type="spellStart"/>
      <w:r w:rsidRPr="001E30AF">
        <w:rPr>
          <w:rFonts w:ascii="Arial" w:eastAsia="Times New Roman" w:hAnsi="Arial" w:cs="Arial"/>
          <w:sz w:val="20"/>
          <w:szCs w:val="20"/>
          <w:lang w:bidi="ar-SA"/>
        </w:rPr>
        <w:t>searchKeys</w:t>
      </w:r>
      <w:proofErr w:type="spellEnd"/>
      <w:r w:rsidRPr="001E30AF">
        <w:rPr>
          <w:rFonts w:ascii="Arial" w:eastAsia="Times New Roman" w:hAnsi="Arial" w:cs="Arial"/>
          <w:sz w:val="20"/>
          <w:szCs w:val="20"/>
          <w:lang w:bidi="ar-SA"/>
        </w:rPr>
        <w:t xml:space="preserve">’ elements. This is so the Metadata Wizard can determine the metadata format and apply the appropriate transformation during export for continued editing. </w:t>
      </w:r>
      <w:r w:rsidRPr="001E30AF">
        <w:rPr>
          <w:rFonts w:ascii="Arial" w:hAnsi="Arial" w:cs="Arial"/>
          <w:sz w:val="20"/>
          <w:szCs w:val="20"/>
        </w:rPr>
        <w:t xml:space="preserve">The elements may be empty (i.e., contain no text) or populated with dummy values, but they must be present. </w:t>
      </w:r>
      <w:r w:rsidRPr="001E30AF">
        <w:rPr>
          <w:rFonts w:ascii="Arial" w:eastAsia="Times New Roman" w:hAnsi="Arial" w:cs="Arial"/>
          <w:sz w:val="20"/>
          <w:szCs w:val="20"/>
          <w:lang w:bidi="ar-SA"/>
        </w:rPr>
        <w:t xml:space="preserve">If these elements are not present, the Wizard will be unable to identify and use the template and will instead begin building a metadata record using a blank FGDC-CSDGM template. Thanks to </w:t>
      </w:r>
      <w:proofErr w:type="spellStart"/>
      <w:r w:rsidRPr="001E30AF">
        <w:rPr>
          <w:rFonts w:ascii="Arial" w:eastAsia="Times New Roman" w:hAnsi="Arial" w:cs="Arial"/>
          <w:sz w:val="20"/>
          <w:szCs w:val="20"/>
          <w:lang w:bidi="ar-SA"/>
        </w:rPr>
        <w:t>VeeAnn</w:t>
      </w:r>
      <w:proofErr w:type="spellEnd"/>
      <w:r w:rsidRPr="001E30AF">
        <w:rPr>
          <w:rFonts w:ascii="Arial" w:eastAsia="Times New Roman" w:hAnsi="Arial" w:cs="Arial"/>
          <w:sz w:val="20"/>
          <w:szCs w:val="20"/>
          <w:lang w:bidi="ar-SA"/>
        </w:rPr>
        <w:t xml:space="preserve"> Cross for identifying this issue.</w:t>
      </w:r>
    </w:p>
    <w:p w:rsidR="00521A0B" w:rsidRPr="001E30AF" w:rsidRDefault="00521A0B" w:rsidP="00521A0B">
      <w:pPr>
        <w:rPr>
          <w:rFonts w:ascii="Arial" w:hAnsi="Arial" w:cs="Arial"/>
          <w:sz w:val="20"/>
          <w:szCs w:val="20"/>
        </w:rPr>
      </w:pPr>
      <w:r w:rsidRPr="001E30AF">
        <w:rPr>
          <w:rFonts w:ascii="Arial" w:hAnsi="Arial" w:cs="Arial"/>
          <w:sz w:val="20"/>
          <w:szCs w:val="20"/>
        </w:rPr>
        <w:t>-Added GUI tip to remind users to populate only one 'Time Period' option for the input dataset.</w:t>
      </w:r>
    </w:p>
    <w:p w:rsidR="00B103D9" w:rsidRPr="001E30AF" w:rsidRDefault="00B103D9" w:rsidP="00B103D9">
      <w:pPr>
        <w:rPr>
          <w:rStyle w:val="Strong"/>
          <w:rFonts w:ascii="Arial" w:hAnsi="Arial" w:cs="Arial"/>
          <w:sz w:val="20"/>
          <w:szCs w:val="20"/>
        </w:rPr>
      </w:pPr>
      <w:r w:rsidRPr="001E30AF">
        <w:rPr>
          <w:rStyle w:val="Strong"/>
          <w:rFonts w:ascii="Arial" w:hAnsi="Arial" w:cs="Arial"/>
          <w:sz w:val="20"/>
          <w:szCs w:val="20"/>
        </w:rPr>
        <w:lastRenderedPageBreak/>
        <w:t>Metadata Wizard version 1.2.4 (Updated 5/13/2014)</w:t>
      </w:r>
    </w:p>
    <w:p w:rsidR="00B103D9" w:rsidRPr="001E30AF" w:rsidRDefault="00B103D9" w:rsidP="00B103D9">
      <w:pPr>
        <w:rPr>
          <w:rFonts w:ascii="Arial" w:eastAsia="Times New Roman" w:hAnsi="Arial" w:cs="Arial"/>
          <w:sz w:val="20"/>
          <w:szCs w:val="20"/>
          <w:lang w:bidi="ar-SA"/>
        </w:rPr>
      </w:pPr>
      <w:r w:rsidRPr="001E30AF">
        <w:rPr>
          <w:rFonts w:ascii="Arial" w:eastAsia="Times New Roman" w:hAnsi="Arial" w:cs="Arial"/>
          <w:sz w:val="20"/>
          <w:szCs w:val="20"/>
          <w:lang w:bidi="ar-SA"/>
        </w:rPr>
        <w:t>-Added a count check for certain node instances to avoid an ‘Index out of Range’ error in the VB code. This should resolve problems when loading the second GUI and using import/copy features within the form itself resulting from empty (repeating) nodes.</w:t>
      </w:r>
    </w:p>
    <w:p w:rsidR="0033611A" w:rsidRPr="001E30AF" w:rsidRDefault="0033611A" w:rsidP="00521A0B"/>
    <w:p w:rsidR="001E30AF" w:rsidRPr="001E30AF" w:rsidRDefault="001E30AF" w:rsidP="001E30AF">
      <w:pPr>
        <w:rPr>
          <w:rStyle w:val="Strong"/>
          <w:rFonts w:ascii="Arial" w:hAnsi="Arial" w:cs="Arial"/>
          <w:sz w:val="20"/>
          <w:szCs w:val="20"/>
        </w:rPr>
      </w:pPr>
      <w:r w:rsidRPr="001E30AF">
        <w:rPr>
          <w:rStyle w:val="Strong"/>
          <w:rFonts w:ascii="Arial" w:hAnsi="Arial" w:cs="Arial"/>
          <w:sz w:val="20"/>
          <w:szCs w:val="20"/>
        </w:rPr>
        <w:t>Metadata Wizard version 1.2.5 (Updated 6/17/2014)</w:t>
      </w:r>
    </w:p>
    <w:p w:rsidR="001E30AF" w:rsidRPr="001E30AF" w:rsidRDefault="001E30AF" w:rsidP="001E30AF">
      <w:r w:rsidRPr="001E30AF">
        <w:rPr>
          <w:rFonts w:ascii="Arial" w:eastAsia="Times New Roman" w:hAnsi="Arial" w:cs="Arial"/>
          <w:sz w:val="20"/>
          <w:szCs w:val="20"/>
          <w:lang w:bidi="ar-SA"/>
        </w:rPr>
        <w:t>-</w:t>
      </w:r>
      <w:r w:rsidRPr="001E30AF">
        <w:rPr>
          <w:rFonts w:ascii="Arial" w:hAnsi="Arial" w:cs="Arial"/>
          <w:sz w:val="20"/>
          <w:szCs w:val="20"/>
        </w:rPr>
        <w:t>Updated the VB.Net forms so that the ‘</w:t>
      </w:r>
      <w:proofErr w:type="spellStart"/>
      <w:r w:rsidRPr="001E30AF">
        <w:rPr>
          <w:rFonts w:ascii="Arial" w:hAnsi="Arial" w:cs="Arial"/>
          <w:sz w:val="20"/>
          <w:szCs w:val="20"/>
        </w:rPr>
        <w:t>AutoScaleMode</w:t>
      </w:r>
      <w:proofErr w:type="spellEnd"/>
      <w:r w:rsidRPr="001E30AF">
        <w:rPr>
          <w:rFonts w:ascii="Arial" w:hAnsi="Arial" w:cs="Arial"/>
          <w:sz w:val="20"/>
          <w:szCs w:val="20"/>
        </w:rPr>
        <w:t xml:space="preserve">’ is set to “DPI” and not “Font”. This should resolve the issue of the form looking strange if a user has something other than the default magnification/size selected for their profile in Windows. </w:t>
      </w:r>
    </w:p>
    <w:p w:rsidR="001E30AF" w:rsidRDefault="001E30AF" w:rsidP="0008015B">
      <w:pPr>
        <w:rPr>
          <w:rFonts w:ascii="Arial" w:eastAsia="Times New Roman" w:hAnsi="Arial" w:cs="Arial"/>
          <w:sz w:val="20"/>
          <w:szCs w:val="20"/>
          <w:lang w:bidi="ar-SA"/>
        </w:rPr>
      </w:pPr>
      <w:r w:rsidRPr="001E30AF">
        <w:rPr>
          <w:rFonts w:ascii="Arial" w:eastAsia="Times New Roman" w:hAnsi="Arial" w:cs="Arial"/>
          <w:sz w:val="20"/>
          <w:szCs w:val="20"/>
          <w:lang w:bidi="ar-SA"/>
        </w:rPr>
        <w:t>-</w:t>
      </w:r>
      <w:r w:rsidR="0008015B" w:rsidRPr="0008015B">
        <w:t xml:space="preserve"> </w:t>
      </w:r>
      <w:r w:rsidR="0008015B" w:rsidRPr="0008015B">
        <w:rPr>
          <w:rFonts w:ascii="Arial" w:eastAsia="Times New Roman" w:hAnsi="Arial" w:cs="Arial"/>
          <w:sz w:val="20"/>
          <w:szCs w:val="20"/>
          <w:lang w:bidi="ar-SA"/>
        </w:rPr>
        <w:t>Included the updated ‘starter template’ .XML file with the toolbox bundle. This file properl</w:t>
      </w:r>
      <w:r w:rsidR="0008015B">
        <w:rPr>
          <w:rFonts w:ascii="Arial" w:eastAsia="Times New Roman" w:hAnsi="Arial" w:cs="Arial"/>
          <w:sz w:val="20"/>
          <w:szCs w:val="20"/>
          <w:lang w:bidi="ar-SA"/>
        </w:rPr>
        <w:t xml:space="preserve">y labels the dummy content in </w:t>
      </w:r>
      <w:r w:rsidR="0008015B" w:rsidRPr="0008015B">
        <w:rPr>
          <w:rFonts w:ascii="Arial" w:eastAsia="Times New Roman" w:hAnsi="Arial" w:cs="Arial"/>
          <w:sz w:val="20"/>
          <w:szCs w:val="20"/>
          <w:lang w:bidi="ar-SA"/>
        </w:rPr>
        <w:t>the "Originator" field.</w:t>
      </w:r>
    </w:p>
    <w:p w:rsidR="00AC7709" w:rsidRDefault="00AC7709" w:rsidP="001E30AF">
      <w:pPr>
        <w:rPr>
          <w:rFonts w:ascii="Arial" w:eastAsia="Times New Roman" w:hAnsi="Arial" w:cs="Arial"/>
          <w:sz w:val="20"/>
          <w:szCs w:val="20"/>
          <w:lang w:bidi="ar-SA"/>
        </w:rPr>
      </w:pPr>
    </w:p>
    <w:p w:rsidR="0008015B" w:rsidRDefault="0008015B" w:rsidP="0008015B">
      <w:pPr>
        <w:rPr>
          <w:rStyle w:val="Strong"/>
          <w:rFonts w:ascii="Arial" w:hAnsi="Arial" w:cs="Arial"/>
          <w:sz w:val="20"/>
          <w:szCs w:val="20"/>
        </w:rPr>
      </w:pPr>
      <w:r w:rsidRPr="001E30AF">
        <w:rPr>
          <w:rStyle w:val="Strong"/>
          <w:rFonts w:ascii="Arial" w:hAnsi="Arial" w:cs="Arial"/>
          <w:sz w:val="20"/>
          <w:szCs w:val="20"/>
        </w:rPr>
        <w:t>Metadata Wizard version 1.</w:t>
      </w:r>
      <w:r>
        <w:rPr>
          <w:rStyle w:val="Strong"/>
          <w:rFonts w:ascii="Arial" w:hAnsi="Arial" w:cs="Arial"/>
          <w:sz w:val="20"/>
          <w:szCs w:val="20"/>
        </w:rPr>
        <w:t>3 (Updated 8/1</w:t>
      </w:r>
      <w:r w:rsidRPr="001E30AF">
        <w:rPr>
          <w:rStyle w:val="Strong"/>
          <w:rFonts w:ascii="Arial" w:hAnsi="Arial" w:cs="Arial"/>
          <w:sz w:val="20"/>
          <w:szCs w:val="20"/>
        </w:rPr>
        <w:t>/2014)</w:t>
      </w:r>
    </w:p>
    <w:p w:rsidR="0008015B" w:rsidRPr="001E30AF" w:rsidRDefault="0008015B" w:rsidP="0008015B">
      <w:pPr>
        <w:rPr>
          <w:rStyle w:val="Strong"/>
          <w:rFonts w:ascii="Arial" w:hAnsi="Arial" w:cs="Arial"/>
          <w:sz w:val="20"/>
          <w:szCs w:val="20"/>
        </w:rPr>
      </w:pPr>
      <w:r w:rsidRPr="0008015B">
        <w:rPr>
          <w:rFonts w:ascii="Arial" w:eastAsia="Times New Roman" w:hAnsi="Arial" w:cs="Arial"/>
          <w:sz w:val="20"/>
          <w:szCs w:val="20"/>
          <w:lang w:bidi="ar-SA"/>
        </w:rPr>
        <w:t>- The 'Source Scale' input has been added to the Source Inputs tab in the Main Metadata Editor form.</w:t>
      </w:r>
    </w:p>
    <w:p w:rsidR="0008015B" w:rsidRDefault="000E1C15" w:rsidP="00AC7709">
      <w:pPr>
        <w:rPr>
          <w:rFonts w:ascii="Arial" w:eastAsia="Times New Roman" w:hAnsi="Arial" w:cs="Arial"/>
          <w:sz w:val="20"/>
          <w:szCs w:val="20"/>
          <w:lang w:bidi="ar-SA"/>
        </w:rPr>
      </w:pPr>
      <w:r>
        <w:rPr>
          <w:rFonts w:ascii="Arial" w:eastAsia="Times New Roman" w:hAnsi="Arial" w:cs="Arial"/>
          <w:sz w:val="20"/>
          <w:szCs w:val="20"/>
          <w:lang w:bidi="ar-SA"/>
        </w:rPr>
        <w:t>- Single t</w:t>
      </w:r>
      <w:r w:rsidR="0008015B">
        <w:rPr>
          <w:rFonts w:ascii="Arial" w:eastAsia="Times New Roman" w:hAnsi="Arial" w:cs="Arial"/>
          <w:sz w:val="20"/>
          <w:szCs w:val="20"/>
          <w:lang w:bidi="ar-SA"/>
        </w:rPr>
        <w:t>oolbox should now work across all versions of ESRA ArcGIS Desktop</w:t>
      </w:r>
      <w:r>
        <w:rPr>
          <w:rFonts w:ascii="Arial" w:eastAsia="Times New Roman" w:hAnsi="Arial" w:cs="Arial"/>
          <w:sz w:val="20"/>
          <w:szCs w:val="20"/>
          <w:lang w:bidi="ar-SA"/>
        </w:rPr>
        <w:t xml:space="preserve"> 10.x</w:t>
      </w:r>
      <w:r w:rsidR="0008015B">
        <w:rPr>
          <w:rFonts w:ascii="Arial" w:eastAsia="Times New Roman" w:hAnsi="Arial" w:cs="Arial"/>
          <w:sz w:val="20"/>
          <w:szCs w:val="20"/>
          <w:lang w:bidi="ar-SA"/>
        </w:rPr>
        <w:t>.</w:t>
      </w:r>
    </w:p>
    <w:p w:rsidR="000C5E54" w:rsidRDefault="000C5E54" w:rsidP="00AC7709">
      <w:pPr>
        <w:rPr>
          <w:rFonts w:ascii="Arial" w:eastAsia="Times New Roman" w:hAnsi="Arial" w:cs="Arial"/>
          <w:sz w:val="20"/>
          <w:szCs w:val="20"/>
          <w:lang w:bidi="ar-SA"/>
        </w:rPr>
      </w:pPr>
      <w:r>
        <w:rPr>
          <w:rFonts w:ascii="Arial" w:eastAsia="Times New Roman" w:hAnsi="Arial" w:cs="Arial"/>
          <w:sz w:val="20"/>
          <w:szCs w:val="20"/>
          <w:lang w:bidi="ar-SA"/>
        </w:rPr>
        <w:t xml:space="preserve">-Added new “Metadata Validation” tab. This now allows a user to run MP and view metadata errors from directly within the Metadata Wizard tool. </w:t>
      </w:r>
    </w:p>
    <w:p w:rsidR="0008015B" w:rsidRDefault="0008015B" w:rsidP="00AC7709">
      <w:pPr>
        <w:rPr>
          <w:rFonts w:ascii="Arial" w:eastAsia="Times New Roman" w:hAnsi="Arial" w:cs="Arial"/>
          <w:sz w:val="20"/>
          <w:szCs w:val="20"/>
          <w:lang w:bidi="ar-SA"/>
        </w:rPr>
      </w:pPr>
    </w:p>
    <w:p w:rsidR="00AC7709" w:rsidRPr="00AC7709" w:rsidRDefault="0008015B" w:rsidP="00AC7709">
      <w:pPr>
        <w:rPr>
          <w:rFonts w:ascii="Arial" w:eastAsia="Times New Roman" w:hAnsi="Arial" w:cs="Arial"/>
          <w:sz w:val="20"/>
          <w:szCs w:val="20"/>
          <w:lang w:bidi="ar-SA"/>
        </w:rPr>
      </w:pPr>
      <w:r>
        <w:rPr>
          <w:rFonts w:ascii="Arial" w:eastAsia="Times New Roman" w:hAnsi="Arial" w:cs="Arial"/>
          <w:sz w:val="20"/>
          <w:szCs w:val="20"/>
          <w:lang w:bidi="ar-SA"/>
        </w:rPr>
        <w:t>Thanks to Curtis Price for the following edits: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Built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file using ArcGIS 10.1 (saved as 10.0) to avoid double tool display. This clean </w:t>
      </w:r>
      <w:proofErr w:type="spellStart"/>
      <w:r w:rsidRPr="00AC7709">
        <w:rPr>
          <w:rFonts w:ascii="Arial" w:eastAsia="Times New Roman" w:hAnsi="Arial" w:cs="Arial"/>
          <w:sz w:val="20"/>
          <w:szCs w:val="20"/>
          <w:lang w:bidi="ar-SA"/>
        </w:rPr>
        <w:t>tbx</w:t>
      </w:r>
      <w:proofErr w:type="spellEnd"/>
      <w:r w:rsidRPr="00AC7709">
        <w:rPr>
          <w:rFonts w:ascii="Arial" w:eastAsia="Times New Roman" w:hAnsi="Arial" w:cs="Arial"/>
          <w:sz w:val="20"/>
          <w:szCs w:val="20"/>
          <w:lang w:bidi="ar-SA"/>
        </w:rPr>
        <w:t xml:space="preserve"> should work with all ArcGIS 10.x.</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Various tweaks to USGS_MetadataTool.py to improve maintainability (minor re-coding)</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"WGS 1984.prj" file always used to avoid differences between </w:t>
      </w:r>
      <w:proofErr w:type="spellStart"/>
      <w:r w:rsidRPr="00AC7709">
        <w:rPr>
          <w:rFonts w:ascii="Arial" w:eastAsia="Times New Roman" w:hAnsi="Arial" w:cs="Arial"/>
          <w:sz w:val="20"/>
          <w:szCs w:val="20"/>
          <w:lang w:bidi="ar-SA"/>
        </w:rPr>
        <w:t>prj</w:t>
      </w:r>
      <w:proofErr w:type="spellEnd"/>
      <w:r w:rsidRPr="00AC7709">
        <w:rPr>
          <w:rFonts w:ascii="Arial" w:eastAsia="Times New Roman" w:hAnsi="Arial" w:cs="Arial"/>
          <w:sz w:val="20"/>
          <w:szCs w:val="20"/>
          <w:lang w:bidi="ar-SA"/>
        </w:rPr>
        <w:t xml:space="preserve"> files between ArcGIS versions</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Used </w:t>
      </w:r>
      <w:proofErr w:type="spellStart"/>
      <w:r w:rsidRPr="00AC7709">
        <w:rPr>
          <w:rFonts w:ascii="Arial" w:eastAsia="Times New Roman" w:hAnsi="Arial" w:cs="Arial"/>
          <w:sz w:val="20"/>
          <w:szCs w:val="20"/>
          <w:lang w:bidi="ar-SA"/>
        </w:rPr>
        <w:t>GetInstallInfo</w:t>
      </w:r>
      <w:proofErr w:type="spellEnd"/>
      <w:r w:rsidRPr="00AC7709">
        <w:rPr>
          <w:rFonts w:ascii="Arial" w:eastAsia="Times New Roman" w:hAnsi="Arial" w:cs="Arial"/>
          <w:sz w:val="20"/>
          <w:szCs w:val="20"/>
          <w:lang w:bidi="ar-SA"/>
        </w:rPr>
        <w:t xml:space="preserve"> to populate ArcGIS versions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Native Environment string: Set and use string "ArcGIS 10.x" instead of "ArcCatalog 10.x" (changes to </w:t>
      </w:r>
      <w:proofErr w:type="spellStart"/>
      <w:r w:rsidRPr="00AC7709">
        <w:rPr>
          <w:rFonts w:ascii="Arial" w:eastAsia="Times New Roman" w:hAnsi="Arial" w:cs="Arial"/>
          <w:sz w:val="20"/>
          <w:szCs w:val="20"/>
          <w:lang w:bidi="ar-SA"/>
        </w:rPr>
        <w:t>Get_NativeEnvironment</w:t>
      </w:r>
      <w:proofErr w:type="spellEnd"/>
      <w:r w:rsidRPr="00AC7709">
        <w:rPr>
          <w:rFonts w:ascii="Arial" w:eastAsia="Times New Roman" w:hAnsi="Arial" w:cs="Arial"/>
          <w:sz w:val="20"/>
          <w:szCs w:val="20"/>
          <w:lang w:bidi="ar-SA"/>
        </w:rPr>
        <w:t xml:space="preserve">, </w:t>
      </w:r>
      <w:proofErr w:type="spellStart"/>
      <w:r w:rsidRPr="00AC7709">
        <w:rPr>
          <w:rFonts w:ascii="Arial" w:eastAsia="Times New Roman" w:hAnsi="Arial" w:cs="Arial"/>
          <w:sz w:val="20"/>
          <w:szCs w:val="20"/>
          <w:lang w:bidi="ar-SA"/>
        </w:rPr>
        <w:t>GetESRIVersion_WriteNativeEnv</w:t>
      </w:r>
      <w:proofErr w:type="spellEnd"/>
      <w:r w:rsidRPr="00AC7709">
        <w:rPr>
          <w:rFonts w:ascii="Arial" w:eastAsia="Times New Roman" w:hAnsi="Arial" w:cs="Arial"/>
          <w:sz w:val="20"/>
          <w:szCs w:val="20"/>
          <w:lang w:bidi="ar-SA"/>
        </w:rPr>
        <w:t xml:space="preserve">).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code in </w:t>
      </w:r>
      <w:proofErr w:type="spellStart"/>
      <w:r w:rsidRPr="00AC7709">
        <w:rPr>
          <w:rFonts w:ascii="Arial" w:eastAsia="Times New Roman" w:hAnsi="Arial" w:cs="Arial"/>
          <w:sz w:val="20"/>
          <w:szCs w:val="20"/>
          <w:lang w:bidi="ar-SA"/>
        </w:rPr>
        <w:t>tbx</w:t>
      </w:r>
      <w:proofErr w:type="spellEnd"/>
      <w:proofErr w:type="gramStart"/>
      <w:r w:rsidRPr="00AC7709">
        <w:rPr>
          <w:rFonts w:ascii="Arial" w:eastAsia="Times New Roman" w:hAnsi="Arial" w:cs="Arial"/>
          <w:sz w:val="20"/>
          <w:szCs w:val="20"/>
          <w:lang w:bidi="ar-SA"/>
        </w:rPr>
        <w:t>:*</w:t>
      </w:r>
      <w:proofErr w:type="gramEnd"/>
      <w:r w:rsidRPr="00AC7709">
        <w:rPr>
          <w:rFonts w:ascii="Arial" w:eastAsia="Times New Roman" w:hAnsi="Arial" w:cs="Arial"/>
          <w:sz w:val="20"/>
          <w:szCs w:val="20"/>
          <w:lang w:bidi="ar-SA"/>
        </w:rPr>
        <w:t>*</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Create working folder in user TEMP (USGS STIG does not allow creation of C:\TEMP folder)</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xml:space="preserve">- Modified validation to use type "Folder" not "Workspace" for metadata working folder, also did some cleanup of the validation code and added a check to make sure the template file is entered when the box is checked. </w:t>
      </w:r>
    </w:p>
    <w:p w:rsidR="00AC7709" w:rsidRPr="00AC7709" w:rsidRDefault="00AC7709" w:rsidP="00AC7709">
      <w:pPr>
        <w:rPr>
          <w:rFonts w:ascii="Arial" w:eastAsia="Times New Roman" w:hAnsi="Arial" w:cs="Arial"/>
          <w:sz w:val="20"/>
          <w:szCs w:val="20"/>
          <w:lang w:bidi="ar-SA"/>
        </w:rPr>
      </w:pPr>
      <w:r w:rsidRPr="00AC7709">
        <w:rPr>
          <w:rFonts w:ascii="Arial" w:eastAsia="Times New Roman" w:hAnsi="Arial" w:cs="Arial"/>
          <w:sz w:val="20"/>
          <w:szCs w:val="20"/>
          <w:lang w:bidi="ar-SA"/>
        </w:rPr>
        <w:t>- If specified folder is not available, standard ArcGIS validation used (no longer populating instruction text into path variable -- to be consistent with other ArcGIS tools).</w:t>
      </w:r>
    </w:p>
    <w:p w:rsidR="001E30AF" w:rsidRDefault="00AC7709" w:rsidP="00521A0B">
      <w:pPr>
        <w:rPr>
          <w:rFonts w:ascii="Arial" w:eastAsia="Times New Roman" w:hAnsi="Arial" w:cs="Arial"/>
          <w:sz w:val="20"/>
          <w:szCs w:val="20"/>
          <w:lang w:bidi="ar-SA"/>
        </w:rPr>
      </w:pPr>
      <w:r w:rsidRPr="00AC7709">
        <w:rPr>
          <w:rFonts w:ascii="Arial" w:eastAsia="Times New Roman" w:hAnsi="Arial" w:cs="Arial"/>
          <w:sz w:val="20"/>
          <w:szCs w:val="20"/>
          <w:lang w:bidi="ar-SA"/>
        </w:rPr>
        <w:t>- Made minor edits to the tool documentation (mostly formatting, using bullets, consistency)</w:t>
      </w:r>
    </w:p>
    <w:p w:rsidR="00A97812" w:rsidRDefault="00A97812" w:rsidP="00521A0B">
      <w:pPr>
        <w:rPr>
          <w:rFonts w:ascii="Arial" w:eastAsia="Times New Roman" w:hAnsi="Arial" w:cs="Arial"/>
          <w:sz w:val="20"/>
          <w:szCs w:val="20"/>
          <w:lang w:bidi="ar-SA"/>
        </w:rPr>
      </w:pP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b/>
          <w:bCs/>
          <w:sz w:val="20"/>
          <w:szCs w:val="20"/>
          <w:lang w:bidi="ar-SA"/>
        </w:rPr>
        <w:t>Metadata Wizard version 1.4 (Updated 10</w:t>
      </w:r>
      <w:r>
        <w:rPr>
          <w:rFonts w:ascii="Arial" w:hAnsi="Arial" w:cs="Arial"/>
          <w:b/>
          <w:bCs/>
          <w:sz w:val="20"/>
          <w:szCs w:val="20"/>
          <w:lang w:bidi="ar-SA"/>
        </w:rPr>
        <w:t>/</w:t>
      </w:r>
      <w:r w:rsidRPr="00A97812">
        <w:rPr>
          <w:rFonts w:ascii="Arial" w:hAnsi="Arial" w:cs="Arial"/>
          <w:b/>
          <w:bCs/>
          <w:sz w:val="20"/>
          <w:szCs w:val="20"/>
          <w:lang w:bidi="ar-SA"/>
        </w:rPr>
        <w:t>2</w:t>
      </w:r>
      <w:r>
        <w:rPr>
          <w:rFonts w:ascii="Arial" w:hAnsi="Arial" w:cs="Arial"/>
          <w:b/>
          <w:bCs/>
          <w:sz w:val="20"/>
          <w:szCs w:val="20"/>
          <w:lang w:bidi="ar-SA"/>
        </w:rPr>
        <w:t>/</w:t>
      </w:r>
      <w:r w:rsidRPr="00A97812">
        <w:rPr>
          <w:rFonts w:ascii="Arial" w:hAnsi="Arial" w:cs="Arial"/>
          <w:b/>
          <w:bCs/>
          <w:sz w:val="20"/>
          <w:szCs w:val="20"/>
          <w:lang w:bidi="ar-SA"/>
        </w:rPr>
        <w:t>2014)</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xml:space="preserve">- Python files now check for 'Multipoint' and 'MultiPoint' (capitalization) to avoid problems assigning feature type. Thanks to T. </w:t>
      </w:r>
      <w:proofErr w:type="spellStart"/>
      <w:r w:rsidRPr="00A97812">
        <w:rPr>
          <w:rFonts w:ascii="Arial" w:hAnsi="Arial" w:cs="Arial"/>
          <w:sz w:val="20"/>
          <w:szCs w:val="20"/>
          <w:lang w:bidi="ar-SA"/>
        </w:rPr>
        <w:t>Chesley</w:t>
      </w:r>
      <w:proofErr w:type="spellEnd"/>
      <w:r w:rsidRPr="00A97812">
        <w:rPr>
          <w:rFonts w:ascii="Arial" w:hAnsi="Arial" w:cs="Arial"/>
          <w:sz w:val="20"/>
          <w:szCs w:val="20"/>
          <w:lang w:bidi="ar-SA"/>
        </w:rPr>
        <w:t>-Preston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A sleep statement was introduced in the VB.Net to ensure that the XML error report generated by MP has time to save completely to avoid problems. Thanks to A. Freeman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C:\temp is no longer used when creating the 'ArcpyTranslate.xml' file when converting from ESRI metadata to FGDC. The '</w:t>
      </w:r>
      <w:proofErr w:type="spellStart"/>
      <w:r w:rsidRPr="00A97812">
        <w:rPr>
          <w:rFonts w:ascii="Arial" w:hAnsi="Arial" w:cs="Arial"/>
          <w:sz w:val="20"/>
          <w:szCs w:val="20"/>
          <w:lang w:bidi="ar-SA"/>
        </w:rPr>
        <w:t>WorkingDir</w:t>
      </w:r>
      <w:proofErr w:type="spellEnd"/>
      <w:r w:rsidRPr="00A97812">
        <w:rPr>
          <w:rFonts w:ascii="Arial" w:hAnsi="Arial" w:cs="Arial"/>
          <w:sz w:val="20"/>
          <w:szCs w:val="20"/>
          <w:lang w:bidi="ar-SA"/>
        </w:rPr>
        <w:t>' is now passed and used instead. Thanks to S. Miller for identifying this issue.</w:t>
      </w:r>
    </w:p>
    <w:p w:rsidR="00A97812" w:rsidRPr="00A97812" w:rsidRDefault="00A97812" w:rsidP="00A97812">
      <w:pPr>
        <w:autoSpaceDE w:val="0"/>
        <w:autoSpaceDN w:val="0"/>
        <w:adjustRightInd w:val="0"/>
        <w:rPr>
          <w:rFonts w:ascii="Arial" w:hAnsi="Arial" w:cs="Arial"/>
          <w:sz w:val="20"/>
          <w:szCs w:val="20"/>
          <w:lang w:bidi="ar-SA"/>
        </w:rPr>
      </w:pPr>
      <w:r w:rsidRPr="00A97812">
        <w:rPr>
          <w:rFonts w:ascii="Arial" w:hAnsi="Arial" w:cs="Arial"/>
          <w:sz w:val="20"/>
          <w:szCs w:val="20"/>
          <w:lang w:bidi="ar-SA"/>
        </w:rPr>
        <w:t>- Updates were made to the way 'Distribution Info' is handled to accommodate for MP validation. The '</w:t>
      </w:r>
      <w:proofErr w:type="spellStart"/>
      <w:r w:rsidRPr="00A97812">
        <w:rPr>
          <w:rFonts w:ascii="Arial" w:hAnsi="Arial" w:cs="Arial"/>
          <w:sz w:val="20"/>
          <w:szCs w:val="20"/>
          <w:lang w:bidi="ar-SA"/>
        </w:rPr>
        <w:t>stdorder</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digform</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digtinfo</w:t>
      </w:r>
      <w:proofErr w:type="spellEnd"/>
      <w:r w:rsidRPr="00A97812">
        <w:rPr>
          <w:rFonts w:ascii="Arial" w:hAnsi="Arial" w:cs="Arial"/>
          <w:sz w:val="20"/>
          <w:szCs w:val="20"/>
          <w:lang w:bidi="ar-SA"/>
        </w:rPr>
        <w:t>&gt;</w:t>
      </w:r>
      <w:proofErr w:type="spellStart"/>
      <w:r w:rsidRPr="00A97812">
        <w:rPr>
          <w:rFonts w:ascii="Arial" w:hAnsi="Arial" w:cs="Arial"/>
          <w:sz w:val="20"/>
          <w:szCs w:val="20"/>
          <w:lang w:bidi="ar-SA"/>
        </w:rPr>
        <w:t>formname</w:t>
      </w:r>
      <w:proofErr w:type="spellEnd"/>
      <w:r w:rsidRPr="00A97812">
        <w:rPr>
          <w:rFonts w:ascii="Arial" w:hAnsi="Arial" w:cs="Arial"/>
          <w:sz w:val="20"/>
          <w:szCs w:val="20"/>
          <w:lang w:bidi="ar-SA"/>
        </w:rPr>
        <w:t>' (which the Wizard auto-populates) will now be removed, along with 'fees' if a user selects the 'Custom' option. Thanks to P. Haggerty for identifying this issue.</w:t>
      </w:r>
    </w:p>
    <w:p w:rsidR="00A97812" w:rsidRDefault="00A97812" w:rsidP="00521A0B">
      <w:pPr>
        <w:rPr>
          <w:rFonts w:ascii="Arial" w:eastAsia="Times New Roman" w:hAnsi="Arial" w:cs="Arial"/>
          <w:sz w:val="20"/>
          <w:szCs w:val="20"/>
          <w:lang w:bidi="ar-SA"/>
        </w:rPr>
      </w:pPr>
    </w:p>
    <w:p w:rsidR="00642785" w:rsidRPr="00642785" w:rsidRDefault="00642785" w:rsidP="00642785">
      <w:pPr>
        <w:rPr>
          <w:rFonts w:ascii="Arial" w:eastAsia="Times New Roman" w:hAnsi="Arial" w:cs="Arial"/>
          <w:b/>
          <w:sz w:val="20"/>
          <w:szCs w:val="20"/>
          <w:lang w:bidi="ar-SA"/>
        </w:rPr>
      </w:pPr>
      <w:r w:rsidRPr="00642785">
        <w:rPr>
          <w:rFonts w:ascii="Arial" w:eastAsia="Times New Roman" w:hAnsi="Arial" w:cs="Arial"/>
          <w:b/>
          <w:sz w:val="20"/>
          <w:szCs w:val="20"/>
          <w:lang w:bidi="ar-SA"/>
        </w:rPr>
        <w:t>Metadata Wizard version 1.5 (Updated 02052015)</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New toolbox will run against ESRI ArcGIS Version 10.3.</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More robust error checking and element handling when running MP through the 'Metadata Validation' tab. The Distribution Info section should be handled properly now.</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Added new field, 'Description of Geographic Extent' that will activate when a user selects the BDP option to allow entry of this information.</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xml:space="preserve">- Resolved a bug related to beginning/end dates of a source input being confused on a record loads into the Main Editor.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lastRenderedPageBreak/>
        <w:t xml:space="preserve">- Fixed help tips on Source Input and Process Step tabs (tab numbers 2-n).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Main Editor GUI will now pull values and write values from the 'metadata/</w:t>
      </w:r>
      <w:proofErr w:type="spellStart"/>
      <w:r w:rsidRPr="00642785">
        <w:rPr>
          <w:rFonts w:ascii="Arial" w:eastAsia="Times New Roman" w:hAnsi="Arial" w:cs="Arial"/>
          <w:sz w:val="20"/>
          <w:szCs w:val="20"/>
          <w:lang w:bidi="ar-SA"/>
        </w:rPr>
        <w:t>dataqual</w:t>
      </w:r>
      <w:proofErr w:type="spellEnd"/>
      <w:r w:rsidRPr="00642785">
        <w:rPr>
          <w:rFonts w:ascii="Arial" w:eastAsia="Times New Roman" w:hAnsi="Arial" w:cs="Arial"/>
          <w:sz w:val="20"/>
          <w:szCs w:val="20"/>
          <w:lang w:bidi="ar-SA"/>
        </w:rPr>
        <w:t>/lineage/</w:t>
      </w:r>
      <w:proofErr w:type="spellStart"/>
      <w:r w:rsidRPr="00642785">
        <w:rPr>
          <w:rFonts w:ascii="Arial" w:eastAsia="Times New Roman" w:hAnsi="Arial" w:cs="Arial"/>
          <w:sz w:val="20"/>
          <w:szCs w:val="20"/>
          <w:lang w:bidi="ar-SA"/>
        </w:rPr>
        <w:t>srccite</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citeinfo</w:t>
      </w:r>
      <w:proofErr w:type="spellEnd"/>
      <w:r w:rsidRPr="00642785">
        <w:rPr>
          <w:rFonts w:ascii="Arial" w:eastAsia="Times New Roman" w:hAnsi="Arial" w:cs="Arial"/>
          <w:sz w:val="20"/>
          <w:szCs w:val="20"/>
          <w:lang w:bidi="ar-SA"/>
        </w:rPr>
        <w:t>/</w:t>
      </w:r>
      <w:proofErr w:type="spellStart"/>
      <w:r w:rsidRPr="00642785">
        <w:rPr>
          <w:rFonts w:ascii="Arial" w:eastAsia="Times New Roman" w:hAnsi="Arial" w:cs="Arial"/>
          <w:sz w:val="20"/>
          <w:szCs w:val="20"/>
          <w:lang w:bidi="ar-SA"/>
        </w:rPr>
        <w:t>geoform</w:t>
      </w:r>
      <w:proofErr w:type="spellEnd"/>
      <w:r w:rsidRPr="00642785">
        <w:rPr>
          <w:rFonts w:ascii="Arial" w:eastAsia="Times New Roman" w:hAnsi="Arial" w:cs="Arial"/>
          <w:sz w:val="20"/>
          <w:szCs w:val="20"/>
          <w:lang w:bidi="ar-SA"/>
        </w:rPr>
        <w:t xml:space="preserve">' element for the 'Type of Data' field in the Source Input tab. Thanks to D. </w:t>
      </w:r>
      <w:proofErr w:type="spellStart"/>
      <w:r w:rsidRPr="00642785">
        <w:rPr>
          <w:rFonts w:ascii="Arial" w:eastAsia="Times New Roman" w:hAnsi="Arial" w:cs="Arial"/>
          <w:sz w:val="20"/>
          <w:szCs w:val="20"/>
          <w:lang w:bidi="ar-SA"/>
        </w:rPr>
        <w:t>Hockman</w:t>
      </w:r>
      <w:proofErr w:type="spellEnd"/>
      <w:r w:rsidRPr="00642785">
        <w:rPr>
          <w:rFonts w:ascii="Arial" w:eastAsia="Times New Roman" w:hAnsi="Arial" w:cs="Arial"/>
          <w:sz w:val="20"/>
          <w:szCs w:val="20"/>
          <w:lang w:bidi="ar-SA"/>
        </w:rPr>
        <w:t>-Wert for identifying this issue.</w:t>
      </w:r>
    </w:p>
    <w:p w:rsidR="00642785" w:rsidRP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MP will now be run to prune off and avoid showing empty nodes. Stylesheet will still be applied for clean viewing.</w:t>
      </w:r>
    </w:p>
    <w:p w:rsidR="00642785" w:rsidRDefault="00642785" w:rsidP="00642785">
      <w:pPr>
        <w:rPr>
          <w:rFonts w:ascii="Arial" w:eastAsia="Times New Roman" w:hAnsi="Arial" w:cs="Arial"/>
          <w:sz w:val="20"/>
          <w:szCs w:val="20"/>
          <w:lang w:bidi="ar-SA"/>
        </w:rPr>
      </w:pPr>
      <w:r w:rsidRPr="00642785">
        <w:rPr>
          <w:rFonts w:ascii="Arial" w:eastAsia="Times New Roman" w:hAnsi="Arial" w:cs="Arial"/>
          <w:sz w:val="20"/>
          <w:szCs w:val="20"/>
          <w:lang w:bidi="ar-SA"/>
        </w:rPr>
        <w:t>- Updated the handling of the metadata preview. Upon subsequent user clicks of the 'Preview Metadata' button, the same pop-up window will be used, rather than spawning a new window each time.</w:t>
      </w:r>
    </w:p>
    <w:p w:rsidR="00174D51" w:rsidRDefault="00174D51" w:rsidP="00642785">
      <w:pPr>
        <w:rPr>
          <w:rFonts w:ascii="Arial" w:eastAsia="Times New Roman" w:hAnsi="Arial" w:cs="Arial"/>
          <w:sz w:val="20"/>
          <w:szCs w:val="20"/>
          <w:lang w:bidi="ar-SA"/>
        </w:rPr>
      </w:pPr>
    </w:p>
    <w:p w:rsidR="00174D51" w:rsidRPr="00174D51" w:rsidRDefault="00174D51" w:rsidP="00174D51">
      <w:pPr>
        <w:rPr>
          <w:rFonts w:ascii="Arial" w:eastAsia="Times New Roman" w:hAnsi="Arial" w:cs="Arial"/>
          <w:b/>
          <w:sz w:val="20"/>
          <w:szCs w:val="20"/>
          <w:lang w:bidi="ar-SA"/>
        </w:rPr>
      </w:pPr>
      <w:r w:rsidRPr="00174D51">
        <w:rPr>
          <w:rFonts w:ascii="Arial" w:eastAsia="Times New Roman" w:hAnsi="Arial" w:cs="Arial"/>
          <w:b/>
          <w:sz w:val="20"/>
          <w:szCs w:val="20"/>
          <w:lang w:bidi="ar-SA"/>
        </w:rPr>
        <w:t>Metadata Wizard version 1.6 (Updated 06112015)</w:t>
      </w:r>
    </w:p>
    <w:p w:rsidR="00174D51" w:rsidRDefault="00174D51" w:rsidP="00174D51">
      <w:pPr>
        <w:rPr>
          <w:rFonts w:ascii="Arial" w:eastAsia="Times New Roman" w:hAnsi="Arial" w:cs="Arial"/>
          <w:sz w:val="20"/>
          <w:szCs w:val="20"/>
          <w:lang w:bidi="ar-SA"/>
        </w:rPr>
      </w:pPr>
      <w:r w:rsidRPr="00174D51">
        <w:rPr>
          <w:rFonts w:ascii="Arial" w:eastAsia="Times New Roman" w:hAnsi="Arial" w:cs="Arial"/>
          <w:sz w:val="20"/>
          <w:szCs w:val="20"/>
          <w:lang w:bidi="ar-SA"/>
        </w:rPr>
        <w:t>- Bug fix to resolve an issue with the E/A Builder GUI crashing on raster datasets residing with</w:t>
      </w:r>
      <w:r>
        <w:rPr>
          <w:rFonts w:ascii="Arial" w:eastAsia="Times New Roman" w:hAnsi="Arial" w:cs="Arial"/>
          <w:sz w:val="20"/>
          <w:szCs w:val="20"/>
          <w:lang w:bidi="ar-SA"/>
        </w:rPr>
        <w:t>in</w:t>
      </w:r>
      <w:r w:rsidRPr="00174D51">
        <w:rPr>
          <w:rFonts w:ascii="Arial" w:eastAsia="Times New Roman" w:hAnsi="Arial" w:cs="Arial"/>
          <w:sz w:val="20"/>
          <w:szCs w:val="20"/>
          <w:lang w:bidi="ar-SA"/>
        </w:rPr>
        <w:t xml:space="preserve"> an ArcGIS file geodatabase. Thanks to C. </w:t>
      </w:r>
      <w:proofErr w:type="spellStart"/>
      <w:r w:rsidRPr="00174D51">
        <w:rPr>
          <w:rFonts w:ascii="Arial" w:eastAsia="Times New Roman" w:hAnsi="Arial" w:cs="Arial"/>
          <w:sz w:val="20"/>
          <w:szCs w:val="20"/>
          <w:lang w:bidi="ar-SA"/>
        </w:rPr>
        <w:t>Jarchow</w:t>
      </w:r>
      <w:proofErr w:type="spellEnd"/>
      <w:r w:rsidRPr="00174D51">
        <w:rPr>
          <w:rFonts w:ascii="Arial" w:eastAsia="Times New Roman" w:hAnsi="Arial" w:cs="Arial"/>
          <w:sz w:val="20"/>
          <w:szCs w:val="20"/>
          <w:lang w:bidi="ar-SA"/>
        </w:rPr>
        <w:t xml:space="preserve"> for identifying this issue.</w:t>
      </w:r>
    </w:p>
    <w:p w:rsidR="00F463F5" w:rsidRDefault="00F463F5" w:rsidP="00174D51">
      <w:pPr>
        <w:rPr>
          <w:rFonts w:ascii="Arial" w:eastAsia="Times New Roman" w:hAnsi="Arial" w:cs="Arial"/>
          <w:sz w:val="20"/>
          <w:szCs w:val="20"/>
          <w:lang w:bidi="ar-SA"/>
        </w:rPr>
      </w:pPr>
    </w:p>
    <w:p w:rsidR="00F463F5" w:rsidRDefault="00F463F5" w:rsidP="00F463F5">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sidR="00BD0313">
        <w:rPr>
          <w:rFonts w:ascii="Arial" w:eastAsia="Times New Roman" w:hAnsi="Arial" w:cs="Arial"/>
          <w:b/>
          <w:sz w:val="20"/>
          <w:szCs w:val="20"/>
          <w:lang w:bidi="ar-SA"/>
        </w:rPr>
        <w:t>a Wizard version 1.7</w:t>
      </w:r>
      <w:r>
        <w:rPr>
          <w:rFonts w:ascii="Arial" w:eastAsia="Times New Roman" w:hAnsi="Arial" w:cs="Arial"/>
          <w:b/>
          <w:sz w:val="20"/>
          <w:szCs w:val="20"/>
          <w:lang w:bidi="ar-SA"/>
        </w:rPr>
        <w:t xml:space="preserve"> (Updated 1015</w:t>
      </w:r>
      <w:r w:rsidRPr="00174D51">
        <w:rPr>
          <w:rFonts w:ascii="Arial" w:eastAsia="Times New Roman" w:hAnsi="Arial" w:cs="Arial"/>
          <w:b/>
          <w:sz w:val="20"/>
          <w:szCs w:val="20"/>
          <w:lang w:bidi="ar-SA"/>
        </w:rPr>
        <w:t>2015)</w:t>
      </w:r>
    </w:p>
    <w:p w:rsidR="00F463F5" w:rsidRDefault="00F463F5" w:rsidP="00F463F5">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Updated</w:t>
      </w:r>
      <w:r w:rsidR="00C43EAB">
        <w:rPr>
          <w:rFonts w:ascii="Arial" w:eastAsia="Times New Roman" w:hAnsi="Arial" w:cs="Arial"/>
          <w:sz w:val="20"/>
          <w:szCs w:val="20"/>
          <w:lang w:bidi="ar-SA"/>
        </w:rPr>
        <w:t xml:space="preserve"> the</w:t>
      </w:r>
      <w:r>
        <w:rPr>
          <w:rFonts w:ascii="Arial" w:eastAsia="Times New Roman" w:hAnsi="Arial" w:cs="Arial"/>
          <w:sz w:val="20"/>
          <w:szCs w:val="20"/>
          <w:lang w:bidi="ar-SA"/>
        </w:rPr>
        <w:t xml:space="preserve"> ‘Keywords’ section. </w:t>
      </w:r>
      <w:proofErr w:type="gramStart"/>
      <w:r>
        <w:rPr>
          <w:rFonts w:ascii="Arial" w:eastAsia="Times New Roman" w:hAnsi="Arial" w:cs="Arial"/>
          <w:sz w:val="20"/>
          <w:szCs w:val="20"/>
          <w:lang w:bidi="ar-SA"/>
        </w:rPr>
        <w:t>Worked with Peter S</w:t>
      </w:r>
      <w:r w:rsidRPr="00F463F5">
        <w:rPr>
          <w:rFonts w:ascii="Arial" w:eastAsia="Times New Roman" w:hAnsi="Arial" w:cs="Arial"/>
          <w:sz w:val="20"/>
          <w:szCs w:val="20"/>
          <w:lang w:bidi="ar-SA"/>
        </w:rPr>
        <w:t>chweitzer</w:t>
      </w:r>
      <w:r>
        <w:rPr>
          <w:rFonts w:ascii="Arial" w:eastAsia="Times New Roman" w:hAnsi="Arial" w:cs="Arial"/>
          <w:sz w:val="20"/>
          <w:szCs w:val="20"/>
          <w:lang w:bidi="ar-SA"/>
        </w:rPr>
        <w:t xml:space="preserve"> to connect the keywords section to his keywords JSON API service.</w:t>
      </w:r>
      <w:proofErr w:type="gramEnd"/>
      <w:r>
        <w:rPr>
          <w:rFonts w:ascii="Arial" w:eastAsia="Times New Roman" w:hAnsi="Arial" w:cs="Arial"/>
          <w:sz w:val="20"/>
          <w:szCs w:val="20"/>
          <w:lang w:bidi="ar-SA"/>
        </w:rPr>
        <w:t xml:space="preserve"> Users can now search/choose from a standardized list of keywords for both ‘topic/theme’ and ‘place’ keywords. We also strongly encourage (but don’t require) the user to supply at least one ISO keyword. There is a new button </w:t>
      </w:r>
      <w:r w:rsidR="0028445A">
        <w:rPr>
          <w:rFonts w:ascii="Arial" w:eastAsia="Times New Roman" w:hAnsi="Arial" w:cs="Arial"/>
          <w:sz w:val="20"/>
          <w:szCs w:val="20"/>
          <w:lang w:bidi="ar-SA"/>
        </w:rPr>
        <w:t>which</w:t>
      </w:r>
      <w:r>
        <w:rPr>
          <w:rFonts w:ascii="Arial" w:eastAsia="Times New Roman" w:hAnsi="Arial" w:cs="Arial"/>
          <w:sz w:val="20"/>
          <w:szCs w:val="20"/>
          <w:lang w:bidi="ar-SA"/>
        </w:rPr>
        <w:t xml:space="preserve"> allows user</w:t>
      </w:r>
      <w:r w:rsidR="0028445A">
        <w:rPr>
          <w:rFonts w:ascii="Arial" w:eastAsia="Times New Roman" w:hAnsi="Arial" w:cs="Arial"/>
          <w:sz w:val="20"/>
          <w:szCs w:val="20"/>
          <w:lang w:bidi="ar-SA"/>
        </w:rPr>
        <w:t>s</w:t>
      </w:r>
      <w:r>
        <w:rPr>
          <w:rFonts w:ascii="Arial" w:eastAsia="Times New Roman" w:hAnsi="Arial" w:cs="Arial"/>
          <w:sz w:val="20"/>
          <w:szCs w:val="20"/>
          <w:lang w:bidi="ar-SA"/>
        </w:rPr>
        <w:t xml:space="preserve"> to easily browse and select ISO keywords.</w:t>
      </w:r>
      <w:r w:rsidR="0028445A">
        <w:rPr>
          <w:rFonts w:ascii="Arial" w:eastAsia="Times New Roman" w:hAnsi="Arial" w:cs="Arial"/>
          <w:sz w:val="20"/>
          <w:szCs w:val="20"/>
          <w:lang w:bidi="ar-SA"/>
        </w:rPr>
        <w:t xml:space="preserve"> An Internet connection is required to communicate with the keywords service. Users can still use the traditional method of creating their own custom keywords.</w:t>
      </w:r>
    </w:p>
    <w:p w:rsidR="00E712C4" w:rsidRDefault="00E712C4" w:rsidP="00F463F5">
      <w:pPr>
        <w:rPr>
          <w:rFonts w:ascii="Arial" w:eastAsia="Times New Roman" w:hAnsi="Arial" w:cs="Arial"/>
          <w:sz w:val="20"/>
          <w:szCs w:val="20"/>
          <w:lang w:bidi="ar-SA"/>
        </w:rPr>
      </w:pPr>
    </w:p>
    <w:p w:rsidR="00E712C4" w:rsidRDefault="00E712C4" w:rsidP="00E712C4">
      <w:pPr>
        <w:rPr>
          <w:rFonts w:ascii="Arial" w:eastAsia="Times New Roman" w:hAnsi="Arial" w:cs="Arial"/>
          <w:b/>
          <w:sz w:val="20"/>
          <w:szCs w:val="20"/>
          <w:lang w:bidi="ar-SA"/>
        </w:rPr>
      </w:pPr>
      <w:r w:rsidRPr="00174D51">
        <w:rPr>
          <w:rFonts w:ascii="Arial" w:eastAsia="Times New Roman" w:hAnsi="Arial" w:cs="Arial"/>
          <w:b/>
          <w:sz w:val="20"/>
          <w:szCs w:val="20"/>
          <w:lang w:bidi="ar-SA"/>
        </w:rPr>
        <w:t>Metadat</w:t>
      </w:r>
      <w:r>
        <w:rPr>
          <w:rFonts w:ascii="Arial" w:eastAsia="Times New Roman" w:hAnsi="Arial" w:cs="Arial"/>
          <w:b/>
          <w:sz w:val="20"/>
          <w:szCs w:val="20"/>
          <w:lang w:bidi="ar-SA"/>
        </w:rPr>
        <w:t>a Wizard version 1.7.1 (Updated 1029</w:t>
      </w:r>
      <w:r w:rsidRPr="00174D51">
        <w:rPr>
          <w:rFonts w:ascii="Arial" w:eastAsia="Times New Roman" w:hAnsi="Arial" w:cs="Arial"/>
          <w:b/>
          <w:sz w:val="20"/>
          <w:szCs w:val="20"/>
          <w:lang w:bidi="ar-SA"/>
        </w:rPr>
        <w:t>2015)</w:t>
      </w:r>
    </w:p>
    <w:p w:rsidR="00E712C4" w:rsidRDefault="00E712C4" w:rsidP="00E712C4">
      <w:pPr>
        <w:rPr>
          <w:rFonts w:ascii="Arial" w:eastAsia="Times New Roman" w:hAnsi="Arial" w:cs="Arial"/>
          <w:sz w:val="20"/>
          <w:szCs w:val="20"/>
          <w:lang w:bidi="ar-SA"/>
        </w:rPr>
      </w:pPr>
      <w:r w:rsidRPr="00174D51">
        <w:rPr>
          <w:rFonts w:ascii="Arial" w:eastAsia="Times New Roman" w:hAnsi="Arial" w:cs="Arial"/>
          <w:sz w:val="20"/>
          <w:szCs w:val="20"/>
          <w:lang w:bidi="ar-SA"/>
        </w:rPr>
        <w:t xml:space="preserve">- </w:t>
      </w:r>
      <w:r>
        <w:rPr>
          <w:rFonts w:ascii="Arial" w:eastAsia="Times New Roman" w:hAnsi="Arial" w:cs="Arial"/>
          <w:sz w:val="20"/>
          <w:szCs w:val="20"/>
          <w:lang w:bidi="ar-SA"/>
        </w:rPr>
        <w:t>Minor updates for error handling and applicatio</w:t>
      </w:r>
      <w:r w:rsidR="00235827">
        <w:rPr>
          <w:rFonts w:ascii="Arial" w:eastAsia="Times New Roman" w:hAnsi="Arial" w:cs="Arial"/>
          <w:sz w:val="20"/>
          <w:szCs w:val="20"/>
          <w:lang w:bidi="ar-SA"/>
        </w:rPr>
        <w:t>n UI after the revision to the ‘Keywords’</w:t>
      </w:r>
      <w:r>
        <w:rPr>
          <w:rFonts w:ascii="Arial" w:eastAsia="Times New Roman" w:hAnsi="Arial" w:cs="Arial"/>
          <w:sz w:val="20"/>
          <w:szCs w:val="20"/>
          <w:lang w:bidi="ar-SA"/>
        </w:rPr>
        <w:t xml:space="preserve"> section. Updates should resolve unhandled application errors related to clicking the Add or Delete buttons when no keyword or thesaurus had been selected. </w:t>
      </w:r>
      <w:proofErr w:type="gramStart"/>
      <w:r>
        <w:rPr>
          <w:rFonts w:ascii="Arial" w:eastAsia="Times New Roman" w:hAnsi="Arial" w:cs="Arial"/>
          <w:sz w:val="20"/>
          <w:szCs w:val="20"/>
          <w:lang w:bidi="ar-SA"/>
        </w:rPr>
        <w:t>User help</w:t>
      </w:r>
      <w:proofErr w:type="gramEnd"/>
      <w:r>
        <w:rPr>
          <w:rFonts w:ascii="Arial" w:eastAsia="Times New Roman" w:hAnsi="Arial" w:cs="Arial"/>
          <w:sz w:val="20"/>
          <w:szCs w:val="20"/>
          <w:lang w:bidi="ar-SA"/>
        </w:rPr>
        <w:t xml:space="preserve"> tips have also been added for the new UI fields. </w:t>
      </w:r>
      <w:proofErr w:type="gramStart"/>
      <w:r>
        <w:rPr>
          <w:rFonts w:ascii="Arial" w:eastAsia="Times New Roman" w:hAnsi="Arial" w:cs="Arial"/>
          <w:sz w:val="20"/>
          <w:szCs w:val="20"/>
          <w:lang w:bidi="ar-SA"/>
        </w:rPr>
        <w:t>Additional</w:t>
      </w:r>
      <w:r w:rsidR="00235827">
        <w:rPr>
          <w:rFonts w:ascii="Arial" w:eastAsia="Times New Roman" w:hAnsi="Arial" w:cs="Arial"/>
          <w:sz w:val="20"/>
          <w:szCs w:val="20"/>
          <w:lang w:bidi="ar-SA"/>
        </w:rPr>
        <w:t>ly, clicking ‘No Place Keywords’</w:t>
      </w:r>
      <w:r>
        <w:rPr>
          <w:rFonts w:ascii="Arial" w:eastAsia="Times New Roman" w:hAnsi="Arial" w:cs="Arial"/>
          <w:sz w:val="20"/>
          <w:szCs w:val="20"/>
          <w:lang w:bidi="ar-SA"/>
        </w:rPr>
        <w:t xml:space="preserve"> radio button will now properly remove any place keywords from the XML if toggled.</w:t>
      </w:r>
      <w:proofErr w:type="gramEnd"/>
    </w:p>
    <w:p w:rsidR="00E712C4" w:rsidRDefault="00E712C4" w:rsidP="00F463F5">
      <w:pPr>
        <w:rPr>
          <w:rFonts w:ascii="Arial" w:eastAsia="Times New Roman" w:hAnsi="Arial" w:cs="Arial"/>
          <w:sz w:val="20"/>
          <w:szCs w:val="20"/>
          <w:lang w:bidi="ar-SA"/>
        </w:rPr>
      </w:pPr>
    </w:p>
    <w:p w:rsidR="00F463F5" w:rsidRPr="00174D51" w:rsidRDefault="00F463F5" w:rsidP="00F463F5">
      <w:pPr>
        <w:rPr>
          <w:rFonts w:ascii="Arial" w:eastAsia="Times New Roman" w:hAnsi="Arial" w:cs="Arial"/>
          <w:b/>
          <w:sz w:val="20"/>
          <w:szCs w:val="20"/>
          <w:lang w:bidi="ar-SA"/>
        </w:rPr>
      </w:pPr>
    </w:p>
    <w:p w:rsidR="00F463F5" w:rsidRDefault="00F463F5" w:rsidP="00174D51">
      <w:pPr>
        <w:rPr>
          <w:rFonts w:ascii="Arial" w:eastAsia="Times New Roman" w:hAnsi="Arial" w:cs="Arial"/>
          <w:sz w:val="20"/>
          <w:szCs w:val="20"/>
          <w:lang w:bidi="ar-SA"/>
        </w:rPr>
      </w:pPr>
    </w:p>
    <w:p w:rsidR="00A97812" w:rsidRPr="000E1C15" w:rsidRDefault="00A97812" w:rsidP="00521A0B">
      <w:pPr>
        <w:rPr>
          <w:rFonts w:ascii="Arial" w:eastAsia="Times New Roman" w:hAnsi="Arial" w:cs="Arial"/>
          <w:sz w:val="20"/>
          <w:szCs w:val="20"/>
          <w:lang w:bidi="ar-SA"/>
        </w:rPr>
      </w:pPr>
      <w:bookmarkStart w:id="0" w:name="_GoBack"/>
      <w:bookmarkEnd w:id="0"/>
    </w:p>
    <w:sectPr w:rsidR="00A97812" w:rsidRPr="000E1C15" w:rsidSect="00A32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677CF"/>
    <w:rsid w:val="00020471"/>
    <w:rsid w:val="00071D6E"/>
    <w:rsid w:val="000776E5"/>
    <w:rsid w:val="0008015B"/>
    <w:rsid w:val="00087C49"/>
    <w:rsid w:val="000B3AF6"/>
    <w:rsid w:val="000C5E54"/>
    <w:rsid w:val="000E1C15"/>
    <w:rsid w:val="000E5469"/>
    <w:rsid w:val="001273CB"/>
    <w:rsid w:val="00174D51"/>
    <w:rsid w:val="0018741E"/>
    <w:rsid w:val="001B7087"/>
    <w:rsid w:val="001C259C"/>
    <w:rsid w:val="001C2840"/>
    <w:rsid w:val="001E30AF"/>
    <w:rsid w:val="00235827"/>
    <w:rsid w:val="0028445A"/>
    <w:rsid w:val="002C2AC6"/>
    <w:rsid w:val="002E698A"/>
    <w:rsid w:val="0033611A"/>
    <w:rsid w:val="00392D0F"/>
    <w:rsid w:val="003B31D8"/>
    <w:rsid w:val="003E44A3"/>
    <w:rsid w:val="004B2F53"/>
    <w:rsid w:val="004C3369"/>
    <w:rsid w:val="00515722"/>
    <w:rsid w:val="00521A0B"/>
    <w:rsid w:val="00555AC6"/>
    <w:rsid w:val="005B14FB"/>
    <w:rsid w:val="00642785"/>
    <w:rsid w:val="00732FF0"/>
    <w:rsid w:val="007F523F"/>
    <w:rsid w:val="00800B98"/>
    <w:rsid w:val="009013B8"/>
    <w:rsid w:val="00944B8C"/>
    <w:rsid w:val="00A0755F"/>
    <w:rsid w:val="00A20C2C"/>
    <w:rsid w:val="00A27214"/>
    <w:rsid w:val="00A32FF5"/>
    <w:rsid w:val="00A74374"/>
    <w:rsid w:val="00A75378"/>
    <w:rsid w:val="00A97812"/>
    <w:rsid w:val="00AC7709"/>
    <w:rsid w:val="00AD3399"/>
    <w:rsid w:val="00AD5BDD"/>
    <w:rsid w:val="00AE1218"/>
    <w:rsid w:val="00AF3D5D"/>
    <w:rsid w:val="00B103D9"/>
    <w:rsid w:val="00B677CF"/>
    <w:rsid w:val="00BB0907"/>
    <w:rsid w:val="00BD0313"/>
    <w:rsid w:val="00BE7548"/>
    <w:rsid w:val="00C43EAB"/>
    <w:rsid w:val="00CC4FDA"/>
    <w:rsid w:val="00CE2F13"/>
    <w:rsid w:val="00D17301"/>
    <w:rsid w:val="00D43D14"/>
    <w:rsid w:val="00D75A9C"/>
    <w:rsid w:val="00DD0EB2"/>
    <w:rsid w:val="00DD55C4"/>
    <w:rsid w:val="00E3728E"/>
    <w:rsid w:val="00E712C4"/>
    <w:rsid w:val="00ED5AA8"/>
    <w:rsid w:val="00F463F5"/>
    <w:rsid w:val="00F4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6E5"/>
    <w:pPr>
      <w:spacing w:after="0" w:line="240" w:lineRule="auto"/>
    </w:pPr>
    <w:rPr>
      <w:sz w:val="24"/>
      <w:szCs w:val="24"/>
    </w:rPr>
  </w:style>
  <w:style w:type="paragraph" w:styleId="Heading1">
    <w:name w:val="heading 1"/>
    <w:basedOn w:val="Normal"/>
    <w:next w:val="Normal"/>
    <w:link w:val="Heading1Char"/>
    <w:uiPriority w:val="9"/>
    <w:qFormat/>
    <w:rsid w:val="000776E5"/>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0776E5"/>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0776E5"/>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0776E5"/>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0776E5"/>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0776E5"/>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0776E5"/>
    <w:pPr>
      <w:spacing w:before="240" w:after="60"/>
      <w:outlineLvl w:val="6"/>
    </w:pPr>
  </w:style>
  <w:style w:type="paragraph" w:styleId="Heading8">
    <w:name w:val="heading 8"/>
    <w:basedOn w:val="Normal"/>
    <w:next w:val="Normal"/>
    <w:link w:val="Heading8Char"/>
    <w:uiPriority w:val="9"/>
    <w:semiHidden/>
    <w:unhideWhenUsed/>
    <w:qFormat/>
    <w:rsid w:val="000776E5"/>
    <w:pPr>
      <w:spacing w:before="240" w:after="60"/>
      <w:outlineLvl w:val="7"/>
    </w:pPr>
    <w:rPr>
      <w:i/>
      <w:iCs/>
    </w:rPr>
  </w:style>
  <w:style w:type="paragraph" w:styleId="Heading9">
    <w:name w:val="heading 9"/>
    <w:basedOn w:val="Normal"/>
    <w:next w:val="Normal"/>
    <w:link w:val="Heading9Char"/>
    <w:uiPriority w:val="9"/>
    <w:semiHidden/>
    <w:unhideWhenUsed/>
    <w:qFormat/>
    <w:rsid w:val="000776E5"/>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6E5"/>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0776E5"/>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0776E5"/>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0776E5"/>
    <w:rPr>
      <w:b/>
      <w:bCs/>
      <w:sz w:val="28"/>
      <w:szCs w:val="28"/>
    </w:rPr>
  </w:style>
  <w:style w:type="character" w:customStyle="1" w:styleId="Heading5Char">
    <w:name w:val="Heading 5 Char"/>
    <w:basedOn w:val="DefaultParagraphFont"/>
    <w:link w:val="Heading5"/>
    <w:uiPriority w:val="9"/>
    <w:semiHidden/>
    <w:rsid w:val="000776E5"/>
    <w:rPr>
      <w:b/>
      <w:bCs/>
      <w:i/>
      <w:iCs/>
      <w:sz w:val="26"/>
      <w:szCs w:val="26"/>
    </w:rPr>
  </w:style>
  <w:style w:type="character" w:customStyle="1" w:styleId="Heading6Char">
    <w:name w:val="Heading 6 Char"/>
    <w:basedOn w:val="DefaultParagraphFont"/>
    <w:link w:val="Heading6"/>
    <w:uiPriority w:val="9"/>
    <w:semiHidden/>
    <w:rsid w:val="000776E5"/>
    <w:rPr>
      <w:b/>
      <w:bCs/>
    </w:rPr>
  </w:style>
  <w:style w:type="character" w:customStyle="1" w:styleId="Heading7Char">
    <w:name w:val="Heading 7 Char"/>
    <w:basedOn w:val="DefaultParagraphFont"/>
    <w:link w:val="Heading7"/>
    <w:uiPriority w:val="9"/>
    <w:semiHidden/>
    <w:rsid w:val="000776E5"/>
    <w:rPr>
      <w:sz w:val="24"/>
      <w:szCs w:val="24"/>
    </w:rPr>
  </w:style>
  <w:style w:type="character" w:customStyle="1" w:styleId="Heading8Char">
    <w:name w:val="Heading 8 Char"/>
    <w:basedOn w:val="DefaultParagraphFont"/>
    <w:link w:val="Heading8"/>
    <w:uiPriority w:val="9"/>
    <w:semiHidden/>
    <w:rsid w:val="000776E5"/>
    <w:rPr>
      <w:i/>
      <w:iCs/>
      <w:sz w:val="24"/>
      <w:szCs w:val="24"/>
    </w:rPr>
  </w:style>
  <w:style w:type="character" w:customStyle="1" w:styleId="Heading9Char">
    <w:name w:val="Heading 9 Char"/>
    <w:basedOn w:val="DefaultParagraphFont"/>
    <w:link w:val="Heading9"/>
    <w:uiPriority w:val="9"/>
    <w:semiHidden/>
    <w:rsid w:val="000776E5"/>
    <w:rPr>
      <w:rFonts w:asciiTheme="majorHAnsi" w:eastAsiaTheme="majorEastAsia" w:hAnsiTheme="majorHAnsi"/>
    </w:rPr>
  </w:style>
  <w:style w:type="paragraph" w:styleId="Title">
    <w:name w:val="Title"/>
    <w:basedOn w:val="Normal"/>
    <w:next w:val="Normal"/>
    <w:link w:val="TitleChar"/>
    <w:uiPriority w:val="10"/>
    <w:qFormat/>
    <w:rsid w:val="000776E5"/>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0776E5"/>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0776E5"/>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0776E5"/>
    <w:rPr>
      <w:rFonts w:asciiTheme="majorHAnsi" w:eastAsiaTheme="majorEastAsia" w:hAnsiTheme="majorHAnsi"/>
      <w:sz w:val="24"/>
      <w:szCs w:val="24"/>
    </w:rPr>
  </w:style>
  <w:style w:type="character" w:styleId="Strong">
    <w:name w:val="Strong"/>
    <w:basedOn w:val="DefaultParagraphFont"/>
    <w:uiPriority w:val="22"/>
    <w:qFormat/>
    <w:rsid w:val="000776E5"/>
    <w:rPr>
      <w:b/>
      <w:bCs/>
    </w:rPr>
  </w:style>
  <w:style w:type="character" w:styleId="Emphasis">
    <w:name w:val="Emphasis"/>
    <w:basedOn w:val="DefaultParagraphFont"/>
    <w:uiPriority w:val="20"/>
    <w:qFormat/>
    <w:rsid w:val="000776E5"/>
    <w:rPr>
      <w:rFonts w:asciiTheme="minorHAnsi" w:hAnsiTheme="minorHAnsi"/>
      <w:b/>
      <w:i/>
      <w:iCs/>
    </w:rPr>
  </w:style>
  <w:style w:type="paragraph" w:styleId="NoSpacing">
    <w:name w:val="No Spacing"/>
    <w:basedOn w:val="Normal"/>
    <w:uiPriority w:val="1"/>
    <w:qFormat/>
    <w:rsid w:val="000776E5"/>
    <w:rPr>
      <w:szCs w:val="32"/>
    </w:rPr>
  </w:style>
  <w:style w:type="paragraph" w:styleId="ListParagraph">
    <w:name w:val="List Paragraph"/>
    <w:basedOn w:val="Normal"/>
    <w:uiPriority w:val="34"/>
    <w:qFormat/>
    <w:rsid w:val="000776E5"/>
    <w:pPr>
      <w:ind w:left="720"/>
      <w:contextualSpacing/>
    </w:pPr>
  </w:style>
  <w:style w:type="paragraph" w:styleId="Quote">
    <w:name w:val="Quote"/>
    <w:basedOn w:val="Normal"/>
    <w:next w:val="Normal"/>
    <w:link w:val="QuoteChar"/>
    <w:uiPriority w:val="29"/>
    <w:qFormat/>
    <w:rsid w:val="000776E5"/>
    <w:rPr>
      <w:i/>
    </w:rPr>
  </w:style>
  <w:style w:type="character" w:customStyle="1" w:styleId="QuoteChar">
    <w:name w:val="Quote Char"/>
    <w:basedOn w:val="DefaultParagraphFont"/>
    <w:link w:val="Quote"/>
    <w:uiPriority w:val="29"/>
    <w:rsid w:val="000776E5"/>
    <w:rPr>
      <w:i/>
      <w:sz w:val="24"/>
      <w:szCs w:val="24"/>
    </w:rPr>
  </w:style>
  <w:style w:type="paragraph" w:styleId="IntenseQuote">
    <w:name w:val="Intense Quote"/>
    <w:basedOn w:val="Normal"/>
    <w:next w:val="Normal"/>
    <w:link w:val="IntenseQuoteChar"/>
    <w:uiPriority w:val="30"/>
    <w:qFormat/>
    <w:rsid w:val="000776E5"/>
    <w:pPr>
      <w:ind w:left="720" w:right="720"/>
    </w:pPr>
    <w:rPr>
      <w:b/>
      <w:i/>
      <w:szCs w:val="22"/>
    </w:rPr>
  </w:style>
  <w:style w:type="character" w:customStyle="1" w:styleId="IntenseQuoteChar">
    <w:name w:val="Intense Quote Char"/>
    <w:basedOn w:val="DefaultParagraphFont"/>
    <w:link w:val="IntenseQuote"/>
    <w:uiPriority w:val="30"/>
    <w:rsid w:val="000776E5"/>
    <w:rPr>
      <w:b/>
      <w:i/>
      <w:sz w:val="24"/>
    </w:rPr>
  </w:style>
  <w:style w:type="character" w:styleId="SubtleEmphasis">
    <w:name w:val="Subtle Emphasis"/>
    <w:uiPriority w:val="19"/>
    <w:qFormat/>
    <w:rsid w:val="000776E5"/>
    <w:rPr>
      <w:i/>
      <w:color w:val="5A5A5A" w:themeColor="text1" w:themeTint="A5"/>
    </w:rPr>
  </w:style>
  <w:style w:type="character" w:styleId="IntenseEmphasis">
    <w:name w:val="Intense Emphasis"/>
    <w:basedOn w:val="DefaultParagraphFont"/>
    <w:uiPriority w:val="21"/>
    <w:qFormat/>
    <w:rsid w:val="000776E5"/>
    <w:rPr>
      <w:b/>
      <w:i/>
      <w:sz w:val="24"/>
      <w:szCs w:val="24"/>
      <w:u w:val="single"/>
    </w:rPr>
  </w:style>
  <w:style w:type="character" w:styleId="SubtleReference">
    <w:name w:val="Subtle Reference"/>
    <w:basedOn w:val="DefaultParagraphFont"/>
    <w:uiPriority w:val="31"/>
    <w:qFormat/>
    <w:rsid w:val="000776E5"/>
    <w:rPr>
      <w:sz w:val="24"/>
      <w:szCs w:val="24"/>
      <w:u w:val="single"/>
    </w:rPr>
  </w:style>
  <w:style w:type="character" w:styleId="IntenseReference">
    <w:name w:val="Intense Reference"/>
    <w:basedOn w:val="DefaultParagraphFont"/>
    <w:uiPriority w:val="32"/>
    <w:qFormat/>
    <w:rsid w:val="000776E5"/>
    <w:rPr>
      <w:b/>
      <w:sz w:val="24"/>
      <w:u w:val="single"/>
    </w:rPr>
  </w:style>
  <w:style w:type="character" w:styleId="BookTitle">
    <w:name w:val="Book Title"/>
    <w:basedOn w:val="DefaultParagraphFont"/>
    <w:uiPriority w:val="33"/>
    <w:qFormat/>
    <w:rsid w:val="000776E5"/>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0776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74697">
      <w:bodyDiv w:val="1"/>
      <w:marLeft w:val="0"/>
      <w:marRight w:val="0"/>
      <w:marTop w:val="0"/>
      <w:marBottom w:val="0"/>
      <w:divBdr>
        <w:top w:val="none" w:sz="0" w:space="0" w:color="auto"/>
        <w:left w:val="none" w:sz="0" w:space="0" w:color="auto"/>
        <w:bottom w:val="none" w:sz="0" w:space="0" w:color="auto"/>
        <w:right w:val="none" w:sz="0" w:space="0" w:color="auto"/>
      </w:divBdr>
    </w:div>
    <w:div w:id="1356887862">
      <w:bodyDiv w:val="1"/>
      <w:marLeft w:val="0"/>
      <w:marRight w:val="0"/>
      <w:marTop w:val="0"/>
      <w:marBottom w:val="0"/>
      <w:divBdr>
        <w:top w:val="none" w:sz="0" w:space="0" w:color="auto"/>
        <w:left w:val="none" w:sz="0" w:space="0" w:color="auto"/>
        <w:bottom w:val="none" w:sz="0" w:space="0" w:color="auto"/>
        <w:right w:val="none" w:sz="0" w:space="0" w:color="auto"/>
      </w:divBdr>
    </w:div>
    <w:div w:id="1753505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1276</TotalTime>
  <Pages>3</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United States Geological Survey</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dignizio</dc:creator>
  <cp:keywords/>
  <dc:description/>
  <cp:lastModifiedBy>Ignizio, Drew A.</cp:lastModifiedBy>
  <cp:revision>38</cp:revision>
  <dcterms:created xsi:type="dcterms:W3CDTF">2014-01-03T00:37:00Z</dcterms:created>
  <dcterms:modified xsi:type="dcterms:W3CDTF">2015-10-29T21:48:00Z</dcterms:modified>
</cp:coreProperties>
</file>