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chart2.xml" ContentType="application/vnd.openxmlformats-officedocument.drawingml.chart+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chartEx3.xml" ContentType="application/vnd.ms-office.chartex+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42465" w14:textId="0A0FCF51" w:rsidR="000539C0" w:rsidRPr="009C3787" w:rsidRDefault="009C3787" w:rsidP="008D2EBD">
      <w:pPr>
        <w:spacing w:line="360" w:lineRule="auto"/>
        <w:jc w:val="center"/>
        <w:rPr>
          <w:rFonts w:ascii="Times New Roman" w:eastAsia="Yu Gothic" w:hAnsi="Times New Roman" w:cs="Times New Roman"/>
          <w:b/>
          <w:bCs/>
          <w:sz w:val="36"/>
          <w:szCs w:val="36"/>
        </w:rPr>
      </w:pPr>
      <w:r>
        <w:rPr>
          <w:rFonts w:ascii="Times New Roman" w:eastAsia="Yu Gothic" w:hAnsi="Times New Roman" w:cs="Times New Roman"/>
          <w:b/>
          <w:bCs/>
          <w:sz w:val="36"/>
          <w:szCs w:val="36"/>
        </w:rPr>
        <w:t>Case study</w:t>
      </w:r>
      <w:r w:rsidR="000539C0" w:rsidRPr="009C3787">
        <w:rPr>
          <w:rFonts w:ascii="Times New Roman" w:eastAsia="Yu Gothic" w:hAnsi="Times New Roman" w:cs="Times New Roman"/>
          <w:b/>
          <w:bCs/>
          <w:sz w:val="36"/>
          <w:szCs w:val="36"/>
        </w:rPr>
        <w:t xml:space="preserve"> of “Shiv Shakti Rice Mill”</w:t>
      </w:r>
    </w:p>
    <w:p w14:paraId="0CE9601E" w14:textId="023A64F6" w:rsidR="00060275" w:rsidRPr="009C3787" w:rsidRDefault="000C4199" w:rsidP="008D2EBD">
      <w:pPr>
        <w:spacing w:line="360" w:lineRule="auto"/>
        <w:jc w:val="center"/>
        <w:rPr>
          <w:rFonts w:ascii="Times New Roman" w:eastAsia="Yu Gothic" w:hAnsi="Times New Roman" w:cs="Times New Roman"/>
          <w:b/>
          <w:bCs/>
          <w:sz w:val="32"/>
          <w:szCs w:val="32"/>
        </w:rPr>
      </w:pPr>
      <w:r>
        <w:rPr>
          <w:rFonts w:ascii="Times New Roman" w:eastAsia="Yu Gothic" w:hAnsi="Times New Roman" w:cs="Times New Roman"/>
          <w:b/>
          <w:bCs/>
          <w:sz w:val="32"/>
          <w:szCs w:val="32"/>
        </w:rPr>
        <w:t>Final Term</w:t>
      </w:r>
      <w:r w:rsidR="000539C0" w:rsidRPr="009C3787">
        <w:rPr>
          <w:rFonts w:ascii="Times New Roman" w:eastAsia="Yu Gothic" w:hAnsi="Times New Roman" w:cs="Times New Roman"/>
          <w:b/>
          <w:bCs/>
          <w:sz w:val="32"/>
          <w:szCs w:val="32"/>
        </w:rPr>
        <w:t xml:space="preserve"> report for the BDM capstone Project</w:t>
      </w:r>
    </w:p>
    <w:p w14:paraId="4396D0CA" w14:textId="77777777" w:rsidR="00A65857" w:rsidRPr="009C3787" w:rsidRDefault="00A65857" w:rsidP="008D2EBD">
      <w:pPr>
        <w:spacing w:line="360" w:lineRule="auto"/>
        <w:jc w:val="right"/>
        <w:rPr>
          <w:rFonts w:ascii="Times New Roman" w:eastAsia="Yu Gothic" w:hAnsi="Times New Roman" w:cs="Times New Roman"/>
          <w:b/>
          <w:bCs/>
        </w:rPr>
      </w:pPr>
    </w:p>
    <w:p w14:paraId="0BD4BA9D" w14:textId="77777777" w:rsidR="00A65857" w:rsidRPr="009C3787" w:rsidRDefault="00000000" w:rsidP="008D2EBD">
      <w:pPr>
        <w:spacing w:line="360" w:lineRule="auto"/>
        <w:jc w:val="center"/>
        <w:rPr>
          <w:rFonts w:ascii="Times New Roman" w:eastAsia="Yu Gothic" w:hAnsi="Times New Roman" w:cs="Times New Roman"/>
          <w:b/>
          <w:bCs/>
          <w:color w:val="000000" w:themeColor="text1"/>
          <w:sz w:val="24"/>
          <w:szCs w:val="24"/>
        </w:rPr>
      </w:pPr>
      <w:r w:rsidRPr="009C3787">
        <w:rPr>
          <w:rFonts w:ascii="Times New Roman" w:eastAsia="Yu Gothic" w:hAnsi="Times New Roman" w:cs="Times New Roman"/>
          <w:b/>
          <w:bCs/>
          <w:color w:val="000000" w:themeColor="text1"/>
          <w:sz w:val="24"/>
          <w:szCs w:val="24"/>
        </w:rPr>
        <w:t>Submitted by</w:t>
      </w:r>
    </w:p>
    <w:p w14:paraId="77851501" w14:textId="1D31B956" w:rsidR="00A65857" w:rsidRPr="009C3787" w:rsidRDefault="008809DF" w:rsidP="008D2EBD">
      <w:pPr>
        <w:spacing w:line="360" w:lineRule="auto"/>
        <w:jc w:val="center"/>
        <w:rPr>
          <w:rFonts w:ascii="Times New Roman" w:eastAsia="Yu Gothic" w:hAnsi="Times New Roman" w:cs="Times New Roman"/>
          <w:b/>
          <w:bCs/>
          <w:color w:val="000000" w:themeColor="text1"/>
          <w:sz w:val="24"/>
          <w:szCs w:val="24"/>
        </w:rPr>
      </w:pPr>
      <w:r w:rsidRPr="009C3787">
        <w:rPr>
          <w:rFonts w:ascii="Times New Roman" w:eastAsia="Yu Gothic" w:hAnsi="Times New Roman" w:cs="Times New Roman"/>
          <w:b/>
          <w:bCs/>
          <w:color w:val="000000" w:themeColor="text1"/>
          <w:sz w:val="24"/>
          <w:szCs w:val="24"/>
        </w:rPr>
        <w:t>Name: Digpal Singh</w:t>
      </w:r>
    </w:p>
    <w:p w14:paraId="7EAF0C50" w14:textId="1C1C9E6F" w:rsidR="00A65857" w:rsidRDefault="00000000" w:rsidP="008D2EBD">
      <w:pPr>
        <w:spacing w:line="360" w:lineRule="auto"/>
        <w:jc w:val="center"/>
        <w:rPr>
          <w:rFonts w:ascii="Times New Roman" w:eastAsia="Yu Gothic" w:hAnsi="Times New Roman" w:cs="Times New Roman"/>
          <w:b/>
          <w:bCs/>
          <w:color w:val="000000" w:themeColor="text1"/>
          <w:sz w:val="24"/>
          <w:szCs w:val="24"/>
        </w:rPr>
      </w:pPr>
      <w:r w:rsidRPr="009C3787">
        <w:rPr>
          <w:rFonts w:ascii="Times New Roman" w:eastAsia="Yu Gothic" w:hAnsi="Times New Roman" w:cs="Times New Roman"/>
          <w:b/>
          <w:bCs/>
          <w:color w:val="000000" w:themeColor="text1"/>
          <w:sz w:val="24"/>
          <w:szCs w:val="24"/>
        </w:rPr>
        <w:t>Roll n</w:t>
      </w:r>
      <w:r w:rsidR="008809DF" w:rsidRPr="009C3787">
        <w:rPr>
          <w:rFonts w:ascii="Times New Roman" w:eastAsia="Yu Gothic" w:hAnsi="Times New Roman" w:cs="Times New Roman"/>
          <w:b/>
          <w:bCs/>
          <w:color w:val="000000" w:themeColor="text1"/>
          <w:sz w:val="24"/>
          <w:szCs w:val="24"/>
        </w:rPr>
        <w:t>umber: 21F3001362</w:t>
      </w:r>
    </w:p>
    <w:p w14:paraId="5274115C" w14:textId="4254E3C1" w:rsidR="008809DF" w:rsidRPr="009C3787" w:rsidRDefault="008809DF" w:rsidP="008D2EBD">
      <w:pPr>
        <w:spacing w:line="360" w:lineRule="auto"/>
        <w:jc w:val="center"/>
        <w:rPr>
          <w:rFonts w:ascii="Times New Roman" w:eastAsia="Yu Gothic" w:hAnsi="Times New Roman" w:cs="Times New Roman"/>
          <w:color w:val="000000" w:themeColor="text1"/>
          <w:sz w:val="24"/>
          <w:szCs w:val="24"/>
        </w:rPr>
      </w:pPr>
    </w:p>
    <w:p w14:paraId="03683A3E" w14:textId="4DB23A2E" w:rsidR="008809DF" w:rsidRPr="009C3787" w:rsidRDefault="008809DF" w:rsidP="008D2EBD">
      <w:pPr>
        <w:spacing w:line="360" w:lineRule="auto"/>
        <w:jc w:val="center"/>
        <w:rPr>
          <w:rFonts w:ascii="Times New Roman" w:eastAsia="Yu Gothic" w:hAnsi="Times New Roman" w:cs="Times New Roman"/>
          <w:color w:val="000000" w:themeColor="text1"/>
          <w:sz w:val="24"/>
          <w:szCs w:val="24"/>
        </w:rPr>
      </w:pPr>
      <w:r w:rsidRPr="009C3787">
        <w:rPr>
          <w:rFonts w:ascii="Times New Roman" w:eastAsia="Yu Gothic" w:hAnsi="Times New Roman" w:cs="Times New Roman"/>
          <w:noProof/>
        </w:rPr>
        <w:drawing>
          <wp:anchor distT="0" distB="0" distL="114300" distR="114300" simplePos="0" relativeHeight="251658240" behindDoc="0" locked="0" layoutInCell="1" allowOverlap="1" wp14:anchorId="5666DFAC" wp14:editId="2E52761C">
            <wp:simplePos x="0" y="0"/>
            <wp:positionH relativeFrom="column">
              <wp:posOffset>1256030</wp:posOffset>
            </wp:positionH>
            <wp:positionV relativeFrom="paragraph">
              <wp:posOffset>10160</wp:posOffset>
            </wp:positionV>
            <wp:extent cx="3924000" cy="3924000"/>
            <wp:effectExtent l="0" t="0" r="635" b="635"/>
            <wp:wrapThrough wrapText="bothSides">
              <wp:wrapPolygon edited="0">
                <wp:start x="8914" y="0"/>
                <wp:lineTo x="7865" y="105"/>
                <wp:lineTo x="4614" y="1468"/>
                <wp:lineTo x="2622" y="3356"/>
                <wp:lineTo x="1363" y="5034"/>
                <wp:lineTo x="524" y="6712"/>
                <wp:lineTo x="0" y="8390"/>
                <wp:lineTo x="0" y="13424"/>
                <wp:lineTo x="629" y="15101"/>
                <wp:lineTo x="1468" y="16779"/>
                <wp:lineTo x="2832" y="18457"/>
                <wp:lineTo x="5034" y="20135"/>
                <wp:lineTo x="5139" y="20345"/>
                <wp:lineTo x="8285" y="21499"/>
                <wp:lineTo x="9019" y="21499"/>
                <wp:lineTo x="12480" y="21499"/>
                <wp:lineTo x="13214" y="21499"/>
                <wp:lineTo x="16360" y="20345"/>
                <wp:lineTo x="16465" y="20135"/>
                <wp:lineTo x="18667" y="18457"/>
                <wp:lineTo x="20030" y="16779"/>
                <wp:lineTo x="20869" y="15101"/>
                <wp:lineTo x="21499" y="13424"/>
                <wp:lineTo x="21499" y="8390"/>
                <wp:lineTo x="20974" y="6712"/>
                <wp:lineTo x="20135" y="5034"/>
                <wp:lineTo x="18877" y="3356"/>
                <wp:lineTo x="17199" y="1888"/>
                <wp:lineTo x="16989" y="1363"/>
                <wp:lineTo x="13843" y="210"/>
                <wp:lineTo x="12585" y="0"/>
                <wp:lineTo x="8914" y="0"/>
              </wp:wrapPolygon>
            </wp:wrapThrough>
            <wp:docPr id="5" name="image2.png" descr="IIT Madras - Wikipedia"/>
            <wp:cNvGraphicFramePr/>
            <a:graphic xmlns:a="http://schemas.openxmlformats.org/drawingml/2006/main">
              <a:graphicData uri="http://schemas.openxmlformats.org/drawingml/2006/picture">
                <pic:pic xmlns:pic="http://schemas.openxmlformats.org/drawingml/2006/picture">
                  <pic:nvPicPr>
                    <pic:cNvPr id="0" name="image2.png" descr="IIT Madras - Wikipedia"/>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924000" cy="3924000"/>
                    </a:xfrm>
                    <a:prstGeom prst="rect">
                      <a:avLst/>
                    </a:prstGeom>
                    <a:ln/>
                  </pic:spPr>
                </pic:pic>
              </a:graphicData>
            </a:graphic>
            <wp14:sizeRelH relativeFrom="margin">
              <wp14:pctWidth>0</wp14:pctWidth>
            </wp14:sizeRelH>
            <wp14:sizeRelV relativeFrom="margin">
              <wp14:pctHeight>0</wp14:pctHeight>
            </wp14:sizeRelV>
          </wp:anchor>
        </w:drawing>
      </w:r>
    </w:p>
    <w:p w14:paraId="1A462E9B" w14:textId="5F2E1DE9" w:rsidR="008809DF" w:rsidRPr="009C3787" w:rsidRDefault="008809DF" w:rsidP="008D2EBD">
      <w:pPr>
        <w:spacing w:line="360" w:lineRule="auto"/>
        <w:jc w:val="center"/>
        <w:rPr>
          <w:rFonts w:ascii="Times New Roman" w:eastAsia="Yu Gothic" w:hAnsi="Times New Roman" w:cs="Times New Roman"/>
          <w:color w:val="000000" w:themeColor="text1"/>
        </w:rPr>
      </w:pPr>
    </w:p>
    <w:p w14:paraId="1C784663" w14:textId="162351F3" w:rsidR="00A65857" w:rsidRPr="009C3787" w:rsidRDefault="00A65857" w:rsidP="008D2EBD">
      <w:pPr>
        <w:spacing w:line="360" w:lineRule="auto"/>
        <w:jc w:val="center"/>
        <w:rPr>
          <w:rFonts w:ascii="Times New Roman" w:eastAsia="Yu Gothic" w:hAnsi="Times New Roman" w:cs="Times New Roman"/>
        </w:rPr>
      </w:pPr>
    </w:p>
    <w:p w14:paraId="4D30F80A" w14:textId="0DDD06D7" w:rsidR="00A65857" w:rsidRPr="009C3787" w:rsidRDefault="00A65857" w:rsidP="008D2EBD">
      <w:pPr>
        <w:spacing w:line="360" w:lineRule="auto"/>
        <w:rPr>
          <w:rFonts w:ascii="Times New Roman" w:eastAsia="Yu Gothic" w:hAnsi="Times New Roman" w:cs="Times New Roman"/>
        </w:rPr>
      </w:pPr>
    </w:p>
    <w:p w14:paraId="6AA87AB0" w14:textId="65129472" w:rsidR="00A65857" w:rsidRPr="009C3787" w:rsidRDefault="00A65857" w:rsidP="008D2EBD">
      <w:pPr>
        <w:spacing w:line="360" w:lineRule="auto"/>
        <w:rPr>
          <w:rFonts w:ascii="Times New Roman" w:eastAsia="Yu Gothic" w:hAnsi="Times New Roman" w:cs="Times New Roman"/>
        </w:rPr>
      </w:pPr>
    </w:p>
    <w:p w14:paraId="2D1572D1" w14:textId="692D3A8D" w:rsidR="008809DF" w:rsidRPr="009C3787" w:rsidRDefault="008809DF" w:rsidP="008D2EBD">
      <w:pPr>
        <w:spacing w:line="360" w:lineRule="auto"/>
        <w:rPr>
          <w:rFonts w:ascii="Times New Roman" w:eastAsia="Yu Gothic" w:hAnsi="Times New Roman" w:cs="Times New Roman"/>
        </w:rPr>
      </w:pPr>
    </w:p>
    <w:p w14:paraId="4D7C4135" w14:textId="32DE73C8" w:rsidR="008809DF" w:rsidRPr="009C3787" w:rsidRDefault="008809DF" w:rsidP="008D2EBD">
      <w:pPr>
        <w:spacing w:line="360" w:lineRule="auto"/>
        <w:rPr>
          <w:rFonts w:ascii="Times New Roman" w:eastAsia="Yu Gothic" w:hAnsi="Times New Roman" w:cs="Times New Roman"/>
        </w:rPr>
      </w:pPr>
    </w:p>
    <w:p w14:paraId="1B0C9E38" w14:textId="4E1E86A9" w:rsidR="008809DF" w:rsidRPr="009C3787" w:rsidRDefault="008809DF" w:rsidP="008D2EBD">
      <w:pPr>
        <w:spacing w:line="360" w:lineRule="auto"/>
        <w:rPr>
          <w:rFonts w:ascii="Times New Roman" w:eastAsia="Yu Gothic" w:hAnsi="Times New Roman" w:cs="Times New Roman"/>
        </w:rPr>
      </w:pPr>
    </w:p>
    <w:p w14:paraId="0420E3B4" w14:textId="7CCC2FDA" w:rsidR="008809DF" w:rsidRPr="009C3787" w:rsidRDefault="008809DF" w:rsidP="008D2EBD">
      <w:pPr>
        <w:spacing w:line="360" w:lineRule="auto"/>
        <w:rPr>
          <w:rFonts w:ascii="Times New Roman" w:eastAsia="Yu Gothic" w:hAnsi="Times New Roman" w:cs="Times New Roman"/>
        </w:rPr>
      </w:pPr>
    </w:p>
    <w:p w14:paraId="4054B8A1" w14:textId="0D3BCAD7" w:rsidR="008809DF" w:rsidRPr="009C3787" w:rsidRDefault="008809DF" w:rsidP="008D2EBD">
      <w:pPr>
        <w:spacing w:line="360" w:lineRule="auto"/>
        <w:rPr>
          <w:rFonts w:ascii="Times New Roman" w:eastAsia="Yu Gothic" w:hAnsi="Times New Roman" w:cs="Times New Roman"/>
        </w:rPr>
      </w:pPr>
    </w:p>
    <w:p w14:paraId="49E13F1F" w14:textId="613F57C2" w:rsidR="008809DF" w:rsidRPr="009C3787" w:rsidRDefault="008809DF" w:rsidP="008D2EBD">
      <w:pPr>
        <w:spacing w:line="360" w:lineRule="auto"/>
        <w:rPr>
          <w:rFonts w:ascii="Times New Roman" w:eastAsia="Yu Gothic" w:hAnsi="Times New Roman" w:cs="Times New Roman"/>
        </w:rPr>
      </w:pPr>
    </w:p>
    <w:p w14:paraId="71F7DA6D" w14:textId="77777777" w:rsidR="00A65857" w:rsidRPr="009C3787" w:rsidRDefault="00A65857" w:rsidP="008D2EBD">
      <w:pPr>
        <w:spacing w:line="360" w:lineRule="auto"/>
        <w:jc w:val="center"/>
        <w:rPr>
          <w:rFonts w:ascii="Times New Roman" w:eastAsia="Yu Gothic" w:hAnsi="Times New Roman" w:cs="Times New Roman"/>
        </w:rPr>
      </w:pPr>
    </w:p>
    <w:p w14:paraId="4C8383E7" w14:textId="77777777" w:rsidR="00A65857" w:rsidRPr="009C3787" w:rsidRDefault="00A65857" w:rsidP="008D2EBD">
      <w:pPr>
        <w:spacing w:line="360" w:lineRule="auto"/>
        <w:jc w:val="center"/>
        <w:rPr>
          <w:rFonts w:ascii="Times New Roman" w:eastAsia="Yu Gothic" w:hAnsi="Times New Roman" w:cs="Times New Roman"/>
        </w:rPr>
      </w:pPr>
    </w:p>
    <w:p w14:paraId="31C375B7" w14:textId="77777777" w:rsidR="009C3787" w:rsidRDefault="009C3787" w:rsidP="008D2EBD">
      <w:pPr>
        <w:spacing w:line="360" w:lineRule="auto"/>
        <w:jc w:val="center"/>
        <w:rPr>
          <w:rFonts w:ascii="Times New Roman" w:eastAsia="Yu Gothic" w:hAnsi="Times New Roman" w:cs="Times New Roman"/>
          <w:sz w:val="24"/>
          <w:szCs w:val="24"/>
        </w:rPr>
      </w:pPr>
    </w:p>
    <w:p w14:paraId="6C681BF1" w14:textId="305A74B5" w:rsidR="00A65857" w:rsidRPr="009C3787" w:rsidRDefault="00000000" w:rsidP="00847AFF">
      <w:pPr>
        <w:spacing w:line="360" w:lineRule="auto"/>
        <w:jc w:val="center"/>
        <w:rPr>
          <w:rFonts w:ascii="Times New Roman" w:eastAsia="Yu Gothic" w:hAnsi="Times New Roman" w:cs="Times New Roman"/>
          <w:sz w:val="24"/>
          <w:szCs w:val="24"/>
        </w:rPr>
      </w:pPr>
      <w:r w:rsidRPr="009C3787">
        <w:rPr>
          <w:rFonts w:ascii="Times New Roman" w:eastAsia="Yu Gothic" w:hAnsi="Times New Roman" w:cs="Times New Roman"/>
          <w:sz w:val="24"/>
          <w:szCs w:val="24"/>
        </w:rPr>
        <w:t>IITM Online BS Degree Program,</w:t>
      </w:r>
    </w:p>
    <w:p w14:paraId="7104E362" w14:textId="77777777" w:rsidR="00A65857" w:rsidRPr="009C3787" w:rsidRDefault="00000000" w:rsidP="00847AFF">
      <w:pPr>
        <w:spacing w:line="360" w:lineRule="auto"/>
        <w:jc w:val="center"/>
        <w:rPr>
          <w:rFonts w:ascii="Times New Roman" w:eastAsia="Yu Gothic" w:hAnsi="Times New Roman" w:cs="Times New Roman"/>
          <w:sz w:val="24"/>
          <w:szCs w:val="24"/>
        </w:rPr>
      </w:pPr>
      <w:r w:rsidRPr="009C3787">
        <w:rPr>
          <w:rFonts w:ascii="Times New Roman" w:eastAsia="Yu Gothic" w:hAnsi="Times New Roman" w:cs="Times New Roman"/>
          <w:sz w:val="24"/>
          <w:szCs w:val="24"/>
        </w:rPr>
        <w:t>Indian Institute of Technology, Madras, Chennai</w:t>
      </w:r>
    </w:p>
    <w:p w14:paraId="63942A19" w14:textId="77777777" w:rsidR="00A65857" w:rsidRPr="009C3787" w:rsidRDefault="00000000" w:rsidP="00847AFF">
      <w:pPr>
        <w:spacing w:line="360" w:lineRule="auto"/>
        <w:jc w:val="center"/>
        <w:rPr>
          <w:rFonts w:ascii="Times New Roman" w:eastAsia="Yu Gothic" w:hAnsi="Times New Roman" w:cs="Times New Roman"/>
          <w:sz w:val="24"/>
          <w:szCs w:val="24"/>
        </w:rPr>
      </w:pPr>
      <w:r w:rsidRPr="009C3787">
        <w:rPr>
          <w:rFonts w:ascii="Times New Roman" w:eastAsia="Yu Gothic" w:hAnsi="Times New Roman" w:cs="Times New Roman"/>
          <w:sz w:val="24"/>
          <w:szCs w:val="24"/>
        </w:rPr>
        <w:t>Tamil Nadu, India, 600036</w:t>
      </w:r>
    </w:p>
    <w:p w14:paraId="461FF8E4" w14:textId="3317C301" w:rsidR="00A65857" w:rsidRDefault="00A65857" w:rsidP="008D2EBD">
      <w:pPr>
        <w:spacing w:line="360" w:lineRule="auto"/>
        <w:jc w:val="center"/>
        <w:rPr>
          <w:rFonts w:ascii="Times New Roman" w:eastAsia="Yu Gothic" w:hAnsi="Times New Roman" w:cs="Times New Roman"/>
        </w:rPr>
      </w:pPr>
    </w:p>
    <w:p w14:paraId="3CDAEE0D" w14:textId="77777777" w:rsidR="000C4199" w:rsidRDefault="000C4199" w:rsidP="000C4199">
      <w:pPr>
        <w:pStyle w:val="Default"/>
        <w:rPr>
          <w:b/>
          <w:bCs/>
          <w:sz w:val="28"/>
          <w:szCs w:val="28"/>
        </w:rPr>
      </w:pPr>
      <w:r>
        <w:rPr>
          <w:b/>
          <w:bCs/>
          <w:sz w:val="28"/>
          <w:szCs w:val="28"/>
        </w:rPr>
        <w:lastRenderedPageBreak/>
        <w:t xml:space="preserve">Contents: </w:t>
      </w:r>
    </w:p>
    <w:p w14:paraId="2396B370" w14:textId="77777777" w:rsidR="000C4199" w:rsidRDefault="000C4199" w:rsidP="000C4199">
      <w:pPr>
        <w:pStyle w:val="Default"/>
        <w:rPr>
          <w:sz w:val="28"/>
          <w:szCs w:val="28"/>
        </w:rPr>
      </w:pPr>
    </w:p>
    <w:p w14:paraId="35EB4E1A" w14:textId="77777777" w:rsidR="000C4199" w:rsidRPr="00847AFF" w:rsidRDefault="000C4199" w:rsidP="007A6E52">
      <w:pPr>
        <w:pStyle w:val="Default"/>
        <w:spacing w:before="240" w:after="164" w:line="360" w:lineRule="auto"/>
      </w:pPr>
      <w:r w:rsidRPr="00847AFF">
        <w:t xml:space="preserve">1. Executive Summary &amp; Title </w:t>
      </w:r>
    </w:p>
    <w:p w14:paraId="1F200C12" w14:textId="77777777" w:rsidR="000C4199" w:rsidRPr="00847AFF" w:rsidRDefault="000C4199" w:rsidP="007A6E52">
      <w:pPr>
        <w:pStyle w:val="Default"/>
        <w:spacing w:before="240" w:after="164" w:line="360" w:lineRule="auto"/>
      </w:pPr>
      <w:r w:rsidRPr="00847AFF">
        <w:t xml:space="preserve">2. Detailed Explanation of Analysis Process / Methods </w:t>
      </w:r>
    </w:p>
    <w:p w14:paraId="2B7BD31A" w14:textId="77777777" w:rsidR="000C4199" w:rsidRPr="00847AFF" w:rsidRDefault="000C4199" w:rsidP="007A6E52">
      <w:pPr>
        <w:pStyle w:val="Default"/>
        <w:spacing w:before="240" w:after="164" w:line="360" w:lineRule="auto"/>
      </w:pPr>
      <w:r w:rsidRPr="00847AFF">
        <w:t xml:space="preserve">3. Results &amp; Findings </w:t>
      </w:r>
    </w:p>
    <w:p w14:paraId="485E47A3" w14:textId="77777777" w:rsidR="000C4199" w:rsidRDefault="000C4199" w:rsidP="007A6E52">
      <w:pPr>
        <w:pStyle w:val="Default"/>
        <w:spacing w:before="240" w:line="360" w:lineRule="auto"/>
      </w:pPr>
      <w:r w:rsidRPr="00847AFF">
        <w:t xml:space="preserve">4. Interpretation of Results &amp; Recommendation </w:t>
      </w:r>
    </w:p>
    <w:p w14:paraId="50C515A2" w14:textId="73F46F9E" w:rsidR="000C4199" w:rsidRDefault="007A6E52" w:rsidP="007A6E52">
      <w:pPr>
        <w:pStyle w:val="Default"/>
        <w:spacing w:before="240" w:line="360" w:lineRule="auto"/>
      </w:pPr>
      <w:r>
        <w:t>5. Conclusion</w:t>
      </w:r>
    </w:p>
    <w:p w14:paraId="015DF99B" w14:textId="259B950C" w:rsidR="000C4199" w:rsidRDefault="00F63261" w:rsidP="007645E8">
      <w:pPr>
        <w:pStyle w:val="Default"/>
        <w:spacing w:before="240" w:line="360" w:lineRule="auto"/>
        <w:rPr>
          <w:rFonts w:eastAsia="Yu Gothic"/>
        </w:rPr>
      </w:pPr>
      <w:r>
        <w:t>6. Important links</w:t>
      </w:r>
    </w:p>
    <w:p w14:paraId="3072B319" w14:textId="77777777" w:rsidR="000C4199" w:rsidRDefault="000C4199" w:rsidP="008D2EBD">
      <w:pPr>
        <w:spacing w:line="360" w:lineRule="auto"/>
        <w:jc w:val="center"/>
        <w:rPr>
          <w:rFonts w:ascii="Times New Roman" w:eastAsia="Yu Gothic" w:hAnsi="Times New Roman" w:cs="Times New Roman"/>
        </w:rPr>
      </w:pPr>
    </w:p>
    <w:p w14:paraId="1C91DDD9" w14:textId="77777777" w:rsidR="000C4199" w:rsidRDefault="000C4199" w:rsidP="008D2EBD">
      <w:pPr>
        <w:spacing w:line="360" w:lineRule="auto"/>
        <w:jc w:val="center"/>
        <w:rPr>
          <w:rFonts w:ascii="Times New Roman" w:eastAsia="Yu Gothic" w:hAnsi="Times New Roman" w:cs="Times New Roman"/>
        </w:rPr>
      </w:pPr>
    </w:p>
    <w:p w14:paraId="73FE5FE8" w14:textId="77777777" w:rsidR="000C4199" w:rsidRDefault="000C4199" w:rsidP="008D2EBD">
      <w:pPr>
        <w:spacing w:line="360" w:lineRule="auto"/>
        <w:jc w:val="center"/>
        <w:rPr>
          <w:rFonts w:ascii="Times New Roman" w:eastAsia="Yu Gothic" w:hAnsi="Times New Roman" w:cs="Times New Roman"/>
        </w:rPr>
      </w:pPr>
    </w:p>
    <w:p w14:paraId="6F9D92EB" w14:textId="77777777" w:rsidR="000C4199" w:rsidRDefault="000C4199" w:rsidP="008D2EBD">
      <w:pPr>
        <w:spacing w:line="360" w:lineRule="auto"/>
        <w:jc w:val="center"/>
        <w:rPr>
          <w:rFonts w:ascii="Times New Roman" w:eastAsia="Yu Gothic" w:hAnsi="Times New Roman" w:cs="Times New Roman"/>
        </w:rPr>
      </w:pPr>
    </w:p>
    <w:p w14:paraId="24670406" w14:textId="77777777" w:rsidR="000C4199" w:rsidRDefault="000C4199" w:rsidP="008D2EBD">
      <w:pPr>
        <w:spacing w:line="360" w:lineRule="auto"/>
        <w:jc w:val="center"/>
        <w:rPr>
          <w:rFonts w:ascii="Times New Roman" w:eastAsia="Yu Gothic" w:hAnsi="Times New Roman" w:cs="Times New Roman"/>
        </w:rPr>
      </w:pPr>
    </w:p>
    <w:p w14:paraId="67F09470" w14:textId="77777777" w:rsidR="000C4199" w:rsidRDefault="000C4199" w:rsidP="008D2EBD">
      <w:pPr>
        <w:spacing w:line="360" w:lineRule="auto"/>
        <w:jc w:val="center"/>
        <w:rPr>
          <w:rFonts w:ascii="Times New Roman" w:eastAsia="Yu Gothic" w:hAnsi="Times New Roman" w:cs="Times New Roman"/>
        </w:rPr>
      </w:pPr>
    </w:p>
    <w:p w14:paraId="2C6210D7" w14:textId="77777777" w:rsidR="000C4199" w:rsidRDefault="000C4199" w:rsidP="008D2EBD">
      <w:pPr>
        <w:spacing w:line="360" w:lineRule="auto"/>
        <w:jc w:val="center"/>
        <w:rPr>
          <w:rFonts w:ascii="Times New Roman" w:eastAsia="Yu Gothic" w:hAnsi="Times New Roman" w:cs="Times New Roman"/>
        </w:rPr>
      </w:pPr>
    </w:p>
    <w:p w14:paraId="09E58002" w14:textId="77777777" w:rsidR="000C4199" w:rsidRDefault="000C4199" w:rsidP="008D2EBD">
      <w:pPr>
        <w:spacing w:line="360" w:lineRule="auto"/>
        <w:jc w:val="center"/>
        <w:rPr>
          <w:rFonts w:ascii="Times New Roman" w:eastAsia="Yu Gothic" w:hAnsi="Times New Roman" w:cs="Times New Roman"/>
        </w:rPr>
      </w:pPr>
    </w:p>
    <w:p w14:paraId="323F93E4" w14:textId="77777777" w:rsidR="000C4199" w:rsidRDefault="000C4199" w:rsidP="008D2EBD">
      <w:pPr>
        <w:spacing w:line="360" w:lineRule="auto"/>
        <w:jc w:val="center"/>
        <w:rPr>
          <w:rFonts w:ascii="Times New Roman" w:eastAsia="Yu Gothic" w:hAnsi="Times New Roman" w:cs="Times New Roman"/>
        </w:rPr>
      </w:pPr>
    </w:p>
    <w:p w14:paraId="082B6719" w14:textId="77777777" w:rsidR="000C4199" w:rsidRDefault="000C4199" w:rsidP="008D2EBD">
      <w:pPr>
        <w:spacing w:line="360" w:lineRule="auto"/>
        <w:jc w:val="center"/>
        <w:rPr>
          <w:rFonts w:ascii="Times New Roman" w:eastAsia="Yu Gothic" w:hAnsi="Times New Roman" w:cs="Times New Roman"/>
        </w:rPr>
      </w:pPr>
    </w:p>
    <w:p w14:paraId="6DFD940F" w14:textId="77777777" w:rsidR="000C4199" w:rsidRDefault="000C4199" w:rsidP="008D2EBD">
      <w:pPr>
        <w:spacing w:line="360" w:lineRule="auto"/>
        <w:jc w:val="center"/>
        <w:rPr>
          <w:rFonts w:ascii="Times New Roman" w:eastAsia="Yu Gothic" w:hAnsi="Times New Roman" w:cs="Times New Roman"/>
        </w:rPr>
      </w:pPr>
    </w:p>
    <w:p w14:paraId="10B4654C" w14:textId="77777777" w:rsidR="000C4199" w:rsidRDefault="000C4199" w:rsidP="008D2EBD">
      <w:pPr>
        <w:spacing w:line="360" w:lineRule="auto"/>
        <w:jc w:val="center"/>
        <w:rPr>
          <w:rFonts w:ascii="Times New Roman" w:eastAsia="Yu Gothic" w:hAnsi="Times New Roman" w:cs="Times New Roman"/>
        </w:rPr>
      </w:pPr>
    </w:p>
    <w:p w14:paraId="5D328335" w14:textId="77777777" w:rsidR="000C4199" w:rsidRDefault="000C4199" w:rsidP="008D2EBD">
      <w:pPr>
        <w:spacing w:line="360" w:lineRule="auto"/>
        <w:jc w:val="center"/>
        <w:rPr>
          <w:rFonts w:ascii="Times New Roman" w:eastAsia="Yu Gothic" w:hAnsi="Times New Roman" w:cs="Times New Roman"/>
        </w:rPr>
      </w:pPr>
    </w:p>
    <w:p w14:paraId="40EB6776" w14:textId="77777777" w:rsidR="000C4199" w:rsidRDefault="000C4199" w:rsidP="008D2EBD">
      <w:pPr>
        <w:spacing w:line="360" w:lineRule="auto"/>
        <w:jc w:val="center"/>
        <w:rPr>
          <w:rFonts w:ascii="Times New Roman" w:eastAsia="Yu Gothic" w:hAnsi="Times New Roman" w:cs="Times New Roman"/>
        </w:rPr>
      </w:pPr>
    </w:p>
    <w:p w14:paraId="2E5A4C93" w14:textId="77777777" w:rsidR="000C4199" w:rsidRDefault="000C4199" w:rsidP="008D2EBD">
      <w:pPr>
        <w:spacing w:line="360" w:lineRule="auto"/>
        <w:jc w:val="center"/>
        <w:rPr>
          <w:rFonts w:ascii="Times New Roman" w:eastAsia="Yu Gothic" w:hAnsi="Times New Roman" w:cs="Times New Roman"/>
        </w:rPr>
      </w:pPr>
    </w:p>
    <w:p w14:paraId="29F31ADD" w14:textId="77777777" w:rsidR="000C4199" w:rsidRDefault="000C4199" w:rsidP="008D2EBD">
      <w:pPr>
        <w:spacing w:line="360" w:lineRule="auto"/>
        <w:jc w:val="center"/>
        <w:rPr>
          <w:rFonts w:ascii="Times New Roman" w:eastAsia="Yu Gothic" w:hAnsi="Times New Roman" w:cs="Times New Roman"/>
        </w:rPr>
      </w:pPr>
    </w:p>
    <w:p w14:paraId="18B1DE02" w14:textId="77777777" w:rsidR="000C4199" w:rsidRDefault="000C4199" w:rsidP="008D2EBD">
      <w:pPr>
        <w:spacing w:line="360" w:lineRule="auto"/>
        <w:jc w:val="center"/>
        <w:rPr>
          <w:rFonts w:ascii="Times New Roman" w:eastAsia="Yu Gothic" w:hAnsi="Times New Roman" w:cs="Times New Roman"/>
        </w:rPr>
      </w:pPr>
    </w:p>
    <w:p w14:paraId="2973DEF0" w14:textId="77777777" w:rsidR="000C4199" w:rsidRDefault="000C4199" w:rsidP="008D2EBD">
      <w:pPr>
        <w:spacing w:line="360" w:lineRule="auto"/>
        <w:jc w:val="center"/>
        <w:rPr>
          <w:rFonts w:ascii="Times New Roman" w:eastAsia="Yu Gothic" w:hAnsi="Times New Roman" w:cs="Times New Roman"/>
        </w:rPr>
      </w:pPr>
    </w:p>
    <w:p w14:paraId="7946C6E8" w14:textId="2E30E749" w:rsidR="00A65857" w:rsidRPr="0085717F" w:rsidRDefault="00000000" w:rsidP="008D2EBD">
      <w:pPr>
        <w:pStyle w:val="Heading1"/>
        <w:numPr>
          <w:ilvl w:val="0"/>
          <w:numId w:val="6"/>
        </w:numPr>
        <w:spacing w:line="360" w:lineRule="auto"/>
        <w:rPr>
          <w:rFonts w:ascii="Times New Roman" w:eastAsia="Yu Gothic" w:hAnsi="Times New Roman" w:cs="Times New Roman"/>
        </w:rPr>
      </w:pPr>
      <w:bookmarkStart w:id="0" w:name="_Toc160016682"/>
      <w:r w:rsidRPr="0085717F">
        <w:rPr>
          <w:rFonts w:ascii="Times New Roman" w:eastAsia="Yu Gothic" w:hAnsi="Times New Roman" w:cs="Times New Roman"/>
        </w:rPr>
        <w:lastRenderedPageBreak/>
        <w:t>Executive Summary</w:t>
      </w:r>
      <w:r w:rsidR="00404EB5" w:rsidRPr="0085717F">
        <w:rPr>
          <w:rFonts w:ascii="Times New Roman" w:eastAsia="Yu Gothic" w:hAnsi="Times New Roman" w:cs="Times New Roman"/>
        </w:rPr>
        <w:t>:</w:t>
      </w:r>
      <w:bookmarkEnd w:id="0"/>
    </w:p>
    <w:p w14:paraId="30A2D2D7" w14:textId="5C03C734" w:rsidR="000C4199" w:rsidRPr="00847AFF" w:rsidRDefault="00651840" w:rsidP="00847AFF">
      <w:pPr>
        <w:autoSpaceDE w:val="0"/>
        <w:autoSpaceDN w:val="0"/>
        <w:adjustRightInd w:val="0"/>
        <w:spacing w:after="0" w:line="360" w:lineRule="auto"/>
        <w:jc w:val="both"/>
        <w:rPr>
          <w:rFonts w:ascii="TimesNewRomanPSMT" w:hAnsi="TimesNewRomanPSMT" w:cs="TimesNewRomanPSMT"/>
          <w:color w:val="434343"/>
          <w:sz w:val="24"/>
          <w:szCs w:val="24"/>
          <w:lang w:val="en-IN"/>
        </w:rPr>
      </w:pPr>
      <w:r w:rsidRPr="00847AFF">
        <w:rPr>
          <w:rFonts w:ascii="TimesNewRomanPSMT" w:hAnsi="TimesNewRomanPSMT" w:cs="TimesNewRomanPSMT"/>
          <w:color w:val="434343"/>
          <w:sz w:val="24"/>
          <w:szCs w:val="24"/>
          <w:lang w:val="en-IN"/>
        </w:rPr>
        <w:t>“</w:t>
      </w:r>
      <w:r w:rsidR="000C4199" w:rsidRPr="00847AFF">
        <w:rPr>
          <w:rFonts w:ascii="TimesNewRomanPSMT" w:hAnsi="TimesNewRomanPSMT" w:cs="TimesNewRomanPSMT"/>
          <w:color w:val="434343"/>
          <w:sz w:val="24"/>
          <w:szCs w:val="24"/>
          <w:lang w:val="en-IN"/>
        </w:rPr>
        <w:t>Shiv Shakti Mill Store</w:t>
      </w:r>
      <w:r w:rsidRPr="00847AFF">
        <w:rPr>
          <w:rFonts w:ascii="TimesNewRomanPSMT" w:hAnsi="TimesNewRomanPSMT" w:cs="TimesNewRomanPSMT"/>
          <w:color w:val="434343"/>
          <w:sz w:val="24"/>
          <w:szCs w:val="24"/>
          <w:lang w:val="en-IN"/>
        </w:rPr>
        <w:t>”</w:t>
      </w:r>
      <w:r w:rsidR="000C4199" w:rsidRPr="00847AFF">
        <w:rPr>
          <w:rFonts w:ascii="TimesNewRomanPSMT" w:hAnsi="TimesNewRomanPSMT" w:cs="TimesNewRomanPSMT"/>
          <w:color w:val="434343"/>
          <w:sz w:val="24"/>
          <w:szCs w:val="24"/>
          <w:lang w:val="en-IN"/>
        </w:rPr>
        <w:t xml:space="preserve"> is a m</w:t>
      </w:r>
      <w:r w:rsidRPr="00847AFF">
        <w:rPr>
          <w:rFonts w:ascii="TimesNewRomanPSMT" w:hAnsi="TimesNewRomanPSMT" w:cs="TimesNewRomanPSMT"/>
          <w:color w:val="434343"/>
          <w:sz w:val="24"/>
          <w:szCs w:val="24"/>
          <w:lang w:val="en-IN"/>
        </w:rPr>
        <w:t>i</w:t>
      </w:r>
      <w:r w:rsidR="000C4199" w:rsidRPr="00847AFF">
        <w:rPr>
          <w:rFonts w:ascii="TimesNewRomanPSMT" w:hAnsi="TimesNewRomanPSMT" w:cs="TimesNewRomanPSMT"/>
          <w:color w:val="434343"/>
          <w:sz w:val="24"/>
          <w:szCs w:val="24"/>
          <w:lang w:val="en-IN"/>
        </w:rPr>
        <w:t xml:space="preserve">d-sized </w:t>
      </w:r>
      <w:r w:rsidRPr="00847AFF">
        <w:rPr>
          <w:rFonts w:ascii="TimesNewRomanPSMT" w:hAnsi="TimesNewRomanPSMT" w:cs="TimesNewRomanPSMT"/>
          <w:color w:val="434343"/>
          <w:sz w:val="24"/>
          <w:szCs w:val="24"/>
          <w:lang w:val="en-IN"/>
        </w:rPr>
        <w:t>K</w:t>
      </w:r>
      <w:r w:rsidR="000C4199" w:rsidRPr="00847AFF">
        <w:rPr>
          <w:rFonts w:ascii="TimesNewRomanPSMT" w:hAnsi="TimesNewRomanPSMT" w:cs="TimesNewRomanPSMT"/>
          <w:color w:val="434343"/>
          <w:sz w:val="24"/>
          <w:szCs w:val="24"/>
          <w:lang w:val="en-IN"/>
        </w:rPr>
        <w:t xml:space="preserve">irana store, started by Mr. </w:t>
      </w:r>
      <w:r w:rsidRPr="00847AFF">
        <w:rPr>
          <w:rFonts w:ascii="TimesNewRomanPSMT" w:hAnsi="TimesNewRomanPSMT" w:cs="TimesNewRomanPSMT"/>
          <w:color w:val="434343"/>
          <w:sz w:val="24"/>
          <w:szCs w:val="24"/>
          <w:lang w:val="en-IN"/>
        </w:rPr>
        <w:t>Ramesh Yadav</w:t>
      </w:r>
      <w:r w:rsidR="000C4199" w:rsidRPr="00847AFF">
        <w:rPr>
          <w:rFonts w:ascii="TimesNewRomanPSMT" w:hAnsi="TimesNewRomanPSMT" w:cs="TimesNewRomanPSMT"/>
          <w:color w:val="434343"/>
          <w:sz w:val="24"/>
          <w:szCs w:val="24"/>
          <w:lang w:val="en-IN"/>
        </w:rPr>
        <w:t xml:space="preserve"> in early 201</w:t>
      </w:r>
      <w:r w:rsidRPr="00847AFF">
        <w:rPr>
          <w:rFonts w:ascii="TimesNewRomanPSMT" w:hAnsi="TimesNewRomanPSMT" w:cs="TimesNewRomanPSMT"/>
          <w:color w:val="434343"/>
          <w:sz w:val="24"/>
          <w:szCs w:val="24"/>
          <w:lang w:val="en-IN"/>
        </w:rPr>
        <w:t>7</w:t>
      </w:r>
      <w:r w:rsidR="000C4199" w:rsidRPr="00847AFF">
        <w:rPr>
          <w:rFonts w:ascii="TimesNewRomanPSMT" w:hAnsi="TimesNewRomanPSMT" w:cs="TimesNewRomanPSMT"/>
          <w:color w:val="434343"/>
          <w:sz w:val="24"/>
          <w:szCs w:val="24"/>
          <w:lang w:val="en-IN"/>
        </w:rPr>
        <w:t>, currently</w:t>
      </w:r>
      <w:r w:rsidRPr="00847AFF">
        <w:rPr>
          <w:rFonts w:ascii="TimesNewRomanPSMT" w:hAnsi="TimesNewRomanPSMT" w:cs="TimesNewRomanPSMT"/>
          <w:color w:val="434343"/>
          <w:sz w:val="24"/>
          <w:szCs w:val="24"/>
          <w:lang w:val="en-IN"/>
        </w:rPr>
        <w:t xml:space="preserve"> </w:t>
      </w:r>
      <w:r w:rsidR="000C4199" w:rsidRPr="00847AFF">
        <w:rPr>
          <w:rFonts w:ascii="TimesNewRomanPSMT" w:hAnsi="TimesNewRomanPSMT" w:cs="TimesNewRomanPSMT"/>
          <w:color w:val="434343"/>
          <w:sz w:val="24"/>
          <w:szCs w:val="24"/>
          <w:lang w:val="en-IN"/>
        </w:rPr>
        <w:t>encountering challenges in terms of profit and inventory management which is having an indirect</w:t>
      </w:r>
      <w:r w:rsidRPr="00847AFF">
        <w:rPr>
          <w:rFonts w:ascii="TimesNewRomanPSMT" w:hAnsi="TimesNewRomanPSMT" w:cs="TimesNewRomanPSMT"/>
          <w:color w:val="434343"/>
          <w:sz w:val="24"/>
          <w:szCs w:val="24"/>
          <w:lang w:val="en-IN"/>
        </w:rPr>
        <w:t xml:space="preserve"> </w:t>
      </w:r>
      <w:r w:rsidR="000C4199" w:rsidRPr="00847AFF">
        <w:rPr>
          <w:rFonts w:ascii="TimesNewRomanPSMT" w:hAnsi="TimesNewRomanPSMT" w:cs="TimesNewRomanPSMT"/>
          <w:color w:val="434343"/>
          <w:sz w:val="24"/>
          <w:szCs w:val="24"/>
          <w:lang w:val="en-IN"/>
        </w:rPr>
        <w:t xml:space="preserve">impact on the store's net profit and sales. The </w:t>
      </w:r>
      <w:r w:rsidRPr="00847AFF">
        <w:rPr>
          <w:rFonts w:ascii="TimesNewRomanPSMT" w:hAnsi="TimesNewRomanPSMT" w:cs="TimesNewRomanPSMT"/>
          <w:color w:val="434343"/>
          <w:sz w:val="24"/>
          <w:szCs w:val="24"/>
          <w:lang w:val="en-IN"/>
        </w:rPr>
        <w:t>aim</w:t>
      </w:r>
      <w:r w:rsidR="000C4199" w:rsidRPr="00847AFF">
        <w:rPr>
          <w:rFonts w:ascii="TimesNewRomanPSMT" w:hAnsi="TimesNewRomanPSMT" w:cs="TimesNewRomanPSMT"/>
          <w:color w:val="434343"/>
          <w:sz w:val="24"/>
          <w:szCs w:val="24"/>
          <w:lang w:val="en-IN"/>
        </w:rPr>
        <w:t xml:space="preserve"> of the proposed capstone project is</w:t>
      </w:r>
      <w:r w:rsidRPr="00847AFF">
        <w:rPr>
          <w:rFonts w:ascii="TimesNewRomanPSMT" w:hAnsi="TimesNewRomanPSMT" w:cs="TimesNewRomanPSMT"/>
          <w:color w:val="434343"/>
          <w:sz w:val="24"/>
          <w:szCs w:val="24"/>
          <w:lang w:val="en-IN"/>
        </w:rPr>
        <w:t xml:space="preserve"> focused</w:t>
      </w:r>
      <w:r w:rsidR="000C4199" w:rsidRPr="00847AFF">
        <w:rPr>
          <w:rFonts w:ascii="TimesNewRomanPSMT" w:hAnsi="TimesNewRomanPSMT" w:cs="TimesNewRomanPSMT"/>
          <w:color w:val="434343"/>
          <w:sz w:val="24"/>
          <w:szCs w:val="24"/>
          <w:lang w:val="en-IN"/>
        </w:rPr>
        <w:t xml:space="preserve"> </w:t>
      </w:r>
      <w:r w:rsidR="00815820" w:rsidRPr="00847AFF">
        <w:rPr>
          <w:rFonts w:ascii="TimesNewRomanPSMT" w:hAnsi="TimesNewRomanPSMT" w:cs="TimesNewRomanPSMT"/>
          <w:color w:val="434343"/>
          <w:sz w:val="24"/>
          <w:szCs w:val="24"/>
          <w:lang w:val="en-IN"/>
        </w:rPr>
        <w:t>on</w:t>
      </w:r>
      <w:r w:rsidR="000C4199" w:rsidRPr="00847AFF">
        <w:rPr>
          <w:rFonts w:ascii="TimesNewRomanPSMT" w:hAnsi="TimesNewRomanPSMT" w:cs="TimesNewRomanPSMT"/>
          <w:color w:val="434343"/>
          <w:sz w:val="24"/>
          <w:szCs w:val="24"/>
          <w:lang w:val="en-IN"/>
        </w:rPr>
        <w:t xml:space="preserve"> the objective to understand the complexities of managing or controlling</w:t>
      </w:r>
      <w:r w:rsidRPr="00847AFF">
        <w:rPr>
          <w:rFonts w:ascii="TimesNewRomanPSMT" w:hAnsi="TimesNewRomanPSMT" w:cs="TimesNewRomanPSMT"/>
          <w:color w:val="434343"/>
          <w:sz w:val="24"/>
          <w:szCs w:val="24"/>
          <w:lang w:val="en-IN"/>
        </w:rPr>
        <w:t xml:space="preserve"> </w:t>
      </w:r>
      <w:r w:rsidR="000C4199" w:rsidRPr="00847AFF">
        <w:rPr>
          <w:rFonts w:ascii="TimesNewRomanPSMT" w:hAnsi="TimesNewRomanPSMT" w:cs="TimesNewRomanPSMT"/>
          <w:color w:val="434343"/>
          <w:sz w:val="24"/>
          <w:szCs w:val="24"/>
          <w:lang w:val="en-IN"/>
        </w:rPr>
        <w:t>inventory/good</w:t>
      </w:r>
      <w:r w:rsidRPr="00847AFF">
        <w:rPr>
          <w:rFonts w:ascii="TimesNewRomanPSMT" w:hAnsi="TimesNewRomanPSMT" w:cs="TimesNewRomanPSMT"/>
          <w:color w:val="434343"/>
          <w:sz w:val="24"/>
          <w:szCs w:val="24"/>
          <w:lang w:val="en-IN"/>
        </w:rPr>
        <w:t>s</w:t>
      </w:r>
      <w:r w:rsidR="000C4199" w:rsidRPr="00847AFF">
        <w:rPr>
          <w:rFonts w:ascii="TimesNewRomanPSMT" w:hAnsi="TimesNewRomanPSMT" w:cs="TimesNewRomanPSMT"/>
          <w:color w:val="434343"/>
          <w:sz w:val="24"/>
          <w:szCs w:val="24"/>
          <w:lang w:val="en-IN"/>
        </w:rPr>
        <w:t xml:space="preserve"> flow, enhancing the sales and formulating marketing strategies that increase net</w:t>
      </w:r>
      <w:r w:rsidRPr="00847AFF">
        <w:rPr>
          <w:rFonts w:ascii="TimesNewRomanPSMT" w:hAnsi="TimesNewRomanPSMT" w:cs="TimesNewRomanPSMT"/>
          <w:color w:val="434343"/>
          <w:sz w:val="24"/>
          <w:szCs w:val="24"/>
          <w:lang w:val="en-IN"/>
        </w:rPr>
        <w:t xml:space="preserve"> </w:t>
      </w:r>
      <w:r w:rsidR="000C4199" w:rsidRPr="00847AFF">
        <w:rPr>
          <w:rFonts w:ascii="TimesNewRomanPSMT" w:hAnsi="TimesNewRomanPSMT" w:cs="TimesNewRomanPSMT"/>
          <w:color w:val="434343"/>
          <w:sz w:val="24"/>
          <w:szCs w:val="24"/>
          <w:lang w:val="en-IN"/>
        </w:rPr>
        <w:t xml:space="preserve">profit and sales </w:t>
      </w:r>
      <w:r w:rsidRPr="00847AFF">
        <w:rPr>
          <w:rFonts w:ascii="TimesNewRomanPSMT" w:hAnsi="TimesNewRomanPSMT" w:cs="TimesNewRomanPSMT"/>
          <w:color w:val="434343"/>
          <w:sz w:val="24"/>
          <w:szCs w:val="24"/>
          <w:lang w:val="en-IN"/>
        </w:rPr>
        <w:t>of the</w:t>
      </w:r>
      <w:r w:rsidR="000C4199" w:rsidRPr="00847AFF">
        <w:rPr>
          <w:rFonts w:ascii="TimesNewRomanPSMT" w:hAnsi="TimesNewRomanPSMT" w:cs="TimesNewRomanPSMT"/>
          <w:color w:val="434343"/>
          <w:sz w:val="24"/>
          <w:szCs w:val="24"/>
          <w:lang w:val="en-IN"/>
        </w:rPr>
        <w:t xml:space="preserve"> store.</w:t>
      </w:r>
    </w:p>
    <w:p w14:paraId="32DA49A5" w14:textId="77777777" w:rsidR="00651840" w:rsidRPr="00847AFF" w:rsidRDefault="00651840" w:rsidP="00847AFF">
      <w:pPr>
        <w:autoSpaceDE w:val="0"/>
        <w:autoSpaceDN w:val="0"/>
        <w:adjustRightInd w:val="0"/>
        <w:spacing w:after="0" w:line="360" w:lineRule="auto"/>
        <w:jc w:val="both"/>
        <w:rPr>
          <w:rFonts w:ascii="TimesNewRomanPSMT" w:hAnsi="TimesNewRomanPSMT" w:cs="TimesNewRomanPSMT"/>
          <w:color w:val="434343"/>
          <w:sz w:val="24"/>
          <w:szCs w:val="24"/>
          <w:lang w:val="en-IN"/>
        </w:rPr>
      </w:pPr>
    </w:p>
    <w:p w14:paraId="5DD90D53" w14:textId="03A92D32" w:rsidR="000C4199" w:rsidRPr="00847AFF" w:rsidRDefault="000C4199" w:rsidP="00847AFF">
      <w:pPr>
        <w:autoSpaceDE w:val="0"/>
        <w:autoSpaceDN w:val="0"/>
        <w:adjustRightInd w:val="0"/>
        <w:spacing w:after="0" w:line="360" w:lineRule="auto"/>
        <w:jc w:val="both"/>
        <w:rPr>
          <w:rFonts w:ascii="TimesNewRomanPSMT" w:hAnsi="TimesNewRomanPSMT" w:cs="TimesNewRomanPSMT"/>
          <w:color w:val="434343"/>
          <w:sz w:val="24"/>
          <w:szCs w:val="24"/>
          <w:lang w:val="en-IN"/>
        </w:rPr>
      </w:pPr>
      <w:r w:rsidRPr="00847AFF">
        <w:rPr>
          <w:rFonts w:ascii="TimesNewRomanPSMT" w:hAnsi="TimesNewRomanPSMT" w:cs="TimesNewRomanPSMT"/>
          <w:color w:val="434343"/>
          <w:sz w:val="24"/>
          <w:szCs w:val="24"/>
          <w:lang w:val="en-IN"/>
        </w:rPr>
        <w:t xml:space="preserve">Considering </w:t>
      </w:r>
      <w:r w:rsidR="00815820" w:rsidRPr="00847AFF">
        <w:rPr>
          <w:rFonts w:ascii="TimesNewRomanPSMT" w:hAnsi="TimesNewRomanPSMT" w:cs="TimesNewRomanPSMT"/>
          <w:color w:val="434343"/>
          <w:sz w:val="24"/>
          <w:szCs w:val="24"/>
          <w:lang w:val="en-IN"/>
        </w:rPr>
        <w:t>objective</w:t>
      </w:r>
      <w:r w:rsidRPr="00847AFF">
        <w:rPr>
          <w:rFonts w:ascii="TimesNewRomanPSMT" w:hAnsi="TimesNewRomanPSMT" w:cs="TimesNewRomanPSMT"/>
          <w:color w:val="434343"/>
          <w:sz w:val="24"/>
          <w:szCs w:val="24"/>
          <w:lang w:val="en-IN"/>
        </w:rPr>
        <w:t xml:space="preserve">, </w:t>
      </w:r>
      <w:r w:rsidR="00651840" w:rsidRPr="00847AFF">
        <w:rPr>
          <w:rFonts w:ascii="TimesNewRomanPSMT" w:hAnsi="TimesNewRomanPSMT" w:cs="TimesNewRomanPSMT"/>
          <w:color w:val="434343"/>
          <w:sz w:val="24"/>
          <w:szCs w:val="24"/>
          <w:lang w:val="en-IN"/>
        </w:rPr>
        <w:t>p</w:t>
      </w:r>
      <w:r w:rsidRPr="00847AFF">
        <w:rPr>
          <w:rFonts w:ascii="TimesNewRomanPSMT" w:hAnsi="TimesNewRomanPSMT" w:cs="TimesNewRomanPSMT"/>
          <w:color w:val="434343"/>
          <w:sz w:val="24"/>
          <w:szCs w:val="24"/>
          <w:lang w:val="en-IN"/>
        </w:rPr>
        <w:t>rimary goal of our capstone project will be to increase net profit, optimiz</w:t>
      </w:r>
      <w:r w:rsidR="00651840" w:rsidRPr="00847AFF">
        <w:rPr>
          <w:rFonts w:ascii="TimesNewRomanPSMT" w:hAnsi="TimesNewRomanPSMT" w:cs="TimesNewRomanPSMT"/>
          <w:color w:val="434343"/>
          <w:sz w:val="24"/>
          <w:szCs w:val="24"/>
          <w:lang w:val="en-IN"/>
        </w:rPr>
        <w:t>ation</w:t>
      </w:r>
      <w:r w:rsidRPr="00847AFF">
        <w:rPr>
          <w:rFonts w:ascii="TimesNewRomanPSMT" w:hAnsi="TimesNewRomanPSMT" w:cs="TimesNewRomanPSMT"/>
          <w:color w:val="434343"/>
          <w:sz w:val="24"/>
          <w:szCs w:val="24"/>
          <w:lang w:val="en-IN"/>
        </w:rPr>
        <w:t xml:space="preserve"> and</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check</w:t>
      </w:r>
      <w:r w:rsidR="00945EF2" w:rsidRPr="00847AFF">
        <w:rPr>
          <w:rFonts w:ascii="TimesNewRomanPSMT" w:hAnsi="TimesNewRomanPSMT" w:cs="TimesNewRomanPSMT"/>
          <w:color w:val="434343"/>
          <w:sz w:val="24"/>
          <w:szCs w:val="24"/>
          <w:lang w:val="en-IN"/>
        </w:rPr>
        <w:t>ing</w:t>
      </w:r>
      <w:r w:rsidRPr="00847AFF">
        <w:rPr>
          <w:rFonts w:ascii="TimesNewRomanPSMT" w:hAnsi="TimesNewRomanPSMT" w:cs="TimesNewRomanPSMT"/>
          <w:color w:val="434343"/>
          <w:sz w:val="24"/>
          <w:szCs w:val="24"/>
          <w:lang w:val="en-IN"/>
        </w:rPr>
        <w:t xml:space="preserve"> inventory to determine the optimum purchase time and manage goods flow</w:t>
      </w:r>
      <w:r w:rsidR="00945EF2" w:rsidRPr="00847AFF">
        <w:rPr>
          <w:rFonts w:ascii="TimesNewRomanPSMT" w:hAnsi="TimesNewRomanPSMT" w:cs="TimesNewRomanPSMT"/>
          <w:color w:val="434343"/>
          <w:sz w:val="24"/>
          <w:szCs w:val="24"/>
          <w:lang w:val="en-IN"/>
        </w:rPr>
        <w:t xml:space="preserve"> and expenditure as well</w:t>
      </w:r>
      <w:r w:rsidRPr="00847AFF">
        <w:rPr>
          <w:rFonts w:ascii="TimesNewRomanPSMT" w:hAnsi="TimesNewRomanPSMT" w:cs="TimesNewRomanPSMT"/>
          <w:color w:val="434343"/>
          <w:sz w:val="24"/>
          <w:szCs w:val="24"/>
          <w:lang w:val="en-IN"/>
        </w:rPr>
        <w:t>. To achieve</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this, the</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 xml:space="preserve">project will </w:t>
      </w:r>
      <w:r w:rsidR="00C617D5" w:rsidRPr="00847AFF">
        <w:rPr>
          <w:rFonts w:ascii="TimesNewRomanPSMT" w:hAnsi="TimesNewRomanPSMT" w:cs="TimesNewRomanPSMT"/>
          <w:color w:val="434343"/>
          <w:sz w:val="24"/>
          <w:szCs w:val="24"/>
          <w:lang w:val="en-IN"/>
        </w:rPr>
        <w:t>necessitate</w:t>
      </w:r>
      <w:r w:rsidRPr="00847AFF">
        <w:rPr>
          <w:rFonts w:ascii="TimesNewRomanPSMT" w:hAnsi="TimesNewRomanPSMT" w:cs="TimesNewRomanPSMT"/>
          <w:color w:val="434343"/>
          <w:sz w:val="24"/>
          <w:szCs w:val="24"/>
          <w:lang w:val="en-IN"/>
        </w:rPr>
        <w:t xml:space="preserve"> an </w:t>
      </w:r>
      <w:r w:rsidR="00651840" w:rsidRPr="00847AFF">
        <w:rPr>
          <w:rFonts w:ascii="TimesNewRomanPSMT" w:hAnsi="TimesNewRomanPSMT" w:cs="TimesNewRomanPSMT"/>
          <w:color w:val="434343"/>
          <w:sz w:val="24"/>
          <w:szCs w:val="24"/>
          <w:lang w:val="en-IN"/>
        </w:rPr>
        <w:t>in-depth</w:t>
      </w:r>
      <w:r w:rsidRPr="00847AFF">
        <w:rPr>
          <w:rFonts w:ascii="TimesNewRomanPSMT" w:hAnsi="TimesNewRomanPSMT" w:cs="TimesNewRomanPSMT"/>
          <w:color w:val="434343"/>
          <w:sz w:val="24"/>
          <w:szCs w:val="24"/>
          <w:lang w:val="en-IN"/>
        </w:rPr>
        <w:t xml:space="preserve"> analysis of the sales data along with fluctuation in</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purchase price over the month. Identifying the gaps and areas of improvement in the</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current strategy will be a critical aspect of this project. The report will also include in depth</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analysis of the sales data to identify patterns and trends in the sales. This analysis will allow us to</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 xml:space="preserve">identify the best and worst performing </w:t>
      </w:r>
      <w:r w:rsidR="00C617D5" w:rsidRPr="00847AFF">
        <w:rPr>
          <w:rFonts w:ascii="TimesNewRomanPSMT" w:hAnsi="TimesNewRomanPSMT" w:cs="TimesNewRomanPSMT"/>
          <w:color w:val="434343"/>
          <w:sz w:val="24"/>
          <w:szCs w:val="24"/>
          <w:lang w:val="en-IN"/>
        </w:rPr>
        <w:t>items</w:t>
      </w:r>
      <w:r w:rsidRPr="00847AFF">
        <w:rPr>
          <w:rFonts w:ascii="TimesNewRomanPSMT" w:hAnsi="TimesNewRomanPSMT" w:cs="TimesNewRomanPSMT"/>
          <w:color w:val="434343"/>
          <w:sz w:val="24"/>
          <w:szCs w:val="24"/>
          <w:lang w:val="en-IN"/>
        </w:rPr>
        <w:t>, enabling us to understand and formulate marketing</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strategies to improve net sales leading to an increase in net profit.</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After a thorough analysis, the project report will focus on recommendations to combat the</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problem areas</w:t>
      </w:r>
      <w:r w:rsidR="00C617D5" w:rsidRPr="00847AFF">
        <w:rPr>
          <w:rFonts w:ascii="TimesNewRomanPSMT" w:hAnsi="TimesNewRomanPSMT" w:cs="TimesNewRomanPSMT"/>
          <w:color w:val="434343"/>
          <w:sz w:val="24"/>
          <w:szCs w:val="24"/>
          <w:lang w:val="en-IN"/>
        </w:rPr>
        <w:t xml:space="preserve"> as</w:t>
      </w:r>
      <w:r w:rsidRPr="00847AFF">
        <w:rPr>
          <w:rFonts w:ascii="TimesNewRomanPSMT" w:hAnsi="TimesNewRomanPSMT" w:cs="TimesNewRomanPSMT"/>
          <w:color w:val="434343"/>
          <w:sz w:val="24"/>
          <w:szCs w:val="24"/>
          <w:lang w:val="en-IN"/>
        </w:rPr>
        <w:t xml:space="preserve"> identified above.</w:t>
      </w:r>
    </w:p>
    <w:p w14:paraId="7EBF37BB" w14:textId="77777777" w:rsidR="00651840" w:rsidRPr="00847AFF" w:rsidRDefault="00651840" w:rsidP="00847AFF">
      <w:pPr>
        <w:autoSpaceDE w:val="0"/>
        <w:autoSpaceDN w:val="0"/>
        <w:adjustRightInd w:val="0"/>
        <w:spacing w:after="0" w:line="360" w:lineRule="auto"/>
        <w:jc w:val="both"/>
        <w:rPr>
          <w:rFonts w:ascii="TimesNewRomanPSMT" w:hAnsi="TimesNewRomanPSMT" w:cs="TimesNewRomanPSMT"/>
          <w:color w:val="434343"/>
          <w:sz w:val="24"/>
          <w:szCs w:val="24"/>
          <w:lang w:val="en-IN"/>
        </w:rPr>
      </w:pPr>
    </w:p>
    <w:p w14:paraId="60272BB7" w14:textId="539CFEFF" w:rsidR="00716BC6" w:rsidRPr="00847AFF" w:rsidRDefault="000C4199" w:rsidP="00847AFF">
      <w:pPr>
        <w:autoSpaceDE w:val="0"/>
        <w:autoSpaceDN w:val="0"/>
        <w:adjustRightInd w:val="0"/>
        <w:spacing w:after="0" w:line="360" w:lineRule="auto"/>
        <w:jc w:val="both"/>
        <w:rPr>
          <w:rFonts w:ascii="TimesNewRomanPSMT" w:hAnsi="TimesNewRomanPSMT" w:cs="TimesNewRomanPSMT"/>
          <w:color w:val="434343"/>
          <w:sz w:val="24"/>
          <w:szCs w:val="24"/>
          <w:lang w:val="en-IN"/>
        </w:rPr>
      </w:pPr>
      <w:r w:rsidRPr="00847AFF">
        <w:rPr>
          <w:rFonts w:ascii="TimesNewRomanPSMT" w:hAnsi="TimesNewRomanPSMT" w:cs="TimesNewRomanPSMT"/>
          <w:color w:val="434343"/>
          <w:sz w:val="24"/>
          <w:szCs w:val="24"/>
          <w:lang w:val="en-IN"/>
        </w:rPr>
        <w:t xml:space="preserve">To </w:t>
      </w:r>
      <w:r w:rsidR="00815820" w:rsidRPr="00847AFF">
        <w:rPr>
          <w:rFonts w:ascii="TimesNewRomanPSMT" w:hAnsi="TimesNewRomanPSMT" w:cs="TimesNewRomanPSMT"/>
          <w:color w:val="434343"/>
          <w:sz w:val="24"/>
          <w:szCs w:val="24"/>
          <w:lang w:val="en-IN"/>
        </w:rPr>
        <w:t>analyse</w:t>
      </w:r>
      <w:r w:rsidRPr="00847AFF">
        <w:rPr>
          <w:rFonts w:ascii="TimesNewRomanPSMT" w:hAnsi="TimesNewRomanPSMT" w:cs="TimesNewRomanPSMT"/>
          <w:color w:val="434343"/>
          <w:sz w:val="24"/>
          <w:szCs w:val="24"/>
          <w:lang w:val="en-IN"/>
        </w:rPr>
        <w:t xml:space="preserve"> the sales data and make in</w:t>
      </w:r>
      <w:r w:rsidR="00C617D5" w:rsidRPr="00847AFF">
        <w:rPr>
          <w:rFonts w:ascii="TimesNewRomanPSMT" w:hAnsi="TimesNewRomanPSMT" w:cs="TimesNewRomanPSMT"/>
          <w:color w:val="434343"/>
          <w:sz w:val="24"/>
          <w:szCs w:val="24"/>
          <w:lang w:val="en-IN"/>
        </w:rPr>
        <w:t>dicated</w:t>
      </w:r>
      <w:r w:rsidRPr="00847AFF">
        <w:rPr>
          <w:rFonts w:ascii="TimesNewRomanPSMT" w:hAnsi="TimesNewRomanPSMT" w:cs="TimesNewRomanPSMT"/>
          <w:color w:val="434343"/>
          <w:sz w:val="24"/>
          <w:szCs w:val="24"/>
          <w:lang w:val="en-IN"/>
        </w:rPr>
        <w:t xml:space="preserve"> business decisions, I will be utilizing</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various Excel tools such as pivot tables, bar graphs, and line graphs etc</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 xml:space="preserve"> that can provide</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valuable graphical representations. These tools enable a visual representation of the sales data,</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 xml:space="preserve">making it easier to identify trends, patterns, and key insights. By </w:t>
      </w:r>
      <w:r w:rsidR="00815820" w:rsidRPr="00847AFF">
        <w:rPr>
          <w:rFonts w:ascii="TimesNewRomanPSMT" w:hAnsi="TimesNewRomanPSMT" w:cs="TimesNewRomanPSMT"/>
          <w:color w:val="434343"/>
          <w:sz w:val="24"/>
          <w:szCs w:val="24"/>
          <w:lang w:val="en-IN"/>
        </w:rPr>
        <w:t>analysing</w:t>
      </w:r>
      <w:r w:rsidRPr="00847AFF">
        <w:rPr>
          <w:rFonts w:ascii="TimesNewRomanPSMT" w:hAnsi="TimesNewRomanPSMT" w:cs="TimesNewRomanPSMT"/>
          <w:color w:val="434343"/>
          <w:sz w:val="24"/>
          <w:szCs w:val="24"/>
          <w:lang w:val="en-IN"/>
        </w:rPr>
        <w:t xml:space="preserve"> the outperforming</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and underperforming products using these Excel tools, recommendation, marketing strategy and</w:t>
      </w:r>
      <w:r w:rsidR="00651840" w:rsidRPr="00847AFF">
        <w:rPr>
          <w:rFonts w:ascii="TimesNewRomanPSMT" w:hAnsi="TimesNewRomanPSMT" w:cs="TimesNewRomanPSMT"/>
          <w:color w:val="434343"/>
          <w:sz w:val="24"/>
          <w:szCs w:val="24"/>
          <w:lang w:val="en-IN"/>
        </w:rPr>
        <w:t xml:space="preserve"> </w:t>
      </w:r>
      <w:r w:rsidRPr="00847AFF">
        <w:rPr>
          <w:rFonts w:ascii="TimesNewRomanPSMT" w:hAnsi="TimesNewRomanPSMT" w:cs="TimesNewRomanPSMT"/>
          <w:color w:val="434343"/>
          <w:sz w:val="24"/>
          <w:szCs w:val="24"/>
          <w:lang w:val="en-IN"/>
        </w:rPr>
        <w:t>data-driven decisions to optimize revenue generation can be formulated.</w:t>
      </w:r>
      <w:r w:rsidR="00716BC6" w:rsidRPr="00847AFF">
        <w:rPr>
          <w:rFonts w:ascii="TimesNewRomanPSMT" w:hAnsi="TimesNewRomanPSMT" w:cs="TimesNewRomanPSMT"/>
          <w:color w:val="434343"/>
          <w:sz w:val="24"/>
          <w:szCs w:val="24"/>
          <w:lang w:val="en-IN"/>
        </w:rPr>
        <w:t xml:space="preserve"> </w:t>
      </w:r>
    </w:p>
    <w:p w14:paraId="22D74917" w14:textId="77777777" w:rsidR="00651840" w:rsidRPr="00246D9A" w:rsidRDefault="00651840" w:rsidP="00651840">
      <w:pPr>
        <w:autoSpaceDE w:val="0"/>
        <w:autoSpaceDN w:val="0"/>
        <w:adjustRightInd w:val="0"/>
        <w:spacing w:after="0" w:line="360" w:lineRule="auto"/>
        <w:rPr>
          <w:rFonts w:ascii="TimesNewRomanPSMT" w:hAnsi="TimesNewRomanPSMT" w:cs="TimesNewRomanPSMT"/>
          <w:color w:val="434343"/>
          <w:lang w:val="en-IN"/>
        </w:rPr>
      </w:pPr>
    </w:p>
    <w:p w14:paraId="1CBF8DA7" w14:textId="77777777" w:rsidR="00651840" w:rsidRDefault="00651840" w:rsidP="00651840">
      <w:pPr>
        <w:autoSpaceDE w:val="0"/>
        <w:autoSpaceDN w:val="0"/>
        <w:adjustRightInd w:val="0"/>
        <w:spacing w:after="0" w:line="360" w:lineRule="auto"/>
        <w:rPr>
          <w:rFonts w:ascii="Times New Roman" w:hAnsi="Times New Roman" w:cs="Times New Roman"/>
        </w:rPr>
      </w:pPr>
    </w:p>
    <w:p w14:paraId="419CA738" w14:textId="77777777" w:rsidR="00651840" w:rsidRDefault="00651840" w:rsidP="00651840">
      <w:pPr>
        <w:autoSpaceDE w:val="0"/>
        <w:autoSpaceDN w:val="0"/>
        <w:adjustRightInd w:val="0"/>
        <w:spacing w:after="0" w:line="360" w:lineRule="auto"/>
        <w:rPr>
          <w:rFonts w:ascii="Times New Roman" w:hAnsi="Times New Roman" w:cs="Times New Roman"/>
        </w:rPr>
      </w:pPr>
    </w:p>
    <w:p w14:paraId="5AD11E32" w14:textId="77777777" w:rsidR="00651840" w:rsidRDefault="00651840" w:rsidP="00651840">
      <w:pPr>
        <w:autoSpaceDE w:val="0"/>
        <w:autoSpaceDN w:val="0"/>
        <w:adjustRightInd w:val="0"/>
        <w:spacing w:after="0" w:line="360" w:lineRule="auto"/>
        <w:rPr>
          <w:rFonts w:ascii="Times New Roman" w:hAnsi="Times New Roman" w:cs="Times New Roman"/>
        </w:rPr>
      </w:pPr>
    </w:p>
    <w:p w14:paraId="0D6994EA" w14:textId="77777777" w:rsidR="00651840" w:rsidRDefault="00651840" w:rsidP="00651840">
      <w:pPr>
        <w:autoSpaceDE w:val="0"/>
        <w:autoSpaceDN w:val="0"/>
        <w:adjustRightInd w:val="0"/>
        <w:spacing w:after="0" w:line="360" w:lineRule="auto"/>
        <w:rPr>
          <w:rFonts w:ascii="Times New Roman" w:hAnsi="Times New Roman" w:cs="Times New Roman"/>
        </w:rPr>
      </w:pPr>
    </w:p>
    <w:p w14:paraId="77BDDA19" w14:textId="77777777" w:rsidR="00651840" w:rsidRDefault="00651840" w:rsidP="00651840">
      <w:pPr>
        <w:autoSpaceDE w:val="0"/>
        <w:autoSpaceDN w:val="0"/>
        <w:adjustRightInd w:val="0"/>
        <w:spacing w:after="0" w:line="360" w:lineRule="auto"/>
        <w:rPr>
          <w:rFonts w:ascii="Times New Roman" w:hAnsi="Times New Roman" w:cs="Times New Roman"/>
        </w:rPr>
      </w:pPr>
    </w:p>
    <w:p w14:paraId="3D533441" w14:textId="77777777" w:rsidR="00651840" w:rsidRPr="005E79FA" w:rsidRDefault="00651840" w:rsidP="00651840">
      <w:pPr>
        <w:autoSpaceDE w:val="0"/>
        <w:autoSpaceDN w:val="0"/>
        <w:adjustRightInd w:val="0"/>
        <w:spacing w:after="0" w:line="360" w:lineRule="auto"/>
        <w:rPr>
          <w:rFonts w:ascii="Times New Roman" w:hAnsi="Times New Roman" w:cs="Times New Roman"/>
          <w:lang w:val="en-IN"/>
        </w:rPr>
      </w:pPr>
    </w:p>
    <w:p w14:paraId="0282DFC4" w14:textId="77777777" w:rsidR="00944715" w:rsidRDefault="00944715" w:rsidP="00944715">
      <w:pPr>
        <w:spacing w:line="360" w:lineRule="auto"/>
        <w:ind w:firstLine="432"/>
        <w:rPr>
          <w:rFonts w:ascii="Times New Roman" w:eastAsia="Yu Gothic" w:hAnsi="Times New Roman" w:cs="Times New Roman"/>
        </w:rPr>
      </w:pPr>
    </w:p>
    <w:p w14:paraId="6F11486F" w14:textId="77777777" w:rsidR="00DD640A" w:rsidRDefault="00DD640A" w:rsidP="00944715">
      <w:pPr>
        <w:spacing w:line="360" w:lineRule="auto"/>
        <w:ind w:firstLine="432"/>
        <w:rPr>
          <w:rFonts w:ascii="Times New Roman" w:eastAsia="Yu Gothic" w:hAnsi="Times New Roman" w:cs="Times New Roman"/>
        </w:rPr>
      </w:pPr>
    </w:p>
    <w:p w14:paraId="45E90858" w14:textId="77777777" w:rsidR="00651840" w:rsidRDefault="00651840" w:rsidP="00944715">
      <w:pPr>
        <w:spacing w:line="360" w:lineRule="auto"/>
        <w:ind w:firstLine="432"/>
        <w:rPr>
          <w:rFonts w:ascii="Times New Roman" w:eastAsia="Yu Gothic" w:hAnsi="Times New Roman" w:cs="Times New Roman"/>
        </w:rPr>
      </w:pPr>
    </w:p>
    <w:p w14:paraId="05ADFCA1" w14:textId="77777777" w:rsidR="00DD640A" w:rsidRDefault="00DD640A" w:rsidP="00944715">
      <w:pPr>
        <w:spacing w:line="360" w:lineRule="auto"/>
        <w:ind w:firstLine="432"/>
        <w:rPr>
          <w:rFonts w:ascii="Times New Roman" w:eastAsia="Yu Gothic" w:hAnsi="Times New Roman" w:cs="Times New Roman"/>
        </w:rPr>
      </w:pPr>
    </w:p>
    <w:p w14:paraId="2C2DBCCF" w14:textId="4BC9E264" w:rsidR="00C617D5" w:rsidRDefault="00C617D5" w:rsidP="00C617D5">
      <w:pPr>
        <w:pStyle w:val="Heading1"/>
        <w:numPr>
          <w:ilvl w:val="0"/>
          <w:numId w:val="6"/>
        </w:numPr>
        <w:spacing w:line="360" w:lineRule="auto"/>
        <w:rPr>
          <w:rFonts w:ascii="Times New Roman" w:eastAsia="Yu Gothic" w:hAnsi="Times New Roman" w:cs="Times New Roman"/>
        </w:rPr>
      </w:pPr>
      <w:r>
        <w:rPr>
          <w:rFonts w:ascii="Times New Roman" w:eastAsia="Yu Gothic" w:hAnsi="Times New Roman" w:cs="Times New Roman"/>
        </w:rPr>
        <w:lastRenderedPageBreak/>
        <w:t>Detailed Explanation of Analysis Process/Method</w:t>
      </w:r>
      <w:r w:rsidR="00716BC6">
        <w:rPr>
          <w:rFonts w:ascii="Times New Roman" w:eastAsia="Yu Gothic" w:hAnsi="Times New Roman" w:cs="Times New Roman"/>
        </w:rPr>
        <w:t>:</w:t>
      </w:r>
    </w:p>
    <w:p w14:paraId="08FE6827" w14:textId="706C687D" w:rsidR="00C617D5" w:rsidRPr="00C617D5" w:rsidRDefault="00C617D5" w:rsidP="00351792">
      <w:pPr>
        <w:pStyle w:val="Heading1"/>
        <w:numPr>
          <w:ilvl w:val="0"/>
          <w:numId w:val="32"/>
        </w:numPr>
        <w:spacing w:line="360" w:lineRule="auto"/>
        <w:rPr>
          <w:rFonts w:ascii="Times New Roman" w:eastAsia="Yu Gothic" w:hAnsi="Times New Roman" w:cs="Times New Roman"/>
          <w:sz w:val="28"/>
          <w:szCs w:val="28"/>
        </w:rPr>
      </w:pPr>
      <w:r w:rsidRPr="00C617D5">
        <w:rPr>
          <w:rFonts w:ascii="Times New Roman" w:eastAsia="Yu Gothic" w:hAnsi="Times New Roman" w:cs="Times New Roman"/>
          <w:sz w:val="24"/>
          <w:szCs w:val="24"/>
        </w:rPr>
        <w:t>Data Analysis for sales and expenditure:</w:t>
      </w:r>
    </w:p>
    <w:p w14:paraId="2FA6089D" w14:textId="22060A49" w:rsidR="00A65857"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r w:rsidRPr="00395B71">
        <w:rPr>
          <w:rFonts w:ascii="TimesNewRomanPSMT" w:hAnsi="TimesNewRomanPSMT" w:cs="TimesNewRomanPSMT"/>
          <w:color w:val="434343"/>
          <w:sz w:val="24"/>
          <w:szCs w:val="24"/>
          <w:lang w:val="en-IN"/>
        </w:rPr>
        <w:t xml:space="preserve">As </w:t>
      </w:r>
      <w:r>
        <w:rPr>
          <w:rFonts w:ascii="TimesNewRomanPSMT" w:hAnsi="TimesNewRomanPSMT" w:cs="TimesNewRomanPSMT"/>
          <w:color w:val="434343"/>
          <w:sz w:val="24"/>
          <w:szCs w:val="24"/>
          <w:lang w:val="en-IN"/>
        </w:rPr>
        <w:t>per aforesaid statement,</w:t>
      </w:r>
      <w:r w:rsidRPr="00395B71">
        <w:rPr>
          <w:rFonts w:ascii="TimesNewRomanPSMT" w:hAnsi="TimesNewRomanPSMT" w:cs="TimesNewRomanPSMT"/>
          <w:color w:val="434343"/>
          <w:sz w:val="24"/>
          <w:szCs w:val="24"/>
          <w:lang w:val="en-IN"/>
        </w:rPr>
        <w:t xml:space="preserve"> MS Excel is the main tool which will be used for the analysis.</w:t>
      </w:r>
      <w:r>
        <w:rPr>
          <w:rFonts w:ascii="TimesNewRomanPSMT" w:hAnsi="TimesNewRomanPSMT" w:cs="TimesNewRomanPSMT"/>
          <w:color w:val="434343"/>
          <w:sz w:val="24"/>
          <w:szCs w:val="24"/>
          <w:lang w:val="en-IN"/>
        </w:rPr>
        <w:t xml:space="preserve"> </w:t>
      </w:r>
      <w:r w:rsidR="00815820" w:rsidRPr="00395B71">
        <w:rPr>
          <w:rFonts w:ascii="TimesNewRomanPSMT" w:hAnsi="TimesNewRomanPSMT" w:cs="TimesNewRomanPSMT"/>
          <w:color w:val="434343"/>
          <w:sz w:val="24"/>
          <w:szCs w:val="24"/>
          <w:lang w:val="en-IN"/>
        </w:rPr>
        <w:t>First</w:t>
      </w:r>
      <w:r>
        <w:rPr>
          <w:rFonts w:ascii="TimesNewRomanPSMT" w:hAnsi="TimesNewRomanPSMT" w:cs="TimesNewRomanPSMT"/>
          <w:color w:val="434343"/>
          <w:sz w:val="24"/>
          <w:szCs w:val="24"/>
          <w:lang w:val="en-IN"/>
        </w:rPr>
        <w:t>,</w:t>
      </w:r>
      <w:r w:rsidRPr="00395B71">
        <w:rPr>
          <w:rFonts w:ascii="TimesNewRomanPSMT" w:hAnsi="TimesNewRomanPSMT" w:cs="TimesNewRomanPSMT"/>
          <w:color w:val="434343"/>
          <w:sz w:val="24"/>
          <w:szCs w:val="24"/>
          <w:lang w:val="en-IN"/>
        </w:rPr>
        <w:t xml:space="preserve"> sales data is collected in an unstructured format along with prices of each product from</w:t>
      </w:r>
      <w:r>
        <w:rPr>
          <w:rFonts w:ascii="TimesNewRomanPSMT" w:hAnsi="TimesNewRomanPSMT" w:cs="TimesNewRomanPSMT"/>
          <w:color w:val="434343"/>
          <w:sz w:val="24"/>
          <w:szCs w:val="24"/>
          <w:lang w:val="en-IN"/>
        </w:rPr>
        <w:t xml:space="preserve"> “Shiv Shakti Mill Store” over the period of approx. 31 days.</w:t>
      </w:r>
      <w:r w:rsidRPr="00C617D5">
        <w:rPr>
          <w:rFonts w:ascii="Times New Roman" w:eastAsia="Yu Gothic" w:hAnsi="Times New Roman" w:cs="Times New Roman"/>
          <w:sz w:val="28"/>
          <w:szCs w:val="28"/>
        </w:rPr>
        <w:t xml:space="preserve"> </w:t>
      </w:r>
    </w:p>
    <w:p w14:paraId="0F69E090" w14:textId="5AA377DE"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7133E75B" w14:textId="46CFA85C"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70C65A2D" w14:textId="582F879D"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7EA885E2" w14:textId="5BBBFE38" w:rsidR="00395B71" w:rsidRDefault="007A6E52"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r>
        <w:rPr>
          <w:noProof/>
        </w:rPr>
        <w:drawing>
          <wp:anchor distT="0" distB="0" distL="114300" distR="114300" simplePos="0" relativeHeight="251727872" behindDoc="0" locked="0" layoutInCell="1" allowOverlap="1" wp14:anchorId="13FD1F9E" wp14:editId="5C813615">
            <wp:simplePos x="0" y="0"/>
            <wp:positionH relativeFrom="column">
              <wp:posOffset>2917825</wp:posOffset>
            </wp:positionH>
            <wp:positionV relativeFrom="paragraph">
              <wp:posOffset>67945</wp:posOffset>
            </wp:positionV>
            <wp:extent cx="2792095" cy="1955800"/>
            <wp:effectExtent l="132398" t="77152" r="102552" b="140653"/>
            <wp:wrapNone/>
            <wp:docPr id="192851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1390"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4125" t="5121" r="16617" b="47912"/>
                    <a:stretch/>
                  </pic:blipFill>
                  <pic:spPr bwMode="auto">
                    <a:xfrm rot="5400000">
                      <a:off x="0" y="0"/>
                      <a:ext cx="2792095" cy="1955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6848" behindDoc="0" locked="0" layoutInCell="1" allowOverlap="1" wp14:anchorId="243284B4" wp14:editId="0C16FD51">
            <wp:simplePos x="0" y="0"/>
            <wp:positionH relativeFrom="column">
              <wp:posOffset>533400</wp:posOffset>
            </wp:positionH>
            <wp:positionV relativeFrom="paragraph">
              <wp:posOffset>68844</wp:posOffset>
            </wp:positionV>
            <wp:extent cx="2792095" cy="1956435"/>
            <wp:effectExtent l="132080" t="77470" r="102235" b="140335"/>
            <wp:wrapNone/>
            <wp:docPr id="179945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8298"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l="25271" t="51125" r="15472" b="1908"/>
                    <a:stretch/>
                  </pic:blipFill>
                  <pic:spPr bwMode="auto">
                    <a:xfrm rot="5400000">
                      <a:off x="0" y="0"/>
                      <a:ext cx="2792095" cy="19564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14:paraId="08946980" w14:textId="738C80B2"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58ADFA2B" w14:textId="7B7D07B5"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69174AE3" w14:textId="2BA82F2F"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5E093EF5" w14:textId="295F7D75"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46A0D413" w14:textId="391B2489"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1FAC18DD" w14:textId="278283D5"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1E1013F8" w14:textId="49E2F862"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0951FF9A" w14:textId="28EDE7B4"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62C05D9A" w14:textId="41EDB0CA"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40738806" w14:textId="34DD8820"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56E98227" w14:textId="32E8D82B"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58A5EE1C" w14:textId="6DA3AD94" w:rsidR="00395B71" w:rsidRDefault="007A6E52"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r>
        <w:rPr>
          <w:rFonts w:ascii="Times New Roman" w:eastAsia="Yu Gothic" w:hAnsi="Times New Roman" w:cs="Times New Roman"/>
          <w:noProof/>
          <w:lang w:val="en-IN"/>
        </w:rPr>
        <mc:AlternateContent>
          <mc:Choice Requires="wps">
            <w:drawing>
              <wp:anchor distT="0" distB="0" distL="114300" distR="114300" simplePos="0" relativeHeight="251693056" behindDoc="0" locked="0" layoutInCell="1" allowOverlap="1" wp14:anchorId="7096C118" wp14:editId="5BFEA144">
                <wp:simplePos x="0" y="0"/>
                <wp:positionH relativeFrom="column">
                  <wp:posOffset>2402840</wp:posOffset>
                </wp:positionH>
                <wp:positionV relativeFrom="paragraph">
                  <wp:posOffset>55557</wp:posOffset>
                </wp:positionV>
                <wp:extent cx="914400" cy="353060"/>
                <wp:effectExtent l="0" t="0" r="0" b="0"/>
                <wp:wrapNone/>
                <wp:docPr id="760544467" name="Text Box 760544467"/>
                <wp:cNvGraphicFramePr/>
                <a:graphic xmlns:a="http://schemas.openxmlformats.org/drawingml/2006/main">
                  <a:graphicData uri="http://schemas.microsoft.com/office/word/2010/wordprocessingShape">
                    <wps:wsp>
                      <wps:cNvSpPr txBox="1"/>
                      <wps:spPr>
                        <a:xfrm>
                          <a:off x="0" y="0"/>
                          <a:ext cx="914400" cy="353060"/>
                        </a:xfrm>
                        <a:prstGeom prst="rect">
                          <a:avLst/>
                        </a:prstGeom>
                        <a:noFill/>
                        <a:ln w="6350">
                          <a:noFill/>
                        </a:ln>
                      </wps:spPr>
                      <wps:txbx>
                        <w:txbxContent>
                          <w:p w14:paraId="7573597D" w14:textId="6C4AFCAC" w:rsidR="00395B71" w:rsidRPr="00395B71" w:rsidRDefault="00395B71" w:rsidP="005E6C3D">
                            <w:pPr>
                              <w:spacing w:line="240" w:lineRule="auto"/>
                              <w:jc w:val="center"/>
                              <w:rPr>
                                <w:rFonts w:ascii="Times New Roman" w:hAnsi="Times New Roman" w:cs="Times New Roman"/>
                                <w:i/>
                                <w:iCs/>
                                <w:sz w:val="24"/>
                                <w:szCs w:val="24"/>
                                <w:lang w:val="en-IN"/>
                              </w:rPr>
                            </w:pPr>
                            <w:r>
                              <w:rPr>
                                <w:rFonts w:ascii="Times New Roman" w:hAnsi="Times New Roman" w:cs="Times New Roman"/>
                                <w:i/>
                                <w:iCs/>
                                <w:sz w:val="24"/>
                                <w:szCs w:val="24"/>
                                <w:lang w:val="en-IN"/>
                              </w:rPr>
                              <w:t>Data storage 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96C118" id="_x0000_t202" coordsize="21600,21600" o:spt="202" path="m,l,21600r21600,l21600,xe">
                <v:stroke joinstyle="miter"/>
                <v:path gradientshapeok="t" o:connecttype="rect"/>
              </v:shapetype>
              <v:shape id="Text Box 760544467" o:spid="_x0000_s1026" type="#_x0000_t202" style="position:absolute;left:0;text-align:left;margin-left:189.2pt;margin-top:4.35pt;width:1in;height:27.8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" filled="f" stroked="f" strokeweight=".5pt">
                <v:textbox>
                  <w:txbxContent>
                    <w:p w14:paraId="7573597D" w14:textId="6C4AFCAC" w:rsidR="00395B71" w:rsidRPr="00395B71" w:rsidRDefault="00395B71" w:rsidP="005E6C3D">
                      <w:pPr>
                        <w:spacing w:line="240" w:lineRule="auto"/>
                        <w:jc w:val="center"/>
                        <w:rPr>
                          <w:rFonts w:ascii="Times New Roman" w:hAnsi="Times New Roman" w:cs="Times New Roman"/>
                          <w:i/>
                          <w:iCs/>
                          <w:sz w:val="24"/>
                          <w:szCs w:val="24"/>
                          <w:lang w:val="en-IN"/>
                        </w:rPr>
                      </w:pPr>
                      <w:r>
                        <w:rPr>
                          <w:rFonts w:ascii="Times New Roman" w:hAnsi="Times New Roman" w:cs="Times New Roman"/>
                          <w:i/>
                          <w:iCs/>
                          <w:sz w:val="24"/>
                          <w:szCs w:val="24"/>
                          <w:lang w:val="en-IN"/>
                        </w:rPr>
                        <w:t>Data storage way</w:t>
                      </w:r>
                    </w:p>
                  </w:txbxContent>
                </v:textbox>
              </v:shape>
            </w:pict>
          </mc:Fallback>
        </mc:AlternateContent>
      </w:r>
    </w:p>
    <w:p w14:paraId="29852AE7" w14:textId="6DB5AC66"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46239ED7" w14:textId="1D3892D8" w:rsidR="00395B71" w:rsidRDefault="00395B71" w:rsidP="00395B71">
      <w:pPr>
        <w:pStyle w:val="ListParagraph"/>
        <w:autoSpaceDE w:val="0"/>
        <w:autoSpaceDN w:val="0"/>
        <w:adjustRightInd w:val="0"/>
        <w:spacing w:after="0" w:line="240" w:lineRule="auto"/>
        <w:ind w:left="851"/>
        <w:jc w:val="both"/>
        <w:rPr>
          <w:rFonts w:ascii="Times New Roman" w:eastAsia="Yu Gothic" w:hAnsi="Times New Roman" w:cs="Times New Roman"/>
          <w:sz w:val="28"/>
          <w:szCs w:val="28"/>
        </w:rPr>
      </w:pPr>
    </w:p>
    <w:p w14:paraId="7F54C649" w14:textId="593B0AF1" w:rsidR="00C617D5" w:rsidRDefault="00395B71" w:rsidP="00395B71">
      <w:pPr>
        <w:pStyle w:val="ListParagraph"/>
        <w:autoSpaceDE w:val="0"/>
        <w:autoSpaceDN w:val="0"/>
        <w:adjustRightInd w:val="0"/>
        <w:spacing w:after="0" w:line="240" w:lineRule="auto"/>
        <w:ind w:left="851"/>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The unstructured store data inserted into excel and basic data pre-processing task such as </w:t>
      </w:r>
      <w:r w:rsidR="00DD50E5">
        <w:rPr>
          <w:rFonts w:ascii="TimesNewRomanPSMT" w:hAnsi="TimesNewRomanPSMT" w:cs="TimesNewRomanPSMT"/>
          <w:color w:val="434343"/>
          <w:sz w:val="24"/>
          <w:szCs w:val="24"/>
          <w:lang w:val="en-IN"/>
        </w:rPr>
        <w:t>typing errors, improper data standard, sorting etc. are done.</w:t>
      </w:r>
    </w:p>
    <w:p w14:paraId="78BC8793" w14:textId="0FF0615F" w:rsidR="00DD50E5" w:rsidRDefault="00DD50E5" w:rsidP="00395B71">
      <w:pPr>
        <w:pStyle w:val="ListParagraph"/>
        <w:autoSpaceDE w:val="0"/>
        <w:autoSpaceDN w:val="0"/>
        <w:adjustRightInd w:val="0"/>
        <w:spacing w:after="0" w:line="240" w:lineRule="auto"/>
        <w:ind w:left="851"/>
        <w:jc w:val="both"/>
        <w:rPr>
          <w:rFonts w:ascii="TimesNewRomanPSMT" w:hAnsi="TimesNewRomanPSMT" w:cs="TimesNewRomanPSMT"/>
          <w:color w:val="434343"/>
          <w:sz w:val="24"/>
          <w:szCs w:val="24"/>
          <w:lang w:val="en-IN"/>
        </w:rPr>
      </w:pPr>
    </w:p>
    <w:p w14:paraId="5AF53FF5" w14:textId="6C690BDC" w:rsidR="00DD50E5" w:rsidRPr="00DD50E5" w:rsidRDefault="00DD50E5" w:rsidP="0006735D">
      <w:pPr>
        <w:pStyle w:val="ListParagraph"/>
        <w:numPr>
          <w:ilvl w:val="0"/>
          <w:numId w:val="27"/>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DD50E5">
        <w:rPr>
          <w:rFonts w:ascii="TimesNewRomanPSMT" w:hAnsi="TimesNewRomanPSMT" w:cs="TimesNewRomanPSMT"/>
          <w:color w:val="434343"/>
          <w:sz w:val="24"/>
          <w:szCs w:val="24"/>
          <w:lang w:val="en-IN"/>
        </w:rPr>
        <w:t xml:space="preserve">The pre-processed sales data have a total of </w:t>
      </w:r>
      <w:r w:rsidR="00653D54">
        <w:rPr>
          <w:rFonts w:ascii="TimesNewRomanPSMT" w:hAnsi="TimesNewRomanPSMT" w:cs="TimesNewRomanPSMT"/>
          <w:color w:val="434343"/>
          <w:sz w:val="24"/>
          <w:szCs w:val="24"/>
          <w:lang w:val="en-IN"/>
        </w:rPr>
        <w:t>3</w:t>
      </w:r>
      <w:r w:rsidRPr="00DD50E5">
        <w:rPr>
          <w:rFonts w:ascii="TimesNewRomanPSMT" w:hAnsi="TimesNewRomanPSMT" w:cs="TimesNewRomanPSMT"/>
          <w:color w:val="434343"/>
          <w:sz w:val="24"/>
          <w:szCs w:val="24"/>
          <w:lang w:val="en-IN"/>
        </w:rPr>
        <w:t>1 columns where 1</w:t>
      </w:r>
      <w:r w:rsidR="00653D54">
        <w:rPr>
          <w:rFonts w:ascii="TimesNewRomanPSMT" w:hAnsi="TimesNewRomanPSMT" w:cs="TimesNewRomanPSMT"/>
          <w:color w:val="434343"/>
          <w:sz w:val="24"/>
          <w:szCs w:val="24"/>
          <w:lang w:val="en-IN"/>
        </w:rPr>
        <w:t>5</w:t>
      </w:r>
      <w:r w:rsidRPr="00DD50E5">
        <w:rPr>
          <w:rFonts w:ascii="TimesNewRomanPSMT" w:hAnsi="TimesNewRomanPSMT" w:cs="TimesNewRomanPSMT"/>
          <w:color w:val="434343"/>
          <w:sz w:val="24"/>
          <w:szCs w:val="24"/>
          <w:lang w:val="en-IN"/>
        </w:rPr>
        <w:t xml:space="preserve"> columns represent each</w:t>
      </w:r>
      <w:r w:rsidR="00653D54">
        <w:rPr>
          <w:rFonts w:ascii="TimesNewRomanPSMT" w:hAnsi="TimesNewRomanPSMT" w:cs="TimesNewRomanPSMT"/>
          <w:color w:val="434343"/>
          <w:sz w:val="24"/>
          <w:szCs w:val="24"/>
          <w:lang w:val="en-IN"/>
        </w:rPr>
        <w:t xml:space="preserve"> item’</w:t>
      </w:r>
      <w:r w:rsidRPr="00DD50E5">
        <w:rPr>
          <w:rFonts w:ascii="TimesNewRomanPSMT" w:hAnsi="TimesNewRomanPSMT" w:cs="TimesNewRomanPSMT"/>
          <w:color w:val="434343"/>
          <w:sz w:val="24"/>
          <w:szCs w:val="24"/>
          <w:lang w:val="en-IN"/>
        </w:rPr>
        <w:t xml:space="preserve">s sales quantity along with the date (1 column) and 10 more represent each </w:t>
      </w:r>
      <w:r w:rsidR="00653D54">
        <w:rPr>
          <w:rFonts w:ascii="TimesNewRomanPSMT" w:hAnsi="TimesNewRomanPSMT" w:cs="TimesNewRomanPSMT"/>
          <w:color w:val="434343"/>
          <w:sz w:val="24"/>
          <w:szCs w:val="24"/>
          <w:lang w:val="en-IN"/>
        </w:rPr>
        <w:t>item’s selling</w:t>
      </w:r>
      <w:r w:rsidRPr="00DD50E5">
        <w:rPr>
          <w:rFonts w:ascii="TimesNewRomanPSMT" w:hAnsi="TimesNewRomanPSMT" w:cs="TimesNewRomanPSMT"/>
          <w:color w:val="434343"/>
          <w:sz w:val="24"/>
          <w:szCs w:val="24"/>
          <w:lang w:val="en-IN"/>
        </w:rPr>
        <w:t xml:space="preserve"> price on the given day</w:t>
      </w:r>
      <w:r>
        <w:rPr>
          <w:rFonts w:ascii="TimesNewRomanPSMT" w:hAnsi="TimesNewRomanPSMT" w:cs="TimesNewRomanPSMT"/>
          <w:color w:val="434343"/>
          <w:sz w:val="24"/>
          <w:szCs w:val="24"/>
          <w:lang w:val="en-IN"/>
        </w:rPr>
        <w:t>.</w:t>
      </w:r>
    </w:p>
    <w:p w14:paraId="4B6043B5" w14:textId="14F8F867" w:rsidR="00C617D5" w:rsidRPr="00395B71" w:rsidRDefault="007A6E52" w:rsidP="00395B71">
      <w:pPr>
        <w:pStyle w:val="ListParagraph"/>
        <w:autoSpaceDE w:val="0"/>
        <w:autoSpaceDN w:val="0"/>
        <w:adjustRightInd w:val="0"/>
        <w:spacing w:after="0" w:line="240" w:lineRule="auto"/>
        <w:ind w:left="851"/>
        <w:jc w:val="both"/>
        <w:rPr>
          <w:rFonts w:ascii="TimesNewRomanPSMT" w:hAnsi="TimesNewRomanPSMT" w:cs="TimesNewRomanPSMT"/>
          <w:color w:val="434343"/>
          <w:sz w:val="24"/>
          <w:szCs w:val="24"/>
          <w:lang w:val="en-IN"/>
        </w:rPr>
      </w:pPr>
      <w:r w:rsidRPr="00DD50E5">
        <w:rPr>
          <w:noProof/>
        </w:rPr>
        <w:drawing>
          <wp:anchor distT="0" distB="0" distL="114300" distR="114300" simplePos="0" relativeHeight="251694080" behindDoc="0" locked="0" layoutInCell="1" allowOverlap="1" wp14:anchorId="54507C33" wp14:editId="5505D0BE">
            <wp:simplePos x="0" y="0"/>
            <wp:positionH relativeFrom="column">
              <wp:posOffset>541200</wp:posOffset>
            </wp:positionH>
            <wp:positionV relativeFrom="paragraph">
              <wp:posOffset>100138</wp:posOffset>
            </wp:positionV>
            <wp:extent cx="5617845" cy="2494472"/>
            <wp:effectExtent l="76200" t="76200" r="135255" b="134620"/>
            <wp:wrapNone/>
            <wp:docPr id="50084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1850" cy="250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EA4D506" w14:textId="559652AB" w:rsidR="00C75E5D" w:rsidRDefault="00C75E5D" w:rsidP="00DD640A">
      <w:pPr>
        <w:spacing w:line="276" w:lineRule="auto"/>
        <w:ind w:left="432"/>
        <w:rPr>
          <w:rFonts w:ascii="Times New Roman" w:eastAsia="Yu Gothic" w:hAnsi="Times New Roman" w:cs="Times New Roman"/>
          <w:b/>
          <w:bCs/>
          <w:sz w:val="28"/>
          <w:szCs w:val="28"/>
        </w:rPr>
      </w:pPr>
    </w:p>
    <w:p w14:paraId="4348F435" w14:textId="63A240CF" w:rsidR="00E72438" w:rsidRDefault="00E72438" w:rsidP="00AD4E90">
      <w:pPr>
        <w:spacing w:line="360" w:lineRule="auto"/>
        <w:ind w:left="432"/>
        <w:rPr>
          <w:rFonts w:ascii="Times New Roman" w:eastAsia="Yu Gothic" w:hAnsi="Times New Roman" w:cs="Times New Roman"/>
          <w:sz w:val="24"/>
          <w:szCs w:val="24"/>
        </w:rPr>
      </w:pPr>
    </w:p>
    <w:p w14:paraId="4131FFAA" w14:textId="429F7B3B" w:rsidR="00E72438" w:rsidRDefault="00E72438" w:rsidP="00AD4E90">
      <w:pPr>
        <w:spacing w:line="360" w:lineRule="auto"/>
        <w:ind w:left="432"/>
        <w:rPr>
          <w:rFonts w:ascii="Times New Roman" w:eastAsia="Yu Gothic" w:hAnsi="Times New Roman" w:cs="Times New Roman"/>
          <w:sz w:val="24"/>
          <w:szCs w:val="24"/>
        </w:rPr>
      </w:pPr>
    </w:p>
    <w:p w14:paraId="752D47E2" w14:textId="0FDB0E8C" w:rsidR="00847AFF" w:rsidRDefault="00847AFF" w:rsidP="00AD4E90">
      <w:pPr>
        <w:spacing w:line="360" w:lineRule="auto"/>
        <w:ind w:left="432"/>
        <w:rPr>
          <w:rFonts w:ascii="Times New Roman" w:eastAsia="Yu Gothic" w:hAnsi="Times New Roman" w:cs="Times New Roman"/>
          <w:sz w:val="24"/>
          <w:szCs w:val="24"/>
        </w:rPr>
      </w:pPr>
    </w:p>
    <w:p w14:paraId="540B6989" w14:textId="713D8233" w:rsidR="00847AFF" w:rsidRDefault="00847AFF" w:rsidP="00AD4E90">
      <w:pPr>
        <w:spacing w:line="360" w:lineRule="auto"/>
        <w:ind w:left="432"/>
        <w:rPr>
          <w:rFonts w:ascii="Times New Roman" w:eastAsia="Yu Gothic" w:hAnsi="Times New Roman" w:cs="Times New Roman"/>
          <w:sz w:val="24"/>
          <w:szCs w:val="24"/>
        </w:rPr>
      </w:pPr>
    </w:p>
    <w:p w14:paraId="2EFED3FC" w14:textId="4C6CE4CD" w:rsidR="00847AFF" w:rsidRDefault="00847AFF" w:rsidP="00AD4E90">
      <w:pPr>
        <w:spacing w:line="360" w:lineRule="auto"/>
        <w:ind w:left="432"/>
        <w:rPr>
          <w:rFonts w:ascii="Times New Roman" w:eastAsia="Yu Gothic" w:hAnsi="Times New Roman" w:cs="Times New Roman"/>
          <w:sz w:val="24"/>
          <w:szCs w:val="24"/>
        </w:rPr>
      </w:pPr>
    </w:p>
    <w:p w14:paraId="75793231" w14:textId="47FC461A" w:rsidR="00847AFF" w:rsidRDefault="00847AFF" w:rsidP="00AD4E90">
      <w:pPr>
        <w:spacing w:line="360" w:lineRule="auto"/>
        <w:ind w:left="432"/>
        <w:rPr>
          <w:rFonts w:ascii="Times New Roman" w:eastAsia="Yu Gothic" w:hAnsi="Times New Roman" w:cs="Times New Roman"/>
          <w:sz w:val="24"/>
          <w:szCs w:val="24"/>
        </w:rPr>
      </w:pPr>
    </w:p>
    <w:p w14:paraId="7B6AD3DF" w14:textId="52A9F6CF" w:rsidR="00847AFF" w:rsidRDefault="007A6E52" w:rsidP="00AD4E90">
      <w:pPr>
        <w:spacing w:line="360" w:lineRule="auto"/>
        <w:ind w:left="432"/>
        <w:rPr>
          <w:rFonts w:ascii="Times New Roman" w:eastAsia="Yu Gothic" w:hAnsi="Times New Roman" w:cs="Times New Roman"/>
          <w:sz w:val="24"/>
          <w:szCs w:val="24"/>
        </w:rPr>
      </w:pPr>
      <w:r w:rsidRPr="00653D54">
        <w:rPr>
          <w:noProof/>
        </w:rPr>
        <w:lastRenderedPageBreak/>
        <w:drawing>
          <wp:anchor distT="0" distB="0" distL="114300" distR="114300" simplePos="0" relativeHeight="251695104" behindDoc="0" locked="0" layoutInCell="1" allowOverlap="1" wp14:anchorId="45685542" wp14:editId="1E9939A9">
            <wp:simplePos x="0" y="0"/>
            <wp:positionH relativeFrom="column">
              <wp:posOffset>537210</wp:posOffset>
            </wp:positionH>
            <wp:positionV relativeFrom="paragraph">
              <wp:posOffset>100546</wp:posOffset>
            </wp:positionV>
            <wp:extent cx="5617210" cy="1861185"/>
            <wp:effectExtent l="76200" t="76200" r="135890" b="139065"/>
            <wp:wrapNone/>
            <wp:docPr id="163190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7210" cy="186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FC42155" w14:textId="0927B07A" w:rsidR="00E72438" w:rsidRDefault="00E72438" w:rsidP="00AD4E90">
      <w:pPr>
        <w:spacing w:line="360" w:lineRule="auto"/>
        <w:ind w:left="432"/>
        <w:rPr>
          <w:rFonts w:ascii="Times New Roman" w:eastAsia="Yu Gothic" w:hAnsi="Times New Roman" w:cs="Times New Roman"/>
          <w:sz w:val="24"/>
          <w:szCs w:val="24"/>
        </w:rPr>
      </w:pPr>
    </w:p>
    <w:p w14:paraId="01962C2C" w14:textId="385C733B" w:rsidR="00E72438" w:rsidRDefault="00E72438" w:rsidP="00AD4E90">
      <w:pPr>
        <w:spacing w:line="360" w:lineRule="auto"/>
        <w:ind w:left="432"/>
        <w:rPr>
          <w:rFonts w:ascii="Times New Roman" w:eastAsia="Yu Gothic" w:hAnsi="Times New Roman" w:cs="Times New Roman"/>
          <w:sz w:val="24"/>
          <w:szCs w:val="24"/>
        </w:rPr>
      </w:pPr>
    </w:p>
    <w:p w14:paraId="3D658589" w14:textId="31C1C80F" w:rsidR="00E72438" w:rsidRDefault="00E72438" w:rsidP="00AD4E90">
      <w:pPr>
        <w:spacing w:line="360" w:lineRule="auto"/>
        <w:ind w:left="432"/>
        <w:rPr>
          <w:rFonts w:ascii="Times New Roman" w:eastAsia="Yu Gothic" w:hAnsi="Times New Roman" w:cs="Times New Roman"/>
          <w:sz w:val="24"/>
          <w:szCs w:val="24"/>
        </w:rPr>
      </w:pPr>
    </w:p>
    <w:p w14:paraId="4CE4641A" w14:textId="40399868" w:rsidR="00E72438" w:rsidRDefault="00E72438" w:rsidP="00AD4E90">
      <w:pPr>
        <w:spacing w:line="360" w:lineRule="auto"/>
        <w:ind w:left="432"/>
        <w:rPr>
          <w:rFonts w:ascii="Times New Roman" w:eastAsia="Yu Gothic" w:hAnsi="Times New Roman" w:cs="Times New Roman"/>
          <w:sz w:val="24"/>
          <w:szCs w:val="24"/>
        </w:rPr>
      </w:pPr>
    </w:p>
    <w:p w14:paraId="08318C3A" w14:textId="4C59E41B" w:rsidR="00E72438" w:rsidRDefault="00E72438" w:rsidP="00AD4E90">
      <w:pPr>
        <w:spacing w:line="360" w:lineRule="auto"/>
        <w:ind w:left="432"/>
        <w:rPr>
          <w:rFonts w:ascii="Times New Roman" w:eastAsia="Yu Gothic" w:hAnsi="Times New Roman" w:cs="Times New Roman"/>
          <w:sz w:val="24"/>
          <w:szCs w:val="24"/>
        </w:rPr>
      </w:pPr>
    </w:p>
    <w:p w14:paraId="72815873" w14:textId="0C60157E" w:rsidR="0006735D" w:rsidRDefault="0006735D" w:rsidP="0006735D">
      <w:pPr>
        <w:pStyle w:val="ListParagraph"/>
        <w:numPr>
          <w:ilvl w:val="0"/>
          <w:numId w:val="27"/>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06735D">
        <w:rPr>
          <w:rFonts w:ascii="TimesNewRomanPSMT" w:hAnsi="TimesNewRomanPSMT" w:cs="TimesNewRomanPSMT"/>
          <w:color w:val="434343"/>
          <w:sz w:val="24"/>
          <w:szCs w:val="24"/>
          <w:lang w:val="en-IN"/>
        </w:rPr>
        <w:t>Using sales and selling price revenue for the day, average sales, selling price and total</w:t>
      </w:r>
      <w:r>
        <w:rPr>
          <w:rFonts w:ascii="TimesNewRomanPSMT" w:hAnsi="TimesNewRomanPSMT" w:cs="TimesNewRomanPSMT"/>
          <w:color w:val="434343"/>
          <w:sz w:val="24"/>
          <w:szCs w:val="24"/>
          <w:lang w:val="en-IN"/>
        </w:rPr>
        <w:t xml:space="preserve"> </w:t>
      </w:r>
      <w:r w:rsidRPr="0006735D">
        <w:rPr>
          <w:rFonts w:ascii="TimesNewRomanPSMT" w:hAnsi="TimesNewRomanPSMT" w:cs="TimesNewRomanPSMT"/>
          <w:color w:val="434343"/>
          <w:sz w:val="24"/>
          <w:szCs w:val="24"/>
          <w:lang w:val="en-IN"/>
        </w:rPr>
        <w:t>revenue can be calculated by formula:</w:t>
      </w:r>
    </w:p>
    <w:p w14:paraId="052AD300" w14:textId="77777777" w:rsidR="00027406" w:rsidRPr="0006735D" w:rsidRDefault="00027406" w:rsidP="00027406">
      <w:pPr>
        <w:pStyle w:val="ListParagraph"/>
        <w:autoSpaceDE w:val="0"/>
        <w:autoSpaceDN w:val="0"/>
        <w:adjustRightInd w:val="0"/>
        <w:spacing w:after="0" w:line="360" w:lineRule="auto"/>
        <w:ind w:left="1276"/>
        <w:jc w:val="both"/>
        <w:rPr>
          <w:rFonts w:ascii="TimesNewRomanPSMT" w:hAnsi="TimesNewRomanPSMT" w:cs="TimesNewRomanPSMT"/>
          <w:color w:val="434343"/>
          <w:sz w:val="24"/>
          <w:szCs w:val="24"/>
          <w:lang w:val="en-IN"/>
        </w:rPr>
      </w:pPr>
    </w:p>
    <w:p w14:paraId="672B2F2F" w14:textId="77777777" w:rsidR="0006735D" w:rsidRPr="00027406" w:rsidRDefault="0006735D" w:rsidP="0006735D">
      <w:pPr>
        <w:autoSpaceDE w:val="0"/>
        <w:autoSpaceDN w:val="0"/>
        <w:adjustRightInd w:val="0"/>
        <w:spacing w:after="0" w:line="360" w:lineRule="auto"/>
        <w:ind w:left="3600"/>
        <w:jc w:val="both"/>
        <w:rPr>
          <w:rFonts w:ascii="TimesNewRomanPSMT" w:hAnsi="TimesNewRomanPSMT" w:cs="TimesNewRomanPSMT"/>
          <w:color w:val="434343"/>
          <w:sz w:val="24"/>
          <w:szCs w:val="24"/>
          <w:lang w:val="en-IN"/>
        </w:rPr>
      </w:pPr>
      <w:r w:rsidRPr="00027406">
        <w:rPr>
          <w:rFonts w:ascii="Cambria Math" w:hAnsi="Cambria Math" w:cs="Cambria Math"/>
          <w:color w:val="434343"/>
          <w:sz w:val="24"/>
          <w:szCs w:val="24"/>
          <w:lang w:val="en-IN"/>
        </w:rPr>
        <w:t>𝑅𝑒𝑣𝑒𝑛𝑢𝑒</w:t>
      </w:r>
      <w:r w:rsidRPr="00027406">
        <w:rPr>
          <w:rFonts w:ascii="TimesNewRomanPSMT" w:hAnsi="TimesNewRomanPSMT" w:cs="TimesNewRomanPSMT"/>
          <w:color w:val="434343"/>
          <w:sz w:val="24"/>
          <w:szCs w:val="24"/>
          <w:lang w:val="en-IN"/>
        </w:rPr>
        <w:t xml:space="preserve"> = </w:t>
      </w:r>
      <w:r w:rsidRPr="00027406">
        <w:rPr>
          <w:rFonts w:ascii="Cambria Math" w:hAnsi="Cambria Math" w:cs="Cambria Math"/>
          <w:color w:val="434343"/>
          <w:sz w:val="24"/>
          <w:szCs w:val="24"/>
          <w:lang w:val="en-IN"/>
        </w:rPr>
        <w:t>𝑆𝑒𝑙𝑙𝑖𝑛𝑔</w:t>
      </w:r>
      <w:r w:rsidRPr="00027406">
        <w:rPr>
          <w:rFonts w:ascii="TimesNewRomanPSMT" w:hAnsi="TimesNewRomanPSMT" w:cs="TimesNewRomanPSMT"/>
          <w:color w:val="434343"/>
          <w:sz w:val="24"/>
          <w:szCs w:val="24"/>
          <w:lang w:val="en-IN"/>
        </w:rPr>
        <w:t xml:space="preserve"> </w:t>
      </w:r>
      <w:r w:rsidRPr="00027406">
        <w:rPr>
          <w:rFonts w:ascii="Cambria Math" w:hAnsi="Cambria Math" w:cs="Cambria Math"/>
          <w:color w:val="434343"/>
          <w:sz w:val="24"/>
          <w:szCs w:val="24"/>
          <w:lang w:val="en-IN"/>
        </w:rPr>
        <w:t>𝑝𝑟𝑖𝑐𝑒</w:t>
      </w:r>
      <w:r w:rsidRPr="00027406">
        <w:rPr>
          <w:rFonts w:ascii="TimesNewRomanPSMT" w:hAnsi="TimesNewRomanPSMT" w:cs="TimesNewRomanPSMT"/>
          <w:color w:val="434343"/>
          <w:sz w:val="24"/>
          <w:szCs w:val="24"/>
          <w:lang w:val="en-IN"/>
        </w:rPr>
        <w:t xml:space="preserve"> * </w:t>
      </w:r>
      <w:r w:rsidRPr="00027406">
        <w:rPr>
          <w:rFonts w:ascii="Cambria Math" w:hAnsi="Cambria Math" w:cs="Cambria Math"/>
          <w:color w:val="434343"/>
          <w:sz w:val="24"/>
          <w:szCs w:val="24"/>
          <w:lang w:val="en-IN"/>
        </w:rPr>
        <w:t>𝑆𝑎𝑙𝑒𝑠</w:t>
      </w:r>
    </w:p>
    <w:p w14:paraId="51B4B491" w14:textId="4699AB6E" w:rsidR="0006735D" w:rsidRPr="00027406" w:rsidRDefault="0006735D" w:rsidP="00467D60">
      <w:pPr>
        <w:autoSpaceDE w:val="0"/>
        <w:autoSpaceDN w:val="0"/>
        <w:adjustRightInd w:val="0"/>
        <w:spacing w:after="0" w:line="360" w:lineRule="auto"/>
        <w:ind w:left="3600"/>
        <w:jc w:val="both"/>
        <w:rPr>
          <w:rFonts w:ascii="TimesNewRomanPSMT" w:hAnsi="TimesNewRomanPSMT" w:cs="TimesNewRomanPSMT"/>
          <w:color w:val="434343"/>
          <w:sz w:val="24"/>
          <w:szCs w:val="24"/>
          <w:lang w:val="en-IN"/>
        </w:rPr>
      </w:pPr>
      <w:r w:rsidRPr="00027406">
        <w:rPr>
          <w:rFonts w:ascii="Cambria Math" w:hAnsi="Cambria Math" w:cs="Cambria Math"/>
          <w:color w:val="434343"/>
          <w:sz w:val="24"/>
          <w:szCs w:val="24"/>
          <w:lang w:val="en-IN"/>
        </w:rPr>
        <w:t>𝑇𝑜𝑡𝑎𝑙</w:t>
      </w:r>
      <w:r w:rsidRPr="00027406">
        <w:rPr>
          <w:rFonts w:ascii="TimesNewRomanPSMT" w:hAnsi="TimesNewRomanPSMT" w:cs="TimesNewRomanPSMT"/>
          <w:color w:val="434343"/>
          <w:sz w:val="24"/>
          <w:szCs w:val="24"/>
          <w:lang w:val="en-IN"/>
        </w:rPr>
        <w:t xml:space="preserve"> </w:t>
      </w:r>
      <w:r w:rsidRPr="00027406">
        <w:rPr>
          <w:rFonts w:ascii="Cambria Math" w:hAnsi="Cambria Math" w:cs="Cambria Math"/>
          <w:color w:val="434343"/>
          <w:sz w:val="24"/>
          <w:szCs w:val="24"/>
          <w:lang w:val="en-IN"/>
        </w:rPr>
        <w:t>𝑅𝑒𝑣𝑒𝑛𝑢𝑒</w:t>
      </w:r>
      <w:r w:rsidRPr="00027406">
        <w:rPr>
          <w:rFonts w:ascii="TimesNewRomanPSMT" w:hAnsi="TimesNewRomanPSMT" w:cs="TimesNewRomanPSMT"/>
          <w:color w:val="434343"/>
          <w:sz w:val="24"/>
          <w:szCs w:val="24"/>
          <w:lang w:val="en-IN"/>
        </w:rPr>
        <w:t xml:space="preserve"> =</w:t>
      </w:r>
      <m:oMath>
        <m:r>
          <w:rPr>
            <w:rFonts w:ascii="Cambria Math" w:hAnsi="Cambria Math" w:cs="TimesNewRomanPSMT"/>
            <w:color w:val="434343"/>
            <w:sz w:val="24"/>
            <w:szCs w:val="24"/>
            <w:lang w:val="en-IN"/>
          </w:rPr>
          <m:t xml:space="preserve"> </m:t>
        </m:r>
        <m:nary>
          <m:naryPr>
            <m:chr m:val="∑"/>
            <m:limLoc m:val="undOvr"/>
            <m:supHide m:val="1"/>
            <m:ctrlPr>
              <w:rPr>
                <w:rFonts w:ascii="Cambria Math" w:hAnsi="Cambria Math" w:cs="TimesNewRomanPSMT"/>
                <w:color w:val="434343"/>
                <w:sz w:val="24"/>
                <w:szCs w:val="24"/>
                <w:lang w:val="en-IN"/>
              </w:rPr>
            </m:ctrlPr>
          </m:naryPr>
          <m:sub>
            <m:r>
              <w:rPr>
                <w:rFonts w:ascii="Cambria Math" w:hAnsi="Cambria Math" w:cs="TimesNewRomanPSMT"/>
                <w:color w:val="434343"/>
                <w:sz w:val="24"/>
                <w:szCs w:val="24"/>
                <w:lang w:val="en-IN"/>
              </w:rPr>
              <m:t>i</m:t>
            </m:r>
            <m:r>
              <m:rPr>
                <m:sty m:val="p"/>
              </m:rPr>
              <w:rPr>
                <w:rFonts w:ascii="Cambria Math" w:hAnsi="Cambria Math" w:cs="TimesNewRomanPSMT"/>
                <w:color w:val="434343"/>
                <w:sz w:val="24"/>
                <w:szCs w:val="24"/>
                <w:lang w:val="en-IN"/>
              </w:rPr>
              <m:t>=0</m:t>
            </m:r>
          </m:sub>
          <m:sup/>
          <m:e>
            <m:r>
              <w:rPr>
                <w:rFonts w:ascii="Cambria Math" w:hAnsi="Cambria Math" w:cs="TimesNewRomanPSMT"/>
                <w:color w:val="434343"/>
                <w:sz w:val="24"/>
                <w:szCs w:val="24"/>
                <w:lang w:val="en-IN"/>
              </w:rPr>
              <m:t>R</m:t>
            </m:r>
          </m:e>
        </m:nary>
      </m:oMath>
      <w:r w:rsidR="00027406" w:rsidRPr="003A503C">
        <w:rPr>
          <w:rFonts w:ascii="TimesNewRomanPSMT" w:hAnsi="TimesNewRomanPSMT" w:cs="TimesNewRomanPSMT"/>
          <w:i/>
          <w:iCs/>
          <w:color w:val="434343"/>
          <w:position w:val="-6"/>
          <w:sz w:val="24"/>
          <w:szCs w:val="24"/>
          <w:vertAlign w:val="subscript"/>
          <w:lang w:val="en-IN"/>
        </w:rPr>
        <w:t>i</w:t>
      </w:r>
    </w:p>
    <w:p w14:paraId="5AA2A171" w14:textId="6463C44B" w:rsidR="00653D54" w:rsidRDefault="0006735D" w:rsidP="0006735D">
      <w:pPr>
        <w:autoSpaceDE w:val="0"/>
        <w:autoSpaceDN w:val="0"/>
        <w:adjustRightInd w:val="0"/>
        <w:spacing w:after="0" w:line="360" w:lineRule="auto"/>
        <w:ind w:left="3600"/>
        <w:jc w:val="both"/>
        <w:rPr>
          <w:rFonts w:ascii="TimesNewRomanPSMT" w:hAnsi="TimesNewRomanPSMT" w:cs="TimesNewRomanPSMT"/>
          <w:color w:val="434343"/>
          <w:sz w:val="24"/>
          <w:szCs w:val="24"/>
          <w:lang w:val="en-IN"/>
        </w:rPr>
      </w:pPr>
      <w:r w:rsidRPr="00027406">
        <w:rPr>
          <w:rFonts w:ascii="TimesNewRomanPSMT" w:hAnsi="TimesNewRomanPSMT" w:cs="TimesNewRomanPSMT"/>
          <w:color w:val="434343"/>
          <w:sz w:val="24"/>
          <w:szCs w:val="24"/>
          <w:lang w:val="en-IN"/>
        </w:rPr>
        <w:t xml:space="preserve">where </w:t>
      </w:r>
      <m:oMath>
        <m:sSub>
          <m:sSubPr>
            <m:ctrlPr>
              <w:rPr>
                <w:rFonts w:ascii="Cambria Math" w:hAnsi="Cambria Math" w:cs="TimesNewRomanPSMT"/>
                <w:i/>
                <w:color w:val="434343"/>
                <w:sz w:val="24"/>
                <w:szCs w:val="24"/>
                <w:lang w:val="en-IN"/>
              </w:rPr>
            </m:ctrlPr>
          </m:sSubPr>
          <m:e>
            <m:r>
              <w:rPr>
                <w:rFonts w:ascii="Cambria Math" w:hAnsi="Cambria Math" w:cs="TimesNewRomanPSMT"/>
                <w:color w:val="434343"/>
                <w:sz w:val="24"/>
                <w:szCs w:val="24"/>
                <w:lang w:val="en-IN"/>
              </w:rPr>
              <m:t>R</m:t>
            </m:r>
          </m:e>
          <m:sub>
            <m:r>
              <w:rPr>
                <w:rFonts w:ascii="Cambria Math" w:hAnsi="Cambria Math" w:cs="TimesNewRomanPSMT"/>
                <w:color w:val="434343"/>
                <w:sz w:val="24"/>
                <w:szCs w:val="24"/>
                <w:lang w:val="en-IN"/>
              </w:rPr>
              <m:t>i</m:t>
            </m:r>
          </m:sub>
        </m:sSub>
      </m:oMath>
      <w:r w:rsidR="00027406">
        <w:rPr>
          <w:rFonts w:ascii="TimesNewRomanPSMT" w:hAnsi="TimesNewRomanPSMT" w:cs="TimesNewRomanPSMT"/>
          <w:color w:val="434343"/>
          <w:sz w:val="24"/>
          <w:szCs w:val="24"/>
          <w:lang w:val="en-IN"/>
        </w:rPr>
        <w:t xml:space="preserve"> </w:t>
      </w:r>
      <w:r w:rsidRPr="00027406">
        <w:rPr>
          <w:rFonts w:ascii="TimesNewRomanPSMT" w:hAnsi="TimesNewRomanPSMT" w:cs="TimesNewRomanPSMT"/>
          <w:color w:val="434343"/>
          <w:sz w:val="24"/>
          <w:szCs w:val="24"/>
          <w:lang w:val="en-IN"/>
        </w:rPr>
        <w:t xml:space="preserve">= Revenue made at </w:t>
      </w:r>
      <w:r w:rsidR="005B76AE" w:rsidRPr="005B76AE">
        <w:rPr>
          <w:rFonts w:ascii="TimesNewRomanPSMT" w:hAnsi="TimesNewRomanPSMT" w:cs="TimesNewRomanPSMT"/>
          <w:i/>
          <w:iCs/>
          <w:color w:val="434343"/>
          <w:sz w:val="24"/>
          <w:szCs w:val="24"/>
          <w:lang w:val="en-IN"/>
        </w:rPr>
        <w:t>i</w:t>
      </w:r>
      <w:r w:rsidR="005B76AE" w:rsidRPr="005B76AE">
        <w:rPr>
          <w:rFonts w:ascii="TimesNewRomanPSMT" w:hAnsi="TimesNewRomanPSMT" w:cs="TimesNewRomanPSMT"/>
          <w:i/>
          <w:iCs/>
          <w:color w:val="434343"/>
          <w:sz w:val="24"/>
          <w:szCs w:val="24"/>
          <w:vertAlign w:val="superscript"/>
          <w:lang w:val="en-IN"/>
        </w:rPr>
        <w:t>th</w:t>
      </w:r>
      <w:r w:rsidR="005B76AE">
        <w:rPr>
          <w:rFonts w:ascii="TimesNewRomanPSMT" w:hAnsi="TimesNewRomanPSMT" w:cs="TimesNewRomanPSMT"/>
          <w:color w:val="434343"/>
          <w:sz w:val="24"/>
          <w:szCs w:val="24"/>
          <w:lang w:val="en-IN"/>
        </w:rPr>
        <w:t xml:space="preserve"> </w:t>
      </w:r>
      <w:r w:rsidRPr="00027406">
        <w:rPr>
          <w:rFonts w:ascii="TimesNewRomanPSMT" w:hAnsi="TimesNewRomanPSMT" w:cs="TimesNewRomanPSMT"/>
          <w:color w:val="434343"/>
          <w:sz w:val="24"/>
          <w:szCs w:val="24"/>
          <w:lang w:val="en-IN"/>
        </w:rPr>
        <w:t>day</w:t>
      </w:r>
    </w:p>
    <w:p w14:paraId="19B0D018" w14:textId="77777777" w:rsidR="00027406" w:rsidRPr="00027406" w:rsidRDefault="00027406" w:rsidP="00027406">
      <w:pPr>
        <w:autoSpaceDE w:val="0"/>
        <w:autoSpaceDN w:val="0"/>
        <w:adjustRightInd w:val="0"/>
        <w:spacing w:after="0" w:line="360" w:lineRule="auto"/>
        <w:ind w:left="3600"/>
        <w:jc w:val="both"/>
        <w:rPr>
          <w:rFonts w:ascii="TimesNewRomanPSMT" w:hAnsi="TimesNewRomanPSMT" w:cs="TimesNewRomanPSMT"/>
          <w:color w:val="434343"/>
          <w:sz w:val="24"/>
          <w:szCs w:val="24"/>
          <w:lang w:val="en-IN"/>
        </w:rPr>
      </w:pPr>
    </w:p>
    <w:p w14:paraId="3E124166" w14:textId="169A8161" w:rsidR="00653D54" w:rsidRDefault="003A503C" w:rsidP="008B497D">
      <w:pPr>
        <w:pStyle w:val="ListParagraph"/>
        <w:numPr>
          <w:ilvl w:val="0"/>
          <w:numId w:val="27"/>
        </w:numPr>
        <w:tabs>
          <w:tab w:val="left" w:pos="7088"/>
        </w:tabs>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In the same manner, purchase </w:t>
      </w:r>
      <w:r w:rsidR="00F06A1A">
        <w:rPr>
          <w:rFonts w:ascii="TimesNewRomanPSMT" w:hAnsi="TimesNewRomanPSMT" w:cs="TimesNewRomanPSMT"/>
          <w:color w:val="434343"/>
          <w:sz w:val="24"/>
          <w:szCs w:val="24"/>
          <w:lang w:val="en-IN"/>
        </w:rPr>
        <w:t>data has been collected</w:t>
      </w:r>
      <w:r>
        <w:rPr>
          <w:rFonts w:ascii="TimesNewRomanPSMT" w:hAnsi="TimesNewRomanPSMT" w:cs="TimesNewRomanPSMT"/>
          <w:color w:val="434343"/>
          <w:sz w:val="24"/>
          <w:szCs w:val="24"/>
          <w:lang w:val="en-IN"/>
        </w:rPr>
        <w:t xml:space="preserve"> </w:t>
      </w:r>
      <w:r w:rsidR="00027406" w:rsidRPr="00027406">
        <w:rPr>
          <w:rFonts w:ascii="TimesNewRomanPSMT" w:hAnsi="TimesNewRomanPSMT" w:cs="TimesNewRomanPSMT"/>
          <w:color w:val="434343"/>
          <w:sz w:val="24"/>
          <w:szCs w:val="24"/>
          <w:lang w:val="en-IN"/>
        </w:rPr>
        <w:t xml:space="preserve">for every </w:t>
      </w:r>
      <w:r w:rsidR="00027406">
        <w:rPr>
          <w:rFonts w:ascii="TimesNewRomanPSMT" w:hAnsi="TimesNewRomanPSMT" w:cs="TimesNewRomanPSMT"/>
          <w:color w:val="434343"/>
          <w:sz w:val="24"/>
          <w:szCs w:val="24"/>
          <w:lang w:val="en-IN"/>
        </w:rPr>
        <w:t>item’</w:t>
      </w:r>
      <w:r w:rsidR="00027406" w:rsidRPr="00027406">
        <w:rPr>
          <w:rFonts w:ascii="TimesNewRomanPSMT" w:hAnsi="TimesNewRomanPSMT" w:cs="TimesNewRomanPSMT"/>
          <w:color w:val="434343"/>
          <w:sz w:val="24"/>
          <w:szCs w:val="24"/>
          <w:lang w:val="en-IN"/>
        </w:rPr>
        <w:t>s which consists of purchase</w:t>
      </w:r>
      <w:r w:rsidR="00027406">
        <w:rPr>
          <w:rFonts w:ascii="TimesNewRomanPSMT" w:hAnsi="TimesNewRomanPSMT" w:cs="TimesNewRomanPSMT"/>
          <w:color w:val="434343"/>
          <w:sz w:val="24"/>
          <w:szCs w:val="24"/>
          <w:lang w:val="en-IN"/>
        </w:rPr>
        <w:t xml:space="preserve"> </w:t>
      </w:r>
      <w:r w:rsidR="00027406" w:rsidRPr="00027406">
        <w:rPr>
          <w:rFonts w:ascii="TimesNewRomanPSMT" w:hAnsi="TimesNewRomanPSMT" w:cs="TimesNewRomanPSMT"/>
          <w:color w:val="434343"/>
          <w:sz w:val="24"/>
          <w:szCs w:val="24"/>
          <w:lang w:val="en-IN"/>
        </w:rPr>
        <w:t xml:space="preserve">quantity and purchase price, using which expenditure is calculated on each </w:t>
      </w:r>
      <w:r w:rsidR="00027406">
        <w:rPr>
          <w:rFonts w:ascii="TimesNewRomanPSMT" w:hAnsi="TimesNewRomanPSMT" w:cs="TimesNewRomanPSMT"/>
          <w:color w:val="434343"/>
          <w:sz w:val="24"/>
          <w:szCs w:val="24"/>
          <w:lang w:val="en-IN"/>
        </w:rPr>
        <w:t>item</w:t>
      </w:r>
      <w:r w:rsidR="00027406" w:rsidRPr="00027406">
        <w:rPr>
          <w:rFonts w:ascii="TimesNewRomanPSMT" w:hAnsi="TimesNewRomanPSMT" w:cs="TimesNewRomanPSMT"/>
          <w:color w:val="434343"/>
          <w:sz w:val="24"/>
          <w:szCs w:val="24"/>
          <w:lang w:val="en-IN"/>
        </w:rPr>
        <w:t>.</w:t>
      </w:r>
    </w:p>
    <w:p w14:paraId="743F7879" w14:textId="40621CC9" w:rsidR="003A503C" w:rsidRPr="00027406" w:rsidRDefault="00847AFF" w:rsidP="003A503C">
      <w:pPr>
        <w:pStyle w:val="ListParagraph"/>
        <w:tabs>
          <w:tab w:val="left" w:pos="7088"/>
        </w:tabs>
        <w:autoSpaceDE w:val="0"/>
        <w:autoSpaceDN w:val="0"/>
        <w:adjustRightInd w:val="0"/>
        <w:spacing w:after="0" w:line="360" w:lineRule="auto"/>
        <w:jc w:val="both"/>
        <w:rPr>
          <w:rFonts w:ascii="TimesNewRomanPSMT" w:hAnsi="TimesNewRomanPSMT" w:cs="TimesNewRomanPSMT"/>
          <w:color w:val="434343"/>
          <w:sz w:val="24"/>
          <w:szCs w:val="24"/>
          <w:lang w:val="en-IN"/>
        </w:rPr>
      </w:pPr>
      <w:r w:rsidRPr="00F06A1A">
        <w:rPr>
          <w:noProof/>
        </w:rPr>
        <w:drawing>
          <wp:anchor distT="0" distB="0" distL="114300" distR="114300" simplePos="0" relativeHeight="251696128" behindDoc="0" locked="0" layoutInCell="1" allowOverlap="1" wp14:anchorId="7467D4F8" wp14:editId="46C56A8F">
            <wp:simplePos x="0" y="0"/>
            <wp:positionH relativeFrom="column">
              <wp:posOffset>515320</wp:posOffset>
            </wp:positionH>
            <wp:positionV relativeFrom="paragraph">
              <wp:posOffset>64327</wp:posOffset>
            </wp:positionV>
            <wp:extent cx="5681345" cy="1890622"/>
            <wp:effectExtent l="76200" t="76200" r="128905" b="128905"/>
            <wp:wrapNone/>
            <wp:docPr id="67826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6118" cy="189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D38E32" w14:textId="066F54AF" w:rsidR="00653D54" w:rsidRPr="0006735D" w:rsidRDefault="00653D54" w:rsidP="0006735D">
      <w:pPr>
        <w:autoSpaceDE w:val="0"/>
        <w:autoSpaceDN w:val="0"/>
        <w:adjustRightInd w:val="0"/>
        <w:spacing w:after="0" w:line="360" w:lineRule="auto"/>
        <w:ind w:left="3600"/>
        <w:jc w:val="both"/>
        <w:rPr>
          <w:rFonts w:ascii="TimesNewRomanPSMT" w:hAnsi="TimesNewRomanPSMT" w:cs="TimesNewRomanPSMT"/>
          <w:color w:val="434343"/>
          <w:sz w:val="24"/>
          <w:szCs w:val="24"/>
          <w:lang w:val="en-IN"/>
        </w:rPr>
      </w:pPr>
    </w:p>
    <w:p w14:paraId="5857382E" w14:textId="276BCD7F" w:rsidR="00653D54" w:rsidRPr="0006735D" w:rsidRDefault="00653D54" w:rsidP="0006735D">
      <w:pPr>
        <w:autoSpaceDE w:val="0"/>
        <w:autoSpaceDN w:val="0"/>
        <w:adjustRightInd w:val="0"/>
        <w:spacing w:after="0" w:line="360" w:lineRule="auto"/>
        <w:ind w:left="2880"/>
        <w:jc w:val="both"/>
        <w:rPr>
          <w:rFonts w:ascii="TimesNewRomanPSMT" w:hAnsi="TimesNewRomanPSMT" w:cs="TimesNewRomanPSMT"/>
          <w:color w:val="434343"/>
          <w:sz w:val="24"/>
          <w:szCs w:val="24"/>
          <w:lang w:val="en-IN"/>
        </w:rPr>
      </w:pPr>
    </w:p>
    <w:p w14:paraId="67609BE3" w14:textId="5736D7FF" w:rsidR="00653D54" w:rsidRPr="0006735D" w:rsidRDefault="00653D54" w:rsidP="0006735D">
      <w:pPr>
        <w:autoSpaceDE w:val="0"/>
        <w:autoSpaceDN w:val="0"/>
        <w:adjustRightInd w:val="0"/>
        <w:spacing w:after="0" w:line="360" w:lineRule="auto"/>
        <w:ind w:left="2160"/>
        <w:jc w:val="both"/>
        <w:rPr>
          <w:rFonts w:ascii="TimesNewRomanPSMT" w:hAnsi="TimesNewRomanPSMT" w:cs="TimesNewRomanPSMT"/>
          <w:color w:val="434343"/>
          <w:sz w:val="24"/>
          <w:szCs w:val="24"/>
          <w:lang w:val="en-IN"/>
        </w:rPr>
      </w:pPr>
    </w:p>
    <w:p w14:paraId="130B331F" w14:textId="77777777" w:rsidR="00653D54" w:rsidRPr="0006735D" w:rsidRDefault="00653D54" w:rsidP="0006735D">
      <w:pPr>
        <w:autoSpaceDE w:val="0"/>
        <w:autoSpaceDN w:val="0"/>
        <w:adjustRightInd w:val="0"/>
        <w:spacing w:after="0" w:line="360" w:lineRule="auto"/>
        <w:ind w:left="1800"/>
        <w:jc w:val="both"/>
        <w:rPr>
          <w:rFonts w:ascii="TimesNewRomanPSMT" w:hAnsi="TimesNewRomanPSMT" w:cs="TimesNewRomanPSMT"/>
          <w:color w:val="434343"/>
          <w:sz w:val="24"/>
          <w:szCs w:val="24"/>
          <w:lang w:val="en-IN"/>
        </w:rPr>
      </w:pPr>
    </w:p>
    <w:p w14:paraId="4B7938DC" w14:textId="77777777" w:rsidR="00653D54" w:rsidRPr="0006735D" w:rsidRDefault="00653D54" w:rsidP="0006735D">
      <w:pPr>
        <w:autoSpaceDE w:val="0"/>
        <w:autoSpaceDN w:val="0"/>
        <w:adjustRightInd w:val="0"/>
        <w:spacing w:after="0" w:line="360" w:lineRule="auto"/>
        <w:ind w:left="1440"/>
        <w:jc w:val="both"/>
        <w:rPr>
          <w:rFonts w:ascii="TimesNewRomanPSMT" w:hAnsi="TimesNewRomanPSMT" w:cs="TimesNewRomanPSMT"/>
          <w:color w:val="434343"/>
          <w:sz w:val="24"/>
          <w:szCs w:val="24"/>
          <w:lang w:val="en-IN"/>
        </w:rPr>
      </w:pPr>
    </w:p>
    <w:p w14:paraId="5100A803" w14:textId="77777777" w:rsidR="00653D54" w:rsidRDefault="00653D54" w:rsidP="0006735D">
      <w:pPr>
        <w:pStyle w:val="NormalWeb"/>
      </w:pPr>
    </w:p>
    <w:p w14:paraId="5474902B" w14:textId="6ABE0053" w:rsidR="00653D54" w:rsidRDefault="00847AFF" w:rsidP="00E72438">
      <w:pPr>
        <w:pStyle w:val="NormalWeb"/>
      </w:pPr>
      <w:r w:rsidRPr="00F06A1A">
        <w:rPr>
          <w:noProof/>
        </w:rPr>
        <w:drawing>
          <wp:anchor distT="0" distB="0" distL="114300" distR="114300" simplePos="0" relativeHeight="251697152" behindDoc="0" locked="0" layoutInCell="1" allowOverlap="1" wp14:anchorId="40E04A48" wp14:editId="517F9BFF">
            <wp:simplePos x="0" y="0"/>
            <wp:positionH relativeFrom="column">
              <wp:posOffset>514985</wp:posOffset>
            </wp:positionH>
            <wp:positionV relativeFrom="paragraph">
              <wp:posOffset>49686</wp:posOffset>
            </wp:positionV>
            <wp:extent cx="5682615" cy="2192547"/>
            <wp:effectExtent l="76200" t="76200" r="127635" b="132080"/>
            <wp:wrapNone/>
            <wp:docPr id="427645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2615" cy="2192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DDDFB1C" w14:textId="4057289E" w:rsidR="00653D54" w:rsidRDefault="00653D54" w:rsidP="00E72438">
      <w:pPr>
        <w:pStyle w:val="NormalWeb"/>
      </w:pPr>
    </w:p>
    <w:p w14:paraId="46C52FC1" w14:textId="7622BEDB" w:rsidR="00F06A1A" w:rsidRDefault="00F06A1A" w:rsidP="00E72438">
      <w:pPr>
        <w:pStyle w:val="NormalWeb"/>
      </w:pPr>
    </w:p>
    <w:p w14:paraId="2938EAAC" w14:textId="0766DFED" w:rsidR="00F06A1A" w:rsidRDefault="00F06A1A" w:rsidP="00E72438">
      <w:pPr>
        <w:pStyle w:val="NormalWeb"/>
      </w:pPr>
    </w:p>
    <w:p w14:paraId="28D2442D" w14:textId="77777777" w:rsidR="00F06A1A" w:rsidRDefault="00F06A1A" w:rsidP="00E72438">
      <w:pPr>
        <w:pStyle w:val="NormalWeb"/>
      </w:pPr>
    </w:p>
    <w:p w14:paraId="5C337FF5" w14:textId="77777777" w:rsidR="00F06A1A" w:rsidRDefault="00F06A1A" w:rsidP="00E72438">
      <w:pPr>
        <w:pStyle w:val="NormalWeb"/>
      </w:pPr>
    </w:p>
    <w:p w14:paraId="0352A50A" w14:textId="77777777" w:rsidR="00F06A1A" w:rsidRDefault="00F06A1A" w:rsidP="00E72438">
      <w:pPr>
        <w:pStyle w:val="NormalWeb"/>
      </w:pPr>
    </w:p>
    <w:p w14:paraId="73833635" w14:textId="57447112" w:rsidR="00F06A1A" w:rsidRDefault="00F06A1A" w:rsidP="00F06A1A">
      <w:pPr>
        <w:pStyle w:val="ListParagraph"/>
        <w:numPr>
          <w:ilvl w:val="0"/>
          <w:numId w:val="27"/>
        </w:numPr>
        <w:tabs>
          <w:tab w:val="left" w:pos="7088"/>
        </w:tabs>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lastRenderedPageBreak/>
        <w:t>Then, expenditure, total expenditure, average expenditure per item and total expenditure is calculated using formulas as:</w:t>
      </w:r>
    </w:p>
    <w:p w14:paraId="1426B449" w14:textId="77777777" w:rsidR="00F06A1A" w:rsidRDefault="00F06A1A" w:rsidP="00F06A1A">
      <w:pPr>
        <w:pStyle w:val="ListParagraph"/>
        <w:tabs>
          <w:tab w:val="left" w:pos="7088"/>
        </w:tabs>
        <w:autoSpaceDE w:val="0"/>
        <w:autoSpaceDN w:val="0"/>
        <w:adjustRightInd w:val="0"/>
        <w:spacing w:after="0" w:line="360" w:lineRule="auto"/>
        <w:ind w:left="1276"/>
        <w:jc w:val="both"/>
        <w:rPr>
          <w:rFonts w:ascii="TimesNewRomanPSMT" w:hAnsi="TimesNewRomanPSMT" w:cs="TimesNewRomanPSMT"/>
          <w:color w:val="434343"/>
          <w:sz w:val="24"/>
          <w:szCs w:val="24"/>
          <w:lang w:val="en-IN"/>
        </w:rPr>
      </w:pPr>
    </w:p>
    <w:p w14:paraId="601F53EC" w14:textId="2BDF0D77" w:rsidR="00F06A1A" w:rsidRDefault="00F06A1A" w:rsidP="00F06A1A">
      <w:pPr>
        <w:pStyle w:val="ListParagraph"/>
        <w:tabs>
          <w:tab w:val="left" w:pos="7088"/>
        </w:tabs>
        <w:autoSpaceDE w:val="0"/>
        <w:autoSpaceDN w:val="0"/>
        <w:adjustRightInd w:val="0"/>
        <w:spacing w:after="0" w:line="360" w:lineRule="auto"/>
        <w:ind w:left="1276"/>
        <w:jc w:val="center"/>
      </w:pPr>
      <w:r w:rsidRPr="00F06A1A">
        <w:rPr>
          <w:rFonts w:ascii="Cambria Math" w:eastAsia="CambriaMath" w:hAnsi="Cambria Math" w:cs="Cambria Math"/>
          <w:color w:val="434343"/>
          <w:sz w:val="24"/>
          <w:szCs w:val="24"/>
          <w:lang w:val="en-IN"/>
        </w:rPr>
        <w:t>𝐸𝑥𝑝𝑒𝑛𝑑𝑖𝑡𝑢𝑟𝑒</w:t>
      </w:r>
      <w:r w:rsidRPr="00F06A1A">
        <w:rPr>
          <w:rFonts w:ascii="Times New Roman" w:eastAsia="CambriaMath" w:hAnsi="Times New Roman" w:cs="Times New Roman"/>
          <w:color w:val="434343"/>
          <w:sz w:val="24"/>
          <w:szCs w:val="24"/>
          <w:lang w:val="en-IN"/>
        </w:rPr>
        <w:t xml:space="preserve"> = </w:t>
      </w:r>
      <w:r w:rsidRPr="00F06A1A">
        <w:rPr>
          <w:rFonts w:ascii="Cambria Math" w:eastAsia="CambriaMath" w:hAnsi="Cambria Math" w:cs="Cambria Math"/>
          <w:color w:val="434343"/>
          <w:sz w:val="24"/>
          <w:szCs w:val="24"/>
          <w:lang w:val="en-IN"/>
        </w:rPr>
        <w:t>𝑃𝑢𝑟𝑐</w:t>
      </w:r>
      <w:r w:rsidRPr="00F06A1A">
        <w:rPr>
          <w:rFonts w:ascii="Times New Roman" w:eastAsia="CambriaMath" w:hAnsi="Times New Roman" w:cs="Times New Roman"/>
          <w:color w:val="434343"/>
          <w:sz w:val="24"/>
          <w:szCs w:val="24"/>
          <w:lang w:val="en-IN"/>
        </w:rPr>
        <w:t>ℎ</w:t>
      </w:r>
      <w:r w:rsidRPr="00F06A1A">
        <w:rPr>
          <w:rFonts w:ascii="Cambria Math" w:eastAsia="CambriaMath" w:hAnsi="Cambria Math" w:cs="Cambria Math"/>
          <w:color w:val="434343"/>
          <w:sz w:val="24"/>
          <w:szCs w:val="24"/>
          <w:lang w:val="en-IN"/>
        </w:rPr>
        <w:t>𝑎𝑠𝑒</w:t>
      </w:r>
      <w:r w:rsidRPr="00F06A1A">
        <w:rPr>
          <w:rFonts w:ascii="Times New Roman" w:eastAsia="CambriaMath" w:hAnsi="Times New Roman" w:cs="Times New Roman"/>
          <w:color w:val="434343"/>
          <w:sz w:val="24"/>
          <w:szCs w:val="24"/>
          <w:lang w:val="en-IN"/>
        </w:rPr>
        <w:t xml:space="preserve"> </w:t>
      </w:r>
      <w:r w:rsidRPr="00F06A1A">
        <w:rPr>
          <w:rFonts w:ascii="Cambria Math" w:eastAsia="CambriaMath" w:hAnsi="Cambria Math" w:cs="Cambria Math"/>
          <w:color w:val="434343"/>
          <w:sz w:val="24"/>
          <w:szCs w:val="24"/>
          <w:lang w:val="en-IN"/>
        </w:rPr>
        <w:t>𝑄𝑢𝑎𝑛𝑡𝑖𝑡𝑦</w:t>
      </w:r>
      <w:r w:rsidRPr="00F06A1A">
        <w:rPr>
          <w:rFonts w:ascii="Times New Roman" w:eastAsia="CambriaMath" w:hAnsi="Times New Roman" w:cs="Times New Roman"/>
          <w:color w:val="434343"/>
          <w:sz w:val="24"/>
          <w:szCs w:val="24"/>
          <w:lang w:val="en-IN"/>
        </w:rPr>
        <w:t xml:space="preserve"> * </w:t>
      </w:r>
      <w:r w:rsidRPr="00F06A1A">
        <w:rPr>
          <w:rFonts w:ascii="Cambria Math" w:eastAsia="CambriaMath" w:hAnsi="Cambria Math" w:cs="Cambria Math"/>
          <w:color w:val="434343"/>
          <w:sz w:val="24"/>
          <w:szCs w:val="24"/>
          <w:lang w:val="en-IN"/>
        </w:rPr>
        <w:t>𝑃𝑢𝑟𝑐</w:t>
      </w:r>
      <w:r w:rsidRPr="00F06A1A">
        <w:rPr>
          <w:rFonts w:ascii="Times New Roman" w:eastAsia="CambriaMath" w:hAnsi="Times New Roman" w:cs="Times New Roman"/>
          <w:color w:val="434343"/>
          <w:sz w:val="24"/>
          <w:szCs w:val="24"/>
          <w:lang w:val="en-IN"/>
        </w:rPr>
        <w:t>ℎ</w:t>
      </w:r>
      <w:r w:rsidRPr="00F06A1A">
        <w:rPr>
          <w:rFonts w:ascii="Cambria Math" w:eastAsia="CambriaMath" w:hAnsi="Cambria Math" w:cs="Cambria Math"/>
          <w:color w:val="434343"/>
          <w:sz w:val="24"/>
          <w:szCs w:val="24"/>
          <w:lang w:val="en-IN"/>
        </w:rPr>
        <w:t>𝑎𝑠𝑒</w:t>
      </w:r>
      <w:r w:rsidRPr="00F06A1A">
        <w:rPr>
          <w:rFonts w:ascii="Times New Roman" w:eastAsia="CambriaMath" w:hAnsi="Times New Roman" w:cs="Times New Roman"/>
          <w:color w:val="434343"/>
          <w:sz w:val="24"/>
          <w:szCs w:val="24"/>
          <w:lang w:val="en-IN"/>
        </w:rPr>
        <w:t xml:space="preserve"> </w:t>
      </w:r>
      <w:r w:rsidRPr="00F06A1A">
        <w:rPr>
          <w:rFonts w:ascii="Cambria Math" w:eastAsia="CambriaMath" w:hAnsi="Cambria Math" w:cs="Cambria Math"/>
          <w:color w:val="434343"/>
          <w:sz w:val="24"/>
          <w:szCs w:val="24"/>
          <w:lang w:val="en-IN"/>
        </w:rPr>
        <w:t>𝑃𝑟𝑖𝑐𝑒</w:t>
      </w:r>
    </w:p>
    <w:p w14:paraId="212C643A" w14:textId="15C6B5B8" w:rsidR="00F06A1A" w:rsidRDefault="00F06A1A" w:rsidP="00F06A1A">
      <w:pPr>
        <w:pStyle w:val="ListParagraph"/>
        <w:tabs>
          <w:tab w:val="left" w:pos="7088"/>
        </w:tabs>
        <w:autoSpaceDE w:val="0"/>
        <w:autoSpaceDN w:val="0"/>
        <w:adjustRightInd w:val="0"/>
        <w:spacing w:after="0" w:line="360" w:lineRule="auto"/>
        <w:ind w:left="1276"/>
        <w:jc w:val="center"/>
      </w:pPr>
      <w:r w:rsidRPr="00F06A1A">
        <w:rPr>
          <w:rFonts w:ascii="Cambria Math" w:eastAsia="CambriaMath" w:hAnsi="Cambria Math" w:cs="Cambria Math"/>
          <w:i/>
          <w:iCs/>
          <w:color w:val="434343"/>
          <w:sz w:val="24"/>
          <w:szCs w:val="24"/>
          <w:lang w:val="en-IN"/>
        </w:rPr>
        <w:t>Total Expenditure</w:t>
      </w:r>
      <w:r>
        <w:t xml:space="preserve"> = </w:t>
      </w:r>
      <m:oMath>
        <m:nary>
          <m:naryPr>
            <m:chr m:val="∑"/>
            <m:limLoc m:val="undOvr"/>
            <m:supHide m:val="1"/>
            <m:ctrlPr>
              <w:rPr>
                <w:rFonts w:ascii="Cambria Math" w:hAnsi="Cambria Math" w:cs="TimesNewRomanPSMT"/>
                <w:color w:val="434343"/>
                <w:sz w:val="24"/>
                <w:szCs w:val="24"/>
                <w:lang w:val="en-IN"/>
              </w:rPr>
            </m:ctrlPr>
          </m:naryPr>
          <m:sub>
            <m:r>
              <w:rPr>
                <w:rFonts w:ascii="Cambria Math" w:hAnsi="Cambria Math" w:cs="TimesNewRomanPSMT"/>
                <w:color w:val="434343"/>
                <w:sz w:val="24"/>
                <w:szCs w:val="24"/>
                <w:lang w:val="en-IN"/>
              </w:rPr>
              <m:t>i</m:t>
            </m:r>
            <m:r>
              <m:rPr>
                <m:sty m:val="p"/>
              </m:rPr>
              <w:rPr>
                <w:rFonts w:ascii="Cambria Math" w:hAnsi="Cambria Math" w:cs="TimesNewRomanPSMT"/>
                <w:color w:val="434343"/>
                <w:sz w:val="24"/>
                <w:szCs w:val="24"/>
                <w:lang w:val="en-IN"/>
              </w:rPr>
              <m:t>=0</m:t>
            </m:r>
          </m:sub>
          <m:sup/>
          <m:e>
            <m:r>
              <w:rPr>
                <w:rFonts w:ascii="Cambria Math" w:hAnsi="Cambria Math" w:cs="TimesNewRomanPSMT"/>
                <w:color w:val="434343"/>
                <w:sz w:val="24"/>
                <w:szCs w:val="24"/>
                <w:lang w:val="en-IN"/>
              </w:rPr>
              <m:t>E</m:t>
            </m:r>
          </m:e>
        </m:nary>
      </m:oMath>
      <w:r w:rsidRPr="003A503C">
        <w:rPr>
          <w:rFonts w:ascii="TimesNewRomanPSMT" w:hAnsi="TimesNewRomanPSMT" w:cs="TimesNewRomanPSMT"/>
          <w:i/>
          <w:iCs/>
          <w:color w:val="434343"/>
          <w:position w:val="-6"/>
          <w:sz w:val="24"/>
          <w:szCs w:val="24"/>
          <w:vertAlign w:val="subscript"/>
          <w:lang w:val="en-IN"/>
        </w:rPr>
        <w:t>i</w:t>
      </w:r>
    </w:p>
    <w:p w14:paraId="1BD8E914" w14:textId="06CD7BCC" w:rsidR="00F06A1A" w:rsidRDefault="00F06A1A" w:rsidP="00F06A1A">
      <w:pPr>
        <w:pStyle w:val="ListParagraph"/>
        <w:tabs>
          <w:tab w:val="left" w:pos="7088"/>
        </w:tabs>
        <w:autoSpaceDE w:val="0"/>
        <w:autoSpaceDN w:val="0"/>
        <w:adjustRightInd w:val="0"/>
        <w:spacing w:after="0" w:line="360" w:lineRule="auto"/>
        <w:ind w:left="1276"/>
        <w:jc w:val="center"/>
        <w:rPr>
          <w:rFonts w:ascii="Cambria Math" w:eastAsia="CambriaMath" w:hAnsi="Cambria Math" w:cs="Cambria Math"/>
          <w:i/>
          <w:iCs/>
          <w:color w:val="434343"/>
          <w:sz w:val="24"/>
          <w:szCs w:val="24"/>
          <w:lang w:val="en-IN"/>
        </w:rPr>
      </w:pPr>
      <w:r w:rsidRPr="00F06A1A">
        <w:rPr>
          <w:rFonts w:ascii="Cambria Math" w:eastAsia="CambriaMath" w:hAnsi="Cambria Math" w:cs="Cambria Math"/>
          <w:i/>
          <w:iCs/>
          <w:color w:val="434343"/>
          <w:sz w:val="24"/>
          <w:szCs w:val="24"/>
          <w:lang w:val="en-IN"/>
        </w:rPr>
        <w:t xml:space="preserve">where </w:t>
      </w:r>
      <m:oMath>
        <m:sSub>
          <m:sSubPr>
            <m:ctrlPr>
              <w:rPr>
                <w:rFonts w:ascii="Cambria Math" w:eastAsia="CambriaMath" w:hAnsi="Cambria Math" w:cs="Cambria Math"/>
                <w:i/>
                <w:iCs/>
                <w:color w:val="434343"/>
                <w:sz w:val="24"/>
                <w:szCs w:val="24"/>
                <w:lang w:val="en-IN"/>
              </w:rPr>
            </m:ctrlPr>
          </m:sSubPr>
          <m:e>
            <m:r>
              <w:rPr>
                <w:rFonts w:ascii="Cambria Math" w:eastAsia="CambriaMath" w:hAnsi="Cambria Math" w:cs="Cambria Math"/>
                <w:color w:val="434343"/>
                <w:sz w:val="24"/>
                <w:szCs w:val="24"/>
                <w:lang w:val="en-IN"/>
              </w:rPr>
              <m:t>E</m:t>
            </m:r>
          </m:e>
          <m:sub>
            <m:r>
              <w:rPr>
                <w:rFonts w:ascii="Cambria Math" w:eastAsia="CambriaMath" w:hAnsi="Cambria Math" w:cs="Cambria Math"/>
                <w:color w:val="434343"/>
                <w:sz w:val="24"/>
                <w:szCs w:val="24"/>
                <w:lang w:val="en-IN"/>
              </w:rPr>
              <m:t>i</m:t>
            </m:r>
          </m:sub>
        </m:sSub>
      </m:oMath>
      <w:r w:rsidRPr="00F06A1A">
        <w:rPr>
          <w:rFonts w:ascii="Cambria Math" w:eastAsia="CambriaMath" w:hAnsi="Cambria Math" w:cs="Cambria Math"/>
          <w:i/>
          <w:iCs/>
          <w:color w:val="434343"/>
          <w:sz w:val="24"/>
          <w:szCs w:val="24"/>
          <w:lang w:val="en-IN"/>
        </w:rPr>
        <w:t xml:space="preserve"> = Expenditure at i</w:t>
      </w:r>
      <w:r w:rsidRPr="00F06A1A">
        <w:rPr>
          <w:rFonts w:ascii="Cambria Math" w:eastAsia="CambriaMath" w:hAnsi="Cambria Math" w:cs="Cambria Math"/>
          <w:i/>
          <w:iCs/>
          <w:color w:val="434343"/>
          <w:sz w:val="24"/>
          <w:szCs w:val="24"/>
          <w:vertAlign w:val="superscript"/>
          <w:lang w:val="en-IN"/>
        </w:rPr>
        <w:t>th</w:t>
      </w:r>
      <w:r w:rsidRPr="00F06A1A">
        <w:rPr>
          <w:rFonts w:ascii="Cambria Math" w:eastAsia="CambriaMath" w:hAnsi="Cambria Math" w:cs="Cambria Math"/>
          <w:i/>
          <w:iCs/>
          <w:color w:val="434343"/>
          <w:sz w:val="24"/>
          <w:szCs w:val="24"/>
          <w:lang w:val="en-IN"/>
        </w:rPr>
        <w:t xml:space="preserve"> day</w:t>
      </w:r>
    </w:p>
    <w:p w14:paraId="0648E7D8" w14:textId="77777777" w:rsidR="00F734BB" w:rsidRPr="00F06A1A" w:rsidRDefault="00F734BB" w:rsidP="00F06A1A">
      <w:pPr>
        <w:pStyle w:val="ListParagraph"/>
        <w:tabs>
          <w:tab w:val="left" w:pos="7088"/>
        </w:tabs>
        <w:autoSpaceDE w:val="0"/>
        <w:autoSpaceDN w:val="0"/>
        <w:adjustRightInd w:val="0"/>
        <w:spacing w:after="0" w:line="360" w:lineRule="auto"/>
        <w:ind w:left="1276"/>
        <w:jc w:val="center"/>
        <w:rPr>
          <w:rFonts w:ascii="Cambria Math" w:eastAsia="CambriaMath" w:hAnsi="Cambria Math" w:cs="Cambria Math"/>
          <w:i/>
          <w:iCs/>
          <w:color w:val="434343"/>
          <w:sz w:val="24"/>
          <w:szCs w:val="24"/>
          <w:lang w:val="en-IN"/>
        </w:rPr>
      </w:pPr>
    </w:p>
    <w:p w14:paraId="47517C23" w14:textId="62A8CB15" w:rsidR="00F734BB" w:rsidRPr="00C617D5" w:rsidRDefault="00F734BB" w:rsidP="00351792">
      <w:pPr>
        <w:pStyle w:val="Heading1"/>
        <w:numPr>
          <w:ilvl w:val="0"/>
          <w:numId w:val="32"/>
        </w:numPr>
        <w:spacing w:line="360" w:lineRule="auto"/>
        <w:rPr>
          <w:rFonts w:ascii="Times New Roman" w:eastAsia="Yu Gothic" w:hAnsi="Times New Roman" w:cs="Times New Roman"/>
          <w:sz w:val="28"/>
          <w:szCs w:val="28"/>
        </w:rPr>
      </w:pPr>
      <w:r>
        <w:rPr>
          <w:rFonts w:ascii="Times New Roman" w:eastAsia="Yu Gothic" w:hAnsi="Times New Roman" w:cs="Times New Roman"/>
          <w:sz w:val="24"/>
          <w:szCs w:val="24"/>
        </w:rPr>
        <w:t>Increase the profit of the store</w:t>
      </w:r>
      <w:r w:rsidRPr="00C617D5">
        <w:rPr>
          <w:rFonts w:ascii="Times New Roman" w:eastAsia="Yu Gothic" w:hAnsi="Times New Roman" w:cs="Times New Roman"/>
          <w:sz w:val="24"/>
          <w:szCs w:val="24"/>
        </w:rPr>
        <w:t>:</w:t>
      </w:r>
    </w:p>
    <w:p w14:paraId="56E73D94" w14:textId="0007525A" w:rsidR="00F06A1A" w:rsidRDefault="007174FE" w:rsidP="00C650D1">
      <w:pPr>
        <w:pStyle w:val="ListParagraph"/>
        <w:numPr>
          <w:ilvl w:val="0"/>
          <w:numId w:val="27"/>
        </w:numPr>
        <w:tabs>
          <w:tab w:val="left" w:pos="7088"/>
        </w:tabs>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7174FE">
        <w:rPr>
          <w:rFonts w:ascii="TimesNewRomanPSMT" w:hAnsi="TimesNewRomanPSMT" w:cs="TimesNewRomanPSMT"/>
          <w:color w:val="434343"/>
          <w:sz w:val="24"/>
          <w:szCs w:val="24"/>
          <w:lang w:val="en-IN"/>
        </w:rPr>
        <w:t xml:space="preserve">During </w:t>
      </w:r>
      <w:r>
        <w:rPr>
          <w:rFonts w:ascii="TimesNewRomanPSMT" w:hAnsi="TimesNewRomanPSMT" w:cs="TimesNewRomanPSMT"/>
          <w:color w:val="434343"/>
          <w:sz w:val="24"/>
          <w:szCs w:val="24"/>
          <w:lang w:val="en-IN"/>
        </w:rPr>
        <w:t xml:space="preserve">store visit and </w:t>
      </w:r>
      <w:r w:rsidRPr="007174FE">
        <w:rPr>
          <w:rFonts w:ascii="TimesNewRomanPSMT" w:hAnsi="TimesNewRomanPSMT" w:cs="TimesNewRomanPSMT"/>
          <w:color w:val="434343"/>
          <w:sz w:val="24"/>
          <w:szCs w:val="24"/>
          <w:lang w:val="en-IN"/>
        </w:rPr>
        <w:t xml:space="preserve">my discussion with the </w:t>
      </w:r>
      <w:r>
        <w:rPr>
          <w:rFonts w:ascii="TimesNewRomanPSMT" w:hAnsi="TimesNewRomanPSMT" w:cs="TimesNewRomanPSMT"/>
          <w:color w:val="434343"/>
          <w:sz w:val="24"/>
          <w:szCs w:val="24"/>
          <w:lang w:val="en-IN"/>
        </w:rPr>
        <w:t>store’s</w:t>
      </w:r>
      <w:r w:rsidRPr="007174FE">
        <w:rPr>
          <w:rFonts w:ascii="TimesNewRomanPSMT" w:hAnsi="TimesNewRomanPSMT" w:cs="TimesNewRomanPSMT"/>
          <w:color w:val="434343"/>
          <w:sz w:val="24"/>
          <w:szCs w:val="24"/>
          <w:lang w:val="en-IN"/>
        </w:rPr>
        <w:t xml:space="preserve"> owner</w:t>
      </w:r>
      <w:r>
        <w:rPr>
          <w:rFonts w:ascii="TimesNewRomanPSMT" w:hAnsi="TimesNewRomanPSMT" w:cs="TimesNewRomanPSMT"/>
          <w:color w:val="434343"/>
          <w:sz w:val="24"/>
          <w:szCs w:val="24"/>
          <w:lang w:val="en-IN"/>
        </w:rPr>
        <w:t>,</w:t>
      </w:r>
      <w:r w:rsidRPr="007174FE">
        <w:rPr>
          <w:rFonts w:ascii="TimesNewRomanPSMT" w:hAnsi="TimesNewRomanPSMT" w:cs="TimesNewRomanPSMT"/>
          <w:color w:val="434343"/>
          <w:sz w:val="24"/>
          <w:szCs w:val="24"/>
          <w:lang w:val="en-IN"/>
        </w:rPr>
        <w:t xml:space="preserve"> we </w:t>
      </w:r>
      <w:r>
        <w:rPr>
          <w:rFonts w:ascii="TimesNewRomanPSMT" w:hAnsi="TimesNewRomanPSMT" w:cs="TimesNewRomanPSMT"/>
          <w:color w:val="434343"/>
          <w:sz w:val="24"/>
          <w:szCs w:val="24"/>
          <w:lang w:val="en-IN"/>
        </w:rPr>
        <w:t>found</w:t>
      </w:r>
      <w:r w:rsidRPr="007174FE">
        <w:rPr>
          <w:rFonts w:ascii="TimesNewRomanPSMT" w:hAnsi="TimesNewRomanPSMT" w:cs="TimesNewRomanPSMT"/>
          <w:color w:val="434343"/>
          <w:sz w:val="24"/>
          <w:szCs w:val="24"/>
          <w:lang w:val="en-IN"/>
        </w:rPr>
        <w:t xml:space="preserve"> that due to </w:t>
      </w:r>
      <w:r>
        <w:rPr>
          <w:rFonts w:ascii="TimesNewRomanPSMT" w:hAnsi="TimesNewRomanPSMT" w:cs="TimesNewRomanPSMT"/>
          <w:color w:val="434343"/>
          <w:sz w:val="24"/>
          <w:szCs w:val="24"/>
          <w:lang w:val="en-IN"/>
        </w:rPr>
        <w:t xml:space="preserve">the entrance of new </w:t>
      </w:r>
      <w:r w:rsidRPr="007174FE">
        <w:rPr>
          <w:rFonts w:ascii="TimesNewRomanPSMT" w:hAnsi="TimesNewRomanPSMT" w:cs="TimesNewRomanPSMT"/>
          <w:color w:val="434343"/>
          <w:sz w:val="24"/>
          <w:szCs w:val="24"/>
          <w:lang w:val="en-IN"/>
        </w:rPr>
        <w:t>competit</w:t>
      </w:r>
      <w:r>
        <w:rPr>
          <w:rFonts w:ascii="TimesNewRomanPSMT" w:hAnsi="TimesNewRomanPSMT" w:cs="TimesNewRomanPSMT"/>
          <w:color w:val="434343"/>
          <w:sz w:val="24"/>
          <w:szCs w:val="24"/>
          <w:lang w:val="en-IN"/>
        </w:rPr>
        <w:t>ors</w:t>
      </w:r>
      <w:r w:rsidRPr="007174FE">
        <w:rPr>
          <w:rFonts w:ascii="TimesNewRomanPSMT" w:hAnsi="TimesNewRomanPSMT" w:cs="TimesNewRomanPSMT"/>
          <w:color w:val="434343"/>
          <w:sz w:val="24"/>
          <w:szCs w:val="24"/>
          <w:lang w:val="en-IN"/>
        </w:rPr>
        <w:t xml:space="preserve"> and online grocery shops</w:t>
      </w:r>
      <w:r>
        <w:rPr>
          <w:rFonts w:ascii="TimesNewRomanPSMT" w:hAnsi="TimesNewRomanPSMT" w:cs="TimesNewRomanPSMT"/>
          <w:color w:val="434343"/>
          <w:sz w:val="24"/>
          <w:szCs w:val="24"/>
          <w:lang w:val="en-IN"/>
        </w:rPr>
        <w:t>,</w:t>
      </w:r>
      <w:r w:rsidRPr="007174FE">
        <w:rPr>
          <w:rFonts w:ascii="TimesNewRomanPSMT" w:hAnsi="TimesNewRomanPSMT" w:cs="TimesNewRomanPSMT"/>
          <w:color w:val="434343"/>
          <w:sz w:val="24"/>
          <w:szCs w:val="24"/>
          <w:lang w:val="en-IN"/>
        </w:rPr>
        <w:t xml:space="preserve"> profits were declining,</w:t>
      </w:r>
      <w:r>
        <w:rPr>
          <w:rFonts w:ascii="TimesNewRomanPSMT" w:hAnsi="TimesNewRomanPSMT" w:cs="TimesNewRomanPSMT"/>
          <w:color w:val="434343"/>
          <w:sz w:val="24"/>
          <w:szCs w:val="24"/>
          <w:lang w:val="en-IN"/>
        </w:rPr>
        <w:t xml:space="preserve"> </w:t>
      </w:r>
      <w:r w:rsidRPr="007174FE">
        <w:rPr>
          <w:rFonts w:ascii="TimesNewRomanPSMT" w:hAnsi="TimesNewRomanPSMT" w:cs="TimesNewRomanPSMT"/>
          <w:color w:val="434343"/>
          <w:sz w:val="24"/>
          <w:szCs w:val="24"/>
          <w:lang w:val="en-IN"/>
        </w:rPr>
        <w:t>w</w:t>
      </w:r>
      <w:r>
        <w:rPr>
          <w:rFonts w:ascii="TimesNewRomanPSMT" w:hAnsi="TimesNewRomanPSMT" w:cs="TimesNewRomanPSMT"/>
          <w:color w:val="434343"/>
          <w:sz w:val="24"/>
          <w:szCs w:val="24"/>
          <w:lang w:val="en-IN"/>
        </w:rPr>
        <w:t>hich was not a good sign</w:t>
      </w:r>
      <w:r w:rsidRPr="007174FE">
        <w:rPr>
          <w:rFonts w:ascii="TimesNewRomanPSMT" w:hAnsi="TimesNewRomanPSMT" w:cs="TimesNewRomanPSMT"/>
          <w:color w:val="434343"/>
          <w:sz w:val="24"/>
          <w:szCs w:val="24"/>
          <w:lang w:val="en-IN"/>
        </w:rPr>
        <w:t xml:space="preserve"> for them to survive.</w:t>
      </w:r>
    </w:p>
    <w:p w14:paraId="71695272" w14:textId="325E2B6A" w:rsidR="007174FE" w:rsidRPr="007174FE" w:rsidRDefault="007174FE" w:rsidP="007174FE">
      <w:pPr>
        <w:pStyle w:val="ListParagraph"/>
        <w:numPr>
          <w:ilvl w:val="0"/>
          <w:numId w:val="27"/>
        </w:numPr>
        <w:tabs>
          <w:tab w:val="left" w:pos="7088"/>
        </w:tabs>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That’s why our</w:t>
      </w:r>
      <w:r w:rsidRPr="007174FE">
        <w:rPr>
          <w:rFonts w:ascii="TimesNewRomanPSMT" w:hAnsi="TimesNewRomanPSMT" w:cs="TimesNewRomanPSMT"/>
          <w:color w:val="434343"/>
          <w:sz w:val="24"/>
          <w:szCs w:val="24"/>
          <w:lang w:val="en-IN"/>
        </w:rPr>
        <w:t xml:space="preserve"> first step was to </w:t>
      </w:r>
      <w:r>
        <w:rPr>
          <w:rFonts w:ascii="TimesNewRomanPSMT" w:hAnsi="TimesNewRomanPSMT" w:cs="TimesNewRomanPSMT"/>
          <w:color w:val="434343"/>
          <w:sz w:val="24"/>
          <w:szCs w:val="24"/>
          <w:lang w:val="en-IN"/>
        </w:rPr>
        <w:t>figure out</w:t>
      </w:r>
      <w:r w:rsidRPr="007174FE">
        <w:rPr>
          <w:rFonts w:ascii="TimesNewRomanPSMT" w:hAnsi="TimesNewRomanPSMT" w:cs="TimesNewRomanPSMT"/>
          <w:color w:val="434343"/>
          <w:sz w:val="24"/>
          <w:szCs w:val="24"/>
          <w:lang w:val="en-IN"/>
        </w:rPr>
        <w:t xml:space="preserve"> </w:t>
      </w:r>
      <w:r>
        <w:rPr>
          <w:rFonts w:ascii="TimesNewRomanPSMT" w:hAnsi="TimesNewRomanPSMT" w:cs="TimesNewRomanPSMT"/>
          <w:color w:val="434343"/>
          <w:sz w:val="24"/>
          <w:szCs w:val="24"/>
          <w:lang w:val="en-IN"/>
        </w:rPr>
        <w:t xml:space="preserve">the </w:t>
      </w:r>
      <w:r w:rsidRPr="007174FE">
        <w:rPr>
          <w:rFonts w:ascii="TimesNewRomanPSMT" w:hAnsi="TimesNewRomanPSMT" w:cs="TimesNewRomanPSMT"/>
          <w:color w:val="434343"/>
          <w:sz w:val="24"/>
          <w:szCs w:val="24"/>
          <w:lang w:val="en-IN"/>
        </w:rPr>
        <w:t xml:space="preserve">profit / loss for each day, each </w:t>
      </w:r>
      <w:r>
        <w:rPr>
          <w:rFonts w:ascii="TimesNewRomanPSMT" w:hAnsi="TimesNewRomanPSMT" w:cs="TimesNewRomanPSMT"/>
          <w:color w:val="434343"/>
          <w:sz w:val="24"/>
          <w:szCs w:val="24"/>
          <w:lang w:val="en-IN"/>
        </w:rPr>
        <w:t xml:space="preserve">item </w:t>
      </w:r>
      <w:r w:rsidR="00225E78">
        <w:rPr>
          <w:rFonts w:ascii="TimesNewRomanPSMT" w:hAnsi="TimesNewRomanPSMT" w:cs="TimesNewRomanPSMT"/>
          <w:color w:val="434343"/>
          <w:sz w:val="24"/>
          <w:szCs w:val="24"/>
          <w:lang w:val="en-IN"/>
        </w:rPr>
        <w:t xml:space="preserve">to </w:t>
      </w:r>
      <w:r w:rsidR="00225E78" w:rsidRPr="007174FE">
        <w:rPr>
          <w:rFonts w:ascii="TimesNewRomanPSMT" w:hAnsi="TimesNewRomanPSMT" w:cs="TimesNewRomanPSMT"/>
          <w:color w:val="434343"/>
          <w:sz w:val="24"/>
          <w:szCs w:val="24"/>
          <w:lang w:val="en-IN"/>
        </w:rPr>
        <w:t>determine</w:t>
      </w:r>
      <w:r w:rsidRPr="007174FE">
        <w:rPr>
          <w:rFonts w:ascii="TimesNewRomanPSMT" w:hAnsi="TimesNewRomanPSMT" w:cs="TimesNewRomanPSMT"/>
          <w:color w:val="434343"/>
          <w:sz w:val="24"/>
          <w:szCs w:val="24"/>
          <w:lang w:val="en-IN"/>
        </w:rPr>
        <w:t xml:space="preserve"> the authenticity of the owner, for that I used sales and purchase data to calculate profit/loss, profit % for each </w:t>
      </w:r>
      <w:r w:rsidR="00225E78">
        <w:rPr>
          <w:rFonts w:ascii="TimesNewRomanPSMT" w:hAnsi="TimesNewRomanPSMT" w:cs="TimesNewRomanPSMT"/>
          <w:color w:val="434343"/>
          <w:sz w:val="24"/>
          <w:szCs w:val="24"/>
          <w:lang w:val="en-IN"/>
        </w:rPr>
        <w:t>item</w:t>
      </w:r>
      <w:r w:rsidRPr="007174FE">
        <w:rPr>
          <w:rFonts w:ascii="TimesNewRomanPSMT" w:hAnsi="TimesNewRomanPSMT" w:cs="TimesNewRomanPSMT"/>
          <w:color w:val="434343"/>
          <w:sz w:val="24"/>
          <w:szCs w:val="24"/>
          <w:lang w:val="en-IN"/>
        </w:rPr>
        <w:t xml:space="preserve"> day using </w:t>
      </w:r>
      <w:r w:rsidR="00815820" w:rsidRPr="007174FE">
        <w:rPr>
          <w:rFonts w:ascii="TimesNewRomanPSMT" w:hAnsi="TimesNewRomanPSMT" w:cs="TimesNewRomanPSMT"/>
          <w:color w:val="434343"/>
          <w:sz w:val="24"/>
          <w:szCs w:val="24"/>
          <w:lang w:val="en-IN"/>
        </w:rPr>
        <w:t>formula.</w:t>
      </w:r>
    </w:p>
    <w:p w14:paraId="4771ABEB" w14:textId="77777777" w:rsidR="00225E78" w:rsidRDefault="00225E78" w:rsidP="00225E78">
      <w:pPr>
        <w:pStyle w:val="ListParagraph"/>
        <w:tabs>
          <w:tab w:val="left" w:pos="7088"/>
        </w:tabs>
        <w:autoSpaceDE w:val="0"/>
        <w:autoSpaceDN w:val="0"/>
        <w:adjustRightInd w:val="0"/>
        <w:spacing w:after="0" w:line="360" w:lineRule="auto"/>
        <w:ind w:left="1276"/>
        <w:jc w:val="both"/>
        <w:rPr>
          <w:rFonts w:ascii="TimesNewRomanPSMT" w:hAnsi="TimesNewRomanPSMT" w:cs="TimesNewRomanPSMT"/>
          <w:color w:val="434343"/>
          <w:sz w:val="24"/>
          <w:szCs w:val="24"/>
          <w:lang w:val="en-IN"/>
        </w:rPr>
      </w:pPr>
    </w:p>
    <w:p w14:paraId="2DCD770D" w14:textId="02A45D18" w:rsidR="00225E78" w:rsidRDefault="00225E78" w:rsidP="00225E78">
      <w:pPr>
        <w:autoSpaceDE w:val="0"/>
        <w:autoSpaceDN w:val="0"/>
        <w:adjustRightInd w:val="0"/>
        <w:spacing w:after="0" w:line="240" w:lineRule="auto"/>
        <w:jc w:val="center"/>
        <w:rPr>
          <w:rFonts w:ascii="Cambria Math" w:eastAsia="CambriaMath" w:hAnsi="Cambria Math" w:cs="Cambria Math"/>
          <w:color w:val="434343"/>
          <w:sz w:val="24"/>
          <w:szCs w:val="24"/>
          <w:lang w:val="en-IN"/>
        </w:rPr>
      </w:pPr>
      <w:r w:rsidRPr="00225E78">
        <w:rPr>
          <w:rFonts w:ascii="Cambria Math" w:eastAsia="CambriaMath" w:hAnsi="Cambria Math" w:cs="Cambria Math"/>
          <w:color w:val="434343"/>
          <w:sz w:val="24"/>
          <w:szCs w:val="24"/>
          <w:lang w:val="en-IN"/>
        </w:rPr>
        <w:t>𝑃𝑟𝑜𝑓𝑖𝑡</w:t>
      </w:r>
      <w:r w:rsidRPr="00225E78">
        <w:rPr>
          <w:rFonts w:ascii="CambriaMath" w:eastAsia="CambriaMath" w:cs="CambriaMath"/>
          <w:color w:val="434343"/>
          <w:sz w:val="24"/>
          <w:szCs w:val="24"/>
          <w:lang w:val="en-IN"/>
        </w:rPr>
        <w:t xml:space="preserve"> = </w:t>
      </w:r>
      <w:r w:rsidRPr="00225E78">
        <w:rPr>
          <w:rFonts w:ascii="Cambria Math" w:eastAsia="CambriaMath" w:hAnsi="Cambria Math" w:cs="Cambria Math"/>
          <w:color w:val="434343"/>
          <w:sz w:val="24"/>
          <w:szCs w:val="24"/>
          <w:lang w:val="en-IN"/>
        </w:rPr>
        <w:t>𝑆𝑎𝑙𝑒𝑠</w:t>
      </w:r>
      <w:r w:rsidRPr="00225E78">
        <w:rPr>
          <w:rFonts w:ascii="CambriaMath" w:eastAsia="CambriaMath" w:cs="CambriaMath"/>
          <w:color w:val="434343"/>
          <w:sz w:val="24"/>
          <w:szCs w:val="24"/>
          <w:lang w:val="en-IN"/>
        </w:rPr>
        <w:t xml:space="preserve"> </w:t>
      </w:r>
      <w:r w:rsidRPr="00225E78">
        <w:rPr>
          <w:rFonts w:ascii="CambriaMath" w:eastAsia="CambriaMath" w:cs="CambriaMath" w:hint="eastAsia"/>
          <w:color w:val="434343"/>
          <w:sz w:val="24"/>
          <w:szCs w:val="24"/>
          <w:lang w:val="en-IN"/>
        </w:rPr>
        <w:t>−</w:t>
      </w:r>
      <w:r w:rsidRPr="00225E78">
        <w:rPr>
          <w:rFonts w:ascii="CambriaMath" w:eastAsia="CambriaMath" w:cs="CambriaMath"/>
          <w:color w:val="434343"/>
          <w:sz w:val="24"/>
          <w:szCs w:val="24"/>
          <w:lang w:val="en-IN"/>
        </w:rPr>
        <w:t xml:space="preserve"> </w:t>
      </w:r>
      <w:r w:rsidRPr="00225E78">
        <w:rPr>
          <w:rFonts w:ascii="Cambria Math" w:eastAsia="CambriaMath" w:hAnsi="Cambria Math" w:cs="Cambria Math"/>
          <w:color w:val="434343"/>
          <w:sz w:val="24"/>
          <w:szCs w:val="24"/>
          <w:lang w:val="en-IN"/>
        </w:rPr>
        <w:t>𝑃𝑢𝑟𝑐ℎ𝑎𝑠𝑒</w:t>
      </w:r>
    </w:p>
    <w:p w14:paraId="4FC48C17" w14:textId="1A0CD499" w:rsidR="00F06A1A" w:rsidRDefault="00225E78" w:rsidP="00225E78">
      <w:pPr>
        <w:autoSpaceDE w:val="0"/>
        <w:autoSpaceDN w:val="0"/>
        <w:adjustRightInd w:val="0"/>
        <w:spacing w:after="0" w:line="240" w:lineRule="auto"/>
        <w:jc w:val="center"/>
      </w:pPr>
      <w:r w:rsidRPr="00225E78">
        <w:rPr>
          <w:rFonts w:ascii="Cambria Math" w:eastAsia="CambriaMath" w:hAnsi="Cambria Math" w:cs="Cambria Math"/>
          <w:i/>
          <w:iCs/>
          <w:color w:val="434343"/>
          <w:sz w:val="24"/>
          <w:szCs w:val="24"/>
          <w:lang w:val="en-IN"/>
        </w:rPr>
        <w:t>p𝑟𝑜𝑓𝑖𝑡</w:t>
      </w:r>
      <w:r w:rsidRPr="00225E78">
        <w:rPr>
          <w:rFonts w:ascii="CambriaMath" w:eastAsia="CambriaMath" w:cs="CambriaMath"/>
          <w:color w:val="434343"/>
          <w:position w:val="-6"/>
          <w:sz w:val="18"/>
          <w:szCs w:val="18"/>
          <w:vertAlign w:val="subscript"/>
          <w:lang w:val="en-IN"/>
        </w:rPr>
        <w:t>item</w:t>
      </w:r>
      <w:r w:rsidRPr="00225E78">
        <w:rPr>
          <w:rFonts w:ascii="CambriaMath" w:eastAsia="CambriaMath" w:cs="CambriaMath"/>
          <w:color w:val="434343"/>
          <w:sz w:val="18"/>
          <w:szCs w:val="18"/>
          <w:lang w:val="en-IN"/>
        </w:rPr>
        <w:t xml:space="preserve"> </w:t>
      </w:r>
      <w:r w:rsidRPr="00225E78">
        <w:rPr>
          <w:rFonts w:ascii="CambriaMath" w:eastAsia="CambriaMath" w:cs="CambriaMath"/>
          <w:color w:val="434343"/>
          <w:sz w:val="24"/>
          <w:szCs w:val="24"/>
          <w:lang w:val="en-IN"/>
        </w:rPr>
        <w:t>% = (</w:t>
      </w:r>
      <w:r w:rsidRPr="00225E78">
        <w:rPr>
          <w:rFonts w:ascii="Cambria Math" w:eastAsia="CambriaMath" w:hAnsi="Cambria Math" w:cs="Cambria Math"/>
          <w:i/>
          <w:iCs/>
          <w:color w:val="434343"/>
          <w:sz w:val="24"/>
          <w:szCs w:val="24"/>
          <w:lang w:val="en-IN"/>
        </w:rPr>
        <w:t>p𝑟𝑜𝑓𝑖𝑡</w:t>
      </w:r>
      <w:r w:rsidRPr="00225E78">
        <w:rPr>
          <w:rFonts w:ascii="CambriaMath" w:eastAsia="CambriaMath" w:cs="CambriaMath"/>
          <w:color w:val="434343"/>
          <w:position w:val="-6"/>
          <w:sz w:val="18"/>
          <w:szCs w:val="18"/>
          <w:vertAlign w:val="subscript"/>
          <w:lang w:val="en-IN"/>
        </w:rPr>
        <w:t>item</w:t>
      </w:r>
      <w:r w:rsidRPr="00225E78">
        <w:rPr>
          <w:rFonts w:ascii="CambriaMath" w:eastAsia="CambriaMath" w:cs="CambriaMath"/>
          <w:color w:val="434343"/>
          <w:sz w:val="24"/>
          <w:szCs w:val="24"/>
          <w:lang w:val="en-IN"/>
        </w:rPr>
        <w:t xml:space="preserve"> / </w:t>
      </w:r>
      <w:r w:rsidRPr="00225E78">
        <w:rPr>
          <w:rFonts w:ascii="Cambria Math" w:eastAsia="CambriaMath" w:hAnsi="Cambria Math" w:cs="Cambria Math"/>
          <w:color w:val="434343"/>
          <w:sz w:val="24"/>
          <w:szCs w:val="24"/>
          <w:lang w:val="en-IN"/>
        </w:rPr>
        <w:t>𝑇</w:t>
      </w:r>
      <w:r w:rsidRPr="00225E78">
        <w:rPr>
          <w:rFonts w:ascii="CambriaMath" w:eastAsia="CambriaMath" w:cs="CambriaMath"/>
          <w:color w:val="434343"/>
          <w:sz w:val="24"/>
          <w:szCs w:val="24"/>
          <w:lang w:val="en-IN"/>
        </w:rPr>
        <w:t xml:space="preserve">. </w:t>
      </w:r>
      <w:r w:rsidRPr="00225E78">
        <w:rPr>
          <w:rFonts w:ascii="Cambria Math" w:eastAsia="CambriaMath" w:hAnsi="Cambria Math" w:cs="Cambria Math"/>
          <w:color w:val="434343"/>
          <w:sz w:val="24"/>
          <w:szCs w:val="24"/>
          <w:lang w:val="en-IN"/>
        </w:rPr>
        <w:t>𝑝𝑟𝑜𝑓𝑖𝑡</w:t>
      </w:r>
      <w:r w:rsidRPr="00225E78">
        <w:rPr>
          <w:rFonts w:ascii="CambriaMath" w:eastAsia="CambriaMath" w:cs="CambriaMath"/>
          <w:color w:val="434343"/>
          <w:sz w:val="24"/>
          <w:szCs w:val="24"/>
          <w:lang w:val="en-IN"/>
        </w:rPr>
        <w:t>) %</w:t>
      </w:r>
    </w:p>
    <w:p w14:paraId="0CF6F4F2" w14:textId="298A39DE" w:rsidR="00653D54" w:rsidRDefault="007A6E52" w:rsidP="00E72438">
      <w:pPr>
        <w:pStyle w:val="NormalWeb"/>
      </w:pPr>
      <w:r w:rsidRPr="00225E78">
        <w:rPr>
          <w:noProof/>
        </w:rPr>
        <w:drawing>
          <wp:anchor distT="0" distB="0" distL="114300" distR="114300" simplePos="0" relativeHeight="251698176" behindDoc="0" locked="0" layoutInCell="1" allowOverlap="1" wp14:anchorId="067285BE" wp14:editId="654D5FB3">
            <wp:simplePos x="0" y="0"/>
            <wp:positionH relativeFrom="column">
              <wp:posOffset>532573</wp:posOffset>
            </wp:positionH>
            <wp:positionV relativeFrom="paragraph">
              <wp:posOffset>193892</wp:posOffset>
            </wp:positionV>
            <wp:extent cx="5607685" cy="1666336"/>
            <wp:effectExtent l="76200" t="76200" r="126365" b="124460"/>
            <wp:wrapNone/>
            <wp:docPr id="38900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54" cy="16676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6680CC" w14:textId="67364F39" w:rsidR="00225E78" w:rsidRDefault="00225E78" w:rsidP="00E72438">
      <w:pPr>
        <w:pStyle w:val="NormalWeb"/>
      </w:pPr>
    </w:p>
    <w:p w14:paraId="5BD8D829" w14:textId="2A6A8FBB" w:rsidR="00225E78" w:rsidRDefault="00225E78" w:rsidP="00E72438">
      <w:pPr>
        <w:pStyle w:val="NormalWeb"/>
      </w:pPr>
    </w:p>
    <w:p w14:paraId="2003F5E5" w14:textId="345F045C" w:rsidR="00225E78" w:rsidRDefault="00225E78" w:rsidP="00E72438">
      <w:pPr>
        <w:pStyle w:val="NormalWeb"/>
      </w:pPr>
    </w:p>
    <w:p w14:paraId="4F7626CD" w14:textId="1439F453" w:rsidR="00225E78" w:rsidRDefault="00225E78" w:rsidP="00E72438">
      <w:pPr>
        <w:pStyle w:val="NormalWeb"/>
      </w:pPr>
    </w:p>
    <w:p w14:paraId="6B3F39A7" w14:textId="7E40F587" w:rsidR="00225E78" w:rsidRDefault="007A6E52" w:rsidP="00E72438">
      <w:pPr>
        <w:pStyle w:val="NormalWeb"/>
      </w:pPr>
      <w:r w:rsidRPr="00225E78">
        <w:rPr>
          <w:noProof/>
        </w:rPr>
        <w:drawing>
          <wp:anchor distT="0" distB="0" distL="114300" distR="114300" simplePos="0" relativeHeight="251699200" behindDoc="0" locked="0" layoutInCell="1" allowOverlap="1" wp14:anchorId="4AA104FC" wp14:editId="243DBF17">
            <wp:simplePos x="0" y="0"/>
            <wp:positionH relativeFrom="column">
              <wp:posOffset>541020</wp:posOffset>
            </wp:positionH>
            <wp:positionV relativeFrom="paragraph">
              <wp:posOffset>89164</wp:posOffset>
            </wp:positionV>
            <wp:extent cx="5604578" cy="2363158"/>
            <wp:effectExtent l="76200" t="76200" r="129540" b="132715"/>
            <wp:wrapNone/>
            <wp:docPr id="307432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4578" cy="2363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29BC54C" w14:textId="41192F86" w:rsidR="00225E78" w:rsidRDefault="00225E78" w:rsidP="00E72438">
      <w:pPr>
        <w:pStyle w:val="NormalWeb"/>
      </w:pPr>
    </w:p>
    <w:p w14:paraId="0BC5BF05" w14:textId="7D8FF7BD" w:rsidR="00225E78" w:rsidRDefault="00225E78" w:rsidP="00E72438">
      <w:pPr>
        <w:pStyle w:val="NormalWeb"/>
      </w:pPr>
    </w:p>
    <w:p w14:paraId="2944C496" w14:textId="53330390" w:rsidR="00225E78" w:rsidRDefault="00225E78" w:rsidP="00E72438">
      <w:pPr>
        <w:pStyle w:val="NormalWeb"/>
      </w:pPr>
    </w:p>
    <w:p w14:paraId="1B10ADF6" w14:textId="7BDA8328" w:rsidR="00225E78" w:rsidRDefault="00225E78" w:rsidP="00E72438">
      <w:pPr>
        <w:pStyle w:val="NormalWeb"/>
      </w:pPr>
    </w:p>
    <w:p w14:paraId="7CDA988E" w14:textId="5DBD98C6" w:rsidR="00225E78" w:rsidRDefault="00225E78" w:rsidP="00E72438">
      <w:pPr>
        <w:pStyle w:val="NormalWeb"/>
      </w:pPr>
    </w:p>
    <w:p w14:paraId="606F49C7" w14:textId="6889B9E0" w:rsidR="00225E78" w:rsidRDefault="00225E78" w:rsidP="00E72438">
      <w:pPr>
        <w:pStyle w:val="NormalWeb"/>
      </w:pPr>
    </w:p>
    <w:p w14:paraId="1F9B1C27" w14:textId="0CBF8544" w:rsidR="00E92B44" w:rsidRDefault="00815820" w:rsidP="00020A0B">
      <w:pPr>
        <w:numPr>
          <w:ilvl w:val="0"/>
          <w:numId w:val="29"/>
        </w:numPr>
        <w:autoSpaceDE w:val="0"/>
        <w:autoSpaceDN w:val="0"/>
        <w:adjustRightInd w:val="0"/>
        <w:spacing w:after="0" w:line="360" w:lineRule="auto"/>
        <w:ind w:left="1276" w:hanging="425"/>
        <w:rPr>
          <w:rFonts w:ascii="TimesNewRomanPSMT" w:hAnsi="TimesNewRomanPSMT" w:cs="TimesNewRomanPSMT"/>
          <w:color w:val="434343"/>
          <w:sz w:val="24"/>
          <w:szCs w:val="24"/>
          <w:lang w:val="en-IN"/>
        </w:rPr>
      </w:pPr>
      <w:r w:rsidRPr="00020A0B">
        <w:rPr>
          <w:rFonts w:ascii="TimesNewRomanPSMT" w:hAnsi="TimesNewRomanPSMT" w:cs="TimesNewRomanPSMT"/>
          <w:color w:val="434343"/>
          <w:sz w:val="24"/>
          <w:szCs w:val="24"/>
          <w:lang w:val="en-IN"/>
        </w:rPr>
        <w:lastRenderedPageBreak/>
        <w:t>Since</w:t>
      </w:r>
      <w:r w:rsidR="00020A0B" w:rsidRPr="00020A0B">
        <w:rPr>
          <w:rFonts w:ascii="TimesNewRomanPSMT" w:hAnsi="TimesNewRomanPSMT" w:cs="TimesNewRomanPSMT"/>
          <w:color w:val="434343"/>
          <w:sz w:val="24"/>
          <w:szCs w:val="24"/>
          <w:lang w:val="en-IN"/>
        </w:rPr>
        <w:t xml:space="preserve"> there was some inventory for every </w:t>
      </w:r>
      <w:r w:rsidR="00020A0B">
        <w:rPr>
          <w:rFonts w:ascii="TimesNewRomanPSMT" w:hAnsi="TimesNewRomanPSMT" w:cs="TimesNewRomanPSMT"/>
          <w:color w:val="434343"/>
          <w:sz w:val="24"/>
          <w:szCs w:val="24"/>
          <w:lang w:val="en-IN"/>
        </w:rPr>
        <w:t xml:space="preserve">item </w:t>
      </w:r>
      <w:r w:rsidR="00020A0B" w:rsidRPr="00020A0B">
        <w:rPr>
          <w:rFonts w:ascii="TimesNewRomanPSMT" w:hAnsi="TimesNewRomanPSMT" w:cs="TimesNewRomanPSMT"/>
          <w:color w:val="434343"/>
          <w:sz w:val="24"/>
          <w:szCs w:val="24"/>
          <w:lang w:val="en-IN"/>
        </w:rPr>
        <w:t xml:space="preserve">at the start and end of data collection purchase of each </w:t>
      </w:r>
      <w:r w:rsidR="00020A0B">
        <w:rPr>
          <w:rFonts w:ascii="TimesNewRomanPSMT" w:hAnsi="TimesNewRomanPSMT" w:cs="TimesNewRomanPSMT"/>
          <w:color w:val="434343"/>
          <w:sz w:val="24"/>
          <w:szCs w:val="24"/>
          <w:lang w:val="en-IN"/>
        </w:rPr>
        <w:t>item,</w:t>
      </w:r>
      <w:r w:rsidR="00020A0B" w:rsidRPr="00020A0B">
        <w:rPr>
          <w:rFonts w:ascii="TimesNewRomanPSMT" w:hAnsi="TimesNewRomanPSMT" w:cs="TimesNewRomanPSMT"/>
          <w:color w:val="434343"/>
          <w:sz w:val="24"/>
          <w:szCs w:val="24"/>
          <w:lang w:val="en-IN"/>
        </w:rPr>
        <w:t xml:space="preserve"> was calculated using formula</w:t>
      </w:r>
      <w:r>
        <w:rPr>
          <w:rFonts w:ascii="TimesNewRomanPSMT" w:hAnsi="TimesNewRomanPSMT" w:cs="TimesNewRomanPSMT"/>
          <w:color w:val="434343"/>
          <w:sz w:val="24"/>
          <w:szCs w:val="24"/>
          <w:lang w:val="en-IN"/>
        </w:rPr>
        <w:t>.</w:t>
      </w:r>
    </w:p>
    <w:p w14:paraId="6910008F" w14:textId="77777777" w:rsidR="00020A0B" w:rsidRPr="00020A0B" w:rsidRDefault="00020A0B" w:rsidP="00020A0B">
      <w:pPr>
        <w:autoSpaceDE w:val="0"/>
        <w:autoSpaceDN w:val="0"/>
        <w:adjustRightInd w:val="0"/>
        <w:spacing w:after="0" w:line="360" w:lineRule="auto"/>
        <w:ind w:left="1276"/>
        <w:rPr>
          <w:rFonts w:ascii="TimesNewRomanPSMT" w:hAnsi="TimesNewRomanPSMT" w:cs="TimesNewRomanPSMT"/>
          <w:color w:val="434343"/>
          <w:sz w:val="24"/>
          <w:szCs w:val="24"/>
          <w:lang w:val="en-IN"/>
        </w:rPr>
      </w:pPr>
    </w:p>
    <w:p w14:paraId="7510ECB8" w14:textId="77777777" w:rsidR="00020A0B" w:rsidRPr="00020A0B" w:rsidRDefault="00020A0B" w:rsidP="00020A0B">
      <w:pPr>
        <w:autoSpaceDE w:val="0"/>
        <w:autoSpaceDN w:val="0"/>
        <w:adjustRightInd w:val="0"/>
        <w:spacing w:after="0" w:line="360" w:lineRule="auto"/>
        <w:jc w:val="center"/>
        <w:rPr>
          <w:rFonts w:ascii="Times New Roman" w:eastAsia="CambriaMath" w:hAnsi="Times New Roman" w:cs="Times New Roman"/>
          <w:i/>
          <w:iCs/>
          <w:color w:val="434343"/>
          <w:sz w:val="24"/>
          <w:szCs w:val="24"/>
          <w:lang w:val="en-IN"/>
        </w:rPr>
      </w:pPr>
      <w:r w:rsidRPr="00020A0B">
        <w:rPr>
          <w:rFonts w:ascii="Cambria Math" w:eastAsia="CambriaMath" w:hAnsi="Cambria Math" w:cs="Cambria Math"/>
          <w:i/>
          <w:iCs/>
          <w:color w:val="434343"/>
          <w:sz w:val="24"/>
          <w:szCs w:val="24"/>
          <w:lang w:val="en-IN"/>
        </w:rPr>
        <w:t>𝑃𝑢𝑟𝑐</w:t>
      </w:r>
      <w:r w:rsidRPr="00020A0B">
        <w:rPr>
          <w:rFonts w:ascii="Times New Roman" w:eastAsia="CambriaMath" w:hAnsi="Times New Roman" w:cs="Times New Roman"/>
          <w:i/>
          <w:iCs/>
          <w:color w:val="434343"/>
          <w:sz w:val="24"/>
          <w:szCs w:val="24"/>
          <w:lang w:val="en-IN"/>
        </w:rPr>
        <w:t>ℎ</w:t>
      </w:r>
      <w:r w:rsidRPr="00020A0B">
        <w:rPr>
          <w:rFonts w:ascii="Cambria Math" w:eastAsia="CambriaMath" w:hAnsi="Cambria Math" w:cs="Cambria Math"/>
          <w:i/>
          <w:iCs/>
          <w:color w:val="434343"/>
          <w:sz w:val="24"/>
          <w:szCs w:val="24"/>
          <w:lang w:val="en-IN"/>
        </w:rPr>
        <w:t>𝑎𝑠𝑒</w:t>
      </w:r>
      <w:r w:rsidRPr="00020A0B">
        <w:rPr>
          <w:rFonts w:ascii="Times New Roman" w:eastAsia="CambriaMath" w:hAnsi="Times New Roman" w:cs="Times New Roman"/>
          <w:i/>
          <w:iCs/>
          <w:color w:val="434343"/>
          <w:sz w:val="24"/>
          <w:szCs w:val="24"/>
          <w:lang w:val="en-IN"/>
        </w:rPr>
        <w:t xml:space="preserve"> = </w:t>
      </w:r>
      <w:r w:rsidRPr="00020A0B">
        <w:rPr>
          <w:rFonts w:ascii="Cambria Math" w:eastAsia="CambriaMath" w:hAnsi="Cambria Math" w:cs="Cambria Math"/>
          <w:i/>
          <w:iCs/>
          <w:color w:val="434343"/>
          <w:sz w:val="24"/>
          <w:szCs w:val="24"/>
          <w:lang w:val="en-IN"/>
        </w:rPr>
        <w:t>𝑇</w:t>
      </w:r>
      <w:r w:rsidRPr="00020A0B">
        <w:rPr>
          <w:rFonts w:ascii="Times New Roman" w:eastAsia="CambriaMath" w:hAnsi="Times New Roman" w:cs="Times New Roman"/>
          <w:i/>
          <w:iCs/>
          <w:color w:val="434343"/>
          <w:sz w:val="24"/>
          <w:szCs w:val="24"/>
          <w:lang w:val="en-IN"/>
        </w:rPr>
        <w:t xml:space="preserve">. </w:t>
      </w:r>
      <w:r w:rsidRPr="00020A0B">
        <w:rPr>
          <w:rFonts w:ascii="Cambria Math" w:eastAsia="CambriaMath" w:hAnsi="Cambria Math" w:cs="Cambria Math"/>
          <w:i/>
          <w:iCs/>
          <w:color w:val="434343"/>
          <w:sz w:val="24"/>
          <w:szCs w:val="24"/>
          <w:lang w:val="en-IN"/>
        </w:rPr>
        <w:t>𝑃𝑢𝑟𝑐</w:t>
      </w:r>
      <w:r w:rsidRPr="00020A0B">
        <w:rPr>
          <w:rFonts w:ascii="Times New Roman" w:eastAsia="CambriaMath" w:hAnsi="Times New Roman" w:cs="Times New Roman"/>
          <w:i/>
          <w:iCs/>
          <w:color w:val="434343"/>
          <w:sz w:val="24"/>
          <w:szCs w:val="24"/>
          <w:lang w:val="en-IN"/>
        </w:rPr>
        <w:t>ℎ</w:t>
      </w:r>
      <w:r w:rsidRPr="00020A0B">
        <w:rPr>
          <w:rFonts w:ascii="Cambria Math" w:eastAsia="CambriaMath" w:hAnsi="Cambria Math" w:cs="Cambria Math"/>
          <w:i/>
          <w:iCs/>
          <w:color w:val="434343"/>
          <w:sz w:val="24"/>
          <w:szCs w:val="24"/>
          <w:lang w:val="en-IN"/>
        </w:rPr>
        <w:t>𝑎𝑠𝑒</w:t>
      </w:r>
      <w:r w:rsidRPr="00020A0B">
        <w:rPr>
          <w:rFonts w:ascii="Times New Roman" w:eastAsia="CambriaMath" w:hAnsi="Times New Roman" w:cs="Times New Roman"/>
          <w:i/>
          <w:iCs/>
          <w:color w:val="434343"/>
          <w:sz w:val="24"/>
          <w:szCs w:val="24"/>
          <w:lang w:val="en-IN"/>
        </w:rPr>
        <w:t xml:space="preserve"> + </w:t>
      </w:r>
      <w:r w:rsidRPr="00020A0B">
        <w:rPr>
          <w:rFonts w:ascii="Cambria Math" w:eastAsia="CambriaMath" w:hAnsi="Cambria Math" w:cs="Cambria Math"/>
          <w:i/>
          <w:iCs/>
          <w:color w:val="434343"/>
          <w:sz w:val="24"/>
          <w:szCs w:val="24"/>
          <w:lang w:val="en-IN"/>
        </w:rPr>
        <w:t>𝐼</w:t>
      </w:r>
      <w:r w:rsidRPr="00020A0B">
        <w:rPr>
          <w:rFonts w:ascii="Times New Roman" w:eastAsia="CambriaMath" w:hAnsi="Times New Roman" w:cs="Times New Roman"/>
          <w:i/>
          <w:iCs/>
          <w:color w:val="434343"/>
          <w:sz w:val="24"/>
          <w:szCs w:val="24"/>
          <w:lang w:val="en-IN"/>
        </w:rPr>
        <w:t xml:space="preserve">. </w:t>
      </w:r>
      <w:r w:rsidRPr="00020A0B">
        <w:rPr>
          <w:rFonts w:ascii="Cambria Math" w:eastAsia="CambriaMath" w:hAnsi="Cambria Math" w:cs="Cambria Math"/>
          <w:i/>
          <w:iCs/>
          <w:color w:val="434343"/>
          <w:sz w:val="24"/>
          <w:szCs w:val="24"/>
          <w:lang w:val="en-IN"/>
        </w:rPr>
        <w:t>𝐼𝑛𝑣𝑒𝑛𝑡𝑜𝑟𝑦</w:t>
      </w:r>
      <w:r w:rsidRPr="00020A0B">
        <w:rPr>
          <w:rFonts w:ascii="Times New Roman" w:eastAsia="CambriaMath" w:hAnsi="Times New Roman" w:cs="Times New Roman"/>
          <w:i/>
          <w:iCs/>
          <w:color w:val="434343"/>
          <w:sz w:val="24"/>
          <w:szCs w:val="24"/>
          <w:lang w:val="en-IN"/>
        </w:rPr>
        <w:t xml:space="preserve"> − </w:t>
      </w:r>
      <w:r w:rsidRPr="00020A0B">
        <w:rPr>
          <w:rFonts w:ascii="Cambria Math" w:eastAsia="CambriaMath" w:hAnsi="Cambria Math" w:cs="Cambria Math"/>
          <w:i/>
          <w:iCs/>
          <w:color w:val="434343"/>
          <w:sz w:val="24"/>
          <w:szCs w:val="24"/>
          <w:lang w:val="en-IN"/>
        </w:rPr>
        <w:t>𝐸</w:t>
      </w:r>
      <w:r w:rsidRPr="00020A0B">
        <w:rPr>
          <w:rFonts w:ascii="Times New Roman" w:eastAsia="CambriaMath" w:hAnsi="Times New Roman" w:cs="Times New Roman"/>
          <w:i/>
          <w:iCs/>
          <w:color w:val="434343"/>
          <w:sz w:val="24"/>
          <w:szCs w:val="24"/>
          <w:lang w:val="en-IN"/>
        </w:rPr>
        <w:t xml:space="preserve">. </w:t>
      </w:r>
      <w:r w:rsidRPr="00020A0B">
        <w:rPr>
          <w:rFonts w:ascii="Cambria Math" w:eastAsia="CambriaMath" w:hAnsi="Cambria Math" w:cs="Cambria Math"/>
          <w:i/>
          <w:iCs/>
          <w:color w:val="434343"/>
          <w:sz w:val="24"/>
          <w:szCs w:val="24"/>
          <w:lang w:val="en-IN"/>
        </w:rPr>
        <w:t>𝐼𝑛𝑣𝑒𝑛𝑡𝑜𝑟𝑦</w:t>
      </w:r>
    </w:p>
    <w:p w14:paraId="255655B7" w14:textId="2946D75D" w:rsidR="00020A0B" w:rsidRPr="00020A0B" w:rsidRDefault="00020A0B" w:rsidP="00020A0B">
      <w:pPr>
        <w:autoSpaceDE w:val="0"/>
        <w:autoSpaceDN w:val="0"/>
        <w:adjustRightInd w:val="0"/>
        <w:spacing w:after="0" w:line="360" w:lineRule="auto"/>
        <w:jc w:val="center"/>
        <w:rPr>
          <w:rFonts w:ascii="Times New Roman" w:eastAsia="CambriaMath" w:hAnsi="Times New Roman" w:cs="Times New Roman"/>
          <w:i/>
          <w:iCs/>
          <w:color w:val="434343"/>
          <w:sz w:val="24"/>
          <w:szCs w:val="24"/>
          <w:lang w:val="en-IN"/>
        </w:rPr>
      </w:pPr>
      <w:r w:rsidRPr="00020A0B">
        <w:rPr>
          <w:rFonts w:ascii="Times New Roman" w:eastAsia="CambriaMath" w:hAnsi="Times New Roman" w:cs="Times New Roman"/>
          <w:i/>
          <w:iCs/>
          <w:color w:val="434343"/>
          <w:sz w:val="24"/>
          <w:szCs w:val="24"/>
          <w:lang w:val="en-IN"/>
        </w:rPr>
        <w:t>Where I. Inventory = Initial inventory,</w:t>
      </w:r>
    </w:p>
    <w:p w14:paraId="395FB272" w14:textId="5A1557F5" w:rsidR="00020A0B" w:rsidRPr="00020A0B" w:rsidRDefault="00020A0B" w:rsidP="00020A0B">
      <w:pPr>
        <w:autoSpaceDE w:val="0"/>
        <w:autoSpaceDN w:val="0"/>
        <w:adjustRightInd w:val="0"/>
        <w:spacing w:after="0" w:line="360" w:lineRule="auto"/>
        <w:jc w:val="center"/>
        <w:rPr>
          <w:rFonts w:ascii="Times New Roman" w:eastAsia="CambriaMath" w:hAnsi="Times New Roman" w:cs="Times New Roman"/>
          <w:i/>
          <w:iCs/>
          <w:color w:val="434343"/>
          <w:sz w:val="24"/>
          <w:szCs w:val="24"/>
          <w:lang w:val="en-IN"/>
        </w:rPr>
      </w:pPr>
      <w:r w:rsidRPr="00020A0B">
        <w:rPr>
          <w:rFonts w:ascii="Times New Roman" w:eastAsia="CambriaMath" w:hAnsi="Times New Roman" w:cs="Times New Roman"/>
          <w:i/>
          <w:iCs/>
          <w:color w:val="434343"/>
          <w:sz w:val="24"/>
          <w:szCs w:val="24"/>
          <w:lang w:val="en-IN"/>
        </w:rPr>
        <w:t>E. Inventory = End inventory,</w:t>
      </w:r>
    </w:p>
    <w:p w14:paraId="1108045F" w14:textId="64466494" w:rsidR="00E92B44" w:rsidRDefault="00020A0B" w:rsidP="00020A0B">
      <w:pPr>
        <w:autoSpaceDE w:val="0"/>
        <w:autoSpaceDN w:val="0"/>
        <w:adjustRightInd w:val="0"/>
        <w:spacing w:after="0" w:line="360" w:lineRule="auto"/>
        <w:jc w:val="center"/>
      </w:pPr>
      <w:r w:rsidRPr="00020A0B">
        <w:rPr>
          <w:rFonts w:ascii="Times New Roman" w:eastAsia="CambriaMath" w:hAnsi="Times New Roman" w:cs="Times New Roman"/>
          <w:i/>
          <w:iCs/>
          <w:color w:val="434343"/>
          <w:sz w:val="24"/>
          <w:szCs w:val="24"/>
          <w:lang w:val="en-IN"/>
        </w:rPr>
        <w:t>T.</w:t>
      </w:r>
      <w:r>
        <w:rPr>
          <w:rFonts w:ascii="Times New Roman" w:eastAsia="CambriaMath" w:hAnsi="Times New Roman" w:cs="Times New Roman"/>
          <w:i/>
          <w:iCs/>
          <w:color w:val="434343"/>
          <w:sz w:val="24"/>
          <w:szCs w:val="24"/>
          <w:lang w:val="en-IN"/>
        </w:rPr>
        <w:t xml:space="preserve"> </w:t>
      </w:r>
      <w:r w:rsidRPr="00020A0B">
        <w:rPr>
          <w:rFonts w:ascii="Times New Roman" w:eastAsia="CambriaMath" w:hAnsi="Times New Roman" w:cs="Times New Roman"/>
          <w:i/>
          <w:iCs/>
          <w:color w:val="434343"/>
          <w:sz w:val="24"/>
          <w:szCs w:val="24"/>
          <w:lang w:val="en-IN"/>
        </w:rPr>
        <w:t>Purchase = Total purchase</w:t>
      </w:r>
    </w:p>
    <w:p w14:paraId="38E5BBE5" w14:textId="3E596814" w:rsidR="00E92B44" w:rsidRDefault="00107C2F" w:rsidP="00E72438">
      <w:pPr>
        <w:pStyle w:val="NormalWeb"/>
      </w:pPr>
      <w:r w:rsidRPr="00020A0B">
        <w:rPr>
          <w:noProof/>
        </w:rPr>
        <w:drawing>
          <wp:anchor distT="0" distB="0" distL="114300" distR="114300" simplePos="0" relativeHeight="251700224" behindDoc="0" locked="0" layoutInCell="1" allowOverlap="1" wp14:anchorId="264034DA" wp14:editId="3913A961">
            <wp:simplePos x="0" y="0"/>
            <wp:positionH relativeFrom="column">
              <wp:posOffset>510540</wp:posOffset>
            </wp:positionH>
            <wp:positionV relativeFrom="paragraph">
              <wp:posOffset>245119</wp:posOffset>
            </wp:positionV>
            <wp:extent cx="5568950" cy="1585623"/>
            <wp:effectExtent l="76200" t="76200" r="127000" b="128905"/>
            <wp:wrapNone/>
            <wp:docPr id="8205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9385" name=""/>
                    <pic:cNvPicPr/>
                  </pic:nvPicPr>
                  <pic:blipFill rotWithShape="1">
                    <a:blip r:embed="rId18">
                      <a:extLst>
                        <a:ext uri="{28A0092B-C50C-407E-A947-70E740481C1C}">
                          <a14:useLocalDpi xmlns:a14="http://schemas.microsoft.com/office/drawing/2010/main" val="0"/>
                        </a:ext>
                      </a:extLst>
                    </a:blip>
                    <a:srcRect l="885" t="15936" r="39044" b="60063"/>
                    <a:stretch/>
                  </pic:blipFill>
                  <pic:spPr bwMode="auto">
                    <a:xfrm>
                      <a:off x="0" y="0"/>
                      <a:ext cx="5568950" cy="1585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F08AF" w14:textId="5B16A5EE" w:rsidR="00E92B44" w:rsidRDefault="00E92B44" w:rsidP="00E72438">
      <w:pPr>
        <w:pStyle w:val="NormalWeb"/>
      </w:pPr>
    </w:p>
    <w:p w14:paraId="035E2160" w14:textId="73A82419" w:rsidR="00E92B44" w:rsidRDefault="00E92B44" w:rsidP="00E72438">
      <w:pPr>
        <w:pStyle w:val="NormalWeb"/>
      </w:pPr>
    </w:p>
    <w:p w14:paraId="38835783" w14:textId="4EF1D92B" w:rsidR="00E92B44" w:rsidRDefault="00E92B44" w:rsidP="00E72438">
      <w:pPr>
        <w:pStyle w:val="NormalWeb"/>
      </w:pPr>
    </w:p>
    <w:p w14:paraId="03C636D5" w14:textId="7BAD2A34" w:rsidR="00E92B44" w:rsidRDefault="00E92B44" w:rsidP="00E72438">
      <w:pPr>
        <w:pStyle w:val="NormalWeb"/>
      </w:pPr>
    </w:p>
    <w:p w14:paraId="26B507BE" w14:textId="4DA48B9E" w:rsidR="006D00ED" w:rsidRDefault="006D00ED" w:rsidP="006D00ED">
      <w:pPr>
        <w:numPr>
          <w:ilvl w:val="0"/>
          <w:numId w:val="29"/>
        </w:numPr>
        <w:autoSpaceDE w:val="0"/>
        <w:autoSpaceDN w:val="0"/>
        <w:adjustRightInd w:val="0"/>
        <w:spacing w:after="0" w:line="360" w:lineRule="auto"/>
        <w:ind w:left="1276" w:hanging="425"/>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In the end cumulative profit has been calculated to represent it in pareto chart</w:t>
      </w:r>
    </w:p>
    <w:p w14:paraId="1B3F5A1E" w14:textId="1D777BA3" w:rsidR="00E92B44" w:rsidRDefault="006D00ED" w:rsidP="00E72438">
      <w:pPr>
        <w:pStyle w:val="NormalWeb"/>
      </w:pPr>
      <w:r w:rsidRPr="006D00ED">
        <w:rPr>
          <w:noProof/>
        </w:rPr>
        <w:drawing>
          <wp:anchor distT="0" distB="0" distL="114300" distR="114300" simplePos="0" relativeHeight="251701248" behindDoc="0" locked="0" layoutInCell="1" allowOverlap="1" wp14:anchorId="6C052503" wp14:editId="1B91C1FB">
            <wp:simplePos x="0" y="0"/>
            <wp:positionH relativeFrom="column">
              <wp:posOffset>513664</wp:posOffset>
            </wp:positionH>
            <wp:positionV relativeFrom="paragraph">
              <wp:posOffset>174168</wp:posOffset>
            </wp:positionV>
            <wp:extent cx="5568950" cy="1854813"/>
            <wp:effectExtent l="76200" t="76200" r="127000" b="127000"/>
            <wp:wrapNone/>
            <wp:docPr id="17883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776" cy="1876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D2CD199" w14:textId="77777777" w:rsidR="00E92B44" w:rsidRDefault="00E92B44" w:rsidP="00E72438">
      <w:pPr>
        <w:pStyle w:val="NormalWeb"/>
      </w:pPr>
    </w:p>
    <w:p w14:paraId="670EC348" w14:textId="17FB110C" w:rsidR="00E92B44" w:rsidRDefault="00E92B44" w:rsidP="00E72438">
      <w:pPr>
        <w:pStyle w:val="NormalWeb"/>
      </w:pPr>
    </w:p>
    <w:p w14:paraId="42DF966E" w14:textId="00FFF92C" w:rsidR="00E92B44" w:rsidRDefault="00E92B44" w:rsidP="00E72438">
      <w:pPr>
        <w:pStyle w:val="NormalWeb"/>
      </w:pPr>
    </w:p>
    <w:p w14:paraId="4B6340AA" w14:textId="7D26D238" w:rsidR="00E92B44" w:rsidRDefault="00E92B44" w:rsidP="00E72438">
      <w:pPr>
        <w:pStyle w:val="NormalWeb"/>
      </w:pPr>
    </w:p>
    <w:p w14:paraId="5EDCEE45" w14:textId="555BAE18" w:rsidR="00E92B44" w:rsidRDefault="006D00ED" w:rsidP="00E72438">
      <w:pPr>
        <w:pStyle w:val="NormalWeb"/>
      </w:pPr>
      <w:r>
        <w:rPr>
          <w:noProof/>
        </w:rPr>
        <mc:AlternateContent>
          <mc:Choice Requires="cx1">
            <w:drawing>
              <wp:anchor distT="0" distB="0" distL="114300" distR="114300" simplePos="0" relativeHeight="251702272" behindDoc="0" locked="0" layoutInCell="1" allowOverlap="1" wp14:anchorId="3DC81071" wp14:editId="692BA2DC">
                <wp:simplePos x="0" y="0"/>
                <wp:positionH relativeFrom="column">
                  <wp:posOffset>510616</wp:posOffset>
                </wp:positionH>
                <wp:positionV relativeFrom="paragraph">
                  <wp:posOffset>334797</wp:posOffset>
                </wp:positionV>
                <wp:extent cx="5571490" cy="2282343"/>
                <wp:effectExtent l="0" t="0" r="10160" b="3810"/>
                <wp:wrapNone/>
                <wp:docPr id="2020371057" name="Chart 1">
                  <a:extLst xmlns:a="http://schemas.openxmlformats.org/drawingml/2006/main">
                    <a:ext uri="{FF2B5EF4-FFF2-40B4-BE49-F238E27FC236}">
                      <a16:creationId xmlns:a16="http://schemas.microsoft.com/office/drawing/2014/main" id="{F4BF0AEA-90DF-80E0-636E-08ADB5D39A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02272" behindDoc="0" locked="0" layoutInCell="1" allowOverlap="1" wp14:anchorId="3DC81071" wp14:editId="692BA2DC">
                <wp:simplePos x="0" y="0"/>
                <wp:positionH relativeFrom="column">
                  <wp:posOffset>510616</wp:posOffset>
                </wp:positionH>
                <wp:positionV relativeFrom="paragraph">
                  <wp:posOffset>334797</wp:posOffset>
                </wp:positionV>
                <wp:extent cx="5571490" cy="2282343"/>
                <wp:effectExtent l="0" t="0" r="10160" b="3810"/>
                <wp:wrapNone/>
                <wp:docPr id="2020371057" name="Chart 1">
                  <a:extLst xmlns:a="http://schemas.openxmlformats.org/drawingml/2006/main">
                    <a:ext uri="{FF2B5EF4-FFF2-40B4-BE49-F238E27FC236}">
                      <a16:creationId xmlns:a16="http://schemas.microsoft.com/office/drawing/2014/main" id="{F4BF0AEA-90DF-80E0-636E-08ADB5D39A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0371057" name="Chart 1">
                          <a:extLst>
                            <a:ext uri="{FF2B5EF4-FFF2-40B4-BE49-F238E27FC236}">
                              <a16:creationId xmlns:a16="http://schemas.microsoft.com/office/drawing/2014/main" id="{F4BF0AEA-90DF-80E0-636E-08ADB5D39A32}"/>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5571490" cy="228219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10A33905" w14:textId="0D1450D6" w:rsidR="00E92B44" w:rsidRDefault="00E92B44" w:rsidP="00E72438">
      <w:pPr>
        <w:pStyle w:val="NormalWeb"/>
      </w:pPr>
    </w:p>
    <w:p w14:paraId="0826C174" w14:textId="0A4AD5AC" w:rsidR="00E92B44" w:rsidRDefault="00E92B44" w:rsidP="00E72438">
      <w:pPr>
        <w:pStyle w:val="NormalWeb"/>
      </w:pPr>
    </w:p>
    <w:p w14:paraId="6F009EB9" w14:textId="77777777" w:rsidR="00E92B44" w:rsidRDefault="00E92B44" w:rsidP="00E72438">
      <w:pPr>
        <w:pStyle w:val="NormalWeb"/>
      </w:pPr>
    </w:p>
    <w:p w14:paraId="7F04B8FB" w14:textId="77777777" w:rsidR="00E92B44" w:rsidRDefault="00E92B44" w:rsidP="00E72438">
      <w:pPr>
        <w:pStyle w:val="NormalWeb"/>
      </w:pPr>
    </w:p>
    <w:p w14:paraId="7B4E2BAE" w14:textId="77777777" w:rsidR="00E92B44" w:rsidRDefault="00E92B44" w:rsidP="00E72438">
      <w:pPr>
        <w:pStyle w:val="NormalWeb"/>
      </w:pPr>
    </w:p>
    <w:p w14:paraId="60D4D787" w14:textId="77777777" w:rsidR="00E92B44" w:rsidRDefault="00E92B44" w:rsidP="00E72438">
      <w:pPr>
        <w:pStyle w:val="NormalWeb"/>
      </w:pPr>
    </w:p>
    <w:p w14:paraId="755E4791" w14:textId="77777777" w:rsidR="00E92B44" w:rsidRDefault="00E92B44" w:rsidP="00E72438">
      <w:pPr>
        <w:pStyle w:val="NormalWeb"/>
      </w:pPr>
    </w:p>
    <w:p w14:paraId="3F539A24" w14:textId="7EA453BA" w:rsidR="00126111" w:rsidRDefault="00126111" w:rsidP="00351792">
      <w:pPr>
        <w:pStyle w:val="Heading1"/>
        <w:numPr>
          <w:ilvl w:val="0"/>
          <w:numId w:val="32"/>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lastRenderedPageBreak/>
        <w:t>Inventory optimization methodology</w:t>
      </w:r>
      <w:r w:rsidRPr="00C617D5">
        <w:rPr>
          <w:rFonts w:ascii="Times New Roman" w:eastAsia="Yu Gothic" w:hAnsi="Times New Roman" w:cs="Times New Roman"/>
          <w:sz w:val="24"/>
          <w:szCs w:val="24"/>
        </w:rPr>
        <w:t>:</w:t>
      </w:r>
    </w:p>
    <w:p w14:paraId="04993191" w14:textId="77777777" w:rsidR="00126111" w:rsidRPr="00126111" w:rsidRDefault="00126111" w:rsidP="00126111"/>
    <w:p w14:paraId="220FF048" w14:textId="16A57B8D" w:rsidR="00126111" w:rsidRDefault="00126111" w:rsidP="002360D1">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During discussion with owner, we came to know that inventory management was the tedious task w.r.t </w:t>
      </w:r>
      <w:r w:rsidR="00815820">
        <w:rPr>
          <w:rFonts w:ascii="TimesNewRomanPSMT" w:hAnsi="TimesNewRomanPSMT" w:cs="TimesNewRomanPSMT"/>
          <w:color w:val="434343"/>
          <w:sz w:val="24"/>
          <w:szCs w:val="24"/>
          <w:lang w:val="en-IN"/>
        </w:rPr>
        <w:t>stockpiled-</w:t>
      </w:r>
      <w:r>
        <w:rPr>
          <w:rFonts w:ascii="TimesNewRomanPSMT" w:hAnsi="TimesNewRomanPSMT" w:cs="TimesNewRomanPSMT"/>
          <w:color w:val="434343"/>
          <w:sz w:val="24"/>
          <w:szCs w:val="24"/>
          <w:lang w:val="en-IN"/>
        </w:rPr>
        <w:t>up condition in the month end, less profit and new stock buying decision.</w:t>
      </w:r>
    </w:p>
    <w:p w14:paraId="3505674C" w14:textId="2D300331" w:rsidR="00126111" w:rsidRDefault="00126111" w:rsidP="002360D1">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Hence, we collect the inventory data for each item at very first day and afterward calculated using sales, </w:t>
      </w:r>
      <w:r w:rsidR="00815820">
        <w:rPr>
          <w:rFonts w:ascii="TimesNewRomanPSMT" w:hAnsi="TimesNewRomanPSMT" w:cs="TimesNewRomanPSMT"/>
          <w:color w:val="434343"/>
          <w:sz w:val="24"/>
          <w:szCs w:val="24"/>
          <w:lang w:val="en-IN"/>
        </w:rPr>
        <w:t>purchase,</w:t>
      </w:r>
      <w:r>
        <w:rPr>
          <w:rFonts w:ascii="TimesNewRomanPSMT" w:hAnsi="TimesNewRomanPSMT" w:cs="TimesNewRomanPSMT"/>
          <w:color w:val="434343"/>
          <w:sz w:val="24"/>
          <w:szCs w:val="24"/>
          <w:lang w:val="en-IN"/>
        </w:rPr>
        <w:t xml:space="preserve"> and initial inventory as per below mentioned formula:</w:t>
      </w:r>
    </w:p>
    <w:p w14:paraId="2832D226" w14:textId="6EB96FCF" w:rsidR="002360D1" w:rsidRDefault="002360D1" w:rsidP="002360D1">
      <w:pPr>
        <w:autoSpaceDE w:val="0"/>
        <w:autoSpaceDN w:val="0"/>
        <w:adjustRightInd w:val="0"/>
        <w:spacing w:after="0" w:line="360" w:lineRule="auto"/>
        <w:ind w:left="1276"/>
        <w:rPr>
          <w:rFonts w:ascii="TimesNewRomanPSMT" w:hAnsi="TimesNewRomanPSMT" w:cs="TimesNewRomanPSMT"/>
          <w:color w:val="434343"/>
          <w:sz w:val="24"/>
          <w:szCs w:val="24"/>
          <w:lang w:val="en-IN"/>
        </w:rPr>
      </w:pPr>
    </w:p>
    <w:p w14:paraId="6D5CCCF6" w14:textId="5F8418A7" w:rsidR="00E92B44" w:rsidRDefault="002360D1" w:rsidP="002360D1">
      <w:pPr>
        <w:autoSpaceDE w:val="0"/>
        <w:autoSpaceDN w:val="0"/>
        <w:adjustRightInd w:val="0"/>
        <w:spacing w:after="0" w:line="360" w:lineRule="auto"/>
        <w:ind w:left="1276"/>
        <w:jc w:val="center"/>
      </w:pPr>
      <w:r w:rsidRPr="002360D1">
        <w:rPr>
          <w:rFonts w:ascii="Cambria Math" w:eastAsia="CambriaMath" w:hAnsi="Cambria Math" w:cs="Cambria Math"/>
          <w:color w:val="434343"/>
          <w:sz w:val="24"/>
          <w:szCs w:val="24"/>
          <w:lang w:val="en-IN"/>
        </w:rPr>
        <w:t>𝐼𝑛𝑣𝑒𝑛𝑡𝑜𝑟𝑦</w:t>
      </w:r>
      <w:r w:rsidRPr="002360D1">
        <w:rPr>
          <w:rFonts w:ascii="Cambria Math" w:eastAsia="CambriaMath" w:hAnsi="Cambria Math" w:cs="Cambria Math"/>
          <w:color w:val="434343"/>
          <w:position w:val="-6"/>
          <w:sz w:val="18"/>
          <w:szCs w:val="18"/>
          <w:vertAlign w:val="subscript"/>
          <w:lang w:val="en-IN"/>
        </w:rPr>
        <w:t>𝑖</w:t>
      </w:r>
      <w:r w:rsidRPr="002360D1">
        <w:rPr>
          <w:rFonts w:ascii="Times New Roman" w:eastAsia="CambriaMath" w:hAnsi="Times New Roman" w:cs="Times New Roman"/>
          <w:color w:val="434343"/>
          <w:sz w:val="16"/>
          <w:szCs w:val="16"/>
          <w:lang w:val="en-IN"/>
        </w:rPr>
        <w:t xml:space="preserve"> </w:t>
      </w:r>
      <w:r w:rsidRPr="002360D1">
        <w:rPr>
          <w:rFonts w:ascii="Times New Roman" w:eastAsia="CambriaMath" w:hAnsi="Times New Roman" w:cs="Times New Roman"/>
          <w:color w:val="434343"/>
          <w:sz w:val="24"/>
          <w:szCs w:val="24"/>
          <w:lang w:val="en-IN"/>
        </w:rPr>
        <w:t xml:space="preserve">= </w:t>
      </w:r>
      <w:r w:rsidRPr="002360D1">
        <w:rPr>
          <w:rFonts w:ascii="Cambria Math" w:eastAsia="CambriaMath" w:hAnsi="Cambria Math" w:cs="Cambria Math"/>
          <w:color w:val="434343"/>
          <w:sz w:val="24"/>
          <w:szCs w:val="24"/>
          <w:lang w:val="en-IN"/>
        </w:rPr>
        <w:t>𝐼𝑛𝑖𝑡𝑖𝑎𝑙</w:t>
      </w:r>
      <w:r w:rsidRPr="002360D1">
        <w:rPr>
          <w:rFonts w:ascii="Times New Roman" w:eastAsia="CambriaMath" w:hAnsi="Times New Roman" w:cs="Times New Roman"/>
          <w:color w:val="434343"/>
          <w:sz w:val="24"/>
          <w:szCs w:val="24"/>
          <w:lang w:val="en-IN"/>
        </w:rPr>
        <w:t xml:space="preserve"> </w:t>
      </w:r>
      <w:r w:rsidRPr="002360D1">
        <w:rPr>
          <w:rFonts w:ascii="Cambria Math" w:eastAsia="CambriaMath" w:hAnsi="Cambria Math" w:cs="Cambria Math"/>
          <w:color w:val="434343"/>
          <w:sz w:val="24"/>
          <w:szCs w:val="24"/>
          <w:lang w:val="en-IN"/>
        </w:rPr>
        <w:t>𝐼𝑛𝑣𝑒𝑛𝑡𝑜𝑟𝑦</w:t>
      </w:r>
      <w:r w:rsidRPr="002360D1">
        <w:rPr>
          <w:rFonts w:ascii="Cambria Math" w:eastAsia="CambriaMath" w:hAnsi="Cambria Math" w:cs="Cambria Math"/>
          <w:color w:val="434343"/>
          <w:position w:val="-6"/>
          <w:sz w:val="18"/>
          <w:szCs w:val="18"/>
          <w:vertAlign w:val="subscript"/>
          <w:lang w:val="en-IN"/>
        </w:rPr>
        <w:t>𝑖</w:t>
      </w:r>
      <w:r w:rsidRPr="002360D1">
        <w:rPr>
          <w:rFonts w:ascii="Times New Roman" w:eastAsia="CambriaMath" w:hAnsi="Times New Roman" w:cs="Times New Roman"/>
          <w:color w:val="434343"/>
          <w:sz w:val="16"/>
          <w:szCs w:val="16"/>
          <w:lang w:val="en-IN"/>
        </w:rPr>
        <w:t xml:space="preserve"> </w:t>
      </w:r>
      <w:r w:rsidRPr="002360D1">
        <w:rPr>
          <w:rFonts w:ascii="Times New Roman" w:eastAsia="CambriaMath" w:hAnsi="Times New Roman" w:cs="Times New Roman"/>
          <w:color w:val="434343"/>
          <w:sz w:val="24"/>
          <w:szCs w:val="24"/>
          <w:lang w:val="en-IN"/>
        </w:rPr>
        <w:t xml:space="preserve">− </w:t>
      </w:r>
      <w:r w:rsidRPr="002360D1">
        <w:rPr>
          <w:rFonts w:ascii="Cambria Math" w:eastAsia="CambriaMath" w:hAnsi="Cambria Math" w:cs="Cambria Math"/>
          <w:color w:val="434343"/>
          <w:sz w:val="24"/>
          <w:szCs w:val="24"/>
          <w:lang w:val="en-IN"/>
        </w:rPr>
        <w:t>𝑆𝑎𝑙𝑒𝑠</w:t>
      </w:r>
      <w:r w:rsidRPr="002360D1">
        <w:rPr>
          <w:rFonts w:ascii="Cambria Math" w:eastAsia="CambriaMath" w:hAnsi="Cambria Math" w:cs="Cambria Math"/>
          <w:color w:val="434343"/>
          <w:position w:val="-6"/>
          <w:sz w:val="18"/>
          <w:szCs w:val="18"/>
          <w:vertAlign w:val="subscript"/>
          <w:lang w:val="en-IN"/>
        </w:rPr>
        <w:t>𝑖</w:t>
      </w:r>
      <w:r w:rsidRPr="002360D1">
        <w:rPr>
          <w:rFonts w:ascii="Times New Roman" w:eastAsia="CambriaMath" w:hAnsi="Times New Roman" w:cs="Times New Roman"/>
          <w:color w:val="434343"/>
          <w:sz w:val="16"/>
          <w:szCs w:val="16"/>
          <w:lang w:val="en-IN"/>
        </w:rPr>
        <w:t xml:space="preserve"> </w:t>
      </w:r>
      <w:r w:rsidRPr="002360D1">
        <w:rPr>
          <w:rFonts w:ascii="Times New Roman" w:eastAsia="CambriaMath" w:hAnsi="Times New Roman" w:cs="Times New Roman"/>
          <w:color w:val="434343"/>
          <w:sz w:val="24"/>
          <w:szCs w:val="24"/>
          <w:lang w:val="en-IN"/>
        </w:rPr>
        <w:t xml:space="preserve">+ </w:t>
      </w:r>
      <w:r w:rsidRPr="002360D1">
        <w:rPr>
          <w:rFonts w:ascii="Cambria Math" w:eastAsia="CambriaMath" w:hAnsi="Cambria Math" w:cs="Cambria Math"/>
          <w:color w:val="434343"/>
          <w:sz w:val="24"/>
          <w:szCs w:val="24"/>
          <w:lang w:val="en-IN"/>
        </w:rPr>
        <w:t>𝑃𝑢𝑟𝑐</w:t>
      </w:r>
      <w:r w:rsidRPr="002360D1">
        <w:rPr>
          <w:rFonts w:ascii="Times New Roman" w:eastAsia="CambriaMath" w:hAnsi="Times New Roman" w:cs="Times New Roman"/>
          <w:color w:val="434343"/>
          <w:sz w:val="24"/>
          <w:szCs w:val="24"/>
          <w:lang w:val="en-IN"/>
        </w:rPr>
        <w:t>ℎ</w:t>
      </w:r>
      <w:r w:rsidRPr="002360D1">
        <w:rPr>
          <w:rFonts w:ascii="Cambria Math" w:eastAsia="CambriaMath" w:hAnsi="Cambria Math" w:cs="Cambria Math"/>
          <w:color w:val="434343"/>
          <w:sz w:val="24"/>
          <w:szCs w:val="24"/>
          <w:lang w:val="en-IN"/>
        </w:rPr>
        <w:t>𝑎𝑠𝑒</w:t>
      </w:r>
      <w:r w:rsidRPr="002360D1">
        <w:rPr>
          <w:rFonts w:ascii="Cambria Math" w:eastAsia="CambriaMath" w:hAnsi="Cambria Math" w:cs="Cambria Math"/>
          <w:color w:val="434343"/>
          <w:position w:val="-6"/>
          <w:sz w:val="18"/>
          <w:szCs w:val="18"/>
          <w:vertAlign w:val="subscript"/>
          <w:lang w:val="en-IN"/>
        </w:rPr>
        <w:t>𝑖</w:t>
      </w:r>
    </w:p>
    <w:p w14:paraId="755880DF" w14:textId="55EE3851" w:rsidR="00E92B44" w:rsidRDefault="007A6E52" w:rsidP="002360D1">
      <w:pPr>
        <w:pStyle w:val="NormalWeb"/>
      </w:pPr>
      <w:r w:rsidRPr="002360D1">
        <w:rPr>
          <w:noProof/>
        </w:rPr>
        <w:drawing>
          <wp:anchor distT="0" distB="0" distL="114300" distR="114300" simplePos="0" relativeHeight="251703296" behindDoc="0" locked="0" layoutInCell="1" allowOverlap="1" wp14:anchorId="2E4CFF78" wp14:editId="11511318">
            <wp:simplePos x="0" y="0"/>
            <wp:positionH relativeFrom="column">
              <wp:posOffset>455295</wp:posOffset>
            </wp:positionH>
            <wp:positionV relativeFrom="paragraph">
              <wp:posOffset>108849</wp:posOffset>
            </wp:positionV>
            <wp:extent cx="5659120" cy="2531110"/>
            <wp:effectExtent l="76200" t="76200" r="132080" b="135890"/>
            <wp:wrapNone/>
            <wp:docPr id="139591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15030" name=""/>
                    <pic:cNvPicPr/>
                  </pic:nvPicPr>
                  <pic:blipFill rotWithShape="1">
                    <a:blip r:embed="rId22">
                      <a:extLst>
                        <a:ext uri="{28A0092B-C50C-407E-A947-70E740481C1C}">
                          <a14:useLocalDpi xmlns:a14="http://schemas.microsoft.com/office/drawing/2010/main" val="0"/>
                        </a:ext>
                      </a:extLst>
                    </a:blip>
                    <a:srcRect t="16779" r="46471" b="40002"/>
                    <a:stretch/>
                  </pic:blipFill>
                  <pic:spPr bwMode="auto">
                    <a:xfrm>
                      <a:off x="0" y="0"/>
                      <a:ext cx="5659120" cy="2531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ECE01" w14:textId="71013229" w:rsidR="00E92B44" w:rsidRDefault="00E92B44" w:rsidP="00E72438">
      <w:pPr>
        <w:pStyle w:val="NormalWeb"/>
      </w:pPr>
    </w:p>
    <w:p w14:paraId="0D6B5CB1" w14:textId="337BF66F" w:rsidR="00E92B44" w:rsidRDefault="00E92B44" w:rsidP="00E72438">
      <w:pPr>
        <w:pStyle w:val="NormalWeb"/>
      </w:pPr>
    </w:p>
    <w:p w14:paraId="3C176975" w14:textId="5CA8F09A" w:rsidR="00E92B44" w:rsidRDefault="00E92B44" w:rsidP="00E72438">
      <w:pPr>
        <w:pStyle w:val="NormalWeb"/>
      </w:pPr>
    </w:p>
    <w:p w14:paraId="10199FAC" w14:textId="55CCF340" w:rsidR="00847AFF" w:rsidRDefault="00847AFF" w:rsidP="00E72438">
      <w:pPr>
        <w:pStyle w:val="NormalWeb"/>
      </w:pPr>
    </w:p>
    <w:p w14:paraId="5F040B21" w14:textId="08B49E97" w:rsidR="00847AFF" w:rsidRDefault="00847AFF" w:rsidP="00E72438">
      <w:pPr>
        <w:pStyle w:val="NormalWeb"/>
      </w:pPr>
    </w:p>
    <w:p w14:paraId="64862558" w14:textId="3D308979" w:rsidR="00847AFF" w:rsidRDefault="00847AFF" w:rsidP="00E72438">
      <w:pPr>
        <w:pStyle w:val="NormalWeb"/>
      </w:pPr>
    </w:p>
    <w:p w14:paraId="6C4B7B80" w14:textId="77777777" w:rsidR="00847AFF" w:rsidRDefault="00847AFF" w:rsidP="00E72438">
      <w:pPr>
        <w:pStyle w:val="NormalWeb"/>
      </w:pPr>
    </w:p>
    <w:p w14:paraId="2C7B619E" w14:textId="26434B09" w:rsidR="002360D1" w:rsidRPr="002360D1" w:rsidRDefault="002360D1" w:rsidP="002360D1">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2360D1">
        <w:rPr>
          <w:rFonts w:ascii="TimesNewRomanPSMT" w:hAnsi="TimesNewRomanPSMT" w:cs="TimesNewRomanPSMT"/>
          <w:color w:val="434343"/>
          <w:sz w:val="24"/>
          <w:szCs w:val="24"/>
          <w:lang w:val="en-IN"/>
        </w:rPr>
        <w:t>By using above inventory data,</w:t>
      </w:r>
      <w:r>
        <w:rPr>
          <w:rFonts w:ascii="TimesNewRomanPSMT" w:hAnsi="TimesNewRomanPSMT" w:cs="TimesNewRomanPSMT"/>
          <w:color w:val="434343"/>
          <w:sz w:val="24"/>
          <w:szCs w:val="24"/>
          <w:lang w:val="en-IN"/>
        </w:rPr>
        <w:t xml:space="preserve"> average inventory, total inventory was calculated for each day for each item.</w:t>
      </w:r>
    </w:p>
    <w:p w14:paraId="1825AB3C" w14:textId="1CFD6060" w:rsidR="002360D1" w:rsidRDefault="002360D1" w:rsidP="002360D1">
      <w:pPr>
        <w:pStyle w:val="ListParagraph"/>
        <w:tabs>
          <w:tab w:val="left" w:pos="7088"/>
        </w:tabs>
        <w:autoSpaceDE w:val="0"/>
        <w:autoSpaceDN w:val="0"/>
        <w:adjustRightInd w:val="0"/>
        <w:spacing w:after="0" w:line="360" w:lineRule="auto"/>
        <w:ind w:left="1276"/>
        <w:jc w:val="center"/>
        <w:rPr>
          <w:rFonts w:ascii="Cambria Math" w:eastAsia="CambriaMath" w:hAnsi="Cambria Math" w:cs="Cambria Math"/>
          <w:i/>
          <w:iCs/>
          <w:color w:val="434343"/>
          <w:sz w:val="24"/>
          <w:szCs w:val="24"/>
          <w:lang w:val="en-IN"/>
        </w:rPr>
      </w:pPr>
    </w:p>
    <w:p w14:paraId="6B8243BA" w14:textId="5230B618" w:rsidR="002360D1" w:rsidRDefault="002360D1" w:rsidP="002360D1">
      <w:pPr>
        <w:pStyle w:val="ListParagraph"/>
        <w:tabs>
          <w:tab w:val="left" w:pos="7088"/>
        </w:tabs>
        <w:autoSpaceDE w:val="0"/>
        <w:autoSpaceDN w:val="0"/>
        <w:adjustRightInd w:val="0"/>
        <w:spacing w:after="0" w:line="360" w:lineRule="auto"/>
        <w:ind w:left="1276"/>
        <w:jc w:val="center"/>
      </w:pPr>
      <w:r w:rsidRPr="00F06A1A">
        <w:rPr>
          <w:rFonts w:ascii="Cambria Math" w:eastAsia="CambriaMath" w:hAnsi="Cambria Math" w:cs="Cambria Math"/>
          <w:i/>
          <w:iCs/>
          <w:color w:val="434343"/>
          <w:sz w:val="24"/>
          <w:szCs w:val="24"/>
          <w:lang w:val="en-IN"/>
        </w:rPr>
        <w:t xml:space="preserve">Total </w:t>
      </w:r>
      <w:r>
        <w:rPr>
          <w:rFonts w:ascii="Cambria Math" w:eastAsia="CambriaMath" w:hAnsi="Cambria Math" w:cs="Cambria Math"/>
          <w:i/>
          <w:iCs/>
          <w:color w:val="434343"/>
          <w:sz w:val="24"/>
          <w:szCs w:val="24"/>
          <w:lang w:val="en-IN"/>
        </w:rPr>
        <w:t xml:space="preserve">Inventory </w:t>
      </w:r>
      <w:r>
        <w:t xml:space="preserve">= </w:t>
      </w:r>
      <m:oMath>
        <m:nary>
          <m:naryPr>
            <m:chr m:val="∑"/>
            <m:limLoc m:val="undOvr"/>
            <m:supHide m:val="1"/>
            <m:ctrlPr>
              <w:rPr>
                <w:rFonts w:ascii="Cambria Math" w:hAnsi="Cambria Math" w:cs="TimesNewRomanPSMT"/>
                <w:color w:val="434343"/>
                <w:sz w:val="24"/>
                <w:szCs w:val="24"/>
                <w:lang w:val="en-IN"/>
              </w:rPr>
            </m:ctrlPr>
          </m:naryPr>
          <m:sub>
            <m:r>
              <w:rPr>
                <w:rFonts w:ascii="Cambria Math" w:hAnsi="Cambria Math" w:cs="TimesNewRomanPSMT"/>
                <w:color w:val="434343"/>
                <w:sz w:val="24"/>
                <w:szCs w:val="24"/>
                <w:lang w:val="en-IN"/>
              </w:rPr>
              <m:t>i</m:t>
            </m:r>
            <m:r>
              <m:rPr>
                <m:sty m:val="p"/>
              </m:rPr>
              <w:rPr>
                <w:rFonts w:ascii="Cambria Math" w:hAnsi="Cambria Math" w:cs="TimesNewRomanPSMT"/>
                <w:color w:val="434343"/>
                <w:sz w:val="24"/>
                <w:szCs w:val="24"/>
                <w:lang w:val="en-IN"/>
              </w:rPr>
              <m:t>=0</m:t>
            </m:r>
          </m:sub>
          <m:sup/>
          <m:e>
            <m:r>
              <w:rPr>
                <w:rFonts w:ascii="Cambria Math" w:hAnsi="Cambria Math" w:cs="TimesNewRomanPSMT"/>
                <w:color w:val="434343"/>
                <w:sz w:val="24"/>
                <w:szCs w:val="24"/>
                <w:lang w:val="en-IN"/>
              </w:rPr>
              <m:t>I</m:t>
            </m:r>
          </m:e>
        </m:nary>
      </m:oMath>
      <w:r w:rsidRPr="003A503C">
        <w:rPr>
          <w:rFonts w:ascii="TimesNewRomanPSMT" w:hAnsi="TimesNewRomanPSMT" w:cs="TimesNewRomanPSMT"/>
          <w:i/>
          <w:iCs/>
          <w:color w:val="434343"/>
          <w:position w:val="-6"/>
          <w:sz w:val="24"/>
          <w:szCs w:val="24"/>
          <w:vertAlign w:val="subscript"/>
          <w:lang w:val="en-IN"/>
        </w:rPr>
        <w:t>i</w:t>
      </w:r>
    </w:p>
    <w:p w14:paraId="2E967E4D" w14:textId="6FC2607C" w:rsidR="002360D1" w:rsidRDefault="002360D1" w:rsidP="002360D1">
      <w:pPr>
        <w:pStyle w:val="ListParagraph"/>
        <w:tabs>
          <w:tab w:val="left" w:pos="7088"/>
        </w:tabs>
        <w:autoSpaceDE w:val="0"/>
        <w:autoSpaceDN w:val="0"/>
        <w:adjustRightInd w:val="0"/>
        <w:spacing w:after="0" w:line="360" w:lineRule="auto"/>
        <w:ind w:left="1276"/>
        <w:jc w:val="center"/>
        <w:rPr>
          <w:rFonts w:ascii="Cambria Math" w:eastAsia="CambriaMath" w:hAnsi="Cambria Math" w:cs="Cambria Math"/>
          <w:i/>
          <w:iCs/>
          <w:color w:val="434343"/>
          <w:sz w:val="24"/>
          <w:szCs w:val="24"/>
          <w:lang w:val="en-IN"/>
        </w:rPr>
      </w:pPr>
      <w:r w:rsidRPr="00F06A1A">
        <w:rPr>
          <w:rFonts w:ascii="Cambria Math" w:eastAsia="CambriaMath" w:hAnsi="Cambria Math" w:cs="Cambria Math"/>
          <w:i/>
          <w:iCs/>
          <w:color w:val="434343"/>
          <w:sz w:val="24"/>
          <w:szCs w:val="24"/>
          <w:lang w:val="en-IN"/>
        </w:rPr>
        <w:t xml:space="preserve">where </w:t>
      </w:r>
      <m:oMath>
        <m:sSub>
          <m:sSubPr>
            <m:ctrlPr>
              <w:rPr>
                <w:rFonts w:ascii="Cambria Math" w:eastAsia="CambriaMath" w:hAnsi="Cambria Math" w:cs="Cambria Math"/>
                <w:i/>
                <w:iCs/>
                <w:color w:val="434343"/>
                <w:sz w:val="24"/>
                <w:szCs w:val="24"/>
                <w:lang w:val="en-IN"/>
              </w:rPr>
            </m:ctrlPr>
          </m:sSubPr>
          <m:e>
            <m:r>
              <w:rPr>
                <w:rFonts w:ascii="Cambria Math" w:eastAsia="CambriaMath" w:hAnsi="Cambria Math" w:cs="Cambria Math"/>
                <w:color w:val="434343"/>
                <w:sz w:val="24"/>
                <w:szCs w:val="24"/>
                <w:lang w:val="en-IN"/>
              </w:rPr>
              <m:t>I</m:t>
            </m:r>
          </m:e>
          <m:sub>
            <m:r>
              <w:rPr>
                <w:rFonts w:ascii="Cambria Math" w:eastAsia="CambriaMath" w:hAnsi="Cambria Math" w:cs="Cambria Math"/>
                <w:color w:val="434343"/>
                <w:sz w:val="24"/>
                <w:szCs w:val="24"/>
                <w:lang w:val="en-IN"/>
              </w:rPr>
              <m:t>i</m:t>
            </m:r>
          </m:sub>
        </m:sSub>
      </m:oMath>
      <w:r w:rsidRPr="00F06A1A">
        <w:rPr>
          <w:rFonts w:ascii="Cambria Math" w:eastAsia="CambriaMath" w:hAnsi="Cambria Math" w:cs="Cambria Math"/>
          <w:i/>
          <w:iCs/>
          <w:color w:val="434343"/>
          <w:sz w:val="24"/>
          <w:szCs w:val="24"/>
          <w:lang w:val="en-IN"/>
        </w:rPr>
        <w:t xml:space="preserve"> = </w:t>
      </w:r>
      <w:r>
        <w:rPr>
          <w:rFonts w:ascii="Cambria Math" w:eastAsia="CambriaMath" w:hAnsi="Cambria Math" w:cs="Cambria Math"/>
          <w:i/>
          <w:iCs/>
          <w:color w:val="434343"/>
          <w:sz w:val="24"/>
          <w:szCs w:val="24"/>
          <w:lang w:val="en-IN"/>
        </w:rPr>
        <w:t>Inventory</w:t>
      </w:r>
      <w:r w:rsidRPr="00F06A1A">
        <w:rPr>
          <w:rFonts w:ascii="Cambria Math" w:eastAsia="CambriaMath" w:hAnsi="Cambria Math" w:cs="Cambria Math"/>
          <w:i/>
          <w:iCs/>
          <w:color w:val="434343"/>
          <w:sz w:val="24"/>
          <w:szCs w:val="24"/>
          <w:lang w:val="en-IN"/>
        </w:rPr>
        <w:t xml:space="preserve"> at</w:t>
      </w:r>
      <w:r w:rsidR="00D4146D">
        <w:rPr>
          <w:rFonts w:ascii="Cambria Math" w:eastAsia="CambriaMath" w:hAnsi="Cambria Math" w:cs="Cambria Math"/>
          <w:i/>
          <w:iCs/>
          <w:color w:val="434343"/>
          <w:sz w:val="24"/>
          <w:szCs w:val="24"/>
          <w:lang w:val="en-IN"/>
        </w:rPr>
        <w:t xml:space="preserve"> i</w:t>
      </w:r>
      <w:r w:rsidR="00D4146D" w:rsidRPr="00D4146D">
        <w:rPr>
          <w:rFonts w:ascii="Cambria Math" w:eastAsia="CambriaMath" w:hAnsi="Cambria Math" w:cs="Cambria Math"/>
          <w:i/>
          <w:iCs/>
          <w:color w:val="434343"/>
          <w:sz w:val="24"/>
          <w:szCs w:val="24"/>
          <w:vertAlign w:val="superscript"/>
          <w:lang w:val="en-IN"/>
        </w:rPr>
        <w:t>th</w:t>
      </w:r>
      <w:r w:rsidRPr="00F06A1A">
        <w:rPr>
          <w:rFonts w:ascii="Cambria Math" w:eastAsia="CambriaMath" w:hAnsi="Cambria Math" w:cs="Cambria Math"/>
          <w:i/>
          <w:iCs/>
          <w:color w:val="434343"/>
          <w:sz w:val="24"/>
          <w:szCs w:val="24"/>
          <w:lang w:val="en-IN"/>
        </w:rPr>
        <w:t xml:space="preserve"> day</w:t>
      </w:r>
    </w:p>
    <w:p w14:paraId="17ECF9B0" w14:textId="176417EC" w:rsidR="00D4146D" w:rsidRDefault="00847AFF" w:rsidP="00D4146D">
      <w:pPr>
        <w:pStyle w:val="ListParagraph"/>
        <w:tabs>
          <w:tab w:val="left" w:pos="7088"/>
        </w:tabs>
        <w:autoSpaceDE w:val="0"/>
        <w:autoSpaceDN w:val="0"/>
        <w:adjustRightInd w:val="0"/>
        <w:spacing w:after="0" w:line="360" w:lineRule="auto"/>
        <w:ind w:left="1276"/>
        <w:rPr>
          <w:rFonts w:ascii="Cambria Math" w:eastAsia="CambriaMath" w:hAnsi="Cambria Math" w:cs="Cambria Math"/>
          <w:i/>
          <w:iCs/>
          <w:color w:val="434343"/>
          <w:sz w:val="24"/>
          <w:szCs w:val="24"/>
          <w:lang w:val="en-IN"/>
        </w:rPr>
      </w:pPr>
      <w:r>
        <w:rPr>
          <w:noProof/>
        </w:rPr>
        <w:drawing>
          <wp:anchor distT="0" distB="0" distL="114300" distR="114300" simplePos="0" relativeHeight="251704320" behindDoc="0" locked="0" layoutInCell="1" allowOverlap="1" wp14:anchorId="0C489811" wp14:editId="00549951">
            <wp:simplePos x="0" y="0"/>
            <wp:positionH relativeFrom="column">
              <wp:posOffset>892308</wp:posOffset>
            </wp:positionH>
            <wp:positionV relativeFrom="paragraph">
              <wp:posOffset>99922</wp:posOffset>
            </wp:positionV>
            <wp:extent cx="4918561" cy="1493293"/>
            <wp:effectExtent l="76200" t="76200" r="130175" b="126365"/>
            <wp:wrapNone/>
            <wp:docPr id="1811689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1056" cy="1503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E1AD99" w14:textId="3FF43A0F" w:rsidR="002360D1" w:rsidRDefault="002360D1" w:rsidP="002360D1">
      <w:pPr>
        <w:pStyle w:val="ListParagraph"/>
        <w:tabs>
          <w:tab w:val="left" w:pos="7088"/>
        </w:tabs>
        <w:autoSpaceDE w:val="0"/>
        <w:autoSpaceDN w:val="0"/>
        <w:adjustRightInd w:val="0"/>
        <w:spacing w:after="0" w:line="360" w:lineRule="auto"/>
        <w:ind w:left="1276"/>
        <w:jc w:val="center"/>
      </w:pPr>
    </w:p>
    <w:p w14:paraId="62E89AC3" w14:textId="6707EE9A" w:rsidR="002360D1" w:rsidRDefault="002360D1" w:rsidP="00E72438">
      <w:pPr>
        <w:pStyle w:val="NormalWeb"/>
      </w:pPr>
    </w:p>
    <w:p w14:paraId="032319B8" w14:textId="77777777" w:rsidR="002360D1" w:rsidRDefault="002360D1" w:rsidP="00E72438">
      <w:pPr>
        <w:pStyle w:val="NormalWeb"/>
      </w:pPr>
    </w:p>
    <w:p w14:paraId="55DD4443" w14:textId="77777777" w:rsidR="00375A90" w:rsidRDefault="00375A90" w:rsidP="00E72438">
      <w:pPr>
        <w:pStyle w:val="NormalWeb"/>
      </w:pPr>
    </w:p>
    <w:p w14:paraId="7AB4C3DD" w14:textId="19C95416" w:rsidR="002360D1" w:rsidRDefault="002360D1" w:rsidP="00E72438">
      <w:pPr>
        <w:pStyle w:val="NormalWeb"/>
      </w:pPr>
    </w:p>
    <w:p w14:paraId="074DA323" w14:textId="723AFF54" w:rsidR="00D4146D" w:rsidRDefault="00D4146D" w:rsidP="00351792">
      <w:pPr>
        <w:pStyle w:val="Heading1"/>
        <w:numPr>
          <w:ilvl w:val="0"/>
          <w:numId w:val="32"/>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lastRenderedPageBreak/>
        <w:t>Fixed cost analysis</w:t>
      </w:r>
      <w:r w:rsidRPr="00C617D5">
        <w:rPr>
          <w:rFonts w:ascii="Times New Roman" w:eastAsia="Yu Gothic" w:hAnsi="Times New Roman" w:cs="Times New Roman"/>
          <w:sz w:val="24"/>
          <w:szCs w:val="24"/>
        </w:rPr>
        <w:t>:</w:t>
      </w:r>
    </w:p>
    <w:p w14:paraId="073B9F75" w14:textId="77777777" w:rsidR="00B139FA" w:rsidRDefault="00B139FA" w:rsidP="00B139FA">
      <w:pPr>
        <w:autoSpaceDE w:val="0"/>
        <w:autoSpaceDN w:val="0"/>
        <w:adjustRightInd w:val="0"/>
        <w:spacing w:after="0" w:line="360" w:lineRule="auto"/>
        <w:ind w:left="1276"/>
        <w:jc w:val="both"/>
        <w:rPr>
          <w:rFonts w:ascii="TimesNewRomanPSMT" w:hAnsi="TimesNewRomanPSMT" w:cs="TimesNewRomanPSMT"/>
          <w:color w:val="434343"/>
          <w:sz w:val="24"/>
          <w:szCs w:val="24"/>
          <w:lang w:val="en-IN"/>
        </w:rPr>
      </w:pPr>
    </w:p>
    <w:p w14:paraId="2BDF4199" w14:textId="45F96CB3" w:rsidR="00B139FA" w:rsidRDefault="00B139FA" w:rsidP="00B139FA">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In this analysis, we collected the data for furniture, transport, storage items, rent for a period of approx. 31 days considering the depreciation rate.</w:t>
      </w:r>
    </w:p>
    <w:p w14:paraId="487E30E0" w14:textId="36DF487E" w:rsidR="00B139FA" w:rsidRPr="002360D1" w:rsidRDefault="00B139FA" w:rsidP="00B139FA">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Considering the collected data, total fixed cost was calculated.</w:t>
      </w:r>
    </w:p>
    <w:p w14:paraId="1CD986EB" w14:textId="3A34F400" w:rsidR="002360D1" w:rsidRDefault="00847AFF" w:rsidP="00E72438">
      <w:pPr>
        <w:pStyle w:val="NormalWeb"/>
      </w:pPr>
      <w:r w:rsidRPr="00B139FA">
        <w:rPr>
          <w:noProof/>
        </w:rPr>
        <w:drawing>
          <wp:anchor distT="0" distB="0" distL="114300" distR="114300" simplePos="0" relativeHeight="251705344" behindDoc="0" locked="0" layoutInCell="1" allowOverlap="1" wp14:anchorId="76AD653C" wp14:editId="246410C5">
            <wp:simplePos x="0" y="0"/>
            <wp:positionH relativeFrom="column">
              <wp:posOffset>435108</wp:posOffset>
            </wp:positionH>
            <wp:positionV relativeFrom="paragraph">
              <wp:posOffset>114053</wp:posOffset>
            </wp:positionV>
            <wp:extent cx="5625564" cy="1452349"/>
            <wp:effectExtent l="76200" t="76200" r="127635" b="128905"/>
            <wp:wrapNone/>
            <wp:docPr id="1378673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6728" cy="1455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ECA449" w14:textId="390FB36B" w:rsidR="002360D1" w:rsidRDefault="002360D1" w:rsidP="00E72438">
      <w:pPr>
        <w:pStyle w:val="NormalWeb"/>
      </w:pPr>
    </w:p>
    <w:p w14:paraId="617E7FDB" w14:textId="7F6AAB27" w:rsidR="002360D1" w:rsidRDefault="002360D1" w:rsidP="00E72438">
      <w:pPr>
        <w:pStyle w:val="NormalWeb"/>
      </w:pPr>
    </w:p>
    <w:p w14:paraId="755D5760" w14:textId="31071A4C" w:rsidR="002360D1" w:rsidRDefault="002360D1" w:rsidP="00E72438">
      <w:pPr>
        <w:pStyle w:val="NormalWeb"/>
      </w:pPr>
    </w:p>
    <w:p w14:paraId="7CD75B68" w14:textId="6A391E6D" w:rsidR="002360D1" w:rsidRDefault="002360D1" w:rsidP="00E72438">
      <w:pPr>
        <w:pStyle w:val="NormalWeb"/>
      </w:pPr>
    </w:p>
    <w:p w14:paraId="1FB2F645" w14:textId="7FD0E06C" w:rsidR="00351792" w:rsidRDefault="00351792" w:rsidP="00351792">
      <w:pPr>
        <w:pStyle w:val="Heading1"/>
        <w:numPr>
          <w:ilvl w:val="0"/>
          <w:numId w:val="6"/>
        </w:numPr>
        <w:spacing w:line="360" w:lineRule="auto"/>
        <w:rPr>
          <w:rFonts w:ascii="Times New Roman" w:eastAsia="Yu Gothic" w:hAnsi="Times New Roman" w:cs="Times New Roman"/>
        </w:rPr>
      </w:pPr>
      <w:r>
        <w:rPr>
          <w:rFonts w:ascii="Times New Roman" w:eastAsia="Yu Gothic" w:hAnsi="Times New Roman" w:cs="Times New Roman"/>
        </w:rPr>
        <w:t>Results and findings:</w:t>
      </w:r>
    </w:p>
    <w:p w14:paraId="61B3C2C0" w14:textId="127C8AA3" w:rsidR="00351792" w:rsidRDefault="00351792" w:rsidP="00351792">
      <w:pPr>
        <w:pStyle w:val="Heading1"/>
        <w:numPr>
          <w:ilvl w:val="0"/>
          <w:numId w:val="33"/>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Sales and purchase analysis</w:t>
      </w:r>
      <w:r w:rsidRPr="00C617D5">
        <w:rPr>
          <w:rFonts w:ascii="Times New Roman" w:eastAsia="Yu Gothic" w:hAnsi="Times New Roman" w:cs="Times New Roman"/>
          <w:sz w:val="24"/>
          <w:szCs w:val="24"/>
        </w:rPr>
        <w:t>:</w:t>
      </w:r>
    </w:p>
    <w:p w14:paraId="7991D9E2" w14:textId="4A896BE1" w:rsidR="00351792" w:rsidRPr="00351792" w:rsidRDefault="00351792" w:rsidP="00351792"/>
    <w:p w14:paraId="5D78B9C4" w14:textId="432A818F" w:rsidR="00351792" w:rsidRPr="00A042CC" w:rsidRDefault="00351792" w:rsidP="005B2666">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A042CC">
        <w:rPr>
          <w:rFonts w:ascii="TimesNewRomanPSMT" w:hAnsi="TimesNewRomanPSMT" w:cs="TimesNewRomanPSMT"/>
          <w:color w:val="434343"/>
          <w:sz w:val="24"/>
          <w:szCs w:val="24"/>
          <w:lang w:val="en-IN"/>
        </w:rPr>
        <w:t>Firstly, graph for revenue generated over the month, is made.</w:t>
      </w:r>
    </w:p>
    <w:p w14:paraId="52100C5C" w14:textId="1EFA34C2" w:rsidR="00351792" w:rsidRDefault="00351792" w:rsidP="00E72438">
      <w:pPr>
        <w:pStyle w:val="NormalWeb"/>
      </w:pPr>
      <w:r>
        <w:rPr>
          <w:noProof/>
        </w:rPr>
        <w:drawing>
          <wp:anchor distT="0" distB="0" distL="114300" distR="114300" simplePos="0" relativeHeight="251706368" behindDoc="0" locked="0" layoutInCell="1" allowOverlap="1" wp14:anchorId="22D6951E" wp14:editId="6D490C08">
            <wp:simplePos x="0" y="0"/>
            <wp:positionH relativeFrom="column">
              <wp:posOffset>224790</wp:posOffset>
            </wp:positionH>
            <wp:positionV relativeFrom="paragraph">
              <wp:posOffset>252400</wp:posOffset>
            </wp:positionV>
            <wp:extent cx="5983631" cy="2582545"/>
            <wp:effectExtent l="19050" t="19050" r="17145" b="27305"/>
            <wp:wrapNone/>
            <wp:docPr id="411967792" name="Chart 1" title="Chart">
              <a:extLst xmlns:a="http://schemas.openxmlformats.org/drawingml/2006/main">
                <a:ext uri="{FF2B5EF4-FFF2-40B4-BE49-F238E27FC236}">
                  <a16:creationId xmlns:a16="http://schemas.microsoft.com/office/drawing/2014/main" id="{00000000-0008-0000-0000-000001F255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p>
    <w:p w14:paraId="222F4D3D" w14:textId="735C2372" w:rsidR="00351792" w:rsidRDefault="00351792" w:rsidP="00E72438">
      <w:pPr>
        <w:pStyle w:val="NormalWeb"/>
      </w:pPr>
    </w:p>
    <w:p w14:paraId="6A9B199A" w14:textId="77777777" w:rsidR="00351792" w:rsidRDefault="00351792" w:rsidP="00E72438">
      <w:pPr>
        <w:pStyle w:val="NormalWeb"/>
      </w:pPr>
    </w:p>
    <w:p w14:paraId="2CD4BA53" w14:textId="77777777" w:rsidR="00351792" w:rsidRDefault="00351792" w:rsidP="00E72438">
      <w:pPr>
        <w:pStyle w:val="NormalWeb"/>
      </w:pPr>
    </w:p>
    <w:p w14:paraId="397C7D5C" w14:textId="77777777" w:rsidR="00351792" w:rsidRDefault="00351792" w:rsidP="00E72438">
      <w:pPr>
        <w:pStyle w:val="NormalWeb"/>
      </w:pPr>
    </w:p>
    <w:p w14:paraId="37BDA3D6" w14:textId="77777777" w:rsidR="00351792" w:rsidRDefault="00351792" w:rsidP="00E72438">
      <w:pPr>
        <w:pStyle w:val="NormalWeb"/>
      </w:pPr>
    </w:p>
    <w:p w14:paraId="08EB7049" w14:textId="77777777" w:rsidR="00351792" w:rsidRDefault="00351792" w:rsidP="00E72438">
      <w:pPr>
        <w:pStyle w:val="NormalWeb"/>
      </w:pPr>
    </w:p>
    <w:p w14:paraId="5815F458" w14:textId="77777777" w:rsidR="00351792" w:rsidRDefault="00351792" w:rsidP="00E72438">
      <w:pPr>
        <w:pStyle w:val="NormalWeb"/>
      </w:pPr>
    </w:p>
    <w:p w14:paraId="50B92443" w14:textId="1F036A7E" w:rsidR="00A042CC" w:rsidRDefault="00A042CC" w:rsidP="00A042CC">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By seeing above graph, we can say that sales are good on Saturdays as </w:t>
      </w:r>
      <w:r w:rsidR="00815820">
        <w:rPr>
          <w:rFonts w:ascii="TimesNewRomanPSMT" w:hAnsi="TimesNewRomanPSMT" w:cs="TimesNewRomanPSMT"/>
          <w:color w:val="434343"/>
          <w:sz w:val="24"/>
          <w:szCs w:val="24"/>
          <w:lang w:val="en-IN"/>
        </w:rPr>
        <w:t>compared</w:t>
      </w:r>
      <w:r>
        <w:rPr>
          <w:rFonts w:ascii="TimesNewRomanPSMT" w:hAnsi="TimesNewRomanPSMT" w:cs="TimesNewRomanPSMT"/>
          <w:color w:val="434343"/>
          <w:sz w:val="24"/>
          <w:szCs w:val="24"/>
          <w:lang w:val="en-IN"/>
        </w:rPr>
        <w:t xml:space="preserve"> to other days.</w:t>
      </w:r>
    </w:p>
    <w:p w14:paraId="5254A994" w14:textId="57D6FA31" w:rsidR="00A042CC" w:rsidRDefault="00A042CC" w:rsidP="00A042CC">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In the mid of the month, slight decline trend is visible in sales.</w:t>
      </w:r>
    </w:p>
    <w:p w14:paraId="30FAE19A" w14:textId="42979208" w:rsidR="00A042CC" w:rsidRPr="003F58C0" w:rsidRDefault="00A042CC" w:rsidP="00A042CC">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If we talk about the average daily revenue generated is </w:t>
      </w:r>
      <w:r w:rsidRPr="003F58C0">
        <w:rPr>
          <w:rFonts w:ascii="TimesNewRomanPSMT" w:hAnsi="TimesNewRomanPSMT" w:cs="TimesNewRomanPSMT"/>
          <w:color w:val="434343"/>
          <w:sz w:val="24"/>
          <w:szCs w:val="24"/>
          <w:lang w:val="en-IN"/>
        </w:rPr>
        <w:t>₹ 26027</w:t>
      </w:r>
      <w:r w:rsidR="003F58C0" w:rsidRPr="003F58C0">
        <w:rPr>
          <w:rFonts w:ascii="TimesNewRomanPSMT" w:hAnsi="TimesNewRomanPSMT" w:cs="TimesNewRomanPSMT"/>
          <w:color w:val="434343"/>
          <w:sz w:val="24"/>
          <w:szCs w:val="24"/>
          <w:lang w:val="en-IN"/>
        </w:rPr>
        <w:t xml:space="preserve"> and Standard deviation is ₹ 4780 which not so high and we can say low level of fluctuation is visible in sales.</w:t>
      </w:r>
    </w:p>
    <w:p w14:paraId="055D917A" w14:textId="5495B6F4" w:rsidR="003F58C0" w:rsidRDefault="003F58C0" w:rsidP="00A042CC">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3F58C0">
        <w:rPr>
          <w:rFonts w:ascii="TimesNewRomanPSMT" w:hAnsi="TimesNewRomanPSMT" w:cs="TimesNewRomanPSMT"/>
          <w:color w:val="434343"/>
          <w:sz w:val="24"/>
          <w:szCs w:val="24"/>
          <w:lang w:val="en-IN"/>
        </w:rPr>
        <w:lastRenderedPageBreak/>
        <w:t xml:space="preserve">Minimum revenue ₹ </w:t>
      </w:r>
      <w:r>
        <w:rPr>
          <w:rFonts w:ascii="TimesNewRomanPSMT" w:hAnsi="TimesNewRomanPSMT" w:cs="TimesNewRomanPSMT"/>
          <w:color w:val="434343"/>
          <w:sz w:val="24"/>
          <w:szCs w:val="24"/>
          <w:lang w:val="en-IN"/>
        </w:rPr>
        <w:t>17681.</w:t>
      </w:r>
    </w:p>
    <w:p w14:paraId="084A75F9" w14:textId="5D48FBAF" w:rsidR="003F58C0" w:rsidRPr="003F58C0" w:rsidRDefault="003F58C0" w:rsidP="00A042CC">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Maximum revenue </w:t>
      </w:r>
      <w:r>
        <w:rPr>
          <w:rFonts w:ascii="TimesNewRomanPSMT" w:hAnsi="TimesNewRomanPSMT" w:cs="TimesNewRomanPSMT"/>
          <w:sz w:val="24"/>
          <w:szCs w:val="24"/>
          <w:lang w:val="en-IN"/>
        </w:rPr>
        <w:t>₹ 36439.</w:t>
      </w:r>
    </w:p>
    <w:p w14:paraId="51D1ECCE" w14:textId="260C6722" w:rsidR="003F58C0" w:rsidRDefault="003F58C0" w:rsidP="00A042CC">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sz w:val="24"/>
          <w:szCs w:val="24"/>
          <w:lang w:val="en-IN"/>
        </w:rPr>
        <w:t>The range of max and min is ₹ 18</w:t>
      </w:r>
      <w:r w:rsidR="004173F6">
        <w:rPr>
          <w:rFonts w:ascii="TimesNewRomanPSMT" w:hAnsi="TimesNewRomanPSMT" w:cs="TimesNewRomanPSMT"/>
          <w:sz w:val="24"/>
          <w:szCs w:val="24"/>
          <w:lang w:val="en-IN"/>
        </w:rPr>
        <w:t>758.</w:t>
      </w:r>
    </w:p>
    <w:p w14:paraId="6BA09BC6" w14:textId="0E028C3D" w:rsidR="004173F6" w:rsidRDefault="004173F6" w:rsidP="004173F6">
      <w:pPr>
        <w:autoSpaceDE w:val="0"/>
        <w:autoSpaceDN w:val="0"/>
        <w:adjustRightInd w:val="0"/>
        <w:spacing w:after="0" w:line="360" w:lineRule="auto"/>
        <w:ind w:left="851"/>
        <w:jc w:val="both"/>
        <w:rPr>
          <w:rFonts w:ascii="TimesNewRomanPSMT" w:hAnsi="TimesNewRomanPSMT" w:cs="TimesNewRomanPSMT"/>
          <w:sz w:val="24"/>
          <w:szCs w:val="24"/>
          <w:lang w:val="en-IN"/>
        </w:rPr>
      </w:pPr>
    </w:p>
    <w:p w14:paraId="0796630B" w14:textId="61191453" w:rsidR="004173F6" w:rsidRDefault="004173F6" w:rsidP="004173F6">
      <w:pPr>
        <w:autoSpaceDE w:val="0"/>
        <w:autoSpaceDN w:val="0"/>
        <w:adjustRightInd w:val="0"/>
        <w:spacing w:after="0" w:line="360" w:lineRule="auto"/>
        <w:ind w:left="851"/>
        <w:jc w:val="both"/>
        <w:rPr>
          <w:rFonts w:ascii="TimesNewRomanPSMT" w:hAnsi="TimesNewRomanPSMT" w:cs="TimesNewRomanPSMT"/>
          <w:color w:val="434343"/>
          <w:sz w:val="24"/>
          <w:szCs w:val="24"/>
          <w:lang w:val="en-IN"/>
        </w:rPr>
      </w:pPr>
      <w:r>
        <w:rPr>
          <w:rFonts w:ascii="TimesNewRomanPSMT" w:hAnsi="TimesNewRomanPSMT" w:cs="TimesNewRomanPSMT"/>
          <w:sz w:val="24"/>
          <w:szCs w:val="24"/>
          <w:lang w:val="en-IN"/>
        </w:rPr>
        <w:t>Further, revenue generated by each item over the month and pareto chart in respect to the total revenue generated by each item over the month, has been represented</w:t>
      </w:r>
      <w:r w:rsidR="00815820">
        <w:rPr>
          <w:rFonts w:ascii="TimesNewRomanPSMT" w:hAnsi="TimesNewRomanPSMT" w:cs="TimesNewRomanPSMT"/>
          <w:sz w:val="24"/>
          <w:szCs w:val="24"/>
          <w:lang w:val="en-IN"/>
        </w:rPr>
        <w:t>.</w:t>
      </w:r>
    </w:p>
    <w:p w14:paraId="3B54D000" w14:textId="69622EAC" w:rsidR="00351792" w:rsidRDefault="004173F6" w:rsidP="00E72438">
      <w:pPr>
        <w:pStyle w:val="NormalWeb"/>
      </w:pPr>
      <w:r>
        <w:rPr>
          <w:noProof/>
        </w:rPr>
        <w:drawing>
          <wp:anchor distT="0" distB="0" distL="114300" distR="114300" simplePos="0" relativeHeight="251707392" behindDoc="0" locked="0" layoutInCell="1" allowOverlap="1" wp14:anchorId="12A98FC9" wp14:editId="3066CFDE">
            <wp:simplePos x="0" y="0"/>
            <wp:positionH relativeFrom="column">
              <wp:posOffset>261620</wp:posOffset>
            </wp:positionH>
            <wp:positionV relativeFrom="paragraph">
              <wp:posOffset>141292</wp:posOffset>
            </wp:positionV>
            <wp:extent cx="5888355" cy="1721040"/>
            <wp:effectExtent l="19050" t="19050" r="17145" b="12700"/>
            <wp:wrapNone/>
            <wp:docPr id="481323335" name="Chart 1" title="Chart">
              <a:extLst xmlns:a="http://schemas.openxmlformats.org/drawingml/2006/main">
                <a:ext uri="{FF2B5EF4-FFF2-40B4-BE49-F238E27FC236}">
                  <a16:creationId xmlns:a16="http://schemas.microsoft.com/office/drawing/2014/main" id="{00000000-0008-0000-0000-00009729EB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3AC20871" w14:textId="1E8A7DE4" w:rsidR="00351792" w:rsidRDefault="00351792" w:rsidP="00E72438">
      <w:pPr>
        <w:pStyle w:val="NormalWeb"/>
      </w:pPr>
    </w:p>
    <w:p w14:paraId="395B9EBC" w14:textId="3797D714" w:rsidR="00351792" w:rsidRDefault="00351792" w:rsidP="00E72438">
      <w:pPr>
        <w:pStyle w:val="NormalWeb"/>
      </w:pPr>
    </w:p>
    <w:p w14:paraId="1F38A377" w14:textId="5B1ED50C" w:rsidR="00351792" w:rsidRDefault="00351792" w:rsidP="00E72438">
      <w:pPr>
        <w:pStyle w:val="NormalWeb"/>
      </w:pPr>
    </w:p>
    <w:p w14:paraId="718E4E46" w14:textId="6FC21864" w:rsidR="00351792" w:rsidRDefault="00351792" w:rsidP="00E72438">
      <w:pPr>
        <w:pStyle w:val="NormalWeb"/>
      </w:pPr>
    </w:p>
    <w:p w14:paraId="23A2B51A" w14:textId="734133E3" w:rsidR="00351792" w:rsidRDefault="00435270" w:rsidP="00E72438">
      <w:pPr>
        <w:pStyle w:val="NormalWeb"/>
      </w:pPr>
      <w:r>
        <w:rPr>
          <w:noProof/>
        </w:rPr>
        <mc:AlternateContent>
          <mc:Choice Requires="cx1">
            <w:drawing>
              <wp:anchor distT="0" distB="0" distL="114300" distR="114300" simplePos="0" relativeHeight="251708416" behindDoc="0" locked="0" layoutInCell="1" allowOverlap="1" wp14:anchorId="61C3BF19" wp14:editId="438476A4">
                <wp:simplePos x="0" y="0"/>
                <wp:positionH relativeFrom="column">
                  <wp:posOffset>261620</wp:posOffset>
                </wp:positionH>
                <wp:positionV relativeFrom="paragraph">
                  <wp:posOffset>248183</wp:posOffset>
                </wp:positionV>
                <wp:extent cx="5885180" cy="2201545"/>
                <wp:effectExtent l="0" t="0" r="1270" b="8255"/>
                <wp:wrapNone/>
                <wp:docPr id="1642860600" name="Chart 1">
                  <a:extLst xmlns:a="http://schemas.openxmlformats.org/drawingml/2006/main">
                    <a:ext uri="{FF2B5EF4-FFF2-40B4-BE49-F238E27FC236}">
                      <a16:creationId xmlns:a16="http://schemas.microsoft.com/office/drawing/2014/main" id="{555F5E9C-9F48-630F-1E6D-05018943D63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08416" behindDoc="0" locked="0" layoutInCell="1" allowOverlap="1" wp14:anchorId="61C3BF19" wp14:editId="438476A4">
                <wp:simplePos x="0" y="0"/>
                <wp:positionH relativeFrom="column">
                  <wp:posOffset>261620</wp:posOffset>
                </wp:positionH>
                <wp:positionV relativeFrom="paragraph">
                  <wp:posOffset>248183</wp:posOffset>
                </wp:positionV>
                <wp:extent cx="5885180" cy="2201545"/>
                <wp:effectExtent l="0" t="0" r="1270" b="8255"/>
                <wp:wrapNone/>
                <wp:docPr id="1642860600" name="Chart 1">
                  <a:extLst xmlns:a="http://schemas.openxmlformats.org/drawingml/2006/main">
                    <a:ext uri="{FF2B5EF4-FFF2-40B4-BE49-F238E27FC236}">
                      <a16:creationId xmlns:a16="http://schemas.microsoft.com/office/drawing/2014/main" id="{555F5E9C-9F48-630F-1E6D-05018943D63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42860600" name="Chart 1">
                          <a:extLst>
                            <a:ext uri="{FF2B5EF4-FFF2-40B4-BE49-F238E27FC236}">
                              <a16:creationId xmlns:a16="http://schemas.microsoft.com/office/drawing/2014/main" id="{555F5E9C-9F48-630F-1E6D-05018943D639}"/>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5885180" cy="220154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23E46E49" w14:textId="77777777" w:rsidR="00847AFF" w:rsidRDefault="00847AFF" w:rsidP="00E72438">
      <w:pPr>
        <w:pStyle w:val="NormalWeb"/>
      </w:pPr>
    </w:p>
    <w:p w14:paraId="0C848045" w14:textId="35D5604A" w:rsidR="00351792" w:rsidRDefault="00351792" w:rsidP="00E72438">
      <w:pPr>
        <w:pStyle w:val="NormalWeb"/>
      </w:pPr>
    </w:p>
    <w:p w14:paraId="07AF63B4" w14:textId="77777777" w:rsidR="00351792" w:rsidRDefault="00351792" w:rsidP="00E72438">
      <w:pPr>
        <w:pStyle w:val="NormalWeb"/>
      </w:pPr>
    </w:p>
    <w:p w14:paraId="3C2AE17F" w14:textId="77777777" w:rsidR="00351792" w:rsidRDefault="00351792" w:rsidP="00E72438">
      <w:pPr>
        <w:pStyle w:val="NormalWeb"/>
      </w:pPr>
    </w:p>
    <w:p w14:paraId="7484BF0B" w14:textId="77777777" w:rsidR="00351792" w:rsidRDefault="00351792" w:rsidP="00E72438">
      <w:pPr>
        <w:pStyle w:val="NormalWeb"/>
      </w:pPr>
    </w:p>
    <w:p w14:paraId="18C68C9B" w14:textId="77777777" w:rsidR="00351792" w:rsidRDefault="00351792" w:rsidP="00E72438">
      <w:pPr>
        <w:pStyle w:val="NormalWeb"/>
      </w:pPr>
    </w:p>
    <w:p w14:paraId="4CE4B051" w14:textId="77777777" w:rsidR="00351792" w:rsidRDefault="00351792" w:rsidP="00E72438">
      <w:pPr>
        <w:pStyle w:val="NormalWeb"/>
      </w:pPr>
    </w:p>
    <w:p w14:paraId="459F8418" w14:textId="13A9ED45" w:rsidR="00435270" w:rsidRDefault="00435270" w:rsidP="00E72438">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435270">
        <w:rPr>
          <w:rFonts w:ascii="TimesNewRomanPSMT" w:hAnsi="TimesNewRomanPSMT" w:cs="TimesNewRomanPSMT"/>
          <w:color w:val="434343"/>
          <w:sz w:val="24"/>
          <w:szCs w:val="24"/>
          <w:lang w:val="en-IN"/>
        </w:rPr>
        <w:t>By looking above graphs, we can say that Rice, Cooking Oil, Dry Fruits, Flour, Milk &amp; Dairy and Ghee are the main revenue generating items over the month</w:t>
      </w:r>
      <w:r>
        <w:rPr>
          <w:rFonts w:ascii="TimesNewRomanPSMT" w:hAnsi="TimesNewRomanPSMT" w:cs="TimesNewRomanPSMT"/>
          <w:color w:val="434343"/>
          <w:sz w:val="24"/>
          <w:szCs w:val="24"/>
          <w:lang w:val="en-IN"/>
        </w:rPr>
        <w:t>.</w:t>
      </w:r>
    </w:p>
    <w:p w14:paraId="1523FFE3" w14:textId="64B7EC63" w:rsidR="00435270" w:rsidRPr="00435270" w:rsidRDefault="00435270" w:rsidP="00E72438">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The </w:t>
      </w:r>
      <w:r w:rsidR="00815820">
        <w:rPr>
          <w:rFonts w:ascii="TimesNewRomanPSMT" w:hAnsi="TimesNewRomanPSMT" w:cs="TimesNewRomanPSMT"/>
          <w:color w:val="434343"/>
          <w:sz w:val="24"/>
          <w:szCs w:val="24"/>
          <w:lang w:val="en-IN"/>
        </w:rPr>
        <w:t>fact</w:t>
      </w:r>
      <w:r>
        <w:rPr>
          <w:rFonts w:ascii="TimesNewRomanPSMT" w:hAnsi="TimesNewRomanPSMT" w:cs="TimesNewRomanPSMT"/>
          <w:color w:val="434343"/>
          <w:sz w:val="24"/>
          <w:szCs w:val="24"/>
          <w:lang w:val="en-IN"/>
        </w:rPr>
        <w:t xml:space="preserve"> also can be seen by pareto chart </w:t>
      </w:r>
      <w:r w:rsidR="00DC736B">
        <w:rPr>
          <w:rFonts w:ascii="TimesNewRomanPSMT" w:hAnsi="TimesNewRomanPSMT" w:cs="TimesNewRomanPSMT"/>
          <w:color w:val="434343"/>
          <w:sz w:val="24"/>
          <w:szCs w:val="24"/>
          <w:lang w:val="en-IN"/>
        </w:rPr>
        <w:t>as these 6 items contribute approx. 69% to the total store’s revenue.</w:t>
      </w:r>
    </w:p>
    <w:p w14:paraId="3C74C7EB" w14:textId="65C33F30" w:rsidR="00351792" w:rsidRDefault="00DC736B" w:rsidP="00DC736B">
      <w:pPr>
        <w:pStyle w:val="NormalWeb"/>
        <w:ind w:left="720"/>
      </w:pPr>
      <w:r>
        <w:t>Further, to analyse each item contribution, revenue proportion pie graph has been made along with sales volume proportion pie chart.</w:t>
      </w:r>
    </w:p>
    <w:p w14:paraId="46C048E0" w14:textId="46660A33" w:rsidR="00351792" w:rsidRDefault="00351792" w:rsidP="00E72438">
      <w:pPr>
        <w:pStyle w:val="NormalWeb"/>
      </w:pPr>
    </w:p>
    <w:p w14:paraId="17174C20" w14:textId="5F458D5C" w:rsidR="00351792" w:rsidRDefault="00351792" w:rsidP="00E72438">
      <w:pPr>
        <w:pStyle w:val="NormalWeb"/>
      </w:pPr>
    </w:p>
    <w:p w14:paraId="10A41205" w14:textId="22EDAFE2" w:rsidR="00351792" w:rsidRDefault="00351792" w:rsidP="00E72438">
      <w:pPr>
        <w:pStyle w:val="NormalWeb"/>
      </w:pPr>
    </w:p>
    <w:p w14:paraId="0D710033" w14:textId="3ADBE5B8" w:rsidR="00351792" w:rsidRDefault="00375A90" w:rsidP="00E72438">
      <w:pPr>
        <w:pStyle w:val="NormalWeb"/>
      </w:pPr>
      <w:r>
        <w:rPr>
          <w:noProof/>
        </w:rPr>
        <w:lastRenderedPageBreak/>
        <w:drawing>
          <wp:anchor distT="0" distB="0" distL="114300" distR="114300" simplePos="0" relativeHeight="251709440" behindDoc="0" locked="0" layoutInCell="1" allowOverlap="1" wp14:anchorId="639366CA" wp14:editId="59610BD6">
            <wp:simplePos x="0" y="0"/>
            <wp:positionH relativeFrom="column">
              <wp:posOffset>182125</wp:posOffset>
            </wp:positionH>
            <wp:positionV relativeFrom="paragraph">
              <wp:posOffset>193675</wp:posOffset>
            </wp:positionV>
            <wp:extent cx="2980055" cy="2703914"/>
            <wp:effectExtent l="19050" t="19050" r="10795" b="20320"/>
            <wp:wrapNone/>
            <wp:docPr id="416043792" name="Chart 1" title="Chart">
              <a:extLst xmlns:a="http://schemas.openxmlformats.org/drawingml/2006/main">
                <a:ext uri="{FF2B5EF4-FFF2-40B4-BE49-F238E27FC236}">
                  <a16:creationId xmlns:a16="http://schemas.microsoft.com/office/drawing/2014/main" id="{00000000-0008-0000-0000-00005C3CC6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10735DC0" wp14:editId="7B0FFFC8">
            <wp:simplePos x="0" y="0"/>
            <wp:positionH relativeFrom="column">
              <wp:posOffset>3348020</wp:posOffset>
            </wp:positionH>
            <wp:positionV relativeFrom="paragraph">
              <wp:posOffset>202112</wp:posOffset>
            </wp:positionV>
            <wp:extent cx="2860040" cy="2700928"/>
            <wp:effectExtent l="19050" t="19050" r="16510" b="23495"/>
            <wp:wrapNone/>
            <wp:docPr id="1386508668" name="Chart 1" title="Chart">
              <a:extLst xmlns:a="http://schemas.openxmlformats.org/drawingml/2006/main">
                <a:ext uri="{FF2B5EF4-FFF2-40B4-BE49-F238E27FC236}">
                  <a16:creationId xmlns:a16="http://schemas.microsoft.com/office/drawing/2014/main" id="{00000000-0008-0000-0000-00007D8171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7070C496" w14:textId="406AD9A0" w:rsidR="00351792" w:rsidRDefault="00351792" w:rsidP="00E72438">
      <w:pPr>
        <w:pStyle w:val="NormalWeb"/>
      </w:pPr>
    </w:p>
    <w:p w14:paraId="7FC0DBDB" w14:textId="1AF381F6" w:rsidR="00351792" w:rsidRDefault="00351792" w:rsidP="00E72438">
      <w:pPr>
        <w:pStyle w:val="NormalWeb"/>
      </w:pPr>
    </w:p>
    <w:p w14:paraId="59EAAD73" w14:textId="2AAA1BB9" w:rsidR="00351792" w:rsidRDefault="00351792" w:rsidP="00E72438">
      <w:pPr>
        <w:pStyle w:val="NormalWeb"/>
      </w:pPr>
    </w:p>
    <w:p w14:paraId="5B9804A5" w14:textId="0AED0032" w:rsidR="00351792" w:rsidRDefault="00351792" w:rsidP="00E72438">
      <w:pPr>
        <w:pStyle w:val="NormalWeb"/>
      </w:pPr>
    </w:p>
    <w:p w14:paraId="2EEF1E70" w14:textId="567C9E98" w:rsidR="00351792" w:rsidRDefault="00351792" w:rsidP="00E72438">
      <w:pPr>
        <w:pStyle w:val="NormalWeb"/>
      </w:pPr>
    </w:p>
    <w:p w14:paraId="349D44FC" w14:textId="61EC973B" w:rsidR="002360D1" w:rsidRDefault="002360D1" w:rsidP="00E72438">
      <w:pPr>
        <w:pStyle w:val="NormalWeb"/>
      </w:pPr>
    </w:p>
    <w:p w14:paraId="32CE0D26" w14:textId="77777777" w:rsidR="00375A90" w:rsidRDefault="00375A90" w:rsidP="00E72438">
      <w:pPr>
        <w:pStyle w:val="NormalWeb"/>
      </w:pPr>
    </w:p>
    <w:p w14:paraId="3BC78724" w14:textId="77777777" w:rsidR="00375A90" w:rsidRDefault="00375A90" w:rsidP="00E72438">
      <w:pPr>
        <w:pStyle w:val="NormalWeb"/>
      </w:pPr>
    </w:p>
    <w:p w14:paraId="22988163" w14:textId="0D3FA59B" w:rsidR="002360D1" w:rsidRDefault="0095592E" w:rsidP="00E72438">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By seeing above graphs, we can say that revenue proportion of each item is directly proportionate to the sales volume.</w:t>
      </w:r>
    </w:p>
    <w:p w14:paraId="55BF8574" w14:textId="07FCA9BD" w:rsidR="00303EBB" w:rsidRPr="0095592E" w:rsidRDefault="00303EBB" w:rsidP="00E72438">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Cooking oil, Ghee and Dry Fruits having sales volume of 6%, 1% and 1% respectively contributes 12%, 11% and 12% to the total revenue generated by the store over the month means these are high revenue generating items at a low level of sales volumes.</w:t>
      </w:r>
    </w:p>
    <w:p w14:paraId="078191A3" w14:textId="7EF477F0" w:rsidR="0095592E" w:rsidRPr="00375A90" w:rsidRDefault="00303EBB" w:rsidP="00CB1D54">
      <w:pPr>
        <w:pStyle w:val="NormalWeb"/>
        <w:ind w:left="720"/>
        <w:rPr>
          <w:rFonts w:ascii="TimesNewRomanPSMT" w:eastAsia="Calibri" w:hAnsi="TimesNewRomanPSMT" w:cs="TimesNewRomanPSMT"/>
          <w:color w:val="434343"/>
        </w:rPr>
      </w:pPr>
      <w:r w:rsidRPr="00375A90">
        <w:rPr>
          <w:rFonts w:ascii="TimesNewRomanPSMT" w:eastAsia="Calibri" w:hAnsi="TimesNewRomanPSMT" w:cs="TimesNewRomanPSMT"/>
          <w:color w:val="434343"/>
        </w:rPr>
        <w:t>After sales analysis, we have analysed the fluctuation trend in purchase price as shown in below graph</w:t>
      </w:r>
      <w:r w:rsidR="00815820" w:rsidRPr="00375A90">
        <w:rPr>
          <w:rFonts w:ascii="TimesNewRomanPSMT" w:eastAsia="Calibri" w:hAnsi="TimesNewRomanPSMT" w:cs="TimesNewRomanPSMT"/>
          <w:color w:val="434343"/>
        </w:rPr>
        <w:t>.</w:t>
      </w:r>
    </w:p>
    <w:p w14:paraId="37C9BE5A" w14:textId="03AA3A90" w:rsidR="0095592E" w:rsidRDefault="00CB1D54" w:rsidP="00554A12">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CB1D54">
        <w:rPr>
          <w:rFonts w:ascii="TimesNewRomanPSMT" w:hAnsi="TimesNewRomanPSMT" w:cs="TimesNewRomanPSMT"/>
          <w:color w:val="434343"/>
          <w:sz w:val="24"/>
          <w:szCs w:val="24"/>
          <w:lang w:val="en-IN"/>
        </w:rPr>
        <w:t xml:space="preserve">By seeing </w:t>
      </w:r>
      <w:r>
        <w:rPr>
          <w:rFonts w:ascii="TimesNewRomanPSMT" w:hAnsi="TimesNewRomanPSMT" w:cs="TimesNewRomanPSMT"/>
          <w:color w:val="434343"/>
          <w:sz w:val="24"/>
          <w:szCs w:val="24"/>
          <w:lang w:val="en-IN"/>
        </w:rPr>
        <w:t>below</w:t>
      </w:r>
      <w:r w:rsidRPr="00CB1D54">
        <w:rPr>
          <w:rFonts w:ascii="TimesNewRomanPSMT" w:hAnsi="TimesNewRomanPSMT" w:cs="TimesNewRomanPSMT"/>
          <w:color w:val="434343"/>
          <w:sz w:val="24"/>
          <w:szCs w:val="24"/>
          <w:lang w:val="en-IN"/>
        </w:rPr>
        <w:t xml:space="preserve"> graph, we can say that purchase price slightly up in mid of the month</w:t>
      </w:r>
      <w:r>
        <w:rPr>
          <w:rFonts w:ascii="TimesNewRomanPSMT" w:hAnsi="TimesNewRomanPSMT" w:cs="TimesNewRomanPSMT"/>
          <w:color w:val="434343"/>
          <w:sz w:val="24"/>
          <w:szCs w:val="24"/>
          <w:lang w:val="en-IN"/>
        </w:rPr>
        <w:t xml:space="preserve"> which coincide with the highest revenue generating period as mid of the month</w:t>
      </w:r>
      <w:r w:rsidR="00815820">
        <w:rPr>
          <w:rFonts w:ascii="TimesNewRomanPSMT" w:hAnsi="TimesNewRomanPSMT" w:cs="TimesNewRomanPSMT"/>
          <w:color w:val="434343"/>
          <w:sz w:val="24"/>
          <w:szCs w:val="24"/>
          <w:lang w:val="en-IN"/>
        </w:rPr>
        <w:t>.</w:t>
      </w:r>
    </w:p>
    <w:p w14:paraId="23D53890" w14:textId="77777777" w:rsidR="00DC1FD0" w:rsidRDefault="00DC1FD0" w:rsidP="00554A12">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Dry fruits purchase price shows dip in the trend at the end of the month, means it is a best time to purchase the dry fruits to generate the maximum profit.</w:t>
      </w:r>
    </w:p>
    <w:p w14:paraId="7CFEAC34" w14:textId="2DEC3D34" w:rsidR="00CB1D54" w:rsidRPr="00CB1D54" w:rsidRDefault="00DC1FD0" w:rsidP="00554A12">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On the other hand</w:t>
      </w:r>
      <w:r w:rsidR="00E940A7">
        <w:rPr>
          <w:rFonts w:ascii="TimesNewRomanPSMT" w:hAnsi="TimesNewRomanPSMT" w:cs="TimesNewRomanPSMT"/>
          <w:color w:val="434343"/>
          <w:sz w:val="24"/>
          <w:szCs w:val="24"/>
          <w:lang w:val="en-IN"/>
        </w:rPr>
        <w:t>,</w:t>
      </w:r>
      <w:r>
        <w:rPr>
          <w:rFonts w:ascii="TimesNewRomanPSMT" w:hAnsi="TimesNewRomanPSMT" w:cs="TimesNewRomanPSMT"/>
          <w:color w:val="434343"/>
          <w:sz w:val="24"/>
          <w:szCs w:val="24"/>
          <w:lang w:val="en-IN"/>
        </w:rPr>
        <w:t xml:space="preserve"> </w:t>
      </w:r>
      <w:r w:rsidR="003A5C45">
        <w:rPr>
          <w:rFonts w:ascii="TimesNewRomanPSMT" w:hAnsi="TimesNewRomanPSMT" w:cs="TimesNewRomanPSMT"/>
          <w:color w:val="434343"/>
          <w:sz w:val="24"/>
          <w:szCs w:val="24"/>
          <w:lang w:val="en-IN"/>
        </w:rPr>
        <w:t>TOOR DAAL</w:t>
      </w:r>
      <w:r>
        <w:rPr>
          <w:rFonts w:ascii="TimesNewRomanPSMT" w:hAnsi="TimesNewRomanPSMT" w:cs="TimesNewRomanPSMT"/>
          <w:color w:val="434343"/>
          <w:sz w:val="24"/>
          <w:szCs w:val="24"/>
          <w:lang w:val="en-IN"/>
        </w:rPr>
        <w:t xml:space="preserve"> purchase price shows slight up trend after mid of the month which shows that early stock of </w:t>
      </w:r>
      <w:r w:rsidR="003A5C45">
        <w:rPr>
          <w:rFonts w:ascii="TimesNewRomanPSMT" w:hAnsi="TimesNewRomanPSMT" w:cs="TimesNewRomanPSMT"/>
          <w:color w:val="434343"/>
          <w:sz w:val="24"/>
          <w:szCs w:val="24"/>
          <w:lang w:val="en-IN"/>
        </w:rPr>
        <w:t>it</w:t>
      </w:r>
      <w:r>
        <w:rPr>
          <w:rFonts w:ascii="TimesNewRomanPSMT" w:hAnsi="TimesNewRomanPSMT" w:cs="TimesNewRomanPSMT"/>
          <w:color w:val="434343"/>
          <w:sz w:val="24"/>
          <w:szCs w:val="24"/>
          <w:lang w:val="en-IN"/>
        </w:rPr>
        <w:t xml:space="preserve"> will generate the </w:t>
      </w:r>
      <w:r w:rsidR="003A5C45">
        <w:rPr>
          <w:rFonts w:ascii="TimesNewRomanPSMT" w:hAnsi="TimesNewRomanPSMT" w:cs="TimesNewRomanPSMT"/>
          <w:color w:val="434343"/>
          <w:sz w:val="24"/>
          <w:szCs w:val="24"/>
          <w:lang w:val="en-IN"/>
        </w:rPr>
        <w:t>greater</w:t>
      </w:r>
      <w:r>
        <w:rPr>
          <w:rFonts w:ascii="TimesNewRomanPSMT" w:hAnsi="TimesNewRomanPSMT" w:cs="TimesNewRomanPSMT"/>
          <w:color w:val="434343"/>
          <w:sz w:val="24"/>
          <w:szCs w:val="24"/>
          <w:lang w:val="en-IN"/>
        </w:rPr>
        <w:t xml:space="preserve"> profit. </w:t>
      </w:r>
    </w:p>
    <w:p w14:paraId="24BEC267" w14:textId="5AF4C9E8" w:rsidR="00CB1D54" w:rsidRDefault="00375A90" w:rsidP="00E72438">
      <w:pPr>
        <w:pStyle w:val="NormalWeb"/>
      </w:pPr>
      <w:r>
        <w:rPr>
          <w:noProof/>
        </w:rPr>
        <w:drawing>
          <wp:anchor distT="0" distB="0" distL="114300" distR="114300" simplePos="0" relativeHeight="251711488" behindDoc="0" locked="0" layoutInCell="1" allowOverlap="1" wp14:anchorId="51014E16" wp14:editId="39342998">
            <wp:simplePos x="0" y="0"/>
            <wp:positionH relativeFrom="column">
              <wp:posOffset>216535</wp:posOffset>
            </wp:positionH>
            <wp:positionV relativeFrom="paragraph">
              <wp:posOffset>51327</wp:posOffset>
            </wp:positionV>
            <wp:extent cx="6054725" cy="2285592"/>
            <wp:effectExtent l="19050" t="19050" r="22225" b="19685"/>
            <wp:wrapNone/>
            <wp:docPr id="940027384" name="Chart 1">
              <a:extLst xmlns:a="http://schemas.openxmlformats.org/drawingml/2006/main">
                <a:ext uri="{FF2B5EF4-FFF2-40B4-BE49-F238E27FC236}">
                  <a16:creationId xmlns:a16="http://schemas.microsoft.com/office/drawing/2014/main" id="{619C0318-52B6-92D2-9C34-97BFC0B9C3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0FC41FBC" w14:textId="3BAEF727" w:rsidR="00CB1D54" w:rsidRDefault="00CB1D54" w:rsidP="00E72438">
      <w:pPr>
        <w:pStyle w:val="NormalWeb"/>
      </w:pPr>
    </w:p>
    <w:p w14:paraId="5966DBCC" w14:textId="476EB535" w:rsidR="00CB1D54" w:rsidRDefault="00CB1D54" w:rsidP="00E72438">
      <w:pPr>
        <w:pStyle w:val="NormalWeb"/>
      </w:pPr>
    </w:p>
    <w:p w14:paraId="71AED4EE" w14:textId="623307E1" w:rsidR="00CB1D54" w:rsidRDefault="00CB1D54" w:rsidP="00E72438">
      <w:pPr>
        <w:pStyle w:val="NormalWeb"/>
      </w:pPr>
    </w:p>
    <w:p w14:paraId="34A20F79" w14:textId="71888B62" w:rsidR="00CB1D54" w:rsidRDefault="00CB1D54" w:rsidP="00E72438">
      <w:pPr>
        <w:pStyle w:val="NormalWeb"/>
      </w:pPr>
    </w:p>
    <w:p w14:paraId="377B9408" w14:textId="34F8BDED" w:rsidR="002360D1" w:rsidRDefault="002360D1" w:rsidP="00E72438">
      <w:pPr>
        <w:pStyle w:val="NormalWeb"/>
      </w:pPr>
    </w:p>
    <w:p w14:paraId="74964507" w14:textId="5B88ACA2" w:rsidR="005E79FA" w:rsidRDefault="00375A90" w:rsidP="00E940A7">
      <w:pPr>
        <w:pStyle w:val="NormalWeb"/>
        <w:ind w:left="720"/>
      </w:pPr>
      <w:r>
        <w:rPr>
          <w:noProof/>
        </w:rPr>
        <w:lastRenderedPageBreak/>
        <w:drawing>
          <wp:anchor distT="0" distB="0" distL="114300" distR="114300" simplePos="0" relativeHeight="251712512" behindDoc="0" locked="0" layoutInCell="1" allowOverlap="1" wp14:anchorId="0DF9E5BD" wp14:editId="43FCC732">
            <wp:simplePos x="0" y="0"/>
            <wp:positionH relativeFrom="column">
              <wp:posOffset>167005</wp:posOffset>
            </wp:positionH>
            <wp:positionV relativeFrom="paragraph">
              <wp:posOffset>525145</wp:posOffset>
            </wp:positionV>
            <wp:extent cx="2918460" cy="2355850"/>
            <wp:effectExtent l="19050" t="19050" r="15240" b="25400"/>
            <wp:wrapNone/>
            <wp:docPr id="894967727" name="Chart 1">
              <a:extLst xmlns:a="http://schemas.openxmlformats.org/drawingml/2006/main">
                <a:ext uri="{FF2B5EF4-FFF2-40B4-BE49-F238E27FC236}">
                  <a16:creationId xmlns:a16="http://schemas.microsoft.com/office/drawing/2014/main" id="{2DFD1322-C024-2821-32AE-46A4DADAC6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58728145" wp14:editId="53728F12">
                <wp:simplePos x="0" y="0"/>
                <wp:positionH relativeFrom="column">
                  <wp:posOffset>2065020</wp:posOffset>
                </wp:positionH>
                <wp:positionV relativeFrom="paragraph">
                  <wp:posOffset>1548130</wp:posOffset>
                </wp:positionV>
                <wp:extent cx="894715" cy="1289050"/>
                <wp:effectExtent l="0" t="0" r="19685" b="25400"/>
                <wp:wrapNone/>
                <wp:docPr id="493938214" name="Rectangle 7"/>
                <wp:cNvGraphicFramePr/>
                <a:graphic xmlns:a="http://schemas.openxmlformats.org/drawingml/2006/main">
                  <a:graphicData uri="http://schemas.microsoft.com/office/word/2010/wordprocessingShape">
                    <wps:wsp>
                      <wps:cNvSpPr/>
                      <wps:spPr>
                        <a:xfrm>
                          <a:off x="0" y="0"/>
                          <a:ext cx="894715" cy="1289050"/>
                        </a:xfrm>
                        <a:prstGeom prst="rect">
                          <a:avLst/>
                        </a:prstGeom>
                        <a:noFill/>
                        <a:ln>
                          <a:solidFill>
                            <a:srgbClr val="C0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B7865" id="Rectangle 7" o:spid="_x0000_s1026" style="position:absolute;margin-left:162.6pt;margin-top:121.9pt;width:70.45pt;height:10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" filled="f" strokecolor="#c00000" strokeweight="1pt">
                <v:stroke dashstyle="3 1"/>
              </v:rect>
            </w:pict>
          </mc:Fallback>
        </mc:AlternateContent>
      </w:r>
      <w:r w:rsidR="00E940A7">
        <w:t>Based on above analysis, we have plotted graphs for “Toor Daal” and “Dry Fruits” purchase price and purchase volume to analyse the buying decision made by store owner.</w:t>
      </w:r>
    </w:p>
    <w:p w14:paraId="3513E7A4" w14:textId="3DF0D27E" w:rsidR="00847AFF" w:rsidRDefault="00375A90" w:rsidP="00E940A7">
      <w:pPr>
        <w:pStyle w:val="NormalWeb"/>
        <w:ind w:left="720"/>
      </w:pPr>
      <w:r>
        <w:rPr>
          <w:noProof/>
        </w:rPr>
        <w:drawing>
          <wp:anchor distT="0" distB="0" distL="114300" distR="114300" simplePos="0" relativeHeight="251713536" behindDoc="0" locked="0" layoutInCell="1" allowOverlap="1" wp14:anchorId="651FA8FC" wp14:editId="72FB4ACD">
            <wp:simplePos x="0" y="0"/>
            <wp:positionH relativeFrom="column">
              <wp:posOffset>3153674</wp:posOffset>
            </wp:positionH>
            <wp:positionV relativeFrom="paragraph">
              <wp:posOffset>3810</wp:posOffset>
            </wp:positionV>
            <wp:extent cx="2960370" cy="2353310"/>
            <wp:effectExtent l="19050" t="19050" r="11430" b="27940"/>
            <wp:wrapNone/>
            <wp:docPr id="632558472" name="Chart 2">
              <a:extLst xmlns:a="http://schemas.openxmlformats.org/drawingml/2006/main">
                <a:ext uri="{FF2B5EF4-FFF2-40B4-BE49-F238E27FC236}">
                  <a16:creationId xmlns:a16="http://schemas.microsoft.com/office/drawing/2014/main" id="{1F0B30D3-AD6B-A182-F053-EDF2828DD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0BF8A53A" w14:textId="5AC7F487" w:rsidR="00847AFF" w:rsidRDefault="00375A90" w:rsidP="00E940A7">
      <w:pPr>
        <w:pStyle w:val="NormalWeb"/>
        <w:ind w:left="720"/>
      </w:pPr>
      <w:r>
        <w:rPr>
          <w:noProof/>
        </w:rPr>
        <mc:AlternateContent>
          <mc:Choice Requires="wps">
            <w:drawing>
              <wp:anchor distT="0" distB="0" distL="114300" distR="114300" simplePos="0" relativeHeight="251714560" behindDoc="0" locked="0" layoutInCell="1" allowOverlap="1" wp14:anchorId="1C233161" wp14:editId="2A77585A">
                <wp:simplePos x="0" y="0"/>
                <wp:positionH relativeFrom="column">
                  <wp:posOffset>4635764</wp:posOffset>
                </wp:positionH>
                <wp:positionV relativeFrom="paragraph">
                  <wp:posOffset>356870</wp:posOffset>
                </wp:positionV>
                <wp:extent cx="894715" cy="1562735"/>
                <wp:effectExtent l="0" t="0" r="19685" b="18415"/>
                <wp:wrapNone/>
                <wp:docPr id="993359374" name="Rectangle 7"/>
                <wp:cNvGraphicFramePr/>
                <a:graphic xmlns:a="http://schemas.openxmlformats.org/drawingml/2006/main">
                  <a:graphicData uri="http://schemas.microsoft.com/office/word/2010/wordprocessingShape">
                    <wps:wsp>
                      <wps:cNvSpPr/>
                      <wps:spPr>
                        <a:xfrm>
                          <a:off x="0" y="0"/>
                          <a:ext cx="894715" cy="1562735"/>
                        </a:xfrm>
                        <a:prstGeom prst="rect">
                          <a:avLst/>
                        </a:prstGeom>
                        <a:noFill/>
                        <a:ln>
                          <a:solidFill>
                            <a:srgbClr val="C0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38073" id="Rectangle 7" o:spid="_x0000_s1026" style="position:absolute;margin-left:365pt;margin-top:28.1pt;width:70.45pt;height:123.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" filled="f" strokecolor="#c00000" strokeweight="1pt">
                <v:stroke dashstyle="3 1"/>
              </v:rect>
            </w:pict>
          </mc:Fallback>
        </mc:AlternateContent>
      </w:r>
    </w:p>
    <w:p w14:paraId="7B607579" w14:textId="1194C84C" w:rsidR="005E79FA" w:rsidRDefault="005E79FA" w:rsidP="00E72438">
      <w:pPr>
        <w:pStyle w:val="NormalWeb"/>
      </w:pPr>
    </w:p>
    <w:p w14:paraId="7648B9AB" w14:textId="77777777" w:rsidR="005E79FA" w:rsidRDefault="005E79FA" w:rsidP="00E72438">
      <w:pPr>
        <w:pStyle w:val="NormalWeb"/>
      </w:pPr>
    </w:p>
    <w:p w14:paraId="48D7D6C3" w14:textId="6CCDD4F5" w:rsidR="005E79FA" w:rsidRDefault="005E79FA" w:rsidP="00E72438">
      <w:pPr>
        <w:pStyle w:val="NormalWeb"/>
      </w:pPr>
    </w:p>
    <w:p w14:paraId="6B5722FA" w14:textId="0A07E82A" w:rsidR="005E79FA" w:rsidRDefault="005E79FA" w:rsidP="00E72438">
      <w:pPr>
        <w:pStyle w:val="NormalWeb"/>
      </w:pPr>
    </w:p>
    <w:p w14:paraId="71D318E5" w14:textId="77777777" w:rsidR="005E79FA" w:rsidRDefault="005E79FA" w:rsidP="00E72438">
      <w:pPr>
        <w:pStyle w:val="NormalWeb"/>
      </w:pPr>
    </w:p>
    <w:p w14:paraId="5047A73A" w14:textId="1CEA37D4" w:rsidR="005E79FA" w:rsidRPr="00E940A7" w:rsidRDefault="00342B5F" w:rsidP="00E940A7">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By seeing above graphs, we can say that owner could increase the profit by early purchasing of “Toor Daal” and slightly delay or early purchasing of “Dry Fruits”.</w:t>
      </w:r>
    </w:p>
    <w:p w14:paraId="07260C45" w14:textId="77777777" w:rsidR="005E79FA" w:rsidRDefault="005E79FA" w:rsidP="00E72438">
      <w:pPr>
        <w:pStyle w:val="NormalWeb"/>
      </w:pPr>
    </w:p>
    <w:p w14:paraId="1600B8EA" w14:textId="6224D6BD" w:rsidR="00342B5F" w:rsidRDefault="00342B5F" w:rsidP="00342B5F">
      <w:pPr>
        <w:pStyle w:val="Heading1"/>
        <w:numPr>
          <w:ilvl w:val="0"/>
          <w:numId w:val="33"/>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Profit / Loss analysis</w:t>
      </w:r>
      <w:r w:rsidRPr="00C617D5">
        <w:rPr>
          <w:rFonts w:ascii="Times New Roman" w:eastAsia="Yu Gothic" w:hAnsi="Times New Roman" w:cs="Times New Roman"/>
          <w:sz w:val="24"/>
          <w:szCs w:val="24"/>
        </w:rPr>
        <w:t>:</w:t>
      </w:r>
    </w:p>
    <w:p w14:paraId="5EEDEDAD" w14:textId="48F215BF" w:rsidR="007E5F52" w:rsidRPr="007E5F52" w:rsidRDefault="007E5F52" w:rsidP="007E5F52">
      <w:pPr>
        <w:ind w:left="710"/>
        <w:rPr>
          <w:rFonts w:ascii="TimesNewRomanPSMT" w:hAnsi="TimesNewRomanPSMT" w:cs="TimesNewRomanPSMT"/>
          <w:color w:val="434343"/>
          <w:sz w:val="24"/>
          <w:szCs w:val="24"/>
          <w:lang w:val="en-IN"/>
        </w:rPr>
      </w:pPr>
      <w:r w:rsidRPr="007E5F52">
        <w:rPr>
          <w:rFonts w:ascii="TimesNewRomanPSMT" w:hAnsi="TimesNewRomanPSMT" w:cs="TimesNewRomanPSMT"/>
          <w:color w:val="434343"/>
          <w:sz w:val="24"/>
          <w:szCs w:val="24"/>
          <w:lang w:val="en-IN"/>
        </w:rPr>
        <w:t xml:space="preserve">The graphs </w:t>
      </w:r>
      <w:r>
        <w:rPr>
          <w:rFonts w:ascii="TimesNewRomanPSMT" w:hAnsi="TimesNewRomanPSMT" w:cs="TimesNewRomanPSMT"/>
          <w:color w:val="434343"/>
          <w:sz w:val="24"/>
          <w:szCs w:val="24"/>
          <w:lang w:val="en-IN"/>
        </w:rPr>
        <w:t xml:space="preserve">plotted over here shows the comparison of average purchase price to the average selling price for each item which further used to calculate the average profit of each item to analyse the gap areas which can be further improved to increase the net profit. </w:t>
      </w:r>
    </w:p>
    <w:p w14:paraId="06390E5A" w14:textId="524A6346" w:rsidR="005E79FA" w:rsidRDefault="00E63479" w:rsidP="00E72438">
      <w:pPr>
        <w:pStyle w:val="NormalWeb"/>
      </w:pPr>
      <w:r>
        <w:rPr>
          <w:noProof/>
        </w:rPr>
        <w:drawing>
          <wp:anchor distT="0" distB="0" distL="114300" distR="114300" simplePos="0" relativeHeight="251718656" behindDoc="0" locked="0" layoutInCell="1" allowOverlap="1" wp14:anchorId="1D628C58" wp14:editId="6C857C2B">
            <wp:simplePos x="0" y="0"/>
            <wp:positionH relativeFrom="column">
              <wp:posOffset>3208816</wp:posOffset>
            </wp:positionH>
            <wp:positionV relativeFrom="paragraph">
              <wp:posOffset>74295</wp:posOffset>
            </wp:positionV>
            <wp:extent cx="2962275" cy="2505710"/>
            <wp:effectExtent l="19050" t="19050" r="9525" b="27940"/>
            <wp:wrapNone/>
            <wp:docPr id="758130439" name="Chart 1">
              <a:extLst xmlns:a="http://schemas.openxmlformats.org/drawingml/2006/main">
                <a:ext uri="{FF2B5EF4-FFF2-40B4-BE49-F238E27FC236}">
                  <a16:creationId xmlns:a16="http://schemas.microsoft.com/office/drawing/2014/main" id="{FD58D334-D6BE-31F7-7279-804DAF93C4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20BCB500" wp14:editId="6F0B45B1">
            <wp:simplePos x="0" y="0"/>
            <wp:positionH relativeFrom="column">
              <wp:posOffset>188756</wp:posOffset>
            </wp:positionH>
            <wp:positionV relativeFrom="paragraph">
              <wp:posOffset>74295</wp:posOffset>
            </wp:positionV>
            <wp:extent cx="2948305" cy="2505710"/>
            <wp:effectExtent l="19050" t="19050" r="23495" b="27940"/>
            <wp:wrapNone/>
            <wp:docPr id="293030108" name="Chart 1">
              <a:extLst xmlns:a="http://schemas.openxmlformats.org/drawingml/2006/main">
                <a:ext uri="{FF2B5EF4-FFF2-40B4-BE49-F238E27FC236}">
                  <a16:creationId xmlns:a16="http://schemas.microsoft.com/office/drawing/2014/main" id="{CCAFD4A6-C3B3-31F3-2E64-7F25C426EB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anchor>
        </w:drawing>
      </w:r>
    </w:p>
    <w:p w14:paraId="4BBBED70" w14:textId="60D7AC47" w:rsidR="005E79FA" w:rsidRDefault="005E79FA" w:rsidP="00E72438">
      <w:pPr>
        <w:pStyle w:val="NormalWeb"/>
      </w:pPr>
    </w:p>
    <w:p w14:paraId="6559BA7A" w14:textId="4BEF28CC" w:rsidR="005E79FA" w:rsidRDefault="005E79FA" w:rsidP="00E72438">
      <w:pPr>
        <w:pStyle w:val="NormalWeb"/>
      </w:pPr>
    </w:p>
    <w:p w14:paraId="2E63E159" w14:textId="2F4109B2" w:rsidR="005E79FA" w:rsidRDefault="005E79FA" w:rsidP="00E72438">
      <w:pPr>
        <w:pStyle w:val="NormalWeb"/>
      </w:pPr>
    </w:p>
    <w:p w14:paraId="5F7BDFF0" w14:textId="696F1A18" w:rsidR="005E79FA" w:rsidRDefault="005E79FA" w:rsidP="00E72438">
      <w:pPr>
        <w:pStyle w:val="NormalWeb"/>
      </w:pPr>
    </w:p>
    <w:p w14:paraId="0BEAD1B9" w14:textId="77777777" w:rsidR="005E79FA" w:rsidRDefault="005E79FA" w:rsidP="00E72438">
      <w:pPr>
        <w:pStyle w:val="NormalWeb"/>
      </w:pPr>
    </w:p>
    <w:p w14:paraId="1DD753C7" w14:textId="1D6D1534" w:rsidR="005E79FA" w:rsidRDefault="005E79FA" w:rsidP="00E72438">
      <w:pPr>
        <w:pStyle w:val="NormalWeb"/>
      </w:pPr>
    </w:p>
    <w:p w14:paraId="1DE56567" w14:textId="666669E6" w:rsidR="005E79FA" w:rsidRDefault="005E79FA" w:rsidP="00E72438">
      <w:pPr>
        <w:pStyle w:val="NormalWeb"/>
      </w:pPr>
    </w:p>
    <w:p w14:paraId="65340003" w14:textId="6CB22B85" w:rsidR="007E5F52" w:rsidRPr="00E940A7" w:rsidRDefault="007E5F52" w:rsidP="007E5F52">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From the above graphs, we can see that </w:t>
      </w:r>
      <w:r w:rsidR="0097610F">
        <w:rPr>
          <w:rFonts w:ascii="TimesNewRomanPSMT" w:hAnsi="TimesNewRomanPSMT" w:cs="TimesNewRomanPSMT"/>
          <w:color w:val="434343"/>
          <w:sz w:val="24"/>
          <w:szCs w:val="24"/>
          <w:lang w:val="en-IN"/>
        </w:rPr>
        <w:t>“</w:t>
      </w:r>
      <w:r w:rsidR="00FB0323">
        <w:rPr>
          <w:rFonts w:ascii="TimesNewRomanPSMT" w:hAnsi="TimesNewRomanPSMT" w:cs="TimesNewRomanPSMT"/>
          <w:color w:val="434343"/>
          <w:sz w:val="24"/>
          <w:szCs w:val="24"/>
          <w:lang w:val="en-IN"/>
        </w:rPr>
        <w:t>D</w:t>
      </w:r>
      <w:r w:rsidR="0097610F">
        <w:rPr>
          <w:rFonts w:ascii="TimesNewRomanPSMT" w:hAnsi="TimesNewRomanPSMT" w:cs="TimesNewRomanPSMT"/>
          <w:color w:val="434343"/>
          <w:sz w:val="24"/>
          <w:szCs w:val="24"/>
          <w:lang w:val="en-IN"/>
        </w:rPr>
        <w:t>ry Fruits” and “Ghee” are the maximum profit generating items. On the other hand, if we look at sells volume of both the items, needs to be improved to increase the net profit of the store.</w:t>
      </w:r>
    </w:p>
    <w:p w14:paraId="1087F49C" w14:textId="77777777" w:rsidR="005E79FA" w:rsidRDefault="005E79FA" w:rsidP="00E72438">
      <w:pPr>
        <w:pStyle w:val="NormalWeb"/>
      </w:pPr>
    </w:p>
    <w:p w14:paraId="6290E8C4" w14:textId="6DE1927F" w:rsidR="005E79FA" w:rsidRDefault="0097610F" w:rsidP="005573DA">
      <w:pPr>
        <w:pStyle w:val="NormalWeb"/>
        <w:ind w:left="720"/>
        <w:jc w:val="both"/>
      </w:pPr>
      <w:r>
        <w:lastRenderedPageBreak/>
        <w:t>Further, we have plotted the graph to show the contribution of each item to the profit in comparison to the contribution in the revenue.</w:t>
      </w:r>
    </w:p>
    <w:p w14:paraId="3595CCE9" w14:textId="18B47CBB" w:rsidR="005E79FA" w:rsidRDefault="00FB0323" w:rsidP="00E72438">
      <w:pPr>
        <w:pStyle w:val="NormalWeb"/>
      </w:pPr>
      <w:r>
        <w:rPr>
          <w:noProof/>
        </w:rPr>
        <w:drawing>
          <wp:anchor distT="0" distB="0" distL="114300" distR="114300" simplePos="0" relativeHeight="251719680" behindDoc="0" locked="0" layoutInCell="1" allowOverlap="1" wp14:anchorId="5F21CEB3" wp14:editId="0EC742D3">
            <wp:simplePos x="0" y="0"/>
            <wp:positionH relativeFrom="column">
              <wp:posOffset>247236</wp:posOffset>
            </wp:positionH>
            <wp:positionV relativeFrom="paragraph">
              <wp:posOffset>2457</wp:posOffset>
            </wp:positionV>
            <wp:extent cx="5841061" cy="2743200"/>
            <wp:effectExtent l="19050" t="19050" r="26670" b="19050"/>
            <wp:wrapNone/>
            <wp:docPr id="1227531776" name="Chart 1">
              <a:extLst xmlns:a="http://schemas.openxmlformats.org/drawingml/2006/main">
                <a:ext uri="{FF2B5EF4-FFF2-40B4-BE49-F238E27FC236}">
                  <a16:creationId xmlns:a16="http://schemas.microsoft.com/office/drawing/2014/main" id="{2E3CEC0B-5E41-3446-ACEB-8399BA92D4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anchor>
        </w:drawing>
      </w:r>
    </w:p>
    <w:p w14:paraId="6E2FE4B8" w14:textId="77777777" w:rsidR="005E79FA" w:rsidRDefault="005E79FA" w:rsidP="00E72438">
      <w:pPr>
        <w:pStyle w:val="NormalWeb"/>
      </w:pPr>
    </w:p>
    <w:p w14:paraId="7907CF0D" w14:textId="77777777" w:rsidR="005E79FA" w:rsidRDefault="005E79FA" w:rsidP="00E72438">
      <w:pPr>
        <w:pStyle w:val="NormalWeb"/>
      </w:pPr>
    </w:p>
    <w:p w14:paraId="7E0A16E0" w14:textId="77777777" w:rsidR="00CB1D54" w:rsidRDefault="00CB1D54" w:rsidP="00E72438">
      <w:pPr>
        <w:pStyle w:val="NormalWeb"/>
      </w:pPr>
    </w:p>
    <w:p w14:paraId="34670D6A" w14:textId="77777777" w:rsidR="00CB1D54" w:rsidRDefault="00CB1D54" w:rsidP="00E72438">
      <w:pPr>
        <w:pStyle w:val="NormalWeb"/>
      </w:pPr>
    </w:p>
    <w:p w14:paraId="2228E935" w14:textId="77777777" w:rsidR="00CB1D54" w:rsidRDefault="00CB1D54" w:rsidP="00E72438">
      <w:pPr>
        <w:pStyle w:val="NormalWeb"/>
      </w:pPr>
    </w:p>
    <w:p w14:paraId="22018222" w14:textId="77777777" w:rsidR="00FB0323" w:rsidRDefault="00FB0323" w:rsidP="00E72438">
      <w:pPr>
        <w:pStyle w:val="NormalWeb"/>
      </w:pPr>
    </w:p>
    <w:p w14:paraId="6447582B" w14:textId="77777777" w:rsidR="00FB0323" w:rsidRDefault="00FB0323" w:rsidP="00E72438">
      <w:pPr>
        <w:pStyle w:val="NormalWeb"/>
      </w:pPr>
    </w:p>
    <w:p w14:paraId="5ECE9112" w14:textId="77777777" w:rsidR="00FB0323" w:rsidRDefault="00FB0323" w:rsidP="00E72438">
      <w:pPr>
        <w:pStyle w:val="NormalWeb"/>
      </w:pPr>
    </w:p>
    <w:p w14:paraId="6252670B" w14:textId="0D5B5F17" w:rsidR="00FB0323" w:rsidRDefault="00FB0323" w:rsidP="005573DA">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The comparison graph validates our previous claim about “Dry Fruits” and “Ghee”. </w:t>
      </w:r>
    </w:p>
    <w:p w14:paraId="2346A03F" w14:textId="349549E8" w:rsidR="007363CF" w:rsidRPr="00FB0323" w:rsidRDefault="007363CF" w:rsidP="005573DA">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The above graph also indicates that “Milk &amp; Dairy” and “Sugar” even after having enough sells volume, contribution to the net profit is lower as compare</w:t>
      </w:r>
      <w:r w:rsidR="00815820">
        <w:rPr>
          <w:rFonts w:ascii="TimesNewRomanPSMT" w:hAnsi="TimesNewRomanPSMT" w:cs="TimesNewRomanPSMT"/>
          <w:color w:val="434343"/>
          <w:sz w:val="24"/>
          <w:szCs w:val="24"/>
          <w:lang w:val="en-IN"/>
        </w:rPr>
        <w:t>d</w:t>
      </w:r>
      <w:r>
        <w:rPr>
          <w:rFonts w:ascii="TimesNewRomanPSMT" w:hAnsi="TimesNewRomanPSMT" w:cs="TimesNewRomanPSMT"/>
          <w:color w:val="434343"/>
          <w:sz w:val="24"/>
          <w:szCs w:val="24"/>
          <w:lang w:val="en-IN"/>
        </w:rPr>
        <w:t xml:space="preserve"> to other items.</w:t>
      </w:r>
    </w:p>
    <w:p w14:paraId="78482291" w14:textId="5E410778" w:rsidR="00FB0323" w:rsidRDefault="001F6B50" w:rsidP="005573DA">
      <w:pPr>
        <w:pStyle w:val="NormalWeb"/>
        <w:ind w:left="720"/>
        <w:jc w:val="both"/>
      </w:pPr>
      <w:r>
        <w:rPr>
          <w:noProof/>
        </w:rPr>
        <mc:AlternateContent>
          <mc:Choice Requires="cx1">
            <w:drawing>
              <wp:anchor distT="0" distB="0" distL="114300" distR="114300" simplePos="0" relativeHeight="251720704" behindDoc="0" locked="0" layoutInCell="1" allowOverlap="1" wp14:anchorId="01D572D9" wp14:editId="4A9C1C1D">
                <wp:simplePos x="0" y="0"/>
                <wp:positionH relativeFrom="column">
                  <wp:posOffset>247650</wp:posOffset>
                </wp:positionH>
                <wp:positionV relativeFrom="paragraph">
                  <wp:posOffset>530860</wp:posOffset>
                </wp:positionV>
                <wp:extent cx="5835650" cy="2576830"/>
                <wp:effectExtent l="0" t="0" r="12700" b="13970"/>
                <wp:wrapNone/>
                <wp:docPr id="1673229428" name="Chart 1">
                  <a:extLst xmlns:a="http://schemas.openxmlformats.org/drawingml/2006/main">
                    <a:ext uri="{FF2B5EF4-FFF2-40B4-BE49-F238E27FC236}">
                      <a16:creationId xmlns:a16="http://schemas.microsoft.com/office/drawing/2014/main" id="{F4BF0AEA-90DF-80E0-636E-08ADB5D39A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20704" behindDoc="0" locked="0" layoutInCell="1" allowOverlap="1" wp14:anchorId="01D572D9" wp14:editId="4A9C1C1D">
                <wp:simplePos x="0" y="0"/>
                <wp:positionH relativeFrom="column">
                  <wp:posOffset>247650</wp:posOffset>
                </wp:positionH>
                <wp:positionV relativeFrom="paragraph">
                  <wp:posOffset>530860</wp:posOffset>
                </wp:positionV>
                <wp:extent cx="5835650" cy="2576830"/>
                <wp:effectExtent l="0" t="0" r="12700" b="13970"/>
                <wp:wrapNone/>
                <wp:docPr id="1673229428" name="Chart 1">
                  <a:extLst xmlns:a="http://schemas.openxmlformats.org/drawingml/2006/main">
                    <a:ext uri="{FF2B5EF4-FFF2-40B4-BE49-F238E27FC236}">
                      <a16:creationId xmlns:a16="http://schemas.microsoft.com/office/drawing/2014/main" id="{F4BF0AEA-90DF-80E0-636E-08ADB5D39A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73229428" name="Chart 1">
                          <a:extLst>
                            <a:ext uri="{FF2B5EF4-FFF2-40B4-BE49-F238E27FC236}">
                              <a16:creationId xmlns:a16="http://schemas.microsoft.com/office/drawing/2014/main" id="{F4BF0AEA-90DF-80E0-636E-08ADB5D39A32}"/>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5835650" cy="25768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7363CF">
        <w:t>To validate our above findings, pareto chart is plotted here</w:t>
      </w:r>
      <w:r w:rsidR="00815820">
        <w:t>.</w:t>
      </w:r>
    </w:p>
    <w:p w14:paraId="2BFCE651" w14:textId="4C8080C3" w:rsidR="00FB0323" w:rsidRDefault="00FB0323" w:rsidP="00E72438">
      <w:pPr>
        <w:pStyle w:val="NormalWeb"/>
      </w:pPr>
    </w:p>
    <w:p w14:paraId="00E9C5F6" w14:textId="77777777" w:rsidR="00FB0323" w:rsidRDefault="00FB0323" w:rsidP="00E72438">
      <w:pPr>
        <w:pStyle w:val="NormalWeb"/>
      </w:pPr>
    </w:p>
    <w:p w14:paraId="20B92B13" w14:textId="77777777" w:rsidR="00FB0323" w:rsidRDefault="00FB0323" w:rsidP="00E72438">
      <w:pPr>
        <w:pStyle w:val="NormalWeb"/>
      </w:pPr>
    </w:p>
    <w:p w14:paraId="3CF0E436" w14:textId="77777777" w:rsidR="00FB0323" w:rsidRDefault="00FB0323" w:rsidP="00E72438">
      <w:pPr>
        <w:pStyle w:val="NormalWeb"/>
      </w:pPr>
    </w:p>
    <w:p w14:paraId="5BF99F89" w14:textId="77777777" w:rsidR="00FB0323" w:rsidRDefault="00FB0323" w:rsidP="00E72438">
      <w:pPr>
        <w:pStyle w:val="NormalWeb"/>
      </w:pPr>
    </w:p>
    <w:p w14:paraId="0EE2BC9A" w14:textId="77777777" w:rsidR="00FB0323" w:rsidRDefault="00FB0323" w:rsidP="00E72438">
      <w:pPr>
        <w:pStyle w:val="NormalWeb"/>
      </w:pPr>
    </w:p>
    <w:p w14:paraId="20667D2D" w14:textId="77777777" w:rsidR="00FB0323" w:rsidRDefault="00FB0323" w:rsidP="00E72438">
      <w:pPr>
        <w:pStyle w:val="NormalWeb"/>
      </w:pPr>
    </w:p>
    <w:p w14:paraId="322DFD8A" w14:textId="77777777" w:rsidR="00FB0323" w:rsidRDefault="00FB0323" w:rsidP="00E72438">
      <w:pPr>
        <w:pStyle w:val="NormalWeb"/>
      </w:pPr>
    </w:p>
    <w:p w14:paraId="7E8E2598" w14:textId="5A055441" w:rsidR="00D93115" w:rsidRDefault="00D93115" w:rsidP="00D93115">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By seeing above pareto graph, we can easily say that 76% contribution to the profit is from Dry fruits, Ghee, Rice, Flour, Cooking oil and Namkeen.</w:t>
      </w:r>
    </w:p>
    <w:p w14:paraId="1896644B" w14:textId="2F12A627" w:rsidR="00D93115" w:rsidRPr="00FB0323" w:rsidRDefault="00D93115" w:rsidP="00D93115">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We can also validate our claim regarding “Milk &amp; Dairy” and “Sugar” as they are not in 76%</w:t>
      </w:r>
    </w:p>
    <w:p w14:paraId="0D62F13A" w14:textId="02470AB6" w:rsidR="00FB0323" w:rsidRDefault="005573DA" w:rsidP="005573DA">
      <w:pPr>
        <w:pStyle w:val="NormalWeb"/>
        <w:ind w:left="720"/>
        <w:jc w:val="both"/>
      </w:pPr>
      <w:r>
        <w:lastRenderedPageBreak/>
        <w:t xml:space="preserve">Furthermore, graph is generated to analyse the gross profit and loss over the period of the month. </w:t>
      </w:r>
    </w:p>
    <w:p w14:paraId="7DB729E1" w14:textId="7A729CDD" w:rsidR="00FB0323" w:rsidRDefault="001B09DF" w:rsidP="00E72438">
      <w:pPr>
        <w:pStyle w:val="NormalWeb"/>
      </w:pPr>
      <w:r>
        <w:rPr>
          <w:noProof/>
        </w:rPr>
        <w:drawing>
          <wp:anchor distT="0" distB="0" distL="114300" distR="114300" simplePos="0" relativeHeight="251721728" behindDoc="0" locked="0" layoutInCell="1" allowOverlap="1" wp14:anchorId="7AC015BD" wp14:editId="0CAD71D1">
            <wp:simplePos x="0" y="0"/>
            <wp:positionH relativeFrom="column">
              <wp:posOffset>251689</wp:posOffset>
            </wp:positionH>
            <wp:positionV relativeFrom="paragraph">
              <wp:posOffset>5970</wp:posOffset>
            </wp:positionV>
            <wp:extent cx="5796280" cy="2885084"/>
            <wp:effectExtent l="19050" t="19050" r="13970" b="10795"/>
            <wp:wrapNone/>
            <wp:docPr id="1570380083" name="Chart 1">
              <a:extLst xmlns:a="http://schemas.openxmlformats.org/drawingml/2006/main">
                <a:ext uri="{FF2B5EF4-FFF2-40B4-BE49-F238E27FC236}">
                  <a16:creationId xmlns:a16="http://schemas.microsoft.com/office/drawing/2014/main" id="{32B93AE9-AA86-A4F5-5BB3-36B1CAEC0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6F593C04" w14:textId="3407C0C7" w:rsidR="00FB0323" w:rsidRDefault="00FB0323" w:rsidP="00E72438">
      <w:pPr>
        <w:pStyle w:val="NormalWeb"/>
      </w:pPr>
    </w:p>
    <w:p w14:paraId="0587B706" w14:textId="11B27342" w:rsidR="00FB0323" w:rsidRDefault="00FB0323" w:rsidP="00E72438">
      <w:pPr>
        <w:pStyle w:val="NormalWeb"/>
      </w:pPr>
    </w:p>
    <w:p w14:paraId="0787566C" w14:textId="2EAA3F9E" w:rsidR="00FB0323" w:rsidRDefault="00FB0323" w:rsidP="00E72438">
      <w:pPr>
        <w:pStyle w:val="NormalWeb"/>
      </w:pPr>
    </w:p>
    <w:p w14:paraId="3AB3A625" w14:textId="5A27F395" w:rsidR="00FB0323" w:rsidRDefault="00FB0323" w:rsidP="00E72438">
      <w:pPr>
        <w:pStyle w:val="NormalWeb"/>
      </w:pPr>
    </w:p>
    <w:p w14:paraId="3DE12885" w14:textId="10AB2C9A" w:rsidR="00FB0323" w:rsidRDefault="00FB0323" w:rsidP="00E72438">
      <w:pPr>
        <w:pStyle w:val="NormalWeb"/>
      </w:pPr>
    </w:p>
    <w:p w14:paraId="7A583315" w14:textId="2FFB24E9" w:rsidR="00FB0323" w:rsidRDefault="00FB0323" w:rsidP="00E72438">
      <w:pPr>
        <w:pStyle w:val="NormalWeb"/>
      </w:pPr>
    </w:p>
    <w:p w14:paraId="0D8C65C9" w14:textId="1E56AF59" w:rsidR="00FB0323" w:rsidRDefault="00FB0323" w:rsidP="00E72438">
      <w:pPr>
        <w:pStyle w:val="NormalWeb"/>
      </w:pPr>
    </w:p>
    <w:p w14:paraId="7FC77841" w14:textId="3DDD6802" w:rsidR="001B09DF" w:rsidRDefault="001B09DF" w:rsidP="00E72438">
      <w:pPr>
        <w:pStyle w:val="NormalWeb"/>
      </w:pPr>
    </w:p>
    <w:p w14:paraId="6C94D99A" w14:textId="523AB05C" w:rsidR="001B09DF" w:rsidRDefault="001B09DF" w:rsidP="001B09DF">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We can </w:t>
      </w:r>
      <w:r w:rsidR="00250019">
        <w:rPr>
          <w:rFonts w:ascii="TimesNewRomanPSMT" w:hAnsi="TimesNewRomanPSMT" w:cs="TimesNewRomanPSMT"/>
          <w:color w:val="434343"/>
          <w:sz w:val="24"/>
          <w:szCs w:val="24"/>
          <w:lang w:val="en-IN"/>
        </w:rPr>
        <w:t>say that purchasing “Dry fruits” and “Toor Daal” at right time, will increase the net profit of the store.</w:t>
      </w:r>
    </w:p>
    <w:p w14:paraId="12CF40D8" w14:textId="17BF9C17" w:rsidR="00250019" w:rsidRDefault="00250019" w:rsidP="001B09DF">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It is also can be validated that after mid of the month, profit increases.</w:t>
      </w:r>
    </w:p>
    <w:p w14:paraId="0FC5758D" w14:textId="08D44F0A" w:rsidR="00250019" w:rsidRPr="00FB0323" w:rsidRDefault="00250019" w:rsidP="001B09DF">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We also can say that the stock addition in the start of the month, resulting in the lower net profit of the store.</w:t>
      </w:r>
    </w:p>
    <w:p w14:paraId="7397CEBD" w14:textId="346166E1" w:rsidR="001B09DF" w:rsidRDefault="001B09DF" w:rsidP="00E72438">
      <w:pPr>
        <w:pStyle w:val="NormalWeb"/>
      </w:pPr>
    </w:p>
    <w:p w14:paraId="04DC503B" w14:textId="012647FA" w:rsidR="00206EE1" w:rsidRDefault="002C1839" w:rsidP="00B923F5">
      <w:pPr>
        <w:pStyle w:val="Heading1"/>
        <w:numPr>
          <w:ilvl w:val="0"/>
          <w:numId w:val="33"/>
        </w:numPr>
        <w:spacing w:line="360" w:lineRule="auto"/>
        <w:rPr>
          <w:rFonts w:ascii="Times New Roman" w:eastAsia="Yu Gothic" w:hAnsi="Times New Roman" w:cs="Times New Roman"/>
          <w:sz w:val="24"/>
          <w:szCs w:val="24"/>
        </w:rPr>
      </w:pPr>
      <w:r w:rsidRPr="00206EE1">
        <w:rPr>
          <w:rFonts w:ascii="Times New Roman" w:eastAsia="Yu Gothic" w:hAnsi="Times New Roman" w:cs="Times New Roman"/>
          <w:sz w:val="24"/>
          <w:szCs w:val="24"/>
        </w:rPr>
        <w:t>Inventory analysis:</w:t>
      </w:r>
    </w:p>
    <w:p w14:paraId="787E5E20" w14:textId="7D6D9607" w:rsidR="00FB0323" w:rsidRDefault="00C468A2" w:rsidP="00394360">
      <w:pPr>
        <w:spacing w:line="360" w:lineRule="auto"/>
        <w:ind w:left="710"/>
        <w:jc w:val="both"/>
      </w:pPr>
      <w:r w:rsidRPr="00394360">
        <w:rPr>
          <w:rFonts w:ascii="TimesNewRomanPSMT" w:hAnsi="TimesNewRomanPSMT" w:cs="TimesNewRomanPSMT"/>
          <w:noProof/>
          <w:color w:val="434343"/>
          <w:sz w:val="24"/>
          <w:szCs w:val="24"/>
          <w:lang w:val="en-IN"/>
        </w:rPr>
        <w:drawing>
          <wp:anchor distT="0" distB="0" distL="114300" distR="114300" simplePos="0" relativeHeight="251722752" behindDoc="0" locked="0" layoutInCell="1" allowOverlap="1" wp14:anchorId="38F114CA" wp14:editId="5A198F60">
            <wp:simplePos x="0" y="0"/>
            <wp:positionH relativeFrom="column">
              <wp:posOffset>3208655</wp:posOffset>
            </wp:positionH>
            <wp:positionV relativeFrom="paragraph">
              <wp:posOffset>602615</wp:posOffset>
            </wp:positionV>
            <wp:extent cx="2964180" cy="2009775"/>
            <wp:effectExtent l="19050" t="19050" r="26670" b="9525"/>
            <wp:wrapNone/>
            <wp:docPr id="409700078" name="Chart 1" title="Chart">
              <a:extLst xmlns:a="http://schemas.openxmlformats.org/drawingml/2006/main">
                <a:ext uri="{FF2B5EF4-FFF2-40B4-BE49-F238E27FC236}">
                  <a16:creationId xmlns:a16="http://schemas.microsoft.com/office/drawing/2014/main" id="{00000000-0008-0000-0000-00000F1EF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Pr="00394360">
        <w:rPr>
          <w:rFonts w:ascii="TimesNewRomanPSMT" w:hAnsi="TimesNewRomanPSMT" w:cs="TimesNewRomanPSMT"/>
          <w:noProof/>
          <w:color w:val="434343"/>
          <w:sz w:val="24"/>
          <w:szCs w:val="24"/>
          <w:lang w:val="en-IN"/>
        </w:rPr>
        <w:drawing>
          <wp:anchor distT="0" distB="0" distL="114300" distR="114300" simplePos="0" relativeHeight="251723776" behindDoc="0" locked="0" layoutInCell="1" allowOverlap="1" wp14:anchorId="073FD79F" wp14:editId="5FDD3232">
            <wp:simplePos x="0" y="0"/>
            <wp:positionH relativeFrom="column">
              <wp:posOffset>179070</wp:posOffset>
            </wp:positionH>
            <wp:positionV relativeFrom="paragraph">
              <wp:posOffset>603225</wp:posOffset>
            </wp:positionV>
            <wp:extent cx="2963545" cy="2009775"/>
            <wp:effectExtent l="19050" t="19050" r="27305" b="9525"/>
            <wp:wrapNone/>
            <wp:docPr id="309900465" name="Chart 1" title="Chart">
              <a:extLst xmlns:a="http://schemas.openxmlformats.org/drawingml/2006/main">
                <a:ext uri="{FF2B5EF4-FFF2-40B4-BE49-F238E27FC236}">
                  <a16:creationId xmlns:a16="http://schemas.microsoft.com/office/drawing/2014/main" id="{75EDF2B6-9E76-4533-9009-52290AFDF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206EE1" w:rsidRPr="00206EE1">
        <w:rPr>
          <w:rFonts w:ascii="TimesNewRomanPSMT" w:hAnsi="TimesNewRomanPSMT" w:cs="TimesNewRomanPSMT"/>
          <w:color w:val="434343"/>
          <w:sz w:val="24"/>
          <w:szCs w:val="24"/>
          <w:lang w:val="en-IN"/>
        </w:rPr>
        <w:t>To do the analysis of inventory, we plotted the graphs showing average sales and stock of each item available in the store.</w:t>
      </w:r>
    </w:p>
    <w:p w14:paraId="4F874DB8" w14:textId="77777777" w:rsidR="00394360" w:rsidRDefault="00394360" w:rsidP="00394360">
      <w:pPr>
        <w:spacing w:line="360" w:lineRule="auto"/>
        <w:ind w:left="710"/>
      </w:pPr>
    </w:p>
    <w:p w14:paraId="1DB0C059" w14:textId="77777777" w:rsidR="00FB0323" w:rsidRDefault="00FB0323" w:rsidP="00E72438">
      <w:pPr>
        <w:pStyle w:val="NormalWeb"/>
      </w:pPr>
    </w:p>
    <w:p w14:paraId="535F437B" w14:textId="5BFD4CC8" w:rsidR="00FB0323" w:rsidRDefault="00FB0323" w:rsidP="00E72438">
      <w:pPr>
        <w:pStyle w:val="NormalWeb"/>
      </w:pPr>
    </w:p>
    <w:p w14:paraId="63E62D07" w14:textId="77777777" w:rsidR="00FB0323" w:rsidRDefault="00FB0323" w:rsidP="00E72438">
      <w:pPr>
        <w:pStyle w:val="NormalWeb"/>
      </w:pPr>
    </w:p>
    <w:p w14:paraId="73E7A59F" w14:textId="77777777" w:rsidR="00FB0323" w:rsidRDefault="00FB0323" w:rsidP="00E72438">
      <w:pPr>
        <w:pStyle w:val="NormalWeb"/>
      </w:pPr>
    </w:p>
    <w:p w14:paraId="0CE148B9" w14:textId="77777777" w:rsidR="00FB0323" w:rsidRDefault="00FB0323" w:rsidP="00E72438">
      <w:pPr>
        <w:pStyle w:val="NormalWeb"/>
      </w:pPr>
    </w:p>
    <w:p w14:paraId="140091CD" w14:textId="011A6B14" w:rsidR="00C468A2" w:rsidRDefault="00394360" w:rsidP="00C468A2">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By looking at both the graphs, we can say that there is no abnormality except “Breads”</w:t>
      </w:r>
      <w:r w:rsidR="00C468A2">
        <w:rPr>
          <w:rFonts w:ascii="TimesNewRomanPSMT" w:hAnsi="TimesNewRomanPSMT" w:cs="TimesNewRomanPSMT"/>
          <w:color w:val="434343"/>
          <w:sz w:val="24"/>
          <w:szCs w:val="24"/>
          <w:lang w:val="en-IN"/>
        </w:rPr>
        <w:t>.</w:t>
      </w:r>
    </w:p>
    <w:p w14:paraId="1C47FDF0" w14:textId="40A50E1E" w:rsidR="007E6220" w:rsidRDefault="007E6220" w:rsidP="00C468A2">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lastRenderedPageBreak/>
        <w:t>Rice, Flour and other items inventory is high, need to optimize the same to increase the net profit margin.</w:t>
      </w:r>
    </w:p>
    <w:p w14:paraId="3940B022" w14:textId="3014FCB8" w:rsidR="002360D1" w:rsidRDefault="00C40379" w:rsidP="00336AF5">
      <w:pPr>
        <w:pStyle w:val="NormalWeb"/>
        <w:spacing w:line="360" w:lineRule="auto"/>
        <w:ind w:left="720"/>
        <w:jc w:val="both"/>
      </w:pPr>
      <w:r>
        <w:rPr>
          <w:noProof/>
        </w:rPr>
        <w:drawing>
          <wp:anchor distT="0" distB="0" distL="114300" distR="114300" simplePos="0" relativeHeight="251724800" behindDoc="0" locked="0" layoutInCell="1" allowOverlap="1" wp14:anchorId="194EC5FD" wp14:editId="319A7D02">
            <wp:simplePos x="0" y="0"/>
            <wp:positionH relativeFrom="column">
              <wp:posOffset>277016</wp:posOffset>
            </wp:positionH>
            <wp:positionV relativeFrom="paragraph">
              <wp:posOffset>678551</wp:posOffset>
            </wp:positionV>
            <wp:extent cx="5872791" cy="3188970"/>
            <wp:effectExtent l="19050" t="19050" r="13970" b="11430"/>
            <wp:wrapNone/>
            <wp:docPr id="1406540223" name="Chart 1" title="Chart">
              <a:extLst xmlns:a="http://schemas.openxmlformats.org/drawingml/2006/main">
                <a:ext uri="{FF2B5EF4-FFF2-40B4-BE49-F238E27FC236}">
                  <a16:creationId xmlns:a16="http://schemas.microsoft.com/office/drawing/2014/main" id="{962565A4-B94F-425C-ABD7-3AC964E248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336AF5">
        <w:t>Now moving on to cater the inventory related issues, we plotted the inventory fluctuation graph over the period of month.</w:t>
      </w:r>
    </w:p>
    <w:p w14:paraId="5E59A06E" w14:textId="276BAB44" w:rsidR="00336AF5" w:rsidRDefault="00336AF5" w:rsidP="00E72438">
      <w:pPr>
        <w:pStyle w:val="NormalWeb"/>
      </w:pPr>
    </w:p>
    <w:p w14:paraId="6E7190D5" w14:textId="0823226D" w:rsidR="00336AF5" w:rsidRDefault="00336AF5" w:rsidP="00E72438">
      <w:pPr>
        <w:pStyle w:val="NormalWeb"/>
      </w:pPr>
    </w:p>
    <w:p w14:paraId="222CE7C2" w14:textId="77777777" w:rsidR="00336AF5" w:rsidRDefault="00336AF5" w:rsidP="00E72438">
      <w:pPr>
        <w:pStyle w:val="NormalWeb"/>
      </w:pPr>
    </w:p>
    <w:p w14:paraId="065079CD" w14:textId="7436E6C8" w:rsidR="00336AF5" w:rsidRDefault="00336AF5" w:rsidP="00E72438">
      <w:pPr>
        <w:pStyle w:val="NormalWeb"/>
      </w:pPr>
    </w:p>
    <w:p w14:paraId="119F38FA" w14:textId="02ED5805" w:rsidR="00336AF5" w:rsidRDefault="00336AF5" w:rsidP="00E72438">
      <w:pPr>
        <w:pStyle w:val="NormalWeb"/>
      </w:pPr>
    </w:p>
    <w:p w14:paraId="1BE22D03" w14:textId="6BB2E227" w:rsidR="00336AF5" w:rsidRDefault="00336AF5" w:rsidP="00E72438">
      <w:pPr>
        <w:pStyle w:val="NormalWeb"/>
      </w:pPr>
    </w:p>
    <w:p w14:paraId="585B2CD1" w14:textId="7A7AF54E" w:rsidR="00336AF5" w:rsidRDefault="00336AF5" w:rsidP="00E72438">
      <w:pPr>
        <w:pStyle w:val="NormalWeb"/>
      </w:pPr>
    </w:p>
    <w:p w14:paraId="0D6CA793" w14:textId="100D5601" w:rsidR="00336AF5" w:rsidRDefault="00336AF5" w:rsidP="00E72438">
      <w:pPr>
        <w:pStyle w:val="NormalWeb"/>
      </w:pPr>
    </w:p>
    <w:p w14:paraId="6FFABDC4" w14:textId="1B70ACA2" w:rsidR="00336AF5" w:rsidRDefault="00336AF5" w:rsidP="00E72438">
      <w:pPr>
        <w:pStyle w:val="NormalWeb"/>
      </w:pPr>
    </w:p>
    <w:p w14:paraId="307945FD" w14:textId="4989618F" w:rsidR="00DE76D5" w:rsidRDefault="00DE76D5" w:rsidP="00DE76D5">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By looking at above graph, we can say that there is no abnormality in average stock</w:t>
      </w:r>
      <w:r w:rsidR="006F31FD">
        <w:rPr>
          <w:rFonts w:ascii="TimesNewRomanPSMT" w:hAnsi="TimesNewRomanPSMT" w:cs="TimesNewRomanPSMT"/>
          <w:color w:val="434343"/>
          <w:sz w:val="24"/>
          <w:szCs w:val="24"/>
          <w:lang w:val="en-IN"/>
        </w:rPr>
        <w:t xml:space="preserve"> w.r.t sales, however, fluctuations are high in inventory for most of the items </w:t>
      </w:r>
      <w:r w:rsidR="00815820">
        <w:rPr>
          <w:rFonts w:ascii="TimesNewRomanPSMT" w:hAnsi="TimesNewRomanPSMT" w:cs="TimesNewRomanPSMT"/>
          <w:color w:val="434343"/>
          <w:sz w:val="24"/>
          <w:szCs w:val="24"/>
          <w:lang w:val="en-IN"/>
        </w:rPr>
        <w:t>and</w:t>
      </w:r>
      <w:r w:rsidR="006F31FD">
        <w:rPr>
          <w:rFonts w:ascii="TimesNewRomanPSMT" w:hAnsi="TimesNewRomanPSMT" w:cs="TimesNewRomanPSMT"/>
          <w:color w:val="434343"/>
          <w:sz w:val="24"/>
          <w:szCs w:val="24"/>
          <w:lang w:val="en-IN"/>
        </w:rPr>
        <w:t xml:space="preserve"> slight dip in trend is visible after mid of the month which indicates poor planning and validate the owner’s claim of tedious task to maintain the inventory.</w:t>
      </w:r>
    </w:p>
    <w:p w14:paraId="7C1FBAF8" w14:textId="581FCC3A" w:rsidR="006F31FD" w:rsidRDefault="006F31FD" w:rsidP="00DE76D5">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 xml:space="preserve">Secondly, it can also be seen easily that store tends to refill its stock in relation to demand or stock is limited which can be referred to as a good </w:t>
      </w:r>
      <w:r w:rsidR="00815820">
        <w:rPr>
          <w:rFonts w:ascii="TimesNewRomanPSMT" w:hAnsi="TimesNewRomanPSMT" w:cs="TimesNewRomanPSMT"/>
          <w:color w:val="434343"/>
          <w:sz w:val="24"/>
          <w:szCs w:val="24"/>
          <w:lang w:val="en-IN"/>
        </w:rPr>
        <w:t>practice,</w:t>
      </w:r>
      <w:r>
        <w:rPr>
          <w:rFonts w:ascii="TimesNewRomanPSMT" w:hAnsi="TimesNewRomanPSMT" w:cs="TimesNewRomanPSMT"/>
          <w:color w:val="434343"/>
          <w:sz w:val="24"/>
          <w:szCs w:val="24"/>
          <w:lang w:val="en-IN"/>
        </w:rPr>
        <w:t xml:space="preserve"> but it is having bad impact.</w:t>
      </w:r>
    </w:p>
    <w:p w14:paraId="356ACE8D" w14:textId="16B9BCB9" w:rsidR="00F17B9F" w:rsidRDefault="00F17B9F" w:rsidP="00F17B9F">
      <w:pPr>
        <w:pStyle w:val="Heading1"/>
        <w:numPr>
          <w:ilvl w:val="0"/>
          <w:numId w:val="33"/>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PL &amp; Insights</w:t>
      </w:r>
      <w:r w:rsidRPr="00206EE1">
        <w:rPr>
          <w:rFonts w:ascii="Times New Roman" w:eastAsia="Yu Gothic" w:hAnsi="Times New Roman" w:cs="Times New Roman"/>
          <w:sz w:val="24"/>
          <w:szCs w:val="24"/>
        </w:rPr>
        <w:t>:</w:t>
      </w:r>
    </w:p>
    <w:p w14:paraId="413194B8" w14:textId="56EAAD47" w:rsidR="00F17B9F" w:rsidRPr="000366FB" w:rsidRDefault="00F17B9F" w:rsidP="000366FB">
      <w:pPr>
        <w:spacing w:line="360" w:lineRule="auto"/>
        <w:ind w:left="710" w:firstLine="10"/>
        <w:jc w:val="center"/>
        <w:rPr>
          <w:rStyle w:val="DefaultChar"/>
        </w:rPr>
      </w:pPr>
      <w:r w:rsidRPr="005F34A7">
        <w:rPr>
          <w:rStyle w:val="DefaultChar"/>
        </w:rPr>
        <w:t xml:space="preserve">Now to </w:t>
      </w:r>
      <w:r w:rsidRPr="000366FB">
        <w:rPr>
          <w:rStyle w:val="DefaultChar"/>
        </w:rPr>
        <w:t>calculate the net profit, fixed cost is calculated using the data given by store owner</w:t>
      </w:r>
      <w:r w:rsidR="00815820">
        <w:rPr>
          <w:rStyle w:val="DefaultChar"/>
        </w:rPr>
        <w:t>.</w:t>
      </w:r>
    </w:p>
    <w:p w14:paraId="0D972AB4" w14:textId="220D8C2C" w:rsidR="00336AF5" w:rsidRDefault="000366FB" w:rsidP="00E72438">
      <w:pPr>
        <w:pStyle w:val="NormalWeb"/>
      </w:pPr>
      <w:r w:rsidRPr="000366FB">
        <w:rPr>
          <w:noProof/>
        </w:rPr>
        <w:drawing>
          <wp:anchor distT="0" distB="0" distL="114300" distR="114300" simplePos="0" relativeHeight="251728896" behindDoc="0" locked="0" layoutInCell="1" allowOverlap="1" wp14:anchorId="1FADD028" wp14:editId="4FF391ED">
            <wp:simplePos x="0" y="0"/>
            <wp:positionH relativeFrom="column">
              <wp:posOffset>338437</wp:posOffset>
            </wp:positionH>
            <wp:positionV relativeFrom="paragraph">
              <wp:posOffset>7487</wp:posOffset>
            </wp:positionV>
            <wp:extent cx="5887748" cy="1882775"/>
            <wp:effectExtent l="38100" t="38100" r="36830" b="41275"/>
            <wp:wrapNone/>
            <wp:docPr id="118504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6783" cy="1885664"/>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675BBF7" w14:textId="7F991E31" w:rsidR="00336AF5" w:rsidRDefault="00336AF5" w:rsidP="00E72438">
      <w:pPr>
        <w:pStyle w:val="NormalWeb"/>
      </w:pPr>
    </w:p>
    <w:p w14:paraId="5B3B4D58" w14:textId="77777777" w:rsidR="00336AF5" w:rsidRDefault="00336AF5" w:rsidP="00E72438">
      <w:pPr>
        <w:pStyle w:val="NormalWeb"/>
      </w:pPr>
    </w:p>
    <w:p w14:paraId="320E3AF1" w14:textId="77777777" w:rsidR="00336AF5" w:rsidRDefault="00336AF5" w:rsidP="00E72438">
      <w:pPr>
        <w:pStyle w:val="NormalWeb"/>
      </w:pPr>
    </w:p>
    <w:p w14:paraId="55A9A632" w14:textId="77777777" w:rsidR="00336AF5" w:rsidRDefault="00336AF5" w:rsidP="00E72438">
      <w:pPr>
        <w:pStyle w:val="NormalWeb"/>
      </w:pPr>
    </w:p>
    <w:p w14:paraId="544A8EA0" w14:textId="77777777" w:rsidR="00336AF5" w:rsidRDefault="00336AF5" w:rsidP="00E72438">
      <w:pPr>
        <w:pStyle w:val="NormalWeb"/>
      </w:pPr>
    </w:p>
    <w:p w14:paraId="24629093" w14:textId="38F163EA" w:rsidR="00A06549" w:rsidRPr="00A06549" w:rsidRDefault="00A06549" w:rsidP="00A06549">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lastRenderedPageBreak/>
        <w:t>The above table provides us with fixed cost analysis along with depreciation rate (</w:t>
      </w:r>
      <w:r>
        <w:rPr>
          <w:rFonts w:ascii="TimesNewRomanPSMT" w:hAnsi="TimesNewRomanPSMT" w:cs="TimesNewRomanPSMT"/>
          <w:color w:val="434343"/>
          <w:sz w:val="24"/>
          <w:szCs w:val="24"/>
          <w:lang w:val="en-IN"/>
        </w:rPr>
        <w:t xml:space="preserve">approx. </w:t>
      </w:r>
      <w:r w:rsidRPr="00A06549">
        <w:rPr>
          <w:rFonts w:ascii="TimesNewRomanPSMT" w:hAnsi="TimesNewRomanPSMT" w:cs="TimesNewRomanPSMT"/>
          <w:color w:val="434343"/>
          <w:sz w:val="24"/>
          <w:szCs w:val="24"/>
          <w:lang w:val="en-IN"/>
        </w:rPr>
        <w:t>given by the owner)</w:t>
      </w:r>
    </w:p>
    <w:p w14:paraId="691D31BB" w14:textId="27820744" w:rsidR="00A06549" w:rsidRPr="00A06549" w:rsidRDefault="00A06549" w:rsidP="00A06549">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t>Items in above table can be majorly divided into two segments: - fixed assets and</w:t>
      </w:r>
      <w:r>
        <w:rPr>
          <w:rFonts w:ascii="TimesNewRomanPSMT" w:hAnsi="TimesNewRomanPSMT" w:cs="TimesNewRomanPSMT"/>
          <w:color w:val="434343"/>
          <w:sz w:val="24"/>
          <w:szCs w:val="24"/>
          <w:lang w:val="en-IN"/>
        </w:rPr>
        <w:t xml:space="preserve"> </w:t>
      </w:r>
      <w:r w:rsidRPr="00A06549">
        <w:rPr>
          <w:rFonts w:ascii="TimesNewRomanPSMT" w:hAnsi="TimesNewRomanPSMT" w:cs="TimesNewRomanPSMT"/>
          <w:color w:val="434343"/>
          <w:sz w:val="24"/>
          <w:szCs w:val="24"/>
          <w:lang w:val="en-IN"/>
        </w:rPr>
        <w:t>monthly expenses</w:t>
      </w:r>
      <w:r>
        <w:rPr>
          <w:rFonts w:ascii="TimesNewRomanPSMT" w:hAnsi="TimesNewRomanPSMT" w:cs="TimesNewRomanPSMT"/>
          <w:color w:val="434343"/>
          <w:sz w:val="24"/>
          <w:szCs w:val="24"/>
          <w:lang w:val="en-IN"/>
        </w:rPr>
        <w:t>.</w:t>
      </w:r>
    </w:p>
    <w:p w14:paraId="25C0C492" w14:textId="5CD725C6" w:rsidR="00A06549" w:rsidRPr="00A06549" w:rsidRDefault="00A06549" w:rsidP="00A06549">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t>From the above table following things can also be calculated:</w:t>
      </w:r>
    </w:p>
    <w:p w14:paraId="332E1EC1" w14:textId="724E74B9" w:rsidR="00A06549" w:rsidRDefault="00A06549" w:rsidP="00A06549">
      <w:pPr>
        <w:numPr>
          <w:ilvl w:val="0"/>
          <w:numId w:val="35"/>
        </w:numPr>
        <w:autoSpaceDE w:val="0"/>
        <w:autoSpaceDN w:val="0"/>
        <w:adjustRightInd w:val="0"/>
        <w:spacing w:after="0" w:line="360" w:lineRule="auto"/>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t>Total fixed cost: ₹</w:t>
      </w:r>
      <w:r w:rsidR="00B10CE3">
        <w:rPr>
          <w:rFonts w:ascii="TimesNewRomanPSMT" w:hAnsi="TimesNewRomanPSMT" w:cs="TimesNewRomanPSMT"/>
          <w:color w:val="434343"/>
          <w:sz w:val="24"/>
          <w:szCs w:val="24"/>
          <w:lang w:val="en-IN"/>
        </w:rPr>
        <w:t xml:space="preserve"> 1</w:t>
      </w:r>
      <w:r w:rsidRPr="00A06549">
        <w:rPr>
          <w:rFonts w:ascii="TimesNewRomanPSMT" w:hAnsi="TimesNewRomanPSMT" w:cs="TimesNewRomanPSMT"/>
          <w:color w:val="434343"/>
          <w:sz w:val="24"/>
          <w:szCs w:val="24"/>
          <w:lang w:val="en-IN"/>
        </w:rPr>
        <w:t>1,</w:t>
      </w:r>
      <w:r w:rsidR="00B10CE3">
        <w:rPr>
          <w:rFonts w:ascii="TimesNewRomanPSMT" w:hAnsi="TimesNewRomanPSMT" w:cs="TimesNewRomanPSMT"/>
          <w:color w:val="434343"/>
          <w:sz w:val="24"/>
          <w:szCs w:val="24"/>
          <w:lang w:val="en-IN"/>
        </w:rPr>
        <w:t>38,</w:t>
      </w:r>
      <w:r w:rsidRPr="00A06549">
        <w:rPr>
          <w:rFonts w:ascii="TimesNewRomanPSMT" w:hAnsi="TimesNewRomanPSMT" w:cs="TimesNewRomanPSMT"/>
          <w:color w:val="434343"/>
          <w:sz w:val="24"/>
          <w:szCs w:val="24"/>
          <w:lang w:val="en-IN"/>
        </w:rPr>
        <w:t>000</w:t>
      </w:r>
    </w:p>
    <w:p w14:paraId="174164DD" w14:textId="46E0D53E" w:rsidR="00A06549" w:rsidRPr="00A06549" w:rsidRDefault="00A06549" w:rsidP="00063F69">
      <w:pPr>
        <w:numPr>
          <w:ilvl w:val="0"/>
          <w:numId w:val="35"/>
        </w:numPr>
        <w:autoSpaceDE w:val="0"/>
        <w:autoSpaceDN w:val="0"/>
        <w:adjustRightInd w:val="0"/>
        <w:spacing w:after="0" w:line="360" w:lineRule="auto"/>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t>Total Normalized Fixed cost: ₹</w:t>
      </w:r>
      <w:r w:rsidR="00B10CE3">
        <w:rPr>
          <w:rFonts w:ascii="TimesNewRomanPSMT" w:hAnsi="TimesNewRomanPSMT" w:cs="TimesNewRomanPSMT"/>
          <w:color w:val="434343"/>
          <w:sz w:val="24"/>
          <w:szCs w:val="24"/>
          <w:lang w:val="en-IN"/>
        </w:rPr>
        <w:t xml:space="preserve"> 73,2</w:t>
      </w:r>
      <w:r w:rsidRPr="00A06549">
        <w:rPr>
          <w:rFonts w:ascii="TimesNewRomanPSMT" w:hAnsi="TimesNewRomanPSMT" w:cs="TimesNewRomanPSMT"/>
          <w:color w:val="434343"/>
          <w:sz w:val="24"/>
          <w:szCs w:val="24"/>
          <w:lang w:val="en-IN"/>
        </w:rPr>
        <w:t>00, which can be used to calculate net profit using</w:t>
      </w:r>
      <w:r>
        <w:rPr>
          <w:rFonts w:ascii="TimesNewRomanPSMT" w:hAnsi="TimesNewRomanPSMT" w:cs="TimesNewRomanPSMT"/>
          <w:color w:val="434343"/>
          <w:sz w:val="24"/>
          <w:szCs w:val="24"/>
          <w:lang w:val="en-IN"/>
        </w:rPr>
        <w:t xml:space="preserve"> </w:t>
      </w:r>
      <w:r w:rsidRPr="00A06549">
        <w:rPr>
          <w:rFonts w:ascii="TimesNewRomanPSMT" w:hAnsi="TimesNewRomanPSMT" w:cs="TimesNewRomanPSMT"/>
          <w:color w:val="434343"/>
          <w:sz w:val="24"/>
          <w:szCs w:val="24"/>
          <w:lang w:val="en-IN"/>
        </w:rPr>
        <w:t>formula:</w:t>
      </w:r>
    </w:p>
    <w:p w14:paraId="42C7345F" w14:textId="77777777" w:rsidR="00A06549" w:rsidRPr="00A06549" w:rsidRDefault="00A06549" w:rsidP="00A06549">
      <w:pPr>
        <w:autoSpaceDE w:val="0"/>
        <w:autoSpaceDN w:val="0"/>
        <w:adjustRightInd w:val="0"/>
        <w:spacing w:after="0" w:line="360" w:lineRule="auto"/>
        <w:ind w:left="1996" w:firstLine="164"/>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t>(</w:t>
      </w:r>
      <w:r w:rsidRPr="00A06549">
        <w:rPr>
          <w:rFonts w:ascii="Cambria Math" w:hAnsi="Cambria Math" w:cs="Cambria Math"/>
          <w:color w:val="434343"/>
          <w:sz w:val="24"/>
          <w:szCs w:val="24"/>
          <w:lang w:val="en-IN"/>
        </w:rPr>
        <w:t>𝑁𝑒𝑡</w:t>
      </w:r>
      <w:r w:rsidRPr="00A06549">
        <w:rPr>
          <w:rFonts w:ascii="TimesNewRomanPSMT" w:hAnsi="TimesNewRomanPSMT" w:cs="TimesNewRomanPSMT"/>
          <w:color w:val="434343"/>
          <w:sz w:val="24"/>
          <w:szCs w:val="24"/>
          <w:lang w:val="en-IN"/>
        </w:rPr>
        <w:t xml:space="preserve"> </w:t>
      </w:r>
      <w:r w:rsidRPr="00A06549">
        <w:rPr>
          <w:rFonts w:ascii="Cambria Math" w:hAnsi="Cambria Math" w:cs="Cambria Math"/>
          <w:color w:val="434343"/>
          <w:sz w:val="24"/>
          <w:szCs w:val="24"/>
          <w:lang w:val="en-IN"/>
        </w:rPr>
        <w:t>𝑝𝑟𝑜𝑓𝑖𝑡</w:t>
      </w:r>
      <w:r w:rsidRPr="00A06549">
        <w:rPr>
          <w:rFonts w:ascii="TimesNewRomanPSMT" w:hAnsi="TimesNewRomanPSMT" w:cs="TimesNewRomanPSMT"/>
          <w:color w:val="434343"/>
          <w:sz w:val="24"/>
          <w:szCs w:val="24"/>
          <w:lang w:val="en-IN"/>
        </w:rPr>
        <w:t xml:space="preserve"> = </w:t>
      </w:r>
      <w:r w:rsidRPr="00A06549">
        <w:rPr>
          <w:rFonts w:ascii="Cambria Math" w:hAnsi="Cambria Math" w:cs="Cambria Math"/>
          <w:color w:val="434343"/>
          <w:sz w:val="24"/>
          <w:szCs w:val="24"/>
          <w:lang w:val="en-IN"/>
        </w:rPr>
        <w:t>𝐺𝑟𝑜𝑠𝑠</w:t>
      </w:r>
      <w:r w:rsidRPr="00A06549">
        <w:rPr>
          <w:rFonts w:ascii="TimesNewRomanPSMT" w:hAnsi="TimesNewRomanPSMT" w:cs="TimesNewRomanPSMT"/>
          <w:color w:val="434343"/>
          <w:sz w:val="24"/>
          <w:szCs w:val="24"/>
          <w:lang w:val="en-IN"/>
        </w:rPr>
        <w:t xml:space="preserve"> </w:t>
      </w:r>
      <w:r w:rsidRPr="00A06549">
        <w:rPr>
          <w:rFonts w:ascii="Cambria Math" w:hAnsi="Cambria Math" w:cs="Cambria Math"/>
          <w:color w:val="434343"/>
          <w:sz w:val="24"/>
          <w:szCs w:val="24"/>
          <w:lang w:val="en-IN"/>
        </w:rPr>
        <w:t>𝑃𝑟𝑜𝑓𝑖𝑡</w:t>
      </w:r>
      <w:r w:rsidRPr="00A06549">
        <w:rPr>
          <w:rFonts w:ascii="TimesNewRomanPSMT" w:hAnsi="TimesNewRomanPSMT" w:cs="TimesNewRomanPSMT"/>
          <w:color w:val="434343"/>
          <w:sz w:val="24"/>
          <w:szCs w:val="24"/>
          <w:lang w:val="en-IN"/>
        </w:rPr>
        <w:t xml:space="preserve"> </w:t>
      </w:r>
      <w:r w:rsidRPr="00A06549">
        <w:rPr>
          <w:rFonts w:ascii="TimesNewRomanPSMT" w:hAnsi="TimesNewRomanPSMT" w:cs="TimesNewRomanPSMT" w:hint="eastAsia"/>
          <w:color w:val="434343"/>
          <w:sz w:val="24"/>
          <w:szCs w:val="24"/>
          <w:lang w:val="en-IN"/>
        </w:rPr>
        <w:t>−</w:t>
      </w:r>
      <w:r w:rsidRPr="00A06549">
        <w:rPr>
          <w:rFonts w:ascii="TimesNewRomanPSMT" w:hAnsi="TimesNewRomanPSMT" w:cs="TimesNewRomanPSMT"/>
          <w:color w:val="434343"/>
          <w:sz w:val="24"/>
          <w:szCs w:val="24"/>
          <w:lang w:val="en-IN"/>
        </w:rPr>
        <w:t xml:space="preserve"> </w:t>
      </w:r>
      <w:r w:rsidRPr="00A06549">
        <w:rPr>
          <w:rFonts w:ascii="Cambria Math" w:hAnsi="Cambria Math" w:cs="Cambria Math"/>
          <w:color w:val="434343"/>
          <w:sz w:val="24"/>
          <w:szCs w:val="24"/>
          <w:lang w:val="en-IN"/>
        </w:rPr>
        <w:t>𝑇𝑜𝑡𝑎𝑙</w:t>
      </w:r>
      <w:r w:rsidRPr="00A06549">
        <w:rPr>
          <w:rFonts w:ascii="TimesNewRomanPSMT" w:hAnsi="TimesNewRomanPSMT" w:cs="TimesNewRomanPSMT"/>
          <w:color w:val="434343"/>
          <w:sz w:val="24"/>
          <w:szCs w:val="24"/>
          <w:lang w:val="en-IN"/>
        </w:rPr>
        <w:t xml:space="preserve"> </w:t>
      </w:r>
      <w:r w:rsidRPr="00A06549">
        <w:rPr>
          <w:rFonts w:ascii="Cambria Math" w:hAnsi="Cambria Math" w:cs="Cambria Math"/>
          <w:color w:val="434343"/>
          <w:sz w:val="24"/>
          <w:szCs w:val="24"/>
          <w:lang w:val="en-IN"/>
        </w:rPr>
        <w:t>𝑁𝑜𝑟𝑚𝑎𝑙𝑖𝑠𝑒𝑑</w:t>
      </w:r>
      <w:r w:rsidRPr="00A06549">
        <w:rPr>
          <w:rFonts w:ascii="TimesNewRomanPSMT" w:hAnsi="TimesNewRomanPSMT" w:cs="TimesNewRomanPSMT"/>
          <w:color w:val="434343"/>
          <w:sz w:val="24"/>
          <w:szCs w:val="24"/>
          <w:lang w:val="en-IN"/>
        </w:rPr>
        <w:t xml:space="preserve"> </w:t>
      </w:r>
      <w:r w:rsidRPr="00A06549">
        <w:rPr>
          <w:rFonts w:ascii="Cambria Math" w:hAnsi="Cambria Math" w:cs="Cambria Math"/>
          <w:color w:val="434343"/>
          <w:sz w:val="24"/>
          <w:szCs w:val="24"/>
          <w:lang w:val="en-IN"/>
        </w:rPr>
        <w:t>𝐹𝑖𝑥𝑒𝑑</w:t>
      </w:r>
      <w:r w:rsidRPr="00A06549">
        <w:rPr>
          <w:rFonts w:ascii="TimesNewRomanPSMT" w:hAnsi="TimesNewRomanPSMT" w:cs="TimesNewRomanPSMT"/>
          <w:color w:val="434343"/>
          <w:sz w:val="24"/>
          <w:szCs w:val="24"/>
          <w:lang w:val="en-IN"/>
        </w:rPr>
        <w:t xml:space="preserve"> </w:t>
      </w:r>
      <w:r w:rsidRPr="00A06549">
        <w:rPr>
          <w:rFonts w:ascii="Cambria Math" w:hAnsi="Cambria Math" w:cs="Cambria Math"/>
          <w:color w:val="434343"/>
          <w:sz w:val="24"/>
          <w:szCs w:val="24"/>
          <w:lang w:val="en-IN"/>
        </w:rPr>
        <w:t>𝐶𝑜𝑠𝑡</w:t>
      </w:r>
      <w:r w:rsidRPr="00A06549">
        <w:rPr>
          <w:rFonts w:ascii="TimesNewRomanPSMT" w:hAnsi="TimesNewRomanPSMT" w:cs="TimesNewRomanPSMT"/>
          <w:color w:val="434343"/>
          <w:sz w:val="24"/>
          <w:szCs w:val="24"/>
          <w:lang w:val="en-IN"/>
        </w:rPr>
        <w:t>)</w:t>
      </w:r>
    </w:p>
    <w:p w14:paraId="1D65F653" w14:textId="3A618510" w:rsidR="00336AF5" w:rsidRDefault="00A06549" w:rsidP="00A06549">
      <w:pPr>
        <w:numPr>
          <w:ilvl w:val="0"/>
          <w:numId w:val="36"/>
        </w:numPr>
        <w:autoSpaceDE w:val="0"/>
        <w:autoSpaceDN w:val="0"/>
        <w:adjustRightInd w:val="0"/>
        <w:spacing w:after="0" w:line="360" w:lineRule="auto"/>
        <w:jc w:val="both"/>
        <w:rPr>
          <w:rFonts w:ascii="TimesNewRomanPSMT" w:hAnsi="TimesNewRomanPSMT" w:cs="TimesNewRomanPSMT"/>
          <w:color w:val="434343"/>
          <w:sz w:val="24"/>
          <w:szCs w:val="24"/>
          <w:lang w:val="en-IN"/>
        </w:rPr>
      </w:pPr>
      <w:r w:rsidRPr="00A06549">
        <w:rPr>
          <w:rFonts w:ascii="TimesNewRomanPSMT" w:hAnsi="TimesNewRomanPSMT" w:cs="TimesNewRomanPSMT"/>
          <w:color w:val="434343"/>
          <w:sz w:val="24"/>
          <w:szCs w:val="24"/>
          <w:lang w:val="en-IN"/>
        </w:rPr>
        <w:t>Net profit: ₹</w:t>
      </w:r>
      <w:r w:rsidR="00B10CE3">
        <w:rPr>
          <w:rFonts w:ascii="TimesNewRomanPSMT" w:hAnsi="TimesNewRomanPSMT" w:cs="TimesNewRomanPSMT"/>
          <w:color w:val="434343"/>
          <w:sz w:val="24"/>
          <w:szCs w:val="24"/>
          <w:lang w:val="en-IN"/>
        </w:rPr>
        <w:t xml:space="preserve"> 28</w:t>
      </w:r>
      <w:r w:rsidRPr="00A06549">
        <w:rPr>
          <w:rFonts w:ascii="TimesNewRomanPSMT" w:hAnsi="TimesNewRomanPSMT" w:cs="TimesNewRomanPSMT"/>
          <w:color w:val="434343"/>
          <w:sz w:val="24"/>
          <w:szCs w:val="24"/>
          <w:lang w:val="en-IN"/>
        </w:rPr>
        <w:t>,</w:t>
      </w:r>
      <w:r w:rsidR="00B10CE3">
        <w:rPr>
          <w:rFonts w:ascii="TimesNewRomanPSMT" w:hAnsi="TimesNewRomanPSMT" w:cs="TimesNewRomanPSMT"/>
          <w:color w:val="434343"/>
          <w:sz w:val="24"/>
          <w:szCs w:val="24"/>
          <w:lang w:val="en-IN"/>
        </w:rPr>
        <w:t>037</w:t>
      </w:r>
    </w:p>
    <w:p w14:paraId="340CC69F" w14:textId="77777777" w:rsidR="00B10CE3" w:rsidRDefault="00B10CE3" w:rsidP="00B10CE3">
      <w:pPr>
        <w:autoSpaceDE w:val="0"/>
        <w:autoSpaceDN w:val="0"/>
        <w:adjustRightInd w:val="0"/>
        <w:spacing w:after="0" w:line="360" w:lineRule="auto"/>
        <w:jc w:val="both"/>
        <w:rPr>
          <w:rFonts w:ascii="TimesNewRomanPSMT" w:hAnsi="TimesNewRomanPSMT" w:cs="TimesNewRomanPSMT"/>
          <w:color w:val="434343"/>
          <w:sz w:val="24"/>
          <w:szCs w:val="24"/>
          <w:lang w:val="en-IN"/>
        </w:rPr>
      </w:pPr>
    </w:p>
    <w:p w14:paraId="2FE89E97" w14:textId="65D2DC0C" w:rsidR="00B10CE3" w:rsidRPr="00A06549" w:rsidRDefault="00B10CE3" w:rsidP="00B10CE3">
      <w:pPr>
        <w:autoSpaceDE w:val="0"/>
        <w:autoSpaceDN w:val="0"/>
        <w:adjustRightInd w:val="0"/>
        <w:spacing w:after="0" w:line="360" w:lineRule="auto"/>
        <w:ind w:left="720"/>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Further we have plotted pie chart to analyse fixed cost proportion.</w:t>
      </w:r>
    </w:p>
    <w:p w14:paraId="143EAE00" w14:textId="4E620487" w:rsidR="00336AF5" w:rsidRDefault="00B10CE3" w:rsidP="00A06549">
      <w:pPr>
        <w:pStyle w:val="NormalWeb"/>
      </w:pPr>
      <w:r>
        <w:rPr>
          <w:noProof/>
        </w:rPr>
        <w:drawing>
          <wp:anchor distT="0" distB="0" distL="114300" distR="114300" simplePos="0" relativeHeight="251729920" behindDoc="0" locked="0" layoutInCell="1" allowOverlap="1" wp14:anchorId="215481CE" wp14:editId="66047A7F">
            <wp:simplePos x="0" y="0"/>
            <wp:positionH relativeFrom="column">
              <wp:posOffset>731520</wp:posOffset>
            </wp:positionH>
            <wp:positionV relativeFrom="paragraph">
              <wp:posOffset>173355</wp:posOffset>
            </wp:positionV>
            <wp:extent cx="4572000" cy="2743200"/>
            <wp:effectExtent l="19050" t="19050" r="19050" b="19050"/>
            <wp:wrapNone/>
            <wp:docPr id="1" name="Chart 1">
              <a:extLst xmlns:a="http://schemas.openxmlformats.org/drawingml/2006/main">
                <a:ext uri="{FF2B5EF4-FFF2-40B4-BE49-F238E27FC236}">
                  <a16:creationId xmlns:a16="http://schemas.microsoft.com/office/drawing/2014/main" id="{7EDA97AF-7D9E-B9D7-A693-434AC5FFF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4F1D3D71" w14:textId="29F4B58C" w:rsidR="00336AF5" w:rsidRDefault="00336AF5" w:rsidP="00E72438">
      <w:pPr>
        <w:pStyle w:val="NormalWeb"/>
      </w:pPr>
    </w:p>
    <w:p w14:paraId="15F3DD6B" w14:textId="77777777" w:rsidR="00336AF5" w:rsidRDefault="00336AF5" w:rsidP="00E72438">
      <w:pPr>
        <w:pStyle w:val="NormalWeb"/>
      </w:pPr>
    </w:p>
    <w:p w14:paraId="6521D5D3" w14:textId="77777777" w:rsidR="00336AF5" w:rsidRDefault="00336AF5" w:rsidP="00E72438">
      <w:pPr>
        <w:pStyle w:val="NormalWeb"/>
      </w:pPr>
    </w:p>
    <w:p w14:paraId="6555157D" w14:textId="77777777" w:rsidR="00336AF5" w:rsidRDefault="00336AF5" w:rsidP="00E72438">
      <w:pPr>
        <w:pStyle w:val="NormalWeb"/>
      </w:pPr>
    </w:p>
    <w:p w14:paraId="34CD5AF4" w14:textId="77777777" w:rsidR="00336AF5" w:rsidRDefault="00336AF5" w:rsidP="00E72438">
      <w:pPr>
        <w:pStyle w:val="NormalWeb"/>
      </w:pPr>
    </w:p>
    <w:p w14:paraId="0568CFCB" w14:textId="77777777" w:rsidR="00336AF5" w:rsidRDefault="00336AF5" w:rsidP="00E72438">
      <w:pPr>
        <w:pStyle w:val="NormalWeb"/>
      </w:pPr>
    </w:p>
    <w:p w14:paraId="73E40A71" w14:textId="77777777" w:rsidR="00336AF5" w:rsidRDefault="00336AF5" w:rsidP="00E72438">
      <w:pPr>
        <w:pStyle w:val="NormalWeb"/>
      </w:pPr>
    </w:p>
    <w:p w14:paraId="34A20A96" w14:textId="77777777" w:rsidR="00336AF5" w:rsidRDefault="00336AF5" w:rsidP="00E72438">
      <w:pPr>
        <w:pStyle w:val="NormalWeb"/>
      </w:pPr>
    </w:p>
    <w:p w14:paraId="476FB114" w14:textId="0383C787" w:rsidR="00B10CE3" w:rsidRPr="00A06549" w:rsidRDefault="00B10CE3" w:rsidP="00B10CE3">
      <w:pPr>
        <w:numPr>
          <w:ilvl w:val="0"/>
          <w:numId w:val="29"/>
        </w:numPr>
        <w:autoSpaceDE w:val="0"/>
        <w:autoSpaceDN w:val="0"/>
        <w:adjustRightInd w:val="0"/>
        <w:spacing w:after="0" w:line="360" w:lineRule="auto"/>
        <w:ind w:left="1276" w:hanging="425"/>
        <w:jc w:val="both"/>
        <w:rPr>
          <w:rFonts w:ascii="TimesNewRomanPSMT" w:hAnsi="TimesNewRomanPSMT" w:cs="TimesNewRomanPSMT"/>
          <w:color w:val="434343"/>
          <w:sz w:val="24"/>
          <w:szCs w:val="24"/>
          <w:lang w:val="en-IN"/>
        </w:rPr>
      </w:pPr>
      <w:r>
        <w:rPr>
          <w:rFonts w:ascii="TimesNewRomanPSMT" w:hAnsi="TimesNewRomanPSMT" w:cs="TimesNewRomanPSMT"/>
          <w:color w:val="434343"/>
          <w:sz w:val="24"/>
          <w:szCs w:val="24"/>
          <w:lang w:val="en-IN"/>
        </w:rPr>
        <w:t>By seeing above graph, we can say that</w:t>
      </w:r>
      <w:r w:rsidR="00811238">
        <w:rPr>
          <w:rFonts w:ascii="TimesNewRomanPSMT" w:hAnsi="TimesNewRomanPSMT" w:cs="TimesNewRomanPSMT"/>
          <w:color w:val="434343"/>
          <w:sz w:val="24"/>
          <w:szCs w:val="24"/>
          <w:lang w:val="en-IN"/>
        </w:rPr>
        <w:t xml:space="preserve"> rent and electricity are the main contributors to the fixed cost but considering necessity for the shop, further reduction </w:t>
      </w:r>
      <w:r w:rsidR="00815820">
        <w:rPr>
          <w:rFonts w:ascii="TimesNewRomanPSMT" w:hAnsi="TimesNewRomanPSMT" w:cs="TimesNewRomanPSMT"/>
          <w:color w:val="434343"/>
          <w:sz w:val="24"/>
          <w:szCs w:val="24"/>
          <w:lang w:val="en-IN"/>
        </w:rPr>
        <w:t>cannot</w:t>
      </w:r>
      <w:r w:rsidR="00811238">
        <w:rPr>
          <w:rFonts w:ascii="TimesNewRomanPSMT" w:hAnsi="TimesNewRomanPSMT" w:cs="TimesNewRomanPSMT"/>
          <w:color w:val="434343"/>
          <w:sz w:val="24"/>
          <w:szCs w:val="24"/>
          <w:lang w:val="en-IN"/>
        </w:rPr>
        <w:t xml:space="preserve"> be done.</w:t>
      </w:r>
    </w:p>
    <w:p w14:paraId="619CDCD2" w14:textId="4E423560" w:rsidR="00811238" w:rsidRDefault="00811238" w:rsidP="00811238">
      <w:pPr>
        <w:pStyle w:val="Heading1"/>
        <w:numPr>
          <w:ilvl w:val="0"/>
          <w:numId w:val="6"/>
        </w:numPr>
        <w:spacing w:line="360" w:lineRule="auto"/>
        <w:rPr>
          <w:rFonts w:ascii="Times New Roman" w:eastAsia="Yu Gothic" w:hAnsi="Times New Roman" w:cs="Times New Roman"/>
        </w:rPr>
      </w:pPr>
      <w:r>
        <w:rPr>
          <w:rFonts w:ascii="Times New Roman" w:eastAsia="Yu Gothic" w:hAnsi="Times New Roman" w:cs="Times New Roman"/>
        </w:rPr>
        <w:t>Interpretation of results and recommendation:</w:t>
      </w:r>
    </w:p>
    <w:p w14:paraId="486E7C35" w14:textId="34DEC006" w:rsidR="00811238" w:rsidRDefault="00811238" w:rsidP="00811238">
      <w:pPr>
        <w:pStyle w:val="Heading1"/>
        <w:numPr>
          <w:ilvl w:val="0"/>
          <w:numId w:val="38"/>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Recommendation 1</w:t>
      </w:r>
      <w:r w:rsidRPr="00206EE1">
        <w:rPr>
          <w:rFonts w:ascii="Times New Roman" w:eastAsia="Yu Gothic" w:hAnsi="Times New Roman" w:cs="Times New Roman"/>
          <w:sz w:val="24"/>
          <w:szCs w:val="24"/>
        </w:rPr>
        <w:t>:</w:t>
      </w:r>
      <w:r>
        <w:rPr>
          <w:rFonts w:ascii="Times New Roman" w:eastAsia="Yu Gothic" w:hAnsi="Times New Roman" w:cs="Times New Roman"/>
          <w:sz w:val="24"/>
          <w:szCs w:val="24"/>
        </w:rPr>
        <w:t xml:space="preserve"> Increase the sales of High profit items: (i.e., Dry Fruits</w:t>
      </w:r>
      <w:r w:rsidR="00BC04A7">
        <w:rPr>
          <w:rFonts w:ascii="Times New Roman" w:eastAsia="Yu Gothic" w:hAnsi="Times New Roman" w:cs="Times New Roman"/>
          <w:sz w:val="24"/>
          <w:szCs w:val="24"/>
        </w:rPr>
        <w:t>,</w:t>
      </w:r>
      <w:r>
        <w:rPr>
          <w:rFonts w:ascii="Times New Roman" w:eastAsia="Yu Gothic" w:hAnsi="Times New Roman" w:cs="Times New Roman"/>
          <w:sz w:val="24"/>
          <w:szCs w:val="24"/>
        </w:rPr>
        <w:t xml:space="preserve"> Ghee</w:t>
      </w:r>
      <w:r w:rsidR="00BC04A7">
        <w:rPr>
          <w:rFonts w:ascii="Times New Roman" w:eastAsia="Yu Gothic" w:hAnsi="Times New Roman" w:cs="Times New Roman"/>
          <w:sz w:val="24"/>
          <w:szCs w:val="24"/>
        </w:rPr>
        <w:t xml:space="preserve"> &amp; Rice</w:t>
      </w:r>
      <w:r>
        <w:rPr>
          <w:rFonts w:ascii="Times New Roman" w:eastAsia="Yu Gothic" w:hAnsi="Times New Roman" w:cs="Times New Roman"/>
          <w:sz w:val="24"/>
          <w:szCs w:val="24"/>
        </w:rPr>
        <w:t>)</w:t>
      </w:r>
    </w:p>
    <w:p w14:paraId="44CC0E52" w14:textId="0920EBA2" w:rsidR="00811238" w:rsidRPr="005F34A7" w:rsidRDefault="00811238" w:rsidP="00882BA5">
      <w:pPr>
        <w:pStyle w:val="ListParagraph"/>
        <w:autoSpaceDE w:val="0"/>
        <w:autoSpaceDN w:val="0"/>
        <w:adjustRightInd w:val="0"/>
        <w:spacing w:after="0" w:line="360" w:lineRule="auto"/>
        <w:ind w:left="1070"/>
        <w:jc w:val="both"/>
        <w:rPr>
          <w:rFonts w:ascii="TimesNewRomanPSMT" w:hAnsi="TimesNewRomanPSMT" w:cs="TimesNewRomanPSMT"/>
          <w:sz w:val="24"/>
          <w:szCs w:val="24"/>
          <w:lang w:val="en-IN"/>
        </w:rPr>
      </w:pPr>
      <w:r w:rsidRPr="005F34A7">
        <w:rPr>
          <w:rFonts w:ascii="TimesNewRomanPSMT" w:hAnsi="TimesNewRomanPSMT" w:cs="TimesNewRomanPSMT"/>
          <w:sz w:val="24"/>
          <w:szCs w:val="24"/>
          <w:lang w:val="en-IN"/>
        </w:rPr>
        <w:t>Based on the analysis, it is evident that Dry Fruits</w:t>
      </w:r>
      <w:r w:rsidR="00BC04A7" w:rsidRPr="005F34A7">
        <w:rPr>
          <w:rFonts w:ascii="TimesNewRomanPSMT" w:hAnsi="TimesNewRomanPSMT" w:cs="TimesNewRomanPSMT"/>
          <w:sz w:val="24"/>
          <w:szCs w:val="24"/>
          <w:lang w:val="en-IN"/>
        </w:rPr>
        <w:t>,</w:t>
      </w:r>
      <w:r w:rsidRPr="005F34A7">
        <w:rPr>
          <w:rFonts w:ascii="TimesNewRomanPSMT" w:hAnsi="TimesNewRomanPSMT" w:cs="TimesNewRomanPSMT"/>
          <w:sz w:val="24"/>
          <w:szCs w:val="24"/>
          <w:lang w:val="en-IN"/>
        </w:rPr>
        <w:t xml:space="preserve"> Ghee</w:t>
      </w:r>
      <w:r w:rsidR="00BC04A7" w:rsidRPr="005F34A7">
        <w:rPr>
          <w:rFonts w:ascii="TimesNewRomanPSMT" w:hAnsi="TimesNewRomanPSMT" w:cs="TimesNewRomanPSMT"/>
          <w:sz w:val="24"/>
          <w:szCs w:val="24"/>
          <w:lang w:val="en-IN"/>
        </w:rPr>
        <w:t xml:space="preserve"> and Rice</w:t>
      </w:r>
      <w:r w:rsidRPr="005F34A7">
        <w:rPr>
          <w:rFonts w:ascii="TimesNewRomanPSMT" w:hAnsi="TimesNewRomanPSMT" w:cs="TimesNewRomanPSMT"/>
          <w:sz w:val="24"/>
          <w:szCs w:val="24"/>
          <w:lang w:val="en-IN"/>
        </w:rPr>
        <w:t xml:space="preserve"> have significantly higher profit margins compared to other items. The shop owner can take advantage of this by </w:t>
      </w:r>
      <w:r w:rsidRPr="00BA16A1">
        <w:t>increasing the sales</w:t>
      </w:r>
      <w:r w:rsidRPr="005F34A7">
        <w:rPr>
          <w:rFonts w:ascii="TimesNewRomanPSMT" w:hAnsi="TimesNewRomanPSMT" w:cs="TimesNewRomanPSMT"/>
          <w:sz w:val="24"/>
          <w:szCs w:val="24"/>
          <w:lang w:val="en-IN"/>
        </w:rPr>
        <w:t xml:space="preserve"> of these items, resulting in higher profits and additional assets for the shop.</w:t>
      </w:r>
    </w:p>
    <w:p w14:paraId="58EC995A" w14:textId="54E70C04" w:rsidR="00336AF5" w:rsidRPr="00BC04A7" w:rsidRDefault="00811238" w:rsidP="00811238">
      <w:pPr>
        <w:pStyle w:val="NormalWeb"/>
        <w:jc w:val="both"/>
        <w:rPr>
          <w:rFonts w:ascii="TimesNewRomanPSMT" w:eastAsia="Calibri" w:hAnsi="TimesNewRomanPSMT" w:cs="TimesNewRomanPSMT"/>
          <w:b/>
          <w:bCs/>
          <w:color w:val="434343"/>
          <w:u w:val="single"/>
        </w:rPr>
      </w:pPr>
      <w:r>
        <w:rPr>
          <w:rFonts w:ascii="TimesNewRomanPSMT" w:eastAsia="Calibri" w:hAnsi="TimesNewRomanPSMT" w:cs="TimesNewRomanPSMT"/>
          <w:color w:val="434343"/>
        </w:rPr>
        <w:lastRenderedPageBreak/>
        <w:tab/>
      </w:r>
      <w:r w:rsidR="00BC04A7" w:rsidRPr="00BC04A7">
        <w:rPr>
          <w:rFonts w:ascii="TimesNewRomanPSMT" w:eastAsia="Calibri" w:hAnsi="TimesNewRomanPSMT" w:cs="TimesNewRomanPSMT"/>
          <w:b/>
          <w:bCs/>
          <w:color w:val="434343"/>
          <w:u w:val="single"/>
        </w:rPr>
        <w:t>Measures can be taken</w:t>
      </w:r>
      <w:r w:rsidRPr="00BC04A7">
        <w:rPr>
          <w:rFonts w:ascii="TimesNewRomanPSMT" w:eastAsia="Calibri" w:hAnsi="TimesNewRomanPSMT" w:cs="TimesNewRomanPSMT"/>
          <w:b/>
          <w:bCs/>
          <w:color w:val="434343"/>
          <w:u w:val="single"/>
        </w:rPr>
        <w:t xml:space="preserve"> to increase the sales of high profit margin items:</w:t>
      </w:r>
    </w:p>
    <w:p w14:paraId="7E4219C1" w14:textId="59CDA4BF" w:rsidR="00811238" w:rsidRPr="00882BA5" w:rsidRDefault="00811238" w:rsidP="00882BA5">
      <w:pPr>
        <w:pStyle w:val="ListParagraph"/>
        <w:numPr>
          <w:ilvl w:val="0"/>
          <w:numId w:val="40"/>
        </w:numPr>
        <w:autoSpaceDE w:val="0"/>
        <w:autoSpaceDN w:val="0"/>
        <w:adjustRightInd w:val="0"/>
        <w:spacing w:after="0" w:line="360" w:lineRule="auto"/>
        <w:jc w:val="both"/>
        <w:rPr>
          <w:rFonts w:ascii="TimesNewRomanPSMT" w:hAnsi="TimesNewRomanPSMT" w:cs="TimesNewRomanPSMT"/>
          <w:color w:val="434343"/>
          <w:sz w:val="24"/>
          <w:szCs w:val="24"/>
          <w:lang w:val="en-IN"/>
        </w:rPr>
      </w:pPr>
      <w:r w:rsidRPr="00BC04A7">
        <w:rPr>
          <w:rFonts w:ascii="TimesNewRomanPSMT" w:hAnsi="TimesNewRomanPSMT" w:cs="TimesNewRomanPSMT"/>
          <w:b/>
          <w:bCs/>
          <w:color w:val="434343"/>
          <w:sz w:val="24"/>
          <w:szCs w:val="24"/>
          <w:u w:val="single"/>
          <w:lang w:val="en-IN"/>
        </w:rPr>
        <w:t>Seasonal Promotion</w:t>
      </w:r>
      <w:r w:rsidRPr="00BC04A7">
        <w:rPr>
          <w:rFonts w:ascii="TimesNewRomanPSMT" w:hAnsi="TimesNewRomanPSMT" w:cs="TimesNewRomanPSMT"/>
          <w:color w:val="434343"/>
          <w:sz w:val="24"/>
          <w:szCs w:val="24"/>
          <w:u w:val="single"/>
          <w:lang w:val="en-IN"/>
        </w:rPr>
        <w:t>:</w:t>
      </w:r>
      <w:r w:rsidRPr="00882BA5">
        <w:rPr>
          <w:rFonts w:ascii="TimesNewRomanPSMT" w:hAnsi="TimesNewRomanPSMT" w:cs="TimesNewRomanPSMT"/>
          <w:color w:val="434343"/>
          <w:sz w:val="24"/>
          <w:szCs w:val="24"/>
          <w:lang w:val="en-IN"/>
        </w:rPr>
        <w:t xml:space="preserve"> Dry Fruits are commonly consumed during winter</w:t>
      </w:r>
      <w:r w:rsidR="00BC04A7">
        <w:rPr>
          <w:rFonts w:ascii="TimesNewRomanPSMT" w:hAnsi="TimesNewRomanPSMT" w:cs="TimesNewRomanPSMT"/>
          <w:color w:val="434343"/>
          <w:sz w:val="24"/>
          <w:szCs w:val="24"/>
          <w:lang w:val="en-IN"/>
        </w:rPr>
        <w:t xml:space="preserve"> and festive season</w:t>
      </w:r>
      <w:r w:rsidRPr="00882BA5">
        <w:rPr>
          <w:rFonts w:ascii="TimesNewRomanPSMT" w:hAnsi="TimesNewRomanPSMT" w:cs="TimesNewRomanPSMT"/>
          <w:color w:val="434343"/>
          <w:sz w:val="24"/>
          <w:szCs w:val="24"/>
          <w:lang w:val="en-IN"/>
        </w:rPr>
        <w:t xml:space="preserve">. The shop can </w:t>
      </w:r>
      <w:r w:rsidR="00BC04A7">
        <w:rPr>
          <w:rFonts w:ascii="TimesNewRomanPSMT" w:hAnsi="TimesNewRomanPSMT" w:cs="TimesNewRomanPSMT"/>
          <w:color w:val="434343"/>
          <w:sz w:val="24"/>
          <w:szCs w:val="24"/>
          <w:lang w:val="en-IN"/>
        </w:rPr>
        <w:t>launch</w:t>
      </w:r>
      <w:r w:rsidRPr="00882BA5">
        <w:rPr>
          <w:rFonts w:ascii="TimesNewRomanPSMT" w:hAnsi="TimesNewRomanPSMT" w:cs="TimesNewRomanPSMT"/>
          <w:color w:val="434343"/>
          <w:sz w:val="24"/>
          <w:szCs w:val="24"/>
          <w:lang w:val="en-IN"/>
        </w:rPr>
        <w:t xml:space="preserve"> a sale on dry fruits during this season to capitalize on increased demand and boost sales.</w:t>
      </w:r>
    </w:p>
    <w:p w14:paraId="04A1454B" w14:textId="654E7AB4" w:rsidR="00811238" w:rsidRPr="00882BA5" w:rsidRDefault="00811238" w:rsidP="00882BA5">
      <w:pPr>
        <w:pStyle w:val="ListParagraph"/>
        <w:numPr>
          <w:ilvl w:val="0"/>
          <w:numId w:val="40"/>
        </w:numPr>
        <w:autoSpaceDE w:val="0"/>
        <w:autoSpaceDN w:val="0"/>
        <w:adjustRightInd w:val="0"/>
        <w:spacing w:after="0" w:line="360" w:lineRule="auto"/>
        <w:jc w:val="both"/>
        <w:rPr>
          <w:rFonts w:ascii="TimesNewRomanPSMT" w:hAnsi="TimesNewRomanPSMT" w:cs="TimesNewRomanPSMT"/>
          <w:color w:val="434343"/>
          <w:sz w:val="24"/>
          <w:szCs w:val="24"/>
          <w:lang w:val="en-IN"/>
        </w:rPr>
      </w:pPr>
      <w:r w:rsidRPr="00BC04A7">
        <w:rPr>
          <w:rFonts w:ascii="TimesNewRomanPSMT" w:hAnsi="TimesNewRomanPSMT" w:cs="TimesNewRomanPSMT"/>
          <w:b/>
          <w:bCs/>
          <w:color w:val="434343"/>
          <w:sz w:val="24"/>
          <w:szCs w:val="24"/>
          <w:u w:val="single"/>
          <w:lang w:val="en-IN"/>
        </w:rPr>
        <w:t>B2B Platforms and Business Partnerships:</w:t>
      </w:r>
      <w:r w:rsidRPr="00882BA5">
        <w:rPr>
          <w:rFonts w:ascii="TimesNewRomanPSMT" w:hAnsi="TimesNewRomanPSMT" w:cs="TimesNewRomanPSMT"/>
          <w:color w:val="434343"/>
          <w:sz w:val="24"/>
          <w:szCs w:val="24"/>
          <w:lang w:val="en-IN"/>
        </w:rPr>
        <w:t xml:space="preserve"> Dry Fruits</w:t>
      </w:r>
      <w:r w:rsidR="00BC04A7">
        <w:rPr>
          <w:rFonts w:ascii="TimesNewRomanPSMT" w:hAnsi="TimesNewRomanPSMT" w:cs="TimesNewRomanPSMT"/>
          <w:color w:val="434343"/>
          <w:sz w:val="24"/>
          <w:szCs w:val="24"/>
          <w:lang w:val="en-IN"/>
        </w:rPr>
        <w:t>,</w:t>
      </w:r>
      <w:r w:rsidRPr="00882BA5">
        <w:rPr>
          <w:rFonts w:ascii="TimesNewRomanPSMT" w:hAnsi="TimesNewRomanPSMT" w:cs="TimesNewRomanPSMT"/>
          <w:color w:val="434343"/>
          <w:sz w:val="24"/>
          <w:szCs w:val="24"/>
          <w:lang w:val="en-IN"/>
        </w:rPr>
        <w:t xml:space="preserve"> Ghee</w:t>
      </w:r>
      <w:r w:rsidR="00BC04A7">
        <w:rPr>
          <w:rFonts w:ascii="TimesNewRomanPSMT" w:hAnsi="TimesNewRomanPSMT" w:cs="TimesNewRomanPSMT"/>
          <w:color w:val="434343"/>
          <w:sz w:val="24"/>
          <w:szCs w:val="24"/>
          <w:lang w:val="en-IN"/>
        </w:rPr>
        <w:t xml:space="preserve"> and Rice</w:t>
      </w:r>
      <w:r w:rsidRPr="00882BA5">
        <w:rPr>
          <w:rFonts w:ascii="TimesNewRomanPSMT" w:hAnsi="TimesNewRomanPSMT" w:cs="TimesNewRomanPSMT"/>
          <w:color w:val="434343"/>
          <w:sz w:val="24"/>
          <w:szCs w:val="24"/>
          <w:lang w:val="en-IN"/>
        </w:rPr>
        <w:t xml:space="preserve"> are essential items for other businesses as well. The shop can </w:t>
      </w:r>
      <w:r w:rsidR="00BC04A7">
        <w:rPr>
          <w:rFonts w:ascii="TimesNewRomanPSMT" w:hAnsi="TimesNewRomanPSMT" w:cs="TimesNewRomanPSMT"/>
          <w:color w:val="434343"/>
          <w:sz w:val="24"/>
          <w:szCs w:val="24"/>
          <w:lang w:val="en-IN"/>
        </w:rPr>
        <w:t>promote</w:t>
      </w:r>
      <w:r w:rsidRPr="00882BA5">
        <w:rPr>
          <w:rFonts w:ascii="TimesNewRomanPSMT" w:hAnsi="TimesNewRomanPSMT" w:cs="TimesNewRomanPSMT"/>
          <w:color w:val="434343"/>
          <w:sz w:val="24"/>
          <w:szCs w:val="24"/>
          <w:lang w:val="en-IN"/>
        </w:rPr>
        <w:t xml:space="preserve"> this by participating in B2B platforms or approaching other businesses to sell these items at a lower rate than what is offered to customers. </w:t>
      </w:r>
      <w:r w:rsidR="00BC04A7">
        <w:rPr>
          <w:rFonts w:ascii="TimesNewRomanPSMT" w:hAnsi="TimesNewRomanPSMT" w:cs="TimesNewRomanPSMT"/>
          <w:color w:val="434343"/>
          <w:sz w:val="24"/>
          <w:szCs w:val="24"/>
          <w:lang w:val="en-IN"/>
        </w:rPr>
        <w:t>However,</w:t>
      </w:r>
      <w:r w:rsidRPr="00882BA5">
        <w:rPr>
          <w:rFonts w:ascii="TimesNewRomanPSMT" w:hAnsi="TimesNewRomanPSMT" w:cs="TimesNewRomanPSMT"/>
          <w:color w:val="434343"/>
          <w:sz w:val="24"/>
          <w:szCs w:val="24"/>
          <w:lang w:val="en-IN"/>
        </w:rPr>
        <w:t xml:space="preserve"> this may reduce </w:t>
      </w:r>
      <w:r w:rsidR="00882BA5">
        <w:rPr>
          <w:rFonts w:ascii="TimesNewRomanPSMT" w:hAnsi="TimesNewRomanPSMT" w:cs="TimesNewRomanPSMT"/>
          <w:color w:val="434343"/>
          <w:sz w:val="24"/>
          <w:szCs w:val="24"/>
          <w:lang w:val="en-IN"/>
        </w:rPr>
        <w:t>t</w:t>
      </w:r>
      <w:r w:rsidRPr="00882BA5">
        <w:rPr>
          <w:rFonts w:ascii="TimesNewRomanPSMT" w:hAnsi="TimesNewRomanPSMT" w:cs="TimesNewRomanPSMT"/>
          <w:color w:val="434343"/>
          <w:sz w:val="24"/>
          <w:szCs w:val="24"/>
          <w:lang w:val="en-IN"/>
        </w:rPr>
        <w:t xml:space="preserve">he profit margin per unit, it can significantly increase overall sales and ultimately lead to higher net </w:t>
      </w:r>
      <w:r w:rsidR="00882BA5" w:rsidRPr="00882BA5">
        <w:rPr>
          <w:rFonts w:ascii="TimesNewRomanPSMT" w:hAnsi="TimesNewRomanPSMT" w:cs="TimesNewRomanPSMT"/>
          <w:color w:val="434343"/>
          <w:sz w:val="24"/>
          <w:szCs w:val="24"/>
          <w:lang w:val="en-IN"/>
        </w:rPr>
        <w:t>profits</w:t>
      </w:r>
      <w:r w:rsidRPr="00882BA5">
        <w:rPr>
          <w:rFonts w:ascii="TimesNewRomanPSMT" w:hAnsi="TimesNewRomanPSMT" w:cs="TimesNewRomanPSMT"/>
          <w:color w:val="434343"/>
          <w:sz w:val="24"/>
          <w:szCs w:val="24"/>
          <w:lang w:val="en-IN"/>
        </w:rPr>
        <w:t xml:space="preserve"> for the shop.</w:t>
      </w:r>
    </w:p>
    <w:p w14:paraId="279A8562" w14:textId="38B9BC73" w:rsidR="00811238" w:rsidRPr="00882BA5" w:rsidRDefault="00811238" w:rsidP="00882BA5">
      <w:pPr>
        <w:pStyle w:val="ListParagraph"/>
        <w:numPr>
          <w:ilvl w:val="0"/>
          <w:numId w:val="40"/>
        </w:numPr>
        <w:autoSpaceDE w:val="0"/>
        <w:autoSpaceDN w:val="0"/>
        <w:adjustRightInd w:val="0"/>
        <w:spacing w:after="0" w:line="360" w:lineRule="auto"/>
        <w:jc w:val="both"/>
        <w:rPr>
          <w:rFonts w:ascii="TimesNewRomanPSMT" w:hAnsi="TimesNewRomanPSMT" w:cs="TimesNewRomanPSMT"/>
          <w:color w:val="434343"/>
          <w:sz w:val="24"/>
          <w:szCs w:val="24"/>
          <w:lang w:val="en-IN"/>
        </w:rPr>
      </w:pPr>
      <w:r w:rsidRPr="00BC04A7">
        <w:rPr>
          <w:rFonts w:ascii="TimesNewRomanPSMT" w:hAnsi="TimesNewRomanPSMT" w:cs="TimesNewRomanPSMT"/>
          <w:b/>
          <w:bCs/>
          <w:color w:val="434343"/>
          <w:sz w:val="24"/>
          <w:szCs w:val="24"/>
          <w:u w:val="single"/>
          <w:lang w:val="en-IN"/>
        </w:rPr>
        <w:t>Bulk Sales and Discounts:</w:t>
      </w:r>
      <w:r w:rsidRPr="00882BA5">
        <w:rPr>
          <w:rFonts w:ascii="TimesNewRomanPSMT" w:hAnsi="TimesNewRomanPSMT" w:cs="TimesNewRomanPSMT"/>
          <w:b/>
          <w:bCs/>
          <w:color w:val="434343"/>
          <w:sz w:val="24"/>
          <w:szCs w:val="24"/>
          <w:lang w:val="en-IN"/>
        </w:rPr>
        <w:t xml:space="preserve"> </w:t>
      </w:r>
      <w:r w:rsidRPr="00882BA5">
        <w:rPr>
          <w:rFonts w:ascii="TimesNewRomanPSMT" w:hAnsi="TimesNewRomanPSMT" w:cs="TimesNewRomanPSMT"/>
          <w:color w:val="434343"/>
          <w:sz w:val="24"/>
          <w:szCs w:val="24"/>
          <w:lang w:val="en-IN"/>
        </w:rPr>
        <w:t>Instead of selling small quantities of dry fruits</w:t>
      </w:r>
      <w:r w:rsidR="00BC04A7">
        <w:rPr>
          <w:rFonts w:ascii="TimesNewRomanPSMT" w:hAnsi="TimesNewRomanPSMT" w:cs="TimesNewRomanPSMT"/>
          <w:color w:val="434343"/>
          <w:sz w:val="24"/>
          <w:szCs w:val="24"/>
          <w:lang w:val="en-IN"/>
        </w:rPr>
        <w:t xml:space="preserve"> and rice,</w:t>
      </w:r>
      <w:r w:rsidRPr="00882BA5">
        <w:rPr>
          <w:rFonts w:ascii="TimesNewRomanPSMT" w:hAnsi="TimesNewRomanPSMT" w:cs="TimesNewRomanPSMT"/>
          <w:color w:val="434343"/>
          <w:sz w:val="24"/>
          <w:szCs w:val="24"/>
          <w:lang w:val="en-IN"/>
        </w:rPr>
        <w:t xml:space="preserve"> the shop owner</w:t>
      </w:r>
      <w:r w:rsidR="00882BA5" w:rsidRPr="00882BA5">
        <w:rPr>
          <w:rFonts w:ascii="TimesNewRomanPSMT" w:hAnsi="TimesNewRomanPSMT" w:cs="TimesNewRomanPSMT"/>
          <w:color w:val="434343"/>
          <w:sz w:val="24"/>
          <w:szCs w:val="24"/>
          <w:lang w:val="en-IN"/>
        </w:rPr>
        <w:t xml:space="preserve"> </w:t>
      </w:r>
      <w:r w:rsidRPr="00882BA5">
        <w:rPr>
          <w:rFonts w:ascii="TimesNewRomanPSMT" w:hAnsi="TimesNewRomanPSMT" w:cs="TimesNewRomanPSMT"/>
          <w:color w:val="434343"/>
          <w:sz w:val="24"/>
          <w:szCs w:val="24"/>
          <w:lang w:val="en-IN"/>
        </w:rPr>
        <w:t>can offer larger quantities of dry fruit</w:t>
      </w:r>
      <w:r w:rsidR="00BC04A7">
        <w:rPr>
          <w:rFonts w:ascii="TimesNewRomanPSMT" w:hAnsi="TimesNewRomanPSMT" w:cs="TimesNewRomanPSMT"/>
          <w:color w:val="434343"/>
          <w:sz w:val="24"/>
          <w:szCs w:val="24"/>
          <w:lang w:val="en-IN"/>
        </w:rPr>
        <w:t>s and rice</w:t>
      </w:r>
      <w:r w:rsidRPr="00882BA5">
        <w:rPr>
          <w:rFonts w:ascii="TimesNewRomanPSMT" w:hAnsi="TimesNewRomanPSMT" w:cs="TimesNewRomanPSMT"/>
          <w:color w:val="434343"/>
          <w:sz w:val="24"/>
          <w:szCs w:val="24"/>
          <w:lang w:val="en-IN"/>
        </w:rPr>
        <w:t xml:space="preserve"> packets at discounted prices to attract customers</w:t>
      </w:r>
      <w:r w:rsidR="00882BA5" w:rsidRPr="00882BA5">
        <w:rPr>
          <w:rFonts w:ascii="TimesNewRomanPSMT" w:hAnsi="TimesNewRomanPSMT" w:cs="TimesNewRomanPSMT"/>
          <w:color w:val="434343"/>
          <w:sz w:val="24"/>
          <w:szCs w:val="24"/>
          <w:lang w:val="en-IN"/>
        </w:rPr>
        <w:t xml:space="preserve"> </w:t>
      </w:r>
      <w:r w:rsidRPr="00882BA5">
        <w:rPr>
          <w:rFonts w:ascii="TimesNewRomanPSMT" w:hAnsi="TimesNewRomanPSMT" w:cs="TimesNewRomanPSMT"/>
          <w:color w:val="434343"/>
          <w:sz w:val="24"/>
          <w:szCs w:val="24"/>
          <w:lang w:val="en-IN"/>
        </w:rPr>
        <w:t>and other business</w:t>
      </w:r>
      <w:r w:rsidR="00882BA5" w:rsidRPr="00882BA5">
        <w:rPr>
          <w:rFonts w:ascii="TimesNewRomanPSMT" w:hAnsi="TimesNewRomanPSMT" w:cs="TimesNewRomanPSMT"/>
          <w:color w:val="434343"/>
          <w:sz w:val="24"/>
          <w:szCs w:val="24"/>
          <w:lang w:val="en-IN"/>
        </w:rPr>
        <w:t xml:space="preserve"> </w:t>
      </w:r>
      <w:r w:rsidRPr="00882BA5">
        <w:rPr>
          <w:rFonts w:ascii="TimesNewRomanPSMT" w:hAnsi="TimesNewRomanPSMT" w:cs="TimesNewRomanPSMT"/>
          <w:color w:val="434343"/>
          <w:sz w:val="24"/>
          <w:szCs w:val="24"/>
          <w:lang w:val="en-IN"/>
        </w:rPr>
        <w:t xml:space="preserve">owners. This strategy can </w:t>
      </w:r>
      <w:r w:rsidR="00BC04A7">
        <w:rPr>
          <w:rFonts w:ascii="TimesNewRomanPSMT" w:hAnsi="TimesNewRomanPSMT" w:cs="TimesNewRomanPSMT"/>
          <w:color w:val="434343"/>
          <w:sz w:val="24"/>
          <w:szCs w:val="24"/>
          <w:lang w:val="en-IN"/>
        </w:rPr>
        <w:t>encourage</w:t>
      </w:r>
      <w:r w:rsidRPr="00882BA5">
        <w:rPr>
          <w:rFonts w:ascii="TimesNewRomanPSMT" w:hAnsi="TimesNewRomanPSMT" w:cs="TimesNewRomanPSMT"/>
          <w:color w:val="434343"/>
          <w:sz w:val="24"/>
          <w:szCs w:val="24"/>
          <w:lang w:val="en-IN"/>
        </w:rPr>
        <w:t xml:space="preserve"> customers to buy in bulk and</w:t>
      </w:r>
      <w:r w:rsidR="00882BA5" w:rsidRPr="00882BA5">
        <w:rPr>
          <w:rFonts w:ascii="TimesNewRomanPSMT" w:hAnsi="TimesNewRomanPSMT" w:cs="TimesNewRomanPSMT"/>
          <w:color w:val="434343"/>
          <w:sz w:val="24"/>
          <w:szCs w:val="24"/>
          <w:lang w:val="en-IN"/>
        </w:rPr>
        <w:t xml:space="preserve"> </w:t>
      </w:r>
      <w:r w:rsidRPr="00882BA5">
        <w:rPr>
          <w:rFonts w:ascii="TimesNewRomanPSMT" w:hAnsi="TimesNewRomanPSMT" w:cs="TimesNewRomanPSMT"/>
          <w:color w:val="434343"/>
          <w:sz w:val="24"/>
          <w:szCs w:val="24"/>
          <w:lang w:val="en-IN"/>
        </w:rPr>
        <w:t>increase sales volume.</w:t>
      </w:r>
    </w:p>
    <w:p w14:paraId="0146F9ED" w14:textId="456E5DE8" w:rsidR="00336AF5" w:rsidRPr="00882BA5" w:rsidRDefault="00882BA5" w:rsidP="00882BA5">
      <w:pPr>
        <w:pStyle w:val="Heading1"/>
        <w:numPr>
          <w:ilvl w:val="0"/>
          <w:numId w:val="38"/>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Recommendation 2</w:t>
      </w:r>
      <w:r w:rsidRPr="00206EE1">
        <w:rPr>
          <w:rFonts w:ascii="Times New Roman" w:eastAsia="Yu Gothic" w:hAnsi="Times New Roman" w:cs="Times New Roman"/>
          <w:sz w:val="24"/>
          <w:szCs w:val="24"/>
        </w:rPr>
        <w:t>:</w:t>
      </w:r>
      <w:r>
        <w:rPr>
          <w:rFonts w:ascii="Times New Roman" w:eastAsia="Yu Gothic" w:hAnsi="Times New Roman" w:cs="Times New Roman"/>
          <w:sz w:val="24"/>
          <w:szCs w:val="24"/>
        </w:rPr>
        <w:t xml:space="preserve"> Increase the sales of items</w:t>
      </w:r>
      <w:r w:rsidR="00843954">
        <w:rPr>
          <w:rFonts w:ascii="Times New Roman" w:eastAsia="Yu Gothic" w:hAnsi="Times New Roman" w:cs="Times New Roman"/>
          <w:sz w:val="24"/>
          <w:szCs w:val="24"/>
        </w:rPr>
        <w:t xml:space="preserve"> having low revenue</w:t>
      </w:r>
      <w:r>
        <w:rPr>
          <w:rFonts w:ascii="Times New Roman" w:eastAsia="Yu Gothic" w:hAnsi="Times New Roman" w:cs="Times New Roman"/>
          <w:sz w:val="24"/>
          <w:szCs w:val="24"/>
        </w:rPr>
        <w:t xml:space="preserve"> : (i.e., </w:t>
      </w:r>
      <w:r w:rsidR="00843954">
        <w:rPr>
          <w:rFonts w:ascii="Times New Roman" w:eastAsia="Yu Gothic" w:hAnsi="Times New Roman" w:cs="Times New Roman"/>
          <w:sz w:val="24"/>
          <w:szCs w:val="24"/>
        </w:rPr>
        <w:t>Breads</w:t>
      </w:r>
      <w:r>
        <w:rPr>
          <w:rFonts w:ascii="Times New Roman" w:eastAsia="Yu Gothic" w:hAnsi="Times New Roman" w:cs="Times New Roman"/>
          <w:sz w:val="24"/>
          <w:szCs w:val="24"/>
        </w:rPr>
        <w:t>)</w:t>
      </w:r>
    </w:p>
    <w:p w14:paraId="3889CCDC" w14:textId="7FE3B901" w:rsidR="00882BA5" w:rsidRDefault="00882BA5" w:rsidP="00882BA5">
      <w:pPr>
        <w:pStyle w:val="ListParagraph"/>
        <w:autoSpaceDE w:val="0"/>
        <w:autoSpaceDN w:val="0"/>
        <w:adjustRightInd w:val="0"/>
        <w:spacing w:after="0" w:line="360" w:lineRule="auto"/>
        <w:ind w:left="1072"/>
        <w:jc w:val="both"/>
        <w:rPr>
          <w:rFonts w:ascii="TimesNewRomanPSMT" w:hAnsi="TimesNewRomanPSMT" w:cs="TimesNewRomanPSMT"/>
          <w:sz w:val="24"/>
          <w:szCs w:val="24"/>
          <w:lang w:val="en-IN"/>
        </w:rPr>
      </w:pPr>
      <w:r w:rsidRPr="00882BA5">
        <w:rPr>
          <w:rFonts w:ascii="TimesNewRomanPSMT" w:hAnsi="TimesNewRomanPSMT" w:cs="TimesNewRomanPSMT"/>
          <w:sz w:val="24"/>
          <w:szCs w:val="24"/>
          <w:lang w:val="en-IN"/>
        </w:rPr>
        <w:t>In line with the first recommendation, it is important to address items like</w:t>
      </w:r>
      <w:r w:rsidR="00843954">
        <w:rPr>
          <w:rFonts w:ascii="TimesNewRomanPSMT" w:hAnsi="TimesNewRomanPSMT" w:cs="TimesNewRomanPSMT"/>
          <w:sz w:val="24"/>
          <w:szCs w:val="24"/>
          <w:lang w:val="en-IN"/>
        </w:rPr>
        <w:t xml:space="preserve"> Cooking Oil,</w:t>
      </w:r>
      <w:r w:rsidRPr="00882BA5">
        <w:rPr>
          <w:rFonts w:ascii="TimesNewRomanPSMT" w:hAnsi="TimesNewRomanPSMT" w:cs="TimesNewRomanPSMT"/>
          <w:sz w:val="24"/>
          <w:szCs w:val="24"/>
          <w:lang w:val="en-IN"/>
        </w:rPr>
        <w:t xml:space="preserve"> Milk</w:t>
      </w:r>
      <w:r w:rsidR="00843954">
        <w:rPr>
          <w:rFonts w:ascii="TimesNewRomanPSMT" w:hAnsi="TimesNewRomanPSMT" w:cs="TimesNewRomanPSMT"/>
          <w:sz w:val="24"/>
          <w:szCs w:val="24"/>
          <w:lang w:val="en-IN"/>
        </w:rPr>
        <w:t xml:space="preserve"> &amp; </w:t>
      </w:r>
      <w:r w:rsidRPr="00882BA5">
        <w:rPr>
          <w:rFonts w:ascii="TimesNewRomanPSMT" w:hAnsi="TimesNewRomanPSMT" w:cs="TimesNewRomanPSMT"/>
          <w:sz w:val="24"/>
          <w:szCs w:val="24"/>
          <w:lang w:val="en-IN"/>
        </w:rPr>
        <w:t>Dairy that may not be meeting sales expectations due to seasonal, time-specific, or</w:t>
      </w:r>
      <w:r>
        <w:rPr>
          <w:rFonts w:ascii="TimesNewRomanPSMT" w:hAnsi="TimesNewRomanPSMT" w:cs="TimesNewRomanPSMT"/>
          <w:sz w:val="24"/>
          <w:szCs w:val="24"/>
          <w:lang w:val="en-IN"/>
        </w:rPr>
        <w:t xml:space="preserve"> </w:t>
      </w:r>
      <w:r w:rsidRPr="00882BA5">
        <w:rPr>
          <w:rFonts w:ascii="TimesNewRomanPSMT" w:hAnsi="TimesNewRomanPSMT" w:cs="TimesNewRomanPSMT"/>
          <w:sz w:val="24"/>
          <w:szCs w:val="24"/>
          <w:lang w:val="en-IN"/>
        </w:rPr>
        <w:t>incentive-based factors. To optimize inventory further and increase sales, the following</w:t>
      </w:r>
      <w:r>
        <w:rPr>
          <w:rFonts w:ascii="TimesNewRomanPSMT" w:hAnsi="TimesNewRomanPSMT" w:cs="TimesNewRomanPSMT"/>
          <w:sz w:val="24"/>
          <w:szCs w:val="24"/>
          <w:lang w:val="en-IN"/>
        </w:rPr>
        <w:t xml:space="preserve"> </w:t>
      </w:r>
      <w:r w:rsidRPr="00882BA5">
        <w:rPr>
          <w:rFonts w:ascii="TimesNewRomanPSMT" w:hAnsi="TimesNewRomanPSMT" w:cs="TimesNewRomanPSMT"/>
          <w:sz w:val="24"/>
          <w:szCs w:val="24"/>
          <w:lang w:val="en-IN"/>
        </w:rPr>
        <w:t>strategies</w:t>
      </w:r>
      <w:r>
        <w:rPr>
          <w:rFonts w:ascii="TimesNewRomanPSMT" w:hAnsi="TimesNewRomanPSMT" w:cs="TimesNewRomanPSMT"/>
          <w:sz w:val="24"/>
          <w:szCs w:val="24"/>
          <w:lang w:val="en-IN"/>
        </w:rPr>
        <w:t xml:space="preserve"> </w:t>
      </w:r>
      <w:r w:rsidRPr="00882BA5">
        <w:rPr>
          <w:rFonts w:ascii="TimesNewRomanPSMT" w:hAnsi="TimesNewRomanPSMT" w:cs="TimesNewRomanPSMT"/>
          <w:sz w:val="24"/>
          <w:szCs w:val="24"/>
          <w:lang w:val="en-IN"/>
        </w:rPr>
        <w:t>can be implemented:</w:t>
      </w:r>
    </w:p>
    <w:p w14:paraId="04D63C6F" w14:textId="77777777" w:rsidR="00882BA5" w:rsidRPr="00882BA5" w:rsidRDefault="00882BA5" w:rsidP="00882BA5">
      <w:pPr>
        <w:pStyle w:val="ListParagraph"/>
        <w:autoSpaceDE w:val="0"/>
        <w:autoSpaceDN w:val="0"/>
        <w:adjustRightInd w:val="0"/>
        <w:spacing w:after="0" w:line="360" w:lineRule="auto"/>
        <w:ind w:left="1072"/>
        <w:jc w:val="both"/>
        <w:rPr>
          <w:rFonts w:ascii="TimesNewRomanPSMT" w:hAnsi="TimesNewRomanPSMT" w:cs="TimesNewRomanPSMT"/>
          <w:sz w:val="24"/>
          <w:szCs w:val="24"/>
          <w:lang w:val="en-IN"/>
        </w:rPr>
      </w:pPr>
    </w:p>
    <w:p w14:paraId="55907A54" w14:textId="68F5C69F" w:rsidR="00882BA5" w:rsidRDefault="00882BA5" w:rsidP="004237C5">
      <w:pPr>
        <w:pStyle w:val="ListParagraph"/>
        <w:numPr>
          <w:ilvl w:val="0"/>
          <w:numId w:val="42"/>
        </w:numPr>
        <w:autoSpaceDE w:val="0"/>
        <w:autoSpaceDN w:val="0"/>
        <w:adjustRightInd w:val="0"/>
        <w:spacing w:after="0" w:line="360" w:lineRule="auto"/>
        <w:jc w:val="both"/>
        <w:rPr>
          <w:rFonts w:ascii="TimesNewRomanPSMT" w:hAnsi="TimesNewRomanPSMT" w:cs="TimesNewRomanPSMT"/>
          <w:sz w:val="24"/>
          <w:szCs w:val="24"/>
          <w:lang w:val="en-IN"/>
        </w:rPr>
      </w:pPr>
      <w:r w:rsidRPr="00882BA5">
        <w:rPr>
          <w:rFonts w:ascii="TimesNewRomanPSMT" w:hAnsi="TimesNewRomanPSMT" w:cs="TimesNewRomanPSMT"/>
          <w:b/>
          <w:bCs/>
          <w:sz w:val="24"/>
          <w:szCs w:val="24"/>
          <w:lang w:val="en-IN"/>
        </w:rPr>
        <w:t>Morning-focused Milk Sales</w:t>
      </w:r>
      <w:r w:rsidRPr="00882BA5">
        <w:rPr>
          <w:rFonts w:ascii="TimesNewRomanPSMT" w:hAnsi="TimesNewRomanPSMT" w:cs="TimesNewRomanPSMT"/>
          <w:sz w:val="24"/>
          <w:szCs w:val="24"/>
          <w:lang w:val="en-IN"/>
        </w:rPr>
        <w:t>: Based on discussions with the owner, it was found that 9</w:t>
      </w:r>
      <w:r w:rsidR="00843954">
        <w:rPr>
          <w:rFonts w:ascii="TimesNewRomanPSMT" w:hAnsi="TimesNewRomanPSMT" w:cs="TimesNewRomanPSMT"/>
          <w:sz w:val="24"/>
          <w:szCs w:val="24"/>
          <w:lang w:val="en-IN"/>
        </w:rPr>
        <w:t>5</w:t>
      </w:r>
      <w:r w:rsidRPr="00882BA5">
        <w:rPr>
          <w:rFonts w:ascii="TimesNewRomanPSMT" w:hAnsi="TimesNewRomanPSMT" w:cs="TimesNewRomanPSMT"/>
          <w:sz w:val="24"/>
          <w:szCs w:val="24"/>
          <w:lang w:val="en-IN"/>
        </w:rPr>
        <w:t>% of milk sales occur in the morning. To enhance inventory management and increase sales, the shop can prioritize stocking milk specifically for morning demand.</w:t>
      </w:r>
      <w:r>
        <w:rPr>
          <w:rFonts w:ascii="TimesNewRomanPSMT" w:hAnsi="TimesNewRomanPSMT" w:cs="TimesNewRomanPSMT"/>
          <w:sz w:val="24"/>
          <w:szCs w:val="24"/>
          <w:lang w:val="en-IN"/>
        </w:rPr>
        <w:t xml:space="preserve"> </w:t>
      </w:r>
      <w:r w:rsidRPr="00882BA5">
        <w:rPr>
          <w:rFonts w:ascii="TimesNewRomanPSMT" w:hAnsi="TimesNewRomanPSMT" w:cs="TimesNewRomanPSMT"/>
          <w:sz w:val="24"/>
          <w:szCs w:val="24"/>
          <w:lang w:val="en-IN"/>
        </w:rPr>
        <w:t xml:space="preserve">Additionally, the shop can encourage customers to purchase other goods along with milk or offer house delivery of milk at no additional cost. This strategy can optimize fixed assets, such as delivery vehicles, and increase overall sales. Successful startups like </w:t>
      </w:r>
      <w:r w:rsidR="00843954">
        <w:rPr>
          <w:rFonts w:ascii="TimesNewRomanPSMT" w:hAnsi="TimesNewRomanPSMT" w:cs="TimesNewRomanPSMT"/>
          <w:sz w:val="24"/>
          <w:szCs w:val="24"/>
          <w:lang w:val="en-IN"/>
        </w:rPr>
        <w:t>OTIPY, M</w:t>
      </w:r>
      <w:r w:rsidR="00255196">
        <w:rPr>
          <w:rFonts w:ascii="TimesNewRomanPSMT" w:hAnsi="TimesNewRomanPSMT" w:cs="TimesNewRomanPSMT"/>
          <w:sz w:val="24"/>
          <w:szCs w:val="24"/>
          <w:lang w:val="en-IN"/>
        </w:rPr>
        <w:t>ilk</w:t>
      </w:r>
      <w:r w:rsidR="00843954">
        <w:rPr>
          <w:rFonts w:ascii="TimesNewRomanPSMT" w:hAnsi="TimesNewRomanPSMT" w:cs="TimesNewRomanPSMT"/>
          <w:sz w:val="24"/>
          <w:szCs w:val="24"/>
          <w:lang w:val="en-IN"/>
        </w:rPr>
        <w:t xml:space="preserve"> BASKET</w:t>
      </w:r>
      <w:r w:rsidRPr="00882BA5">
        <w:rPr>
          <w:rFonts w:ascii="TimesNewRomanPSMT" w:hAnsi="TimesNewRomanPSMT" w:cs="TimesNewRomanPSMT"/>
          <w:sz w:val="24"/>
          <w:szCs w:val="24"/>
          <w:lang w:val="en-IN"/>
        </w:rPr>
        <w:t xml:space="preserve"> have employed similar strategies to boost their sales.</w:t>
      </w:r>
    </w:p>
    <w:p w14:paraId="1DD982BA" w14:textId="77777777" w:rsidR="00255196" w:rsidRPr="00882BA5" w:rsidRDefault="00255196" w:rsidP="00255196">
      <w:pPr>
        <w:pStyle w:val="ListParagraph"/>
        <w:autoSpaceDE w:val="0"/>
        <w:autoSpaceDN w:val="0"/>
        <w:adjustRightInd w:val="0"/>
        <w:spacing w:after="0" w:line="360" w:lineRule="auto"/>
        <w:ind w:left="1792"/>
        <w:jc w:val="both"/>
        <w:rPr>
          <w:rFonts w:ascii="TimesNewRomanPSMT" w:hAnsi="TimesNewRomanPSMT" w:cs="TimesNewRomanPSMT"/>
          <w:sz w:val="24"/>
          <w:szCs w:val="24"/>
          <w:lang w:val="en-IN"/>
        </w:rPr>
      </w:pPr>
    </w:p>
    <w:p w14:paraId="4E3A7949" w14:textId="1E516479" w:rsidR="00336AF5" w:rsidRPr="005F34A7" w:rsidRDefault="00882BA5" w:rsidP="00882BA5">
      <w:pPr>
        <w:pStyle w:val="ListParagraph"/>
        <w:numPr>
          <w:ilvl w:val="0"/>
          <w:numId w:val="42"/>
        </w:numPr>
        <w:autoSpaceDE w:val="0"/>
        <w:autoSpaceDN w:val="0"/>
        <w:adjustRightInd w:val="0"/>
        <w:spacing w:after="0" w:line="360" w:lineRule="auto"/>
        <w:jc w:val="both"/>
        <w:rPr>
          <w:rFonts w:ascii="TimesNewRomanPSMT" w:hAnsi="TimesNewRomanPSMT" w:cs="TimesNewRomanPSMT"/>
          <w:sz w:val="24"/>
          <w:szCs w:val="24"/>
          <w:lang w:val="en-IN"/>
        </w:rPr>
      </w:pPr>
      <w:r w:rsidRPr="00882BA5">
        <w:rPr>
          <w:rFonts w:ascii="TimesNewRomanPSMT" w:hAnsi="TimesNewRomanPSMT" w:cs="TimesNewRomanPSMT"/>
          <w:b/>
          <w:bCs/>
          <w:sz w:val="24"/>
          <w:szCs w:val="24"/>
          <w:lang w:val="en-IN"/>
        </w:rPr>
        <w:t>Introduce Delivery Charges:</w:t>
      </w:r>
      <w:r w:rsidRPr="00882BA5">
        <w:rPr>
          <w:rFonts w:ascii="TimesNewRomanPSMT" w:hAnsi="TimesNewRomanPSMT" w:cs="TimesNewRomanPSMT"/>
          <w:sz w:val="24"/>
          <w:szCs w:val="24"/>
          <w:lang w:val="en-IN"/>
        </w:rPr>
        <w:t xml:space="preserve"> Once the initial phase of offering free ho</w:t>
      </w:r>
      <w:r w:rsidR="00255196">
        <w:rPr>
          <w:rFonts w:ascii="TimesNewRomanPSMT" w:hAnsi="TimesNewRomanPSMT" w:cs="TimesNewRomanPSMT"/>
          <w:sz w:val="24"/>
          <w:szCs w:val="24"/>
          <w:lang w:val="en-IN"/>
        </w:rPr>
        <w:t>me</w:t>
      </w:r>
      <w:r w:rsidRPr="00882BA5">
        <w:rPr>
          <w:rFonts w:ascii="TimesNewRomanPSMT" w:hAnsi="TimesNewRomanPSMT" w:cs="TimesNewRomanPSMT"/>
          <w:sz w:val="24"/>
          <w:szCs w:val="24"/>
          <w:lang w:val="en-IN"/>
        </w:rPr>
        <w:t xml:space="preserve"> delivery of milk is established, the shop owner can gradually introduce nominal charges for delivery. This will not only help cover the cost of the service but also generate additional profits for the</w:t>
      </w:r>
      <w:r>
        <w:rPr>
          <w:rFonts w:ascii="TimesNewRomanPSMT" w:hAnsi="TimesNewRomanPSMT" w:cs="TimesNewRomanPSMT"/>
          <w:sz w:val="24"/>
          <w:szCs w:val="24"/>
          <w:lang w:val="en-IN"/>
        </w:rPr>
        <w:t xml:space="preserve"> </w:t>
      </w:r>
      <w:r w:rsidRPr="00882BA5">
        <w:rPr>
          <w:rFonts w:ascii="TimesNewRomanPSMT" w:hAnsi="TimesNewRomanPSMT" w:cs="TimesNewRomanPSMT"/>
          <w:sz w:val="24"/>
          <w:szCs w:val="24"/>
          <w:lang w:val="en-IN"/>
        </w:rPr>
        <w:t>shop.</w:t>
      </w:r>
    </w:p>
    <w:p w14:paraId="60718834" w14:textId="7F5C9873" w:rsidR="00255196" w:rsidRPr="00882BA5" w:rsidRDefault="00255196" w:rsidP="006C234C">
      <w:pPr>
        <w:pStyle w:val="Heading1"/>
        <w:numPr>
          <w:ilvl w:val="0"/>
          <w:numId w:val="38"/>
        </w:numPr>
        <w:spacing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lastRenderedPageBreak/>
        <w:t>Recommendation 3</w:t>
      </w:r>
      <w:r w:rsidRPr="00206EE1">
        <w:rPr>
          <w:rFonts w:ascii="Times New Roman" w:eastAsia="Yu Gothic" w:hAnsi="Times New Roman" w:cs="Times New Roman"/>
          <w:sz w:val="24"/>
          <w:szCs w:val="24"/>
        </w:rPr>
        <w:t>:</w:t>
      </w:r>
      <w:r>
        <w:rPr>
          <w:rFonts w:ascii="Times New Roman" w:eastAsia="Yu Gothic" w:hAnsi="Times New Roman" w:cs="Times New Roman"/>
          <w:sz w:val="24"/>
          <w:szCs w:val="24"/>
        </w:rPr>
        <w:t xml:space="preserve"> Restock inventory according to sales:</w:t>
      </w:r>
    </w:p>
    <w:p w14:paraId="0677BD7F" w14:textId="4B3DCA84" w:rsidR="00255196" w:rsidRDefault="00255196" w:rsidP="006C234C">
      <w:pPr>
        <w:pStyle w:val="ListParagraph"/>
        <w:autoSpaceDE w:val="0"/>
        <w:autoSpaceDN w:val="0"/>
        <w:adjustRightInd w:val="0"/>
        <w:spacing w:after="0" w:line="360" w:lineRule="auto"/>
        <w:ind w:left="1072"/>
        <w:jc w:val="both"/>
        <w:rPr>
          <w:rFonts w:ascii="TimesNewRomanPSMT" w:hAnsi="TimesNewRomanPSMT" w:cs="TimesNewRomanPSMT"/>
          <w:sz w:val="24"/>
          <w:szCs w:val="24"/>
          <w:lang w:val="en-IN"/>
        </w:rPr>
      </w:pPr>
      <w:r w:rsidRPr="00255196">
        <w:rPr>
          <w:rFonts w:ascii="TimesNewRomanPSMT" w:hAnsi="TimesNewRomanPSMT" w:cs="TimesNewRomanPSMT"/>
          <w:sz w:val="24"/>
          <w:szCs w:val="24"/>
          <w:lang w:val="en-IN"/>
        </w:rPr>
        <w:t xml:space="preserve">The shop owner made poor decisions in purchasing </w:t>
      </w:r>
      <w:r w:rsidR="000F7AB6">
        <w:rPr>
          <w:rFonts w:ascii="TimesNewRomanPSMT" w:hAnsi="TimesNewRomanPSMT" w:cs="TimesNewRomanPSMT"/>
          <w:sz w:val="24"/>
          <w:szCs w:val="24"/>
          <w:lang w:val="en-IN"/>
        </w:rPr>
        <w:t>Toor Daal and</w:t>
      </w:r>
      <w:r w:rsidRPr="00255196">
        <w:rPr>
          <w:rFonts w:ascii="TimesNewRomanPSMT" w:hAnsi="TimesNewRomanPSMT" w:cs="TimesNewRomanPSMT"/>
          <w:sz w:val="24"/>
          <w:szCs w:val="24"/>
          <w:lang w:val="en-IN"/>
        </w:rPr>
        <w:t xml:space="preserve"> </w:t>
      </w:r>
      <w:r w:rsidR="000F7AB6">
        <w:rPr>
          <w:rFonts w:ascii="TimesNewRomanPSMT" w:hAnsi="TimesNewRomanPSMT" w:cs="TimesNewRomanPSMT"/>
          <w:sz w:val="24"/>
          <w:szCs w:val="24"/>
          <w:lang w:val="en-IN"/>
        </w:rPr>
        <w:t>Dry fruits</w:t>
      </w:r>
      <w:r w:rsidRPr="00255196">
        <w:rPr>
          <w:rFonts w:ascii="TimesNewRomanPSMT" w:hAnsi="TimesNewRomanPSMT" w:cs="TimesNewRomanPSMT"/>
          <w:sz w:val="24"/>
          <w:szCs w:val="24"/>
          <w:lang w:val="en-IN"/>
        </w:rPr>
        <w:t>, resulting in significant losses for the shop. These decisions were primarily influenced by high demand and low stock availability at that time. To avoid such situations and optimize inventory management,</w:t>
      </w:r>
      <w:r>
        <w:rPr>
          <w:rFonts w:ascii="TimesNewRomanPSMT" w:hAnsi="TimesNewRomanPSMT" w:cs="TimesNewRomanPSMT"/>
          <w:sz w:val="24"/>
          <w:szCs w:val="24"/>
          <w:lang w:val="en-IN"/>
        </w:rPr>
        <w:t xml:space="preserve"> </w:t>
      </w:r>
      <w:r w:rsidRPr="00255196">
        <w:rPr>
          <w:rFonts w:ascii="TimesNewRomanPSMT" w:hAnsi="TimesNewRomanPSMT" w:cs="TimesNewRomanPSMT"/>
          <w:sz w:val="24"/>
          <w:szCs w:val="24"/>
          <w:lang w:val="en-IN"/>
        </w:rPr>
        <w:t>the following recommendations can be implemented</w:t>
      </w:r>
      <w:r w:rsidR="005F34A7">
        <w:rPr>
          <w:rFonts w:ascii="TimesNewRomanPSMT" w:hAnsi="TimesNewRomanPSMT" w:cs="TimesNewRomanPSMT"/>
          <w:sz w:val="24"/>
          <w:szCs w:val="24"/>
          <w:lang w:val="en-IN"/>
        </w:rPr>
        <w:t>.</w:t>
      </w:r>
    </w:p>
    <w:p w14:paraId="4FADA394" w14:textId="77777777" w:rsidR="005F34A7" w:rsidRPr="00882BA5" w:rsidRDefault="005F34A7" w:rsidP="005F34A7">
      <w:pPr>
        <w:pStyle w:val="ListParagraph"/>
        <w:autoSpaceDE w:val="0"/>
        <w:autoSpaceDN w:val="0"/>
        <w:adjustRightInd w:val="0"/>
        <w:spacing w:after="0" w:line="360" w:lineRule="auto"/>
        <w:ind w:left="1072"/>
        <w:jc w:val="both"/>
        <w:rPr>
          <w:rFonts w:ascii="TimesNewRomanPSMT" w:hAnsi="TimesNewRomanPSMT" w:cs="TimesNewRomanPSMT"/>
          <w:sz w:val="24"/>
          <w:szCs w:val="24"/>
          <w:lang w:val="en-IN"/>
        </w:rPr>
      </w:pPr>
    </w:p>
    <w:p w14:paraId="54003500" w14:textId="44053476" w:rsidR="00336AF5" w:rsidRDefault="000F7AB6" w:rsidP="00E72438">
      <w:pPr>
        <w:pStyle w:val="ListParagraph"/>
        <w:numPr>
          <w:ilvl w:val="0"/>
          <w:numId w:val="42"/>
        </w:numPr>
        <w:autoSpaceDE w:val="0"/>
        <w:autoSpaceDN w:val="0"/>
        <w:adjustRightInd w:val="0"/>
        <w:spacing w:after="0" w:line="360" w:lineRule="auto"/>
        <w:jc w:val="both"/>
        <w:rPr>
          <w:rFonts w:ascii="TimesNewRomanPSMT" w:hAnsi="TimesNewRomanPSMT" w:cs="TimesNewRomanPSMT"/>
          <w:sz w:val="24"/>
          <w:szCs w:val="24"/>
          <w:lang w:val="en-IN"/>
        </w:rPr>
      </w:pPr>
      <w:r w:rsidRPr="005F34A7">
        <w:rPr>
          <w:rFonts w:ascii="TimesNewRomanPSMT" w:hAnsi="TimesNewRomanPSMT" w:cs="TimesNewRomanPSMT"/>
          <w:b/>
          <w:bCs/>
          <w:sz w:val="24"/>
          <w:szCs w:val="24"/>
          <w:lang w:val="en-IN"/>
        </w:rPr>
        <w:t>Timely restocking</w:t>
      </w:r>
      <w:r w:rsidR="00255196" w:rsidRPr="005F34A7">
        <w:rPr>
          <w:rFonts w:ascii="TimesNewRomanPSMT" w:hAnsi="TimesNewRomanPSMT" w:cs="TimesNewRomanPSMT"/>
          <w:b/>
          <w:bCs/>
          <w:sz w:val="24"/>
          <w:szCs w:val="24"/>
          <w:lang w:val="en-IN"/>
        </w:rPr>
        <w:t xml:space="preserve">: </w:t>
      </w:r>
      <w:r w:rsidR="005F34A7">
        <w:rPr>
          <w:rFonts w:ascii="TimesNewRomanPSMT" w:hAnsi="TimesNewRomanPSMT" w:cs="TimesNewRomanPSMT"/>
          <w:sz w:val="24"/>
          <w:szCs w:val="24"/>
          <w:lang w:val="en-IN"/>
        </w:rPr>
        <w:t>Rather than</w:t>
      </w:r>
      <w:r w:rsidR="005F34A7" w:rsidRPr="005F34A7">
        <w:rPr>
          <w:rFonts w:ascii="TimesNewRomanPSMT" w:hAnsi="TimesNewRomanPSMT" w:cs="TimesNewRomanPSMT"/>
          <w:sz w:val="24"/>
          <w:szCs w:val="24"/>
          <w:lang w:val="en-IN"/>
        </w:rPr>
        <w:t xml:space="preserve"> purchasing and selling </w:t>
      </w:r>
      <w:r w:rsidR="005F34A7">
        <w:rPr>
          <w:rFonts w:ascii="TimesNewRomanPSMT" w:hAnsi="TimesNewRomanPSMT" w:cs="TimesNewRomanPSMT"/>
          <w:sz w:val="24"/>
          <w:szCs w:val="24"/>
          <w:lang w:val="en-IN"/>
        </w:rPr>
        <w:t>item</w:t>
      </w:r>
      <w:r w:rsidR="005F34A7" w:rsidRPr="005F34A7">
        <w:rPr>
          <w:rFonts w:ascii="TimesNewRomanPSMT" w:hAnsi="TimesNewRomanPSMT" w:cs="TimesNewRomanPSMT"/>
          <w:sz w:val="24"/>
          <w:szCs w:val="24"/>
          <w:lang w:val="en-IN"/>
        </w:rPr>
        <w:t>s based on demand, it is advisable to restock the inventory at fixed intervals. The items can be sorted based on perishable and non-perishable goods</w:t>
      </w:r>
      <w:r w:rsidR="005F34A7">
        <w:rPr>
          <w:rFonts w:ascii="TimesNewRomanPSMT" w:hAnsi="TimesNewRomanPSMT" w:cs="TimesNewRomanPSMT"/>
          <w:sz w:val="24"/>
          <w:szCs w:val="24"/>
          <w:lang w:val="en-IN"/>
        </w:rPr>
        <w:t xml:space="preserve"> based on self-life</w:t>
      </w:r>
      <w:r w:rsidR="005F34A7" w:rsidRPr="005F34A7">
        <w:rPr>
          <w:rFonts w:ascii="TimesNewRomanPSMT" w:hAnsi="TimesNewRomanPSMT" w:cs="TimesNewRomanPSMT"/>
          <w:sz w:val="24"/>
          <w:szCs w:val="24"/>
          <w:lang w:val="en-IN"/>
        </w:rPr>
        <w:t>, considering the shop's facilities and the owner's preferences. This approach allows the shop owner to identify items that can be purchased in advance, reducing the risk of making last-minute decisions</w:t>
      </w:r>
      <w:r w:rsidR="005F34A7">
        <w:rPr>
          <w:rFonts w:ascii="TimesNewRomanPSMT" w:hAnsi="TimesNewRomanPSMT" w:cs="TimesNewRomanPSMT"/>
          <w:sz w:val="24"/>
          <w:szCs w:val="24"/>
          <w:lang w:val="en-IN"/>
        </w:rPr>
        <w:t>.</w:t>
      </w:r>
    </w:p>
    <w:p w14:paraId="69D8DE5F" w14:textId="77777777" w:rsidR="00BA16A1" w:rsidRDefault="00BA16A1" w:rsidP="00BA16A1">
      <w:pPr>
        <w:pStyle w:val="ListParagraph"/>
        <w:autoSpaceDE w:val="0"/>
        <w:autoSpaceDN w:val="0"/>
        <w:adjustRightInd w:val="0"/>
        <w:spacing w:after="0" w:line="360" w:lineRule="auto"/>
        <w:ind w:left="1792"/>
        <w:jc w:val="both"/>
        <w:rPr>
          <w:rFonts w:ascii="TimesNewRomanPSMT" w:hAnsi="TimesNewRomanPSMT" w:cs="TimesNewRomanPSMT"/>
          <w:sz w:val="24"/>
          <w:szCs w:val="24"/>
          <w:lang w:val="en-IN"/>
        </w:rPr>
      </w:pPr>
    </w:p>
    <w:p w14:paraId="0B74EF52" w14:textId="4799E29C" w:rsidR="00BA16A1" w:rsidRDefault="00BA16A1" w:rsidP="00BA16A1">
      <w:pPr>
        <w:numPr>
          <w:ilvl w:val="0"/>
          <w:numId w:val="44"/>
        </w:numPr>
        <w:autoSpaceDE w:val="0"/>
        <w:autoSpaceDN w:val="0"/>
        <w:adjustRightInd w:val="0"/>
        <w:spacing w:after="0" w:line="360" w:lineRule="auto"/>
        <w:ind w:left="1701"/>
        <w:jc w:val="both"/>
        <w:rPr>
          <w:rFonts w:ascii="TimesNewRomanPSMT" w:hAnsi="TimesNewRomanPSMT" w:cs="TimesNewRomanPSMT"/>
          <w:sz w:val="24"/>
          <w:szCs w:val="24"/>
          <w:lang w:val="en-IN"/>
        </w:rPr>
      </w:pPr>
      <w:r w:rsidRPr="00BA16A1">
        <w:rPr>
          <w:rFonts w:ascii="TimesNewRomanPSMT" w:hAnsi="TimesNewRomanPSMT" w:cs="TimesNewRomanPSMT"/>
          <w:b/>
          <w:bCs/>
          <w:sz w:val="24"/>
          <w:szCs w:val="24"/>
          <w:lang w:val="en-IN"/>
        </w:rPr>
        <w:t>Timing Restock with High Sales Periods</w:t>
      </w:r>
      <w:r w:rsidRPr="00BA16A1">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By a</w:t>
      </w:r>
      <w:r w:rsidRPr="00BA16A1">
        <w:rPr>
          <w:rFonts w:ascii="TimesNewRomanPSMT" w:hAnsi="TimesNewRomanPSMT" w:cs="TimesNewRomanPSMT"/>
          <w:sz w:val="24"/>
          <w:szCs w:val="24"/>
          <w:lang w:val="en-IN"/>
        </w:rPr>
        <w:t>nalyzing the data, it is</w:t>
      </w:r>
      <w:r>
        <w:rPr>
          <w:rFonts w:ascii="TimesNewRomanPSMT" w:hAnsi="TimesNewRomanPSMT" w:cs="TimesNewRomanPSMT"/>
          <w:sz w:val="24"/>
          <w:szCs w:val="24"/>
          <w:lang w:val="en-IN"/>
        </w:rPr>
        <w:t xml:space="preserve"> </w:t>
      </w:r>
      <w:r w:rsidRPr="00BA16A1">
        <w:rPr>
          <w:rFonts w:ascii="TimesNewRomanPSMT" w:hAnsi="TimesNewRomanPSMT" w:cs="TimesNewRomanPSMT"/>
          <w:sz w:val="24"/>
          <w:szCs w:val="24"/>
          <w:lang w:val="en-IN"/>
        </w:rPr>
        <w:t xml:space="preserve">observed that </w:t>
      </w:r>
      <w:r>
        <w:rPr>
          <w:rFonts w:ascii="TimesNewRomanPSMT" w:hAnsi="TimesNewRomanPSMT" w:cs="TimesNewRomanPSMT"/>
          <w:sz w:val="24"/>
          <w:szCs w:val="24"/>
          <w:lang w:val="en-IN"/>
        </w:rPr>
        <w:t>purchasing of goods considering purchase price, sometime pre-purchasing and post purchasing is beneficial to the store</w:t>
      </w:r>
      <w:r w:rsidRPr="00BA16A1">
        <w:rPr>
          <w:rFonts w:ascii="TimesNewRomanPSMT" w:hAnsi="TimesNewRomanPSMT" w:cs="TimesNewRomanPSMT"/>
          <w:sz w:val="24"/>
          <w:szCs w:val="24"/>
          <w:lang w:val="en-IN"/>
        </w:rPr>
        <w:t xml:space="preserve">. Therefore, it is recommended to restock inventory slightly earlier </w:t>
      </w:r>
      <w:r>
        <w:rPr>
          <w:rFonts w:ascii="TimesNewRomanPSMT" w:hAnsi="TimesNewRomanPSMT" w:cs="TimesNewRomanPSMT"/>
          <w:sz w:val="24"/>
          <w:szCs w:val="24"/>
          <w:lang w:val="en-IN"/>
        </w:rPr>
        <w:t xml:space="preserve">or later </w:t>
      </w:r>
      <w:r w:rsidRPr="00BA16A1">
        <w:rPr>
          <w:rFonts w:ascii="TimesNewRomanPSMT" w:hAnsi="TimesNewRomanPSMT" w:cs="TimesNewRomanPSMT"/>
          <w:sz w:val="24"/>
          <w:szCs w:val="24"/>
          <w:lang w:val="en-IN"/>
        </w:rPr>
        <w:t>to avoid making incorrect decisions due to inadequate stock. By aligning restocking with high sales periods, the shop can ensure sufficient inventory availability without excessive load or unnecessary risks.</w:t>
      </w:r>
    </w:p>
    <w:p w14:paraId="3F64EECE" w14:textId="77777777" w:rsidR="00BA16A1" w:rsidRDefault="00BA16A1" w:rsidP="00BA16A1">
      <w:pPr>
        <w:autoSpaceDE w:val="0"/>
        <w:autoSpaceDN w:val="0"/>
        <w:adjustRightInd w:val="0"/>
        <w:spacing w:after="0" w:line="360" w:lineRule="auto"/>
        <w:jc w:val="both"/>
        <w:rPr>
          <w:rFonts w:ascii="TimesNewRomanPSMT" w:hAnsi="TimesNewRomanPSMT" w:cs="TimesNewRomanPSMT"/>
          <w:b/>
          <w:bCs/>
          <w:sz w:val="24"/>
          <w:szCs w:val="24"/>
          <w:lang w:val="en-IN"/>
        </w:rPr>
      </w:pPr>
    </w:p>
    <w:p w14:paraId="3188BCDC" w14:textId="64241D28" w:rsidR="00BA16A1" w:rsidRDefault="00BA16A1" w:rsidP="006C234C">
      <w:pPr>
        <w:pStyle w:val="Heading1"/>
        <w:numPr>
          <w:ilvl w:val="0"/>
          <w:numId w:val="38"/>
        </w:numPr>
        <w:spacing w:line="360" w:lineRule="auto"/>
        <w:rPr>
          <w:rFonts w:ascii="Times New Roman" w:eastAsia="Yu Gothic" w:hAnsi="Times New Roman" w:cs="Times New Roman"/>
          <w:sz w:val="24"/>
          <w:szCs w:val="24"/>
        </w:rPr>
      </w:pPr>
      <w:r w:rsidRPr="009F0CEC">
        <w:rPr>
          <w:rFonts w:ascii="Times New Roman" w:eastAsia="Yu Gothic" w:hAnsi="Times New Roman" w:cs="Times New Roman"/>
          <w:sz w:val="24"/>
          <w:szCs w:val="24"/>
        </w:rPr>
        <w:t>Recommendation 4: Increase current ratio:</w:t>
      </w:r>
    </w:p>
    <w:p w14:paraId="5AFBEF7F" w14:textId="77777777" w:rsidR="006C234C" w:rsidRPr="006C234C" w:rsidRDefault="006C234C" w:rsidP="006C234C"/>
    <w:p w14:paraId="2CA228F1" w14:textId="4CF43A91" w:rsidR="009F0CEC" w:rsidRDefault="00BA16A1" w:rsidP="009F0CEC">
      <w:pPr>
        <w:autoSpaceDE w:val="0"/>
        <w:autoSpaceDN w:val="0"/>
        <w:adjustRightInd w:val="0"/>
        <w:spacing w:after="0" w:line="360" w:lineRule="auto"/>
        <w:ind w:left="1070"/>
        <w:jc w:val="both"/>
        <w:rPr>
          <w:rFonts w:ascii="TimesNewRomanPSMT" w:hAnsi="TimesNewRomanPSMT" w:cs="TimesNewRomanPSMT"/>
          <w:sz w:val="24"/>
          <w:szCs w:val="24"/>
          <w:lang w:val="en-IN"/>
        </w:rPr>
      </w:pPr>
      <w:r>
        <w:rPr>
          <w:rFonts w:ascii="TimesNewRomanPSMT" w:hAnsi="TimesNewRomanPSMT" w:cs="TimesNewRomanPSMT"/>
          <w:sz w:val="24"/>
          <w:szCs w:val="24"/>
          <w:lang w:val="en-IN"/>
        </w:rPr>
        <w:t>The analysis reveals that the shop's current ratio (CR) is currently low, indicating potential liquidity issues. The current ratio can be improved by either increasing current assets or</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decreasing liabilities. (based on formula given below)</w:t>
      </w:r>
    </w:p>
    <w:p w14:paraId="1A165DCD" w14:textId="77777777" w:rsidR="006C234C" w:rsidRPr="009F0CEC" w:rsidRDefault="006C234C" w:rsidP="009F0CEC">
      <w:pPr>
        <w:autoSpaceDE w:val="0"/>
        <w:autoSpaceDN w:val="0"/>
        <w:adjustRightInd w:val="0"/>
        <w:spacing w:after="0" w:line="360" w:lineRule="auto"/>
        <w:ind w:left="1070"/>
        <w:jc w:val="both"/>
        <w:rPr>
          <w:rFonts w:ascii="TimesNewRomanPSMT" w:hAnsi="TimesNewRomanPSMT" w:cs="TimesNewRomanPSMT"/>
          <w:sz w:val="24"/>
          <w:szCs w:val="24"/>
          <w:lang w:val="en-IN"/>
        </w:rPr>
      </w:pPr>
    </w:p>
    <w:p w14:paraId="0E295D43" w14:textId="7B15F476" w:rsidR="00BA16A1" w:rsidRPr="004A5413" w:rsidRDefault="00BA16A1" w:rsidP="009F0CEC">
      <w:pPr>
        <w:jc w:val="center"/>
        <w:rPr>
          <w:rFonts w:ascii="TimesNewRomanPSMT" w:hAnsi="TimesNewRomanPSMT" w:cs="TimesNewRomanPSMT"/>
          <w:sz w:val="24"/>
          <w:lang w:val="en-IN"/>
        </w:rPr>
      </w:pPr>
      <w:r>
        <w:rPr>
          <w:rFonts w:ascii="Cambria Math" w:hAnsi="Cambria Math" w:cs="Cambria Math"/>
          <w:lang w:val="en-IN"/>
        </w:rPr>
        <w:t>𝐶𝑢𝑟𝑟𝑒𝑛𝑡</w:t>
      </w:r>
      <w:r>
        <w:rPr>
          <w:rFonts w:ascii="CambriaMath" w:hAnsi="TimesNewRomanPSMT" w:cs="CambriaMath"/>
          <w:lang w:val="en-IN"/>
        </w:rPr>
        <w:t xml:space="preserve"> </w:t>
      </w:r>
      <w:r>
        <w:rPr>
          <w:rFonts w:ascii="Cambria Math" w:hAnsi="Cambria Math" w:cs="Cambria Math"/>
          <w:lang w:val="en-IN"/>
        </w:rPr>
        <w:t>𝐴𝑠𝑠𝑒𝑡𝑠</w:t>
      </w:r>
      <w:r>
        <w:rPr>
          <w:rFonts w:ascii="CambriaMath" w:hAnsi="TimesNewRomanPSMT" w:cs="CambriaMath"/>
          <w:lang w:val="en-IN"/>
        </w:rPr>
        <w:t xml:space="preserve"> = </w:t>
      </w:r>
      <w:r>
        <w:rPr>
          <w:rFonts w:ascii="Cambria Math" w:hAnsi="Cambria Math" w:cs="Cambria Math"/>
          <w:lang w:val="en-IN"/>
        </w:rPr>
        <w:t>𝐼𝑛𝑣𝑒𝑛𝑡𝑜𝑟𝑦</w:t>
      </w:r>
      <w:r>
        <w:rPr>
          <w:rFonts w:ascii="CambriaMath" w:hAnsi="TimesNewRomanPSMT" w:cs="CambriaMath"/>
          <w:lang w:val="en-IN"/>
        </w:rPr>
        <w:t xml:space="preserve"> (</w:t>
      </w:r>
      <w:r>
        <w:rPr>
          <w:rFonts w:ascii="Cambria Math" w:hAnsi="Cambria Math" w:cs="Cambria Math"/>
          <w:lang w:val="en-IN"/>
        </w:rPr>
        <w:t>𝑠𝑡𝑜𝑐𝑘</w:t>
      </w:r>
      <w:r>
        <w:rPr>
          <w:rFonts w:ascii="CambriaMath" w:hAnsi="TimesNewRomanPSMT" w:cs="CambriaMath"/>
          <w:lang w:val="en-IN"/>
        </w:rPr>
        <w:t xml:space="preserve">) + </w:t>
      </w:r>
      <w:r>
        <w:rPr>
          <w:rFonts w:ascii="Cambria Math" w:hAnsi="Cambria Math" w:cs="Cambria Math"/>
          <w:lang w:val="en-IN"/>
        </w:rPr>
        <w:t>𝐶𝑎𝑠ℎ</w:t>
      </w:r>
      <w:r w:rsidR="00AC7A20">
        <w:rPr>
          <w:rFonts w:ascii="CambriaMath" w:hAnsi="TimesNewRomanPSMT" w:cs="CambriaMath"/>
          <w:lang w:val="en-IN"/>
        </w:rPr>
        <w:t xml:space="preserve"> (</w:t>
      </w:r>
      <w:r w:rsidR="00AC7A20" w:rsidRPr="004A5413">
        <w:rPr>
          <w:rFonts w:ascii="TimesNewRomanPSMT" w:hAnsi="TimesNewRomanPSMT" w:cs="TimesNewRomanPSMT"/>
          <w:sz w:val="24"/>
          <w:lang w:val="en-IN"/>
        </w:rPr>
        <w:t>₹</w:t>
      </w:r>
      <w:r w:rsidR="00AC7A20">
        <w:rPr>
          <w:rFonts w:ascii="TimesNewRomanPSMT" w:hAnsi="TimesNewRomanPSMT" w:cs="TimesNewRomanPSMT"/>
          <w:sz w:val="24"/>
          <w:lang w:val="en-IN"/>
        </w:rPr>
        <w:t xml:space="preserve"> </w:t>
      </w:r>
      <w:r w:rsidR="00AC7A20">
        <w:rPr>
          <w:rFonts w:ascii="CambriaMath" w:hAnsi="TimesNewRomanPSMT" w:cs="CambriaMath"/>
          <w:lang w:val="en-IN"/>
        </w:rPr>
        <w:t>25000)</w:t>
      </w:r>
      <w:r>
        <w:rPr>
          <w:rFonts w:ascii="CambriaMath" w:hAnsi="TimesNewRomanPSMT" w:cs="CambriaMath"/>
          <w:lang w:val="en-IN"/>
        </w:rPr>
        <w:t xml:space="preserve"> </w:t>
      </w:r>
      <w:r w:rsidRPr="004A5413">
        <w:rPr>
          <w:rFonts w:ascii="TimesNewRomanPSMT" w:hAnsi="TimesNewRomanPSMT" w:cs="TimesNewRomanPSMT"/>
          <w:sz w:val="24"/>
          <w:lang w:val="en-IN"/>
        </w:rPr>
        <w:t>= ₹</w:t>
      </w:r>
      <w:r w:rsidR="009F0CEC" w:rsidRPr="004A5413">
        <w:rPr>
          <w:rFonts w:ascii="TimesNewRomanPSMT" w:hAnsi="TimesNewRomanPSMT" w:cs="TimesNewRomanPSMT"/>
          <w:sz w:val="24"/>
          <w:lang w:val="en-IN"/>
        </w:rPr>
        <w:t xml:space="preserve"> </w:t>
      </w:r>
      <w:r w:rsidR="004A5413" w:rsidRPr="004A5413">
        <w:rPr>
          <w:rFonts w:ascii="TimesNewRomanPSMT" w:hAnsi="TimesNewRomanPSMT" w:cs="TimesNewRomanPSMT"/>
          <w:sz w:val="24"/>
          <w:lang w:val="en-IN"/>
        </w:rPr>
        <w:t>3</w:t>
      </w:r>
      <w:r w:rsidRPr="004A5413">
        <w:rPr>
          <w:rFonts w:ascii="TimesNewRomanPSMT" w:hAnsi="TimesNewRomanPSMT" w:cs="TimesNewRomanPSMT"/>
          <w:sz w:val="24"/>
          <w:lang w:val="en-IN"/>
        </w:rPr>
        <w:t>8,</w:t>
      </w:r>
      <w:r w:rsidR="004A5413" w:rsidRPr="004A5413">
        <w:rPr>
          <w:rFonts w:ascii="TimesNewRomanPSMT" w:hAnsi="TimesNewRomanPSMT" w:cs="TimesNewRomanPSMT"/>
          <w:sz w:val="24"/>
          <w:lang w:val="en-IN"/>
        </w:rPr>
        <w:t>818</w:t>
      </w:r>
    </w:p>
    <w:p w14:paraId="63EB9400" w14:textId="30E1C6B8" w:rsidR="00BA16A1" w:rsidRPr="004A5413" w:rsidRDefault="00BA16A1" w:rsidP="009F0CEC">
      <w:pPr>
        <w:jc w:val="center"/>
        <w:rPr>
          <w:rFonts w:ascii="TimesNewRomanPSMT" w:hAnsi="TimesNewRomanPSMT" w:cs="TimesNewRomanPSMT"/>
          <w:sz w:val="24"/>
          <w:lang w:val="en-IN"/>
        </w:rPr>
      </w:pPr>
      <w:r>
        <w:rPr>
          <w:rFonts w:ascii="Cambria Math" w:hAnsi="Cambria Math" w:cs="Cambria Math"/>
          <w:lang w:val="en-IN"/>
        </w:rPr>
        <w:t>𝐶𝑢𝑟𝑟𝑒𝑛𝑡</w:t>
      </w:r>
      <w:r>
        <w:rPr>
          <w:rFonts w:ascii="CambriaMath" w:hAnsi="TimesNewRomanPSMT" w:cs="CambriaMath"/>
          <w:lang w:val="en-IN"/>
        </w:rPr>
        <w:t xml:space="preserve"> </w:t>
      </w:r>
      <w:r>
        <w:rPr>
          <w:rFonts w:ascii="Cambria Math" w:hAnsi="Cambria Math" w:cs="Cambria Math"/>
          <w:lang w:val="en-IN"/>
        </w:rPr>
        <w:t>𝑅𝑎𝑡𝑖𝑜</w:t>
      </w:r>
      <w:r>
        <w:rPr>
          <w:rFonts w:ascii="CambriaMath" w:hAnsi="TimesNewRomanPSMT" w:cs="CambriaMath"/>
          <w:lang w:val="en-IN"/>
        </w:rPr>
        <w:t xml:space="preserve"> = </w:t>
      </w:r>
      <w:r>
        <w:rPr>
          <w:rFonts w:ascii="Cambria Math" w:hAnsi="Cambria Math" w:cs="Cambria Math"/>
          <w:lang w:val="en-IN"/>
        </w:rPr>
        <w:t>𝐶𝑢𝑟𝑟𝑒𝑛𝑡</w:t>
      </w:r>
      <w:r>
        <w:rPr>
          <w:rFonts w:ascii="CambriaMath" w:hAnsi="TimesNewRomanPSMT" w:cs="CambriaMath"/>
          <w:lang w:val="en-IN"/>
        </w:rPr>
        <w:t xml:space="preserve"> </w:t>
      </w:r>
      <w:r>
        <w:rPr>
          <w:rFonts w:ascii="Cambria Math" w:hAnsi="Cambria Math" w:cs="Cambria Math"/>
          <w:lang w:val="en-IN"/>
        </w:rPr>
        <w:t>𝐴𝑠𝑠𝑒𝑡𝑠</w:t>
      </w:r>
      <w:r>
        <w:rPr>
          <w:rFonts w:ascii="CambriaMath" w:hAnsi="TimesNewRomanPSMT" w:cs="CambriaMath"/>
          <w:lang w:val="en-IN"/>
        </w:rPr>
        <w:t xml:space="preserve"> / </w:t>
      </w:r>
      <w:r>
        <w:rPr>
          <w:rFonts w:ascii="Cambria Math" w:hAnsi="Cambria Math" w:cs="Cambria Math"/>
          <w:lang w:val="en-IN"/>
        </w:rPr>
        <w:t>𝐿𝑖𝑎𝑏𝑖𝑙𝑖𝑡𝑖𝑒𝑠</w:t>
      </w:r>
      <w:r>
        <w:rPr>
          <w:rFonts w:ascii="CambriaMath" w:hAnsi="TimesNewRomanPSMT" w:cs="CambriaMath"/>
          <w:lang w:val="en-IN"/>
        </w:rPr>
        <w:t xml:space="preserve"> </w:t>
      </w:r>
      <w:r w:rsidRPr="004A5413">
        <w:rPr>
          <w:rFonts w:ascii="TimesNewRomanPSMT" w:hAnsi="TimesNewRomanPSMT" w:cs="TimesNewRomanPSMT"/>
          <w:sz w:val="24"/>
          <w:lang w:val="en-IN"/>
        </w:rPr>
        <w:t>= 0.0</w:t>
      </w:r>
      <w:r w:rsidR="004A5413" w:rsidRPr="004A5413">
        <w:rPr>
          <w:rFonts w:ascii="TimesNewRomanPSMT" w:hAnsi="TimesNewRomanPSMT" w:cs="TimesNewRomanPSMT"/>
          <w:sz w:val="24"/>
          <w:lang w:val="en-IN"/>
        </w:rPr>
        <w:t>4</w:t>
      </w:r>
    </w:p>
    <w:p w14:paraId="0B7074C1" w14:textId="77777777" w:rsidR="009F0CEC" w:rsidRDefault="009F0CEC" w:rsidP="009F0CEC">
      <w:pPr>
        <w:autoSpaceDE w:val="0"/>
        <w:autoSpaceDN w:val="0"/>
        <w:adjustRightInd w:val="0"/>
        <w:spacing w:after="0" w:line="240" w:lineRule="auto"/>
        <w:ind w:left="1070"/>
        <w:rPr>
          <w:rFonts w:ascii="TimesNewRomanPSMT" w:hAnsi="TimesNewRomanPSMT" w:cs="TimesNewRomanPSMT"/>
          <w:sz w:val="24"/>
          <w:szCs w:val="24"/>
          <w:lang w:val="en-IN"/>
        </w:rPr>
      </w:pPr>
    </w:p>
    <w:p w14:paraId="600F8745" w14:textId="726AD2DB" w:rsidR="00BA16A1" w:rsidRDefault="00BA16A1" w:rsidP="006C234C">
      <w:pPr>
        <w:autoSpaceDE w:val="0"/>
        <w:autoSpaceDN w:val="0"/>
        <w:adjustRightInd w:val="0"/>
        <w:spacing w:after="0" w:line="360" w:lineRule="auto"/>
        <w:ind w:left="1070"/>
        <w:jc w:val="both"/>
        <w:rPr>
          <w:rFonts w:ascii="TimesNewRomanPSMT" w:hAnsi="TimesNewRomanPSMT" w:cs="TimesNewRomanPSMT"/>
          <w:sz w:val="24"/>
          <w:szCs w:val="24"/>
          <w:lang w:val="en-IN"/>
        </w:rPr>
      </w:pPr>
      <w:r>
        <w:rPr>
          <w:rFonts w:ascii="TimesNewRomanPSMT" w:hAnsi="TimesNewRomanPSMT" w:cs="TimesNewRomanPSMT"/>
          <w:sz w:val="24"/>
          <w:szCs w:val="24"/>
          <w:lang w:val="en-IN"/>
        </w:rPr>
        <w:t>Considering the constraints of the scenario where household expenses rely on the majority</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of</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profits and essential liabilities for running the business, reducing liabilities is not a</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feasible</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option. Therefore, the focus should be on increasing sales to boost current assets</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and improve the</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current ratio.</w:t>
      </w:r>
    </w:p>
    <w:p w14:paraId="00F8F202" w14:textId="4EE187A0" w:rsidR="00336AF5" w:rsidRPr="009F0CEC" w:rsidRDefault="00BA16A1" w:rsidP="006C234C">
      <w:pPr>
        <w:autoSpaceDE w:val="0"/>
        <w:autoSpaceDN w:val="0"/>
        <w:adjustRightInd w:val="0"/>
        <w:spacing w:after="0" w:line="360" w:lineRule="auto"/>
        <w:ind w:left="1070"/>
        <w:jc w:val="both"/>
        <w:rPr>
          <w:rFonts w:ascii="TimesNewRomanPSMT" w:hAnsi="TimesNewRomanPSMT" w:cs="TimesNewRomanPSMT"/>
          <w:sz w:val="24"/>
          <w:szCs w:val="24"/>
          <w:lang w:val="en-IN"/>
        </w:rPr>
      </w:pPr>
      <w:r>
        <w:rPr>
          <w:rFonts w:ascii="TimesNewRomanPSMT" w:hAnsi="TimesNewRomanPSMT" w:cs="TimesNewRomanPSMT"/>
          <w:sz w:val="24"/>
          <w:szCs w:val="24"/>
          <w:lang w:val="en-IN"/>
        </w:rPr>
        <w:lastRenderedPageBreak/>
        <w:t>By implementing the aforementioned recommendations to increase the sales of high-profit items,</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restocking inventory at optimal times, and targeting specific sales strategies for milk and other</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items, the shop owner can enhance profitability, optimize inventory management, and improve</w:t>
      </w:r>
      <w:r w:rsidR="009F0CEC">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the current ratio, leading to a more financially stable and successful business.</w:t>
      </w:r>
    </w:p>
    <w:p w14:paraId="62E5B447" w14:textId="77777777" w:rsidR="00882BA5" w:rsidRDefault="00882BA5" w:rsidP="00E72438">
      <w:pPr>
        <w:pStyle w:val="NormalWeb"/>
      </w:pPr>
    </w:p>
    <w:p w14:paraId="11CCF3D9" w14:textId="2C8A4516" w:rsidR="004A5413" w:rsidRDefault="004A5413" w:rsidP="00F50114">
      <w:pPr>
        <w:pStyle w:val="Heading1"/>
        <w:numPr>
          <w:ilvl w:val="0"/>
          <w:numId w:val="38"/>
        </w:numPr>
        <w:spacing w:line="360" w:lineRule="auto"/>
        <w:rPr>
          <w:rFonts w:ascii="Times New Roman" w:eastAsia="Yu Gothic" w:hAnsi="Times New Roman" w:cs="Times New Roman"/>
          <w:sz w:val="24"/>
          <w:szCs w:val="24"/>
        </w:rPr>
      </w:pPr>
      <w:r w:rsidRPr="009F0CEC">
        <w:rPr>
          <w:rFonts w:ascii="Times New Roman" w:eastAsia="Yu Gothic" w:hAnsi="Times New Roman" w:cs="Times New Roman"/>
          <w:sz w:val="24"/>
          <w:szCs w:val="24"/>
        </w:rPr>
        <w:t xml:space="preserve">Recommendation </w:t>
      </w:r>
      <w:r>
        <w:rPr>
          <w:rFonts w:ascii="Times New Roman" w:eastAsia="Yu Gothic" w:hAnsi="Times New Roman" w:cs="Times New Roman"/>
          <w:sz w:val="24"/>
          <w:szCs w:val="24"/>
        </w:rPr>
        <w:t>5</w:t>
      </w:r>
      <w:r w:rsidRPr="009F0CEC">
        <w:rPr>
          <w:rFonts w:ascii="Times New Roman" w:eastAsia="Yu Gothic" w:hAnsi="Times New Roman" w:cs="Times New Roman"/>
          <w:sz w:val="24"/>
          <w:szCs w:val="24"/>
        </w:rPr>
        <w:t xml:space="preserve">: </w:t>
      </w:r>
      <w:r>
        <w:rPr>
          <w:rFonts w:ascii="Times New Roman" w:eastAsia="Yu Gothic" w:hAnsi="Times New Roman" w:cs="Times New Roman"/>
          <w:sz w:val="24"/>
          <w:szCs w:val="24"/>
        </w:rPr>
        <w:t>Additional ways</w:t>
      </w:r>
      <w:r w:rsidRPr="009F0CEC">
        <w:rPr>
          <w:rFonts w:ascii="Times New Roman" w:eastAsia="Yu Gothic" w:hAnsi="Times New Roman" w:cs="Times New Roman"/>
          <w:sz w:val="24"/>
          <w:szCs w:val="24"/>
        </w:rPr>
        <w:t>:</w:t>
      </w:r>
    </w:p>
    <w:p w14:paraId="59970E43" w14:textId="601D729E" w:rsidR="004A5413" w:rsidRDefault="004A5413" w:rsidP="00F50114">
      <w:pPr>
        <w:spacing w:line="360" w:lineRule="auto"/>
        <w:ind w:left="1070"/>
        <w:rPr>
          <w:rFonts w:ascii="TimesNewRomanPSMT" w:hAnsi="TimesNewRomanPSMT" w:cs="TimesNewRomanPSMT"/>
          <w:sz w:val="24"/>
          <w:szCs w:val="24"/>
          <w:u w:val="single"/>
          <w:lang w:val="en-IN"/>
        </w:rPr>
      </w:pPr>
      <w:r w:rsidRPr="00084D84">
        <w:rPr>
          <w:rFonts w:ascii="TimesNewRomanPSMT" w:hAnsi="TimesNewRomanPSMT" w:cs="TimesNewRomanPSMT"/>
          <w:sz w:val="24"/>
          <w:szCs w:val="24"/>
          <w:u w:val="single"/>
          <w:lang w:val="en-IN"/>
        </w:rPr>
        <w:t>e.1): Effective Pricing:</w:t>
      </w:r>
    </w:p>
    <w:p w14:paraId="5D93C8C5" w14:textId="02BE57E5" w:rsidR="00084D84" w:rsidRPr="00084D84" w:rsidRDefault="00084D84" w:rsidP="00084D84">
      <w:pPr>
        <w:spacing w:line="360" w:lineRule="auto"/>
        <w:ind w:left="1070"/>
        <w:rPr>
          <w:rFonts w:ascii="TimesNewRomanPSMT" w:hAnsi="TimesNewRomanPSMT" w:cs="TimesNewRomanPSMT"/>
          <w:sz w:val="24"/>
          <w:szCs w:val="24"/>
          <w:lang w:val="en-IN"/>
        </w:rPr>
      </w:pPr>
      <w:r w:rsidRPr="00084D84">
        <w:rPr>
          <w:rFonts w:ascii="TimesNewRomanPSMT" w:hAnsi="TimesNewRomanPSMT" w:cs="TimesNewRomanPSMT"/>
          <w:sz w:val="24"/>
          <w:szCs w:val="24"/>
          <w:lang w:val="en-IN"/>
        </w:rPr>
        <w:t>Another aspect to consider in increasing profitability is implementing effective pricing strategies. The shop owner can explore the following approaches:</w:t>
      </w:r>
    </w:p>
    <w:p w14:paraId="1A73484D" w14:textId="5772D326" w:rsidR="00084D84" w:rsidRDefault="00084D84" w:rsidP="00084D84">
      <w:pPr>
        <w:numPr>
          <w:ilvl w:val="0"/>
          <w:numId w:val="44"/>
        </w:numPr>
        <w:autoSpaceDE w:val="0"/>
        <w:autoSpaceDN w:val="0"/>
        <w:adjustRightInd w:val="0"/>
        <w:spacing w:after="0" w:line="360" w:lineRule="auto"/>
        <w:ind w:left="1701"/>
        <w:jc w:val="both"/>
        <w:rPr>
          <w:rFonts w:ascii="TimesNewRomanPSMT" w:hAnsi="TimesNewRomanPSMT" w:cs="TimesNewRomanPSMT"/>
          <w:sz w:val="24"/>
          <w:szCs w:val="24"/>
          <w:lang w:val="en-IN"/>
        </w:rPr>
      </w:pPr>
      <w:r w:rsidRPr="00084D84">
        <w:rPr>
          <w:rFonts w:ascii="TimesNewRomanPSMT" w:hAnsi="TimesNewRomanPSMT" w:cs="TimesNewRomanPSMT"/>
          <w:b/>
          <w:bCs/>
          <w:sz w:val="24"/>
          <w:szCs w:val="24"/>
          <w:lang w:val="en-IN"/>
        </w:rPr>
        <w:t>Combo Offer</w:t>
      </w:r>
      <w:r w:rsidRPr="00BA16A1">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Considering combo offers where related items such as rice and atta are sold together at a discounted price</w:t>
      </w:r>
      <w:r w:rsidRPr="00BA16A1">
        <w:rPr>
          <w:rFonts w:ascii="TimesNewRomanPSMT" w:hAnsi="TimesNewRomanPSMT" w:cs="TimesNewRomanPSMT"/>
          <w:sz w:val="24"/>
          <w:szCs w:val="24"/>
          <w:lang w:val="en-IN"/>
        </w:rPr>
        <w:t>.</w:t>
      </w:r>
      <w:r>
        <w:rPr>
          <w:rFonts w:ascii="TimesNewRomanPSMT" w:hAnsi="TimesNewRomanPSMT" w:cs="TimesNewRomanPSMT"/>
          <w:sz w:val="24"/>
          <w:szCs w:val="24"/>
          <w:lang w:val="en-IN"/>
        </w:rPr>
        <w:t xml:space="preserve"> This will encourage the customers to buy multiple items and increase the store’s overall net profit.</w:t>
      </w:r>
    </w:p>
    <w:p w14:paraId="25478B67" w14:textId="77777777" w:rsidR="00F50114" w:rsidRDefault="00F50114" w:rsidP="00F50114">
      <w:pPr>
        <w:autoSpaceDE w:val="0"/>
        <w:autoSpaceDN w:val="0"/>
        <w:adjustRightInd w:val="0"/>
        <w:spacing w:after="0" w:line="360" w:lineRule="auto"/>
        <w:ind w:left="1701"/>
        <w:jc w:val="both"/>
        <w:rPr>
          <w:rFonts w:ascii="TimesNewRomanPSMT" w:hAnsi="TimesNewRomanPSMT" w:cs="TimesNewRomanPSMT"/>
          <w:sz w:val="24"/>
          <w:szCs w:val="24"/>
          <w:lang w:val="en-IN"/>
        </w:rPr>
      </w:pPr>
    </w:p>
    <w:p w14:paraId="11A8A51F" w14:textId="3D4297DA" w:rsidR="00084D84" w:rsidRDefault="00084D84" w:rsidP="00084D84">
      <w:pPr>
        <w:numPr>
          <w:ilvl w:val="0"/>
          <w:numId w:val="44"/>
        </w:numPr>
        <w:autoSpaceDE w:val="0"/>
        <w:autoSpaceDN w:val="0"/>
        <w:adjustRightInd w:val="0"/>
        <w:spacing w:after="0" w:line="360" w:lineRule="auto"/>
        <w:ind w:left="1701"/>
        <w:jc w:val="both"/>
        <w:rPr>
          <w:rFonts w:ascii="TimesNewRomanPSMT" w:hAnsi="TimesNewRomanPSMT" w:cs="TimesNewRomanPSMT"/>
          <w:sz w:val="24"/>
          <w:szCs w:val="24"/>
          <w:lang w:val="en-IN"/>
        </w:rPr>
      </w:pPr>
      <w:r>
        <w:rPr>
          <w:rFonts w:ascii="TimesNewRomanPSMT" w:hAnsi="TimesNewRomanPSMT" w:cs="TimesNewRomanPSMT"/>
          <w:b/>
          <w:bCs/>
          <w:sz w:val="24"/>
          <w:szCs w:val="24"/>
          <w:lang w:val="en-IN"/>
        </w:rPr>
        <w:t>Promotional pricing</w:t>
      </w:r>
      <w:r w:rsidRPr="00084D84">
        <w:rPr>
          <w:rFonts w:ascii="TimesNewRomanPSMT" w:hAnsi="TimesNewRomanPSMT" w:cs="TimesNewRomanPSMT"/>
          <w:sz w:val="24"/>
          <w:szCs w:val="24"/>
          <w:lang w:val="en-IN"/>
        </w:rPr>
        <w:t>:</w:t>
      </w:r>
      <w:r>
        <w:rPr>
          <w:rFonts w:ascii="TimesNewRomanPSMT" w:hAnsi="TimesNewRomanPSMT" w:cs="TimesNewRomanPSMT"/>
          <w:sz w:val="24"/>
          <w:szCs w:val="24"/>
          <w:lang w:val="en-IN"/>
        </w:rPr>
        <w:t xml:space="preserve"> Time to time special offer and promotions, such as discounts, buy one get one free, 5% less from MRP to attract the customers. These promotional </w:t>
      </w:r>
      <w:r w:rsidR="00F50114">
        <w:rPr>
          <w:rFonts w:ascii="TimesNewRomanPSMT" w:hAnsi="TimesNewRomanPSMT" w:cs="TimesNewRomanPSMT"/>
          <w:sz w:val="24"/>
          <w:szCs w:val="24"/>
          <w:lang w:val="en-IN"/>
        </w:rPr>
        <w:t xml:space="preserve">pricing strategies can boost sales during specific periods or intervals. </w:t>
      </w:r>
    </w:p>
    <w:p w14:paraId="2CDF19A6" w14:textId="77777777" w:rsidR="00F50114" w:rsidRDefault="00F50114" w:rsidP="00F50114">
      <w:pPr>
        <w:spacing w:line="360" w:lineRule="auto"/>
        <w:ind w:left="1070"/>
        <w:rPr>
          <w:rFonts w:ascii="TimesNewRomanPSMT" w:hAnsi="TimesNewRomanPSMT" w:cs="TimesNewRomanPSMT"/>
          <w:sz w:val="24"/>
          <w:szCs w:val="24"/>
          <w:u w:val="single"/>
          <w:lang w:val="en-IN"/>
        </w:rPr>
      </w:pPr>
    </w:p>
    <w:p w14:paraId="43F961AF" w14:textId="2322F6C1" w:rsidR="00F50114" w:rsidRDefault="00F50114" w:rsidP="00F50114">
      <w:pPr>
        <w:spacing w:line="360" w:lineRule="auto"/>
        <w:ind w:left="1070"/>
        <w:rPr>
          <w:rFonts w:ascii="TimesNewRomanPSMT" w:hAnsi="TimesNewRomanPSMT" w:cs="TimesNewRomanPSMT"/>
          <w:sz w:val="24"/>
          <w:szCs w:val="24"/>
          <w:u w:val="single"/>
          <w:lang w:val="en-IN"/>
        </w:rPr>
      </w:pPr>
      <w:r w:rsidRPr="00084D84">
        <w:rPr>
          <w:rFonts w:ascii="TimesNewRomanPSMT" w:hAnsi="TimesNewRomanPSMT" w:cs="TimesNewRomanPSMT"/>
          <w:sz w:val="24"/>
          <w:szCs w:val="24"/>
          <w:u w:val="single"/>
          <w:lang w:val="en-IN"/>
        </w:rPr>
        <w:t>e.</w:t>
      </w:r>
      <w:r>
        <w:rPr>
          <w:rFonts w:ascii="TimesNewRomanPSMT" w:hAnsi="TimesNewRomanPSMT" w:cs="TimesNewRomanPSMT"/>
          <w:sz w:val="24"/>
          <w:szCs w:val="24"/>
          <w:u w:val="single"/>
          <w:lang w:val="en-IN"/>
        </w:rPr>
        <w:t>2</w:t>
      </w:r>
      <w:r w:rsidRPr="00084D84">
        <w:rPr>
          <w:rFonts w:ascii="TimesNewRomanPSMT" w:hAnsi="TimesNewRomanPSMT" w:cs="TimesNewRomanPSMT"/>
          <w:sz w:val="24"/>
          <w:szCs w:val="24"/>
          <w:u w:val="single"/>
          <w:lang w:val="en-IN"/>
        </w:rPr>
        <w:t xml:space="preserve">): </w:t>
      </w:r>
      <w:r>
        <w:rPr>
          <w:rFonts w:ascii="TimesNewRomanPSMT" w:hAnsi="TimesNewRomanPSMT" w:cs="TimesNewRomanPSMT"/>
          <w:sz w:val="24"/>
          <w:szCs w:val="24"/>
          <w:u w:val="single"/>
          <w:lang w:val="en-IN"/>
        </w:rPr>
        <w:t>Store’s display and visual enhancement</w:t>
      </w:r>
      <w:r w:rsidRPr="00084D84">
        <w:rPr>
          <w:rFonts w:ascii="TimesNewRomanPSMT" w:hAnsi="TimesNewRomanPSMT" w:cs="TimesNewRomanPSMT"/>
          <w:sz w:val="24"/>
          <w:szCs w:val="24"/>
          <w:u w:val="single"/>
          <w:lang w:val="en-IN"/>
        </w:rPr>
        <w:t>:</w:t>
      </w:r>
    </w:p>
    <w:p w14:paraId="51254732" w14:textId="5416CC46" w:rsidR="00F50114" w:rsidRPr="00084D84" w:rsidRDefault="00F50114" w:rsidP="00F50114">
      <w:pPr>
        <w:spacing w:line="360" w:lineRule="auto"/>
        <w:ind w:left="1070"/>
        <w:rPr>
          <w:rFonts w:ascii="TimesNewRomanPSMT" w:hAnsi="TimesNewRomanPSMT" w:cs="TimesNewRomanPSMT"/>
          <w:sz w:val="24"/>
          <w:szCs w:val="24"/>
          <w:lang w:val="en-IN"/>
        </w:rPr>
      </w:pPr>
      <w:r>
        <w:rPr>
          <w:rFonts w:ascii="TimesNewRomanPSMT" w:hAnsi="TimesNewRomanPSMT" w:cs="TimesNewRomanPSMT"/>
          <w:sz w:val="24"/>
          <w:szCs w:val="24"/>
          <w:lang w:val="en-IN"/>
        </w:rPr>
        <w:t>Below given steps can be taken to enhance the store’s visuals and display</w:t>
      </w:r>
      <w:r w:rsidRPr="00084D84">
        <w:rPr>
          <w:rFonts w:ascii="TimesNewRomanPSMT" w:hAnsi="TimesNewRomanPSMT" w:cs="TimesNewRomanPSMT"/>
          <w:sz w:val="24"/>
          <w:szCs w:val="24"/>
          <w:lang w:val="en-IN"/>
        </w:rPr>
        <w:t>:</w:t>
      </w:r>
    </w:p>
    <w:p w14:paraId="2DC0118D" w14:textId="266312DA" w:rsidR="00F50114" w:rsidRPr="00F50114" w:rsidRDefault="00F50114" w:rsidP="00F50114">
      <w:pPr>
        <w:numPr>
          <w:ilvl w:val="0"/>
          <w:numId w:val="47"/>
        </w:numPr>
        <w:autoSpaceDE w:val="0"/>
        <w:autoSpaceDN w:val="0"/>
        <w:adjustRightInd w:val="0"/>
        <w:spacing w:after="0" w:line="360" w:lineRule="auto"/>
        <w:ind w:left="1701" w:hanging="425"/>
        <w:jc w:val="both"/>
        <w:rPr>
          <w:rFonts w:ascii="TimesNewRomanPSMT" w:hAnsi="TimesNewRomanPSMT" w:cs="TimesNewRomanPSMT"/>
          <w:sz w:val="24"/>
          <w:szCs w:val="24"/>
          <w:lang w:val="en-IN"/>
        </w:rPr>
      </w:pPr>
      <w:r w:rsidRPr="00F50114">
        <w:rPr>
          <w:rFonts w:ascii="TimesNewRomanPSMT" w:hAnsi="TimesNewRomanPSMT" w:cs="TimesNewRomanPSMT"/>
          <w:b/>
          <w:bCs/>
          <w:sz w:val="24"/>
          <w:szCs w:val="24"/>
          <w:lang w:val="en-IN"/>
        </w:rPr>
        <w:t xml:space="preserve">Eye-catching displays: </w:t>
      </w:r>
      <w:r w:rsidRPr="00F50114">
        <w:rPr>
          <w:rFonts w:ascii="TimesNewRomanPSMT" w:hAnsi="TimesNewRomanPSMT" w:cs="TimesNewRomanPSMT"/>
          <w:sz w:val="24"/>
          <w:szCs w:val="24"/>
          <w:lang w:val="en-IN"/>
        </w:rPr>
        <w:t>Arrange high-profit items, such as dry fruits and ghee, in attractive displays near the entrance or high-</w:t>
      </w:r>
      <w:r>
        <w:rPr>
          <w:rFonts w:ascii="TimesNewRomanPSMT" w:hAnsi="TimesNewRomanPSMT" w:cs="TimesNewRomanPSMT"/>
          <w:sz w:val="24"/>
          <w:szCs w:val="24"/>
          <w:lang w:val="en-IN"/>
        </w:rPr>
        <w:t>man movement</w:t>
      </w:r>
      <w:r w:rsidRPr="00F50114">
        <w:rPr>
          <w:rFonts w:ascii="TimesNewRomanPSMT" w:hAnsi="TimesNewRomanPSMT" w:cs="TimesNewRomanPSMT"/>
          <w:sz w:val="24"/>
          <w:szCs w:val="24"/>
          <w:lang w:val="en-IN"/>
        </w:rPr>
        <w:t xml:space="preserve"> areas. Use creative and appealing signage or decorations to draw attention and entice </w:t>
      </w:r>
      <w:r w:rsidR="005E0B54">
        <w:rPr>
          <w:rFonts w:ascii="TimesNewRomanPSMT" w:hAnsi="TimesNewRomanPSMT" w:cs="TimesNewRomanPSMT"/>
          <w:sz w:val="24"/>
          <w:szCs w:val="24"/>
          <w:lang w:val="en-IN"/>
        </w:rPr>
        <w:t xml:space="preserve">the </w:t>
      </w:r>
      <w:r w:rsidRPr="00F50114">
        <w:rPr>
          <w:rFonts w:ascii="TimesNewRomanPSMT" w:hAnsi="TimesNewRomanPSMT" w:cs="TimesNewRomanPSMT"/>
          <w:sz w:val="24"/>
          <w:szCs w:val="24"/>
          <w:lang w:val="en-IN"/>
        </w:rPr>
        <w:t>customers to explore those sections.</w:t>
      </w:r>
    </w:p>
    <w:p w14:paraId="16D9DD87" w14:textId="77777777" w:rsidR="00F50114" w:rsidRPr="00F50114" w:rsidRDefault="00F50114" w:rsidP="00F50114">
      <w:pPr>
        <w:autoSpaceDE w:val="0"/>
        <w:autoSpaceDN w:val="0"/>
        <w:adjustRightInd w:val="0"/>
        <w:spacing w:after="0" w:line="360" w:lineRule="auto"/>
        <w:jc w:val="both"/>
        <w:rPr>
          <w:rFonts w:ascii="TimesNewRomanPSMT" w:hAnsi="TimesNewRomanPSMT" w:cs="TimesNewRomanPSMT"/>
          <w:sz w:val="24"/>
          <w:szCs w:val="24"/>
          <w:lang w:val="en-IN"/>
        </w:rPr>
      </w:pPr>
    </w:p>
    <w:p w14:paraId="3C6E14BB" w14:textId="25B1E2C1" w:rsidR="00F50114" w:rsidRDefault="005E0B54" w:rsidP="00F50114">
      <w:pPr>
        <w:numPr>
          <w:ilvl w:val="0"/>
          <w:numId w:val="44"/>
        </w:numPr>
        <w:autoSpaceDE w:val="0"/>
        <w:autoSpaceDN w:val="0"/>
        <w:adjustRightInd w:val="0"/>
        <w:spacing w:after="0" w:line="360" w:lineRule="auto"/>
        <w:ind w:left="1701"/>
        <w:jc w:val="both"/>
        <w:rPr>
          <w:rFonts w:ascii="TimesNewRomanPSMT" w:hAnsi="TimesNewRomanPSMT" w:cs="TimesNewRomanPSMT"/>
          <w:sz w:val="24"/>
          <w:szCs w:val="24"/>
          <w:lang w:val="en-IN"/>
        </w:rPr>
      </w:pPr>
      <w:r>
        <w:rPr>
          <w:rFonts w:ascii="TimesNewRomanPSMT" w:hAnsi="TimesNewRomanPSMT" w:cs="TimesNewRomanPSMT"/>
          <w:b/>
          <w:bCs/>
          <w:sz w:val="24"/>
          <w:szCs w:val="24"/>
          <w:lang w:val="en-IN"/>
        </w:rPr>
        <w:t>Technology inculcation</w:t>
      </w:r>
      <w:r w:rsidR="00F50114" w:rsidRPr="00084D84">
        <w:rPr>
          <w:rFonts w:ascii="TimesNewRomanPSMT" w:hAnsi="TimesNewRomanPSMT" w:cs="TimesNewRomanPSMT"/>
          <w:sz w:val="24"/>
          <w:szCs w:val="24"/>
          <w:lang w:val="en-IN"/>
        </w:rPr>
        <w:t>:</w:t>
      </w:r>
      <w:r w:rsidR="00F50114">
        <w:rPr>
          <w:rFonts w:ascii="TimesNewRomanPSMT" w:hAnsi="TimesNewRomanPSMT" w:cs="TimesNewRomanPSMT"/>
          <w:sz w:val="24"/>
          <w:szCs w:val="24"/>
          <w:lang w:val="en-IN"/>
        </w:rPr>
        <w:t xml:space="preserve"> </w:t>
      </w:r>
      <w:r>
        <w:rPr>
          <w:rFonts w:ascii="TimesNewRomanPSMT" w:hAnsi="TimesNewRomanPSMT" w:cs="TimesNewRomanPSMT"/>
          <w:sz w:val="24"/>
          <w:szCs w:val="24"/>
          <w:lang w:val="en-IN"/>
        </w:rPr>
        <w:t>Technology plays a vital role in every field</w:t>
      </w:r>
      <w:r w:rsidR="00F50114">
        <w:rPr>
          <w:rFonts w:ascii="TimesNewRomanPSMT" w:hAnsi="TimesNewRomanPSMT" w:cs="TimesNewRomanPSMT"/>
          <w:sz w:val="24"/>
          <w:szCs w:val="24"/>
          <w:lang w:val="en-IN"/>
        </w:rPr>
        <w:t>.</w:t>
      </w:r>
      <w:r>
        <w:rPr>
          <w:rFonts w:ascii="TimesNewRomanPSMT" w:hAnsi="TimesNewRomanPSMT" w:cs="TimesNewRomanPSMT"/>
          <w:sz w:val="24"/>
          <w:szCs w:val="24"/>
          <w:lang w:val="en-IN"/>
        </w:rPr>
        <w:t xml:space="preserve"> Hoardings, banners and screens having clear message about special offers, can draw attention and entice the customers to explore these offers. </w:t>
      </w:r>
    </w:p>
    <w:p w14:paraId="7BB584C4" w14:textId="53A96DC4" w:rsidR="00882BA5" w:rsidRDefault="00882BA5" w:rsidP="00F50114">
      <w:pPr>
        <w:pStyle w:val="NormalWeb"/>
        <w:ind w:left="1341"/>
      </w:pPr>
    </w:p>
    <w:p w14:paraId="566FA096" w14:textId="3B715B9E" w:rsidR="005E0B54" w:rsidRDefault="005E0B54" w:rsidP="005E0B54">
      <w:pPr>
        <w:pStyle w:val="Heading1"/>
        <w:numPr>
          <w:ilvl w:val="0"/>
          <w:numId w:val="6"/>
        </w:numPr>
        <w:spacing w:line="360" w:lineRule="auto"/>
        <w:rPr>
          <w:rFonts w:ascii="Times New Roman" w:eastAsia="Yu Gothic" w:hAnsi="Times New Roman" w:cs="Times New Roman"/>
        </w:rPr>
      </w:pPr>
      <w:r>
        <w:rPr>
          <w:rFonts w:ascii="Times New Roman" w:eastAsia="Yu Gothic" w:hAnsi="Times New Roman" w:cs="Times New Roman"/>
        </w:rPr>
        <w:lastRenderedPageBreak/>
        <w:t>Conclusion:</w:t>
      </w:r>
    </w:p>
    <w:p w14:paraId="02510B5E" w14:textId="0BA5E8AB" w:rsidR="00882BA5" w:rsidRDefault="007A6E52" w:rsidP="007A6E52">
      <w:pPr>
        <w:pStyle w:val="NormalWeb"/>
        <w:spacing w:line="360" w:lineRule="auto"/>
        <w:jc w:val="both"/>
        <w:rPr>
          <w:color w:val="0D0D0D"/>
          <w:shd w:val="clear" w:color="auto" w:fill="FFFFFF"/>
        </w:rPr>
      </w:pPr>
      <w:r w:rsidRPr="00375A90">
        <w:rPr>
          <w:shd w:val="clear" w:color="auto" w:fill="FFFFFF"/>
        </w:rPr>
        <w:t xml:space="preserve">In summary, the analysis of Shiv </w:t>
      </w:r>
      <w:r w:rsidRPr="007A6E52">
        <w:rPr>
          <w:color w:val="0D0D0D"/>
          <w:shd w:val="clear" w:color="auto" w:fill="FFFFFF"/>
        </w:rPr>
        <w:t>Shakti Mill Kirana Store's sales and expenditure data has yielded actionable insights aimed at enhancing profitability and optimizing inventory management.</w:t>
      </w:r>
    </w:p>
    <w:p w14:paraId="372F67CA" w14:textId="145ECBE0" w:rsidR="007A6E52" w:rsidRPr="007A6E52" w:rsidRDefault="007A6E52" w:rsidP="007A6E52">
      <w:pPr>
        <w:pStyle w:val="NormalWeb"/>
        <w:spacing w:line="360" w:lineRule="auto"/>
        <w:jc w:val="both"/>
        <w:rPr>
          <w:color w:val="0D0D0D"/>
          <w:shd w:val="clear" w:color="auto" w:fill="FFFFFF"/>
        </w:rPr>
      </w:pPr>
      <w:r w:rsidRPr="007A6E52">
        <w:rPr>
          <w:color w:val="0D0D0D"/>
          <w:shd w:val="clear" w:color="auto" w:fill="FFFFFF"/>
        </w:rPr>
        <w:t>Through this comprehensive examination, it became evident that certain product categories, notably Dry Fruits and Ghee, possess substantial profit potential. Leveraging targeted marketing initiatives, such as seasonal promotions and strategic partnerships, presents a promising avenue for capitalizing on these high-margin items. Additionally, incentivizing bulk purchases through discounts can further stimulate sales and bolster overall revenue.</w:t>
      </w:r>
    </w:p>
    <w:p w14:paraId="32BF7171" w14:textId="6D82A97C" w:rsidR="007A6E52" w:rsidRPr="007A6E52" w:rsidRDefault="007A6E52" w:rsidP="007A6E52">
      <w:pPr>
        <w:pStyle w:val="NormalWeb"/>
        <w:spacing w:line="360" w:lineRule="auto"/>
        <w:jc w:val="both"/>
        <w:rPr>
          <w:color w:val="0D0D0D"/>
          <w:shd w:val="clear" w:color="auto" w:fill="FFFFFF"/>
        </w:rPr>
      </w:pPr>
      <w:r w:rsidRPr="007A6E52">
        <w:rPr>
          <w:color w:val="0D0D0D"/>
          <w:shd w:val="clear" w:color="auto" w:fill="FFFFFF"/>
        </w:rPr>
        <w:t>Moreover, the assessment underscored the critical importance of refining inventory management practices. Proactive restocking during peak demand periods, coupled with refined forecasting techniques, will enable the store to maintain optimal stock levels, thereby mitigating both excess inventory costs and potential stockouts. This proactive stance ensures customer satisfaction while simultaneously optimizing operational efficiency.</w:t>
      </w:r>
    </w:p>
    <w:p w14:paraId="2F95CE02" w14:textId="6942CB8D" w:rsidR="007A6E52" w:rsidRPr="007A6E52" w:rsidRDefault="007A6E52" w:rsidP="007A6E52">
      <w:pPr>
        <w:pStyle w:val="NormalWeb"/>
        <w:spacing w:line="360" w:lineRule="auto"/>
        <w:jc w:val="both"/>
        <w:rPr>
          <w:color w:val="0D0D0D"/>
          <w:shd w:val="clear" w:color="auto" w:fill="FFFFFF"/>
        </w:rPr>
      </w:pPr>
      <w:r w:rsidRPr="007A6E52">
        <w:rPr>
          <w:color w:val="0D0D0D"/>
          <w:shd w:val="clear" w:color="auto" w:fill="FFFFFF"/>
        </w:rPr>
        <w:t xml:space="preserve">Furthermore, prudent procurement practices emerged as a focal point, emphasizing the need for vigilant monitoring of market dynamics to circumvent purchasing at inflated prices, as evidenced by the fluctuations in </w:t>
      </w:r>
      <w:r w:rsidR="00375A90">
        <w:rPr>
          <w:color w:val="0D0D0D"/>
          <w:shd w:val="clear" w:color="auto" w:fill="FFFFFF"/>
        </w:rPr>
        <w:t>Dry Fruits</w:t>
      </w:r>
      <w:r w:rsidRPr="007A6E52">
        <w:rPr>
          <w:color w:val="0D0D0D"/>
          <w:shd w:val="clear" w:color="auto" w:fill="FFFFFF"/>
        </w:rPr>
        <w:t xml:space="preserve"> and </w:t>
      </w:r>
      <w:r w:rsidR="00375A90">
        <w:rPr>
          <w:color w:val="0D0D0D"/>
          <w:shd w:val="clear" w:color="auto" w:fill="FFFFFF"/>
        </w:rPr>
        <w:t>Toor</w:t>
      </w:r>
      <w:r w:rsidRPr="007A6E52">
        <w:rPr>
          <w:color w:val="0D0D0D"/>
          <w:shd w:val="clear" w:color="auto" w:fill="FFFFFF"/>
        </w:rPr>
        <w:t xml:space="preserve"> D</w:t>
      </w:r>
      <w:r w:rsidR="00375A90">
        <w:rPr>
          <w:color w:val="0D0D0D"/>
          <w:shd w:val="clear" w:color="auto" w:fill="FFFFFF"/>
        </w:rPr>
        <w:t>a</w:t>
      </w:r>
      <w:r w:rsidRPr="007A6E52">
        <w:rPr>
          <w:color w:val="0D0D0D"/>
          <w:shd w:val="clear" w:color="auto" w:fill="FFFFFF"/>
        </w:rPr>
        <w:t>al costs. By adopting a proactive procurement strategy, the store can mitigate financial risks and safeguard profitability.</w:t>
      </w:r>
    </w:p>
    <w:p w14:paraId="69A614BC" w14:textId="150DFE93" w:rsidR="007A6E52" w:rsidRPr="007A6E52" w:rsidRDefault="007A6E52" w:rsidP="007A6E52">
      <w:pPr>
        <w:pStyle w:val="NormalWeb"/>
        <w:spacing w:line="360" w:lineRule="auto"/>
        <w:jc w:val="both"/>
        <w:rPr>
          <w:color w:val="0D0D0D"/>
          <w:shd w:val="clear" w:color="auto" w:fill="FFFFFF"/>
        </w:rPr>
      </w:pPr>
      <w:r w:rsidRPr="007A6E52">
        <w:rPr>
          <w:color w:val="0D0D0D"/>
          <w:shd w:val="clear" w:color="auto" w:fill="FFFFFF"/>
        </w:rPr>
        <w:t>The scrutiny of fixed costs highlighted opportunities for cost optimization, particularly in areas such as electricity and packaging materials. Continuous evaluation and refinement of expenditure are imperative to enhance cost efficiency and safeguard profit margins.</w:t>
      </w:r>
    </w:p>
    <w:p w14:paraId="6C8F60DD" w14:textId="37A6FBB2" w:rsidR="007A6E52" w:rsidRPr="007A6E52" w:rsidRDefault="007A6E52" w:rsidP="007A6E52">
      <w:pPr>
        <w:pStyle w:val="NormalWeb"/>
        <w:spacing w:line="360" w:lineRule="auto"/>
        <w:jc w:val="both"/>
        <w:rPr>
          <w:color w:val="0D0D0D"/>
          <w:shd w:val="clear" w:color="auto" w:fill="FFFFFF"/>
        </w:rPr>
      </w:pPr>
      <w:r w:rsidRPr="007A6E52">
        <w:rPr>
          <w:color w:val="0D0D0D"/>
          <w:shd w:val="clear" w:color="auto" w:fill="FFFFFF"/>
        </w:rPr>
        <w:t>Additionally, recommendations to enhance store aesthetics and implement effective pricing strategies are poised to elevate customer engagement and drive sales. Engaging displays, coupled with strategic pricing tactics, create a compelling shopping environment, fostering increased consumer spending and bolstering revenue streams.</w:t>
      </w:r>
    </w:p>
    <w:p w14:paraId="055978F9" w14:textId="3E7014E0" w:rsidR="007A6E52" w:rsidRPr="007A6E52" w:rsidRDefault="007A6E52" w:rsidP="007A6E52">
      <w:pPr>
        <w:pStyle w:val="NormalWeb"/>
        <w:spacing w:line="360" w:lineRule="auto"/>
        <w:jc w:val="both"/>
        <w:rPr>
          <w:color w:val="0D0D0D"/>
          <w:shd w:val="clear" w:color="auto" w:fill="FFFFFF"/>
        </w:rPr>
      </w:pPr>
      <w:r w:rsidRPr="007A6E52">
        <w:rPr>
          <w:color w:val="0D0D0D"/>
          <w:shd w:val="clear" w:color="auto" w:fill="FFFFFF"/>
        </w:rPr>
        <w:t>By embracing these strategic imperatives, Shiv Shakti Mill Kirana Store stands to enhance its financial performance, fortify profitability, and solidify its competitive foothold within the market. It is imperative for the proprietor to maintain a vigilant stance, continuously evaluating the efficacy of these measures and adapting as necessary to ensure sustained growth and resilience in an ever-evolving market landscape.</w:t>
      </w:r>
    </w:p>
    <w:p w14:paraId="6FFF256D" w14:textId="5D78DE57" w:rsidR="007645E8" w:rsidRDefault="007645E8" w:rsidP="007645E8">
      <w:pPr>
        <w:pStyle w:val="Heading1"/>
        <w:numPr>
          <w:ilvl w:val="0"/>
          <w:numId w:val="6"/>
        </w:numPr>
        <w:spacing w:line="360" w:lineRule="auto"/>
        <w:rPr>
          <w:rFonts w:ascii="Times New Roman" w:eastAsia="Yu Gothic" w:hAnsi="Times New Roman" w:cs="Times New Roman"/>
        </w:rPr>
      </w:pPr>
      <w:r>
        <w:rPr>
          <w:rFonts w:ascii="Times New Roman" w:eastAsia="Yu Gothic" w:hAnsi="Times New Roman" w:cs="Times New Roman"/>
        </w:rPr>
        <w:lastRenderedPageBreak/>
        <w:t>Important link:</w:t>
      </w:r>
    </w:p>
    <w:p w14:paraId="07739FE8" w14:textId="44DF0F02" w:rsidR="00882BA5" w:rsidRPr="0037136A" w:rsidRDefault="0037136A" w:rsidP="0037136A">
      <w:pPr>
        <w:pStyle w:val="NormalWeb"/>
        <w:spacing w:line="360" w:lineRule="auto"/>
        <w:ind w:left="432"/>
        <w:rPr>
          <w:color w:val="0D0D0D"/>
          <w:shd w:val="clear" w:color="auto" w:fill="FFFFFF"/>
        </w:rPr>
      </w:pPr>
      <w:r w:rsidRPr="0037136A">
        <w:rPr>
          <w:color w:val="0D0D0D"/>
          <w:shd w:val="clear" w:color="auto" w:fill="FFFFFF"/>
        </w:rPr>
        <w:t>Spreadsheet:</w:t>
      </w:r>
      <w:r>
        <w:rPr>
          <w:color w:val="0D0D0D"/>
          <w:shd w:val="clear" w:color="auto" w:fill="FFFFFF"/>
        </w:rPr>
        <w:t xml:space="preserve"> </w:t>
      </w:r>
      <w:hyperlink r:id="rId45" w:history="1">
        <w:r w:rsidRPr="0037136A">
          <w:rPr>
            <w:rStyle w:val="Hyperlink"/>
            <w:shd w:val="clear" w:color="auto" w:fill="FFFFFF"/>
          </w:rPr>
          <w:t>21f3001362_BDM_Capstone_Spreadsheet</w:t>
        </w:r>
      </w:hyperlink>
    </w:p>
    <w:p w14:paraId="459E7C33" w14:textId="205B06D7" w:rsidR="0037136A" w:rsidRPr="0037136A" w:rsidRDefault="0037136A" w:rsidP="0037136A">
      <w:pPr>
        <w:pStyle w:val="NormalWeb"/>
        <w:spacing w:line="360" w:lineRule="auto"/>
        <w:ind w:left="432"/>
        <w:rPr>
          <w:color w:val="0D0D0D"/>
          <w:shd w:val="clear" w:color="auto" w:fill="FFFFFF"/>
        </w:rPr>
      </w:pPr>
      <w:r w:rsidRPr="0037136A">
        <w:rPr>
          <w:color w:val="0D0D0D"/>
          <w:shd w:val="clear" w:color="auto" w:fill="FFFFFF"/>
        </w:rPr>
        <w:t>Presentation:</w:t>
      </w:r>
      <w:r>
        <w:rPr>
          <w:color w:val="0D0D0D"/>
          <w:shd w:val="clear" w:color="auto" w:fill="FFFFFF"/>
        </w:rPr>
        <w:t xml:space="preserve"> </w:t>
      </w:r>
      <w:hyperlink r:id="rId46" w:history="1">
        <w:r w:rsidRPr="0037136A">
          <w:rPr>
            <w:rStyle w:val="Hyperlink"/>
            <w:shd w:val="clear" w:color="auto" w:fill="FFFFFF"/>
          </w:rPr>
          <w:t>BDM_Project_PPT_Digpal</w:t>
        </w:r>
      </w:hyperlink>
    </w:p>
    <w:p w14:paraId="5FEC22BF" w14:textId="01E9CAA3" w:rsidR="00882BA5" w:rsidRDefault="0037136A" w:rsidP="00E72438">
      <w:pPr>
        <w:pStyle w:val="NormalWeb"/>
      </w:pPr>
      <w:r>
        <w:t>--------------------------------------------------------------------------------------------------------------------------------------------------------------------------------------------------------------------------------------------------------</w:t>
      </w:r>
    </w:p>
    <w:p w14:paraId="26373215" w14:textId="77777777" w:rsidR="00E92B44" w:rsidRDefault="00E92B44" w:rsidP="00E72438">
      <w:pPr>
        <w:pStyle w:val="NormalWeb"/>
      </w:pPr>
    </w:p>
    <w:p w14:paraId="37970974" w14:textId="77777777" w:rsidR="00CC3530" w:rsidRPr="00B04B93" w:rsidRDefault="00CC3530" w:rsidP="00B04B93">
      <w:pPr>
        <w:autoSpaceDE w:val="0"/>
        <w:autoSpaceDN w:val="0"/>
        <w:adjustRightInd w:val="0"/>
        <w:spacing w:after="0" w:line="276" w:lineRule="auto"/>
        <w:rPr>
          <w:rFonts w:ascii="Times New Roman" w:hAnsi="Times New Roman" w:cs="Times New Roman"/>
          <w:b/>
          <w:bCs/>
          <w:sz w:val="24"/>
          <w:szCs w:val="24"/>
          <w:lang w:val="en-IN"/>
        </w:rPr>
      </w:pPr>
      <w:r w:rsidRPr="00B04B93">
        <w:rPr>
          <w:rFonts w:ascii="Times New Roman" w:hAnsi="Times New Roman" w:cs="Times New Roman"/>
          <w:b/>
          <w:bCs/>
          <w:sz w:val="24"/>
          <w:szCs w:val="24"/>
          <w:lang w:val="en-IN"/>
        </w:rPr>
        <w:t>Submitted by-</w:t>
      </w:r>
    </w:p>
    <w:p w14:paraId="3852858D" w14:textId="13EF7C3F" w:rsidR="00CC3530" w:rsidRPr="00B04B93" w:rsidRDefault="00B04B93" w:rsidP="00B04B93">
      <w:pPr>
        <w:autoSpaceDE w:val="0"/>
        <w:autoSpaceDN w:val="0"/>
        <w:adjustRightInd w:val="0"/>
        <w:spacing w:after="0" w:line="276" w:lineRule="auto"/>
        <w:rPr>
          <w:rFonts w:ascii="Times New Roman" w:hAnsi="Times New Roman" w:cs="Times New Roman"/>
          <w:sz w:val="24"/>
          <w:szCs w:val="24"/>
          <w:lang w:val="en-IN"/>
        </w:rPr>
      </w:pPr>
      <w:r>
        <w:rPr>
          <w:rFonts w:ascii="Times New Roman" w:hAnsi="Times New Roman" w:cs="Times New Roman"/>
          <w:sz w:val="24"/>
          <w:szCs w:val="24"/>
          <w:lang w:val="en-IN"/>
        </w:rPr>
        <w:t>Digpal</w:t>
      </w:r>
      <w:r w:rsidR="00CC3530" w:rsidRPr="00B04B93">
        <w:rPr>
          <w:rFonts w:ascii="Times New Roman" w:hAnsi="Times New Roman" w:cs="Times New Roman"/>
          <w:sz w:val="24"/>
          <w:szCs w:val="24"/>
          <w:lang w:val="en-IN"/>
        </w:rPr>
        <w:t xml:space="preserve"> Singh</w:t>
      </w:r>
    </w:p>
    <w:p w14:paraId="18B93E0C" w14:textId="26DFA2DB" w:rsidR="00A65857" w:rsidRPr="00B04B93" w:rsidRDefault="00CC3530" w:rsidP="00B04B93">
      <w:pPr>
        <w:spacing w:line="276" w:lineRule="auto"/>
        <w:rPr>
          <w:rFonts w:ascii="Times New Roman" w:eastAsia="Yu Gothic" w:hAnsi="Times New Roman" w:cs="Times New Roman"/>
        </w:rPr>
      </w:pPr>
      <w:r w:rsidRPr="00B04B93">
        <w:rPr>
          <w:rFonts w:ascii="Times New Roman" w:hAnsi="Times New Roman" w:cs="Times New Roman"/>
          <w:sz w:val="24"/>
          <w:szCs w:val="24"/>
          <w:lang w:val="en-IN"/>
        </w:rPr>
        <w:t xml:space="preserve">Roll </w:t>
      </w:r>
      <w:r w:rsidR="00B04B93">
        <w:rPr>
          <w:rFonts w:ascii="Times New Roman" w:hAnsi="Times New Roman" w:cs="Times New Roman"/>
          <w:sz w:val="24"/>
          <w:szCs w:val="24"/>
          <w:lang w:val="en-IN"/>
        </w:rPr>
        <w:t>N</w:t>
      </w:r>
      <w:r w:rsidR="00B04B93" w:rsidRPr="00B04B93">
        <w:rPr>
          <w:rFonts w:ascii="Times New Roman" w:hAnsi="Times New Roman" w:cs="Times New Roman"/>
          <w:sz w:val="24"/>
          <w:szCs w:val="24"/>
          <w:lang w:val="en-IN"/>
        </w:rPr>
        <w:t>umbe</w:t>
      </w:r>
      <w:r w:rsidR="00B04B93">
        <w:rPr>
          <w:rFonts w:ascii="Times New Roman" w:hAnsi="Times New Roman" w:cs="Times New Roman"/>
          <w:sz w:val="24"/>
          <w:szCs w:val="24"/>
          <w:lang w:val="en-IN"/>
        </w:rPr>
        <w:t>r: 21F3001362</w:t>
      </w:r>
    </w:p>
    <w:sectPr w:rsidR="00A65857" w:rsidRPr="00B04B93" w:rsidSect="00F00BEF">
      <w:footerReference w:type="default" r:id="rId47"/>
      <w:pgSz w:w="11906" w:h="16838"/>
      <w:pgMar w:top="1135" w:right="991" w:bottom="1440" w:left="993"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05BBA" w14:textId="77777777" w:rsidR="008E4DF2" w:rsidRDefault="008E4DF2">
      <w:pPr>
        <w:spacing w:after="0" w:line="240" w:lineRule="auto"/>
      </w:pPr>
      <w:r>
        <w:separator/>
      </w:r>
    </w:p>
  </w:endnote>
  <w:endnote w:type="continuationSeparator" w:id="0">
    <w:p w14:paraId="0D16EC15" w14:textId="77777777" w:rsidR="008E4DF2" w:rsidRDefault="008E4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E13A" w14:textId="77777777" w:rsidR="00A65857"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60275">
      <w:rPr>
        <w:noProof/>
        <w:color w:val="000000"/>
      </w:rPr>
      <w:t>0</w:t>
    </w:r>
    <w:r>
      <w:rPr>
        <w:color w:val="000000"/>
      </w:rPr>
      <w:fldChar w:fldCharType="end"/>
    </w:r>
  </w:p>
  <w:p w14:paraId="70CA39AC" w14:textId="77777777" w:rsidR="00A65857" w:rsidRDefault="00A6585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BF11E" w14:textId="77777777" w:rsidR="008E4DF2" w:rsidRDefault="008E4DF2">
      <w:pPr>
        <w:spacing w:after="0" w:line="240" w:lineRule="auto"/>
      </w:pPr>
      <w:r>
        <w:separator/>
      </w:r>
    </w:p>
  </w:footnote>
  <w:footnote w:type="continuationSeparator" w:id="0">
    <w:p w14:paraId="1E2ED091" w14:textId="77777777" w:rsidR="008E4DF2" w:rsidRDefault="008E4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3232"/>
    <w:multiLevelType w:val="hybridMultilevel"/>
    <w:tmpl w:val="D86C534C"/>
    <w:lvl w:ilvl="0" w:tplc="40090005">
      <w:start w:val="1"/>
      <w:numFmt w:val="bullet"/>
      <w:lvlText w:val=""/>
      <w:lvlJc w:val="left"/>
      <w:pPr>
        <w:ind w:left="1002" w:hanging="360"/>
      </w:pPr>
      <w:rPr>
        <w:rFonts w:ascii="Wingdings" w:hAnsi="Wingdings" w:hint="default"/>
      </w:rPr>
    </w:lvl>
    <w:lvl w:ilvl="1" w:tplc="40090003" w:tentative="1">
      <w:start w:val="1"/>
      <w:numFmt w:val="bullet"/>
      <w:lvlText w:val="o"/>
      <w:lvlJc w:val="left"/>
      <w:pPr>
        <w:ind w:left="1722" w:hanging="360"/>
      </w:pPr>
      <w:rPr>
        <w:rFonts w:ascii="Courier New" w:hAnsi="Courier New" w:cs="Courier New" w:hint="default"/>
      </w:rPr>
    </w:lvl>
    <w:lvl w:ilvl="2" w:tplc="40090005" w:tentative="1">
      <w:start w:val="1"/>
      <w:numFmt w:val="bullet"/>
      <w:lvlText w:val=""/>
      <w:lvlJc w:val="left"/>
      <w:pPr>
        <w:ind w:left="2442" w:hanging="360"/>
      </w:pPr>
      <w:rPr>
        <w:rFonts w:ascii="Wingdings" w:hAnsi="Wingdings" w:hint="default"/>
      </w:rPr>
    </w:lvl>
    <w:lvl w:ilvl="3" w:tplc="40090001" w:tentative="1">
      <w:start w:val="1"/>
      <w:numFmt w:val="bullet"/>
      <w:lvlText w:val=""/>
      <w:lvlJc w:val="left"/>
      <w:pPr>
        <w:ind w:left="3162" w:hanging="360"/>
      </w:pPr>
      <w:rPr>
        <w:rFonts w:ascii="Symbol" w:hAnsi="Symbol" w:hint="default"/>
      </w:rPr>
    </w:lvl>
    <w:lvl w:ilvl="4" w:tplc="40090003" w:tentative="1">
      <w:start w:val="1"/>
      <w:numFmt w:val="bullet"/>
      <w:lvlText w:val="o"/>
      <w:lvlJc w:val="left"/>
      <w:pPr>
        <w:ind w:left="3882" w:hanging="360"/>
      </w:pPr>
      <w:rPr>
        <w:rFonts w:ascii="Courier New" w:hAnsi="Courier New" w:cs="Courier New" w:hint="default"/>
      </w:rPr>
    </w:lvl>
    <w:lvl w:ilvl="5" w:tplc="40090005" w:tentative="1">
      <w:start w:val="1"/>
      <w:numFmt w:val="bullet"/>
      <w:lvlText w:val=""/>
      <w:lvlJc w:val="left"/>
      <w:pPr>
        <w:ind w:left="4602" w:hanging="360"/>
      </w:pPr>
      <w:rPr>
        <w:rFonts w:ascii="Wingdings" w:hAnsi="Wingdings" w:hint="default"/>
      </w:rPr>
    </w:lvl>
    <w:lvl w:ilvl="6" w:tplc="40090001" w:tentative="1">
      <w:start w:val="1"/>
      <w:numFmt w:val="bullet"/>
      <w:lvlText w:val=""/>
      <w:lvlJc w:val="left"/>
      <w:pPr>
        <w:ind w:left="5322" w:hanging="360"/>
      </w:pPr>
      <w:rPr>
        <w:rFonts w:ascii="Symbol" w:hAnsi="Symbol" w:hint="default"/>
      </w:rPr>
    </w:lvl>
    <w:lvl w:ilvl="7" w:tplc="40090003" w:tentative="1">
      <w:start w:val="1"/>
      <w:numFmt w:val="bullet"/>
      <w:lvlText w:val="o"/>
      <w:lvlJc w:val="left"/>
      <w:pPr>
        <w:ind w:left="6042" w:hanging="360"/>
      </w:pPr>
      <w:rPr>
        <w:rFonts w:ascii="Courier New" w:hAnsi="Courier New" w:cs="Courier New" w:hint="default"/>
      </w:rPr>
    </w:lvl>
    <w:lvl w:ilvl="8" w:tplc="40090005" w:tentative="1">
      <w:start w:val="1"/>
      <w:numFmt w:val="bullet"/>
      <w:lvlText w:val=""/>
      <w:lvlJc w:val="left"/>
      <w:pPr>
        <w:ind w:left="6762" w:hanging="360"/>
      </w:pPr>
      <w:rPr>
        <w:rFonts w:ascii="Wingdings" w:hAnsi="Wingdings" w:hint="default"/>
      </w:rPr>
    </w:lvl>
  </w:abstractNum>
  <w:abstractNum w:abstractNumId="1" w15:restartNumberingAfterBreak="0">
    <w:nsid w:val="01A5440C"/>
    <w:multiLevelType w:val="multilevel"/>
    <w:tmpl w:val="929C1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D46145"/>
    <w:multiLevelType w:val="hybridMultilevel"/>
    <w:tmpl w:val="0B8AFF7C"/>
    <w:lvl w:ilvl="0" w:tplc="FFFFFFFF">
      <w:start w:val="1"/>
      <w:numFmt w:val="upperLetter"/>
      <w:lvlText w:val="%1."/>
      <w:lvlJc w:val="left"/>
      <w:pPr>
        <w:ind w:left="1070" w:hanging="360"/>
      </w:pPr>
      <w:rPr>
        <w:rFonts w:hint="default"/>
        <w:sz w:val="24"/>
        <w:szCs w:val="24"/>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 w15:restartNumberingAfterBreak="0">
    <w:nsid w:val="02C444D9"/>
    <w:multiLevelType w:val="multilevel"/>
    <w:tmpl w:val="152EEBA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0DBC2868"/>
    <w:multiLevelType w:val="hybridMultilevel"/>
    <w:tmpl w:val="BB3A2C8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54C26DD"/>
    <w:multiLevelType w:val="hybridMultilevel"/>
    <w:tmpl w:val="3DD6A6D4"/>
    <w:lvl w:ilvl="0" w:tplc="54F6D83E">
      <w:start w:val="1"/>
      <w:numFmt w:val="lowerLetter"/>
      <w:lvlText w:val="%1)"/>
      <w:lvlJc w:val="left"/>
      <w:pPr>
        <w:ind w:left="1070" w:hanging="360"/>
      </w:pPr>
      <w:rPr>
        <w:rFonts w:hint="default"/>
        <w:sz w:val="24"/>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6" w15:restartNumberingAfterBreak="0">
    <w:nsid w:val="16057250"/>
    <w:multiLevelType w:val="hybridMultilevel"/>
    <w:tmpl w:val="21BEE678"/>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AF3C8E"/>
    <w:multiLevelType w:val="multilevel"/>
    <w:tmpl w:val="BEB81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A44DE4"/>
    <w:multiLevelType w:val="hybridMultilevel"/>
    <w:tmpl w:val="BE9E3D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D75581A"/>
    <w:multiLevelType w:val="hybridMultilevel"/>
    <w:tmpl w:val="979249FC"/>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F0744F"/>
    <w:multiLevelType w:val="hybridMultilevel"/>
    <w:tmpl w:val="8C2293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0510052"/>
    <w:multiLevelType w:val="hybridMultilevel"/>
    <w:tmpl w:val="F3C8E090"/>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15:restartNumberingAfterBreak="0">
    <w:nsid w:val="221C517F"/>
    <w:multiLevelType w:val="hybridMultilevel"/>
    <w:tmpl w:val="7DD4A0A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25C4E8B"/>
    <w:multiLevelType w:val="hybridMultilevel"/>
    <w:tmpl w:val="FFB2D48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38612F4"/>
    <w:multiLevelType w:val="hybridMultilevel"/>
    <w:tmpl w:val="A956D2D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407605E"/>
    <w:multiLevelType w:val="multilevel"/>
    <w:tmpl w:val="81E00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5A97E94"/>
    <w:multiLevelType w:val="hybridMultilevel"/>
    <w:tmpl w:val="9A147E1A"/>
    <w:lvl w:ilvl="0" w:tplc="4009000B">
      <w:start w:val="1"/>
      <w:numFmt w:val="bullet"/>
      <w:lvlText w:val=""/>
      <w:lvlJc w:val="left"/>
      <w:pPr>
        <w:ind w:left="1792" w:hanging="360"/>
      </w:pPr>
      <w:rPr>
        <w:rFonts w:ascii="Wingdings" w:hAnsi="Wingdings" w:hint="default"/>
      </w:rPr>
    </w:lvl>
    <w:lvl w:ilvl="1" w:tplc="40090003" w:tentative="1">
      <w:start w:val="1"/>
      <w:numFmt w:val="bullet"/>
      <w:lvlText w:val="o"/>
      <w:lvlJc w:val="left"/>
      <w:pPr>
        <w:ind w:left="2512" w:hanging="360"/>
      </w:pPr>
      <w:rPr>
        <w:rFonts w:ascii="Courier New" w:hAnsi="Courier New" w:cs="Courier New" w:hint="default"/>
      </w:rPr>
    </w:lvl>
    <w:lvl w:ilvl="2" w:tplc="40090005" w:tentative="1">
      <w:start w:val="1"/>
      <w:numFmt w:val="bullet"/>
      <w:lvlText w:val=""/>
      <w:lvlJc w:val="left"/>
      <w:pPr>
        <w:ind w:left="3232" w:hanging="360"/>
      </w:pPr>
      <w:rPr>
        <w:rFonts w:ascii="Wingdings" w:hAnsi="Wingdings" w:hint="default"/>
      </w:rPr>
    </w:lvl>
    <w:lvl w:ilvl="3" w:tplc="40090001" w:tentative="1">
      <w:start w:val="1"/>
      <w:numFmt w:val="bullet"/>
      <w:lvlText w:val=""/>
      <w:lvlJc w:val="left"/>
      <w:pPr>
        <w:ind w:left="3952" w:hanging="360"/>
      </w:pPr>
      <w:rPr>
        <w:rFonts w:ascii="Symbol" w:hAnsi="Symbol" w:hint="default"/>
      </w:rPr>
    </w:lvl>
    <w:lvl w:ilvl="4" w:tplc="40090003" w:tentative="1">
      <w:start w:val="1"/>
      <w:numFmt w:val="bullet"/>
      <w:lvlText w:val="o"/>
      <w:lvlJc w:val="left"/>
      <w:pPr>
        <w:ind w:left="4672" w:hanging="360"/>
      </w:pPr>
      <w:rPr>
        <w:rFonts w:ascii="Courier New" w:hAnsi="Courier New" w:cs="Courier New" w:hint="default"/>
      </w:rPr>
    </w:lvl>
    <w:lvl w:ilvl="5" w:tplc="40090005" w:tentative="1">
      <w:start w:val="1"/>
      <w:numFmt w:val="bullet"/>
      <w:lvlText w:val=""/>
      <w:lvlJc w:val="left"/>
      <w:pPr>
        <w:ind w:left="5392" w:hanging="360"/>
      </w:pPr>
      <w:rPr>
        <w:rFonts w:ascii="Wingdings" w:hAnsi="Wingdings" w:hint="default"/>
      </w:rPr>
    </w:lvl>
    <w:lvl w:ilvl="6" w:tplc="40090001" w:tentative="1">
      <w:start w:val="1"/>
      <w:numFmt w:val="bullet"/>
      <w:lvlText w:val=""/>
      <w:lvlJc w:val="left"/>
      <w:pPr>
        <w:ind w:left="6112" w:hanging="360"/>
      </w:pPr>
      <w:rPr>
        <w:rFonts w:ascii="Symbol" w:hAnsi="Symbol" w:hint="default"/>
      </w:rPr>
    </w:lvl>
    <w:lvl w:ilvl="7" w:tplc="40090003" w:tentative="1">
      <w:start w:val="1"/>
      <w:numFmt w:val="bullet"/>
      <w:lvlText w:val="o"/>
      <w:lvlJc w:val="left"/>
      <w:pPr>
        <w:ind w:left="6832" w:hanging="360"/>
      </w:pPr>
      <w:rPr>
        <w:rFonts w:ascii="Courier New" w:hAnsi="Courier New" w:cs="Courier New" w:hint="default"/>
      </w:rPr>
    </w:lvl>
    <w:lvl w:ilvl="8" w:tplc="40090005" w:tentative="1">
      <w:start w:val="1"/>
      <w:numFmt w:val="bullet"/>
      <w:lvlText w:val=""/>
      <w:lvlJc w:val="left"/>
      <w:pPr>
        <w:ind w:left="7552" w:hanging="360"/>
      </w:pPr>
      <w:rPr>
        <w:rFonts w:ascii="Wingdings" w:hAnsi="Wingdings" w:hint="default"/>
      </w:rPr>
    </w:lvl>
  </w:abstractNum>
  <w:abstractNum w:abstractNumId="17" w15:restartNumberingAfterBreak="0">
    <w:nsid w:val="25F322A3"/>
    <w:multiLevelType w:val="hybridMultilevel"/>
    <w:tmpl w:val="170ED3B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9E0033"/>
    <w:multiLevelType w:val="hybridMultilevel"/>
    <w:tmpl w:val="8A16EB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943C28"/>
    <w:multiLevelType w:val="hybridMultilevel"/>
    <w:tmpl w:val="9990A9B8"/>
    <w:lvl w:ilvl="0" w:tplc="A106EC54">
      <w:start w:val="1"/>
      <w:numFmt w:val="lowerLetter"/>
      <w:lvlText w:val="%1)"/>
      <w:lvlJc w:val="left"/>
      <w:pPr>
        <w:ind w:left="1070" w:hanging="360"/>
      </w:pPr>
      <w:rPr>
        <w:rFonts w:hint="default"/>
        <w:b/>
        <w:bCs/>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0" w15:restartNumberingAfterBreak="0">
    <w:nsid w:val="2CA27372"/>
    <w:multiLevelType w:val="multilevel"/>
    <w:tmpl w:val="3432E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D5F40D1"/>
    <w:multiLevelType w:val="hybridMultilevel"/>
    <w:tmpl w:val="124E8C14"/>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B97F3D"/>
    <w:multiLevelType w:val="hybridMultilevel"/>
    <w:tmpl w:val="91C009F4"/>
    <w:lvl w:ilvl="0" w:tplc="9EEE8598">
      <w:start w:val="1"/>
      <w:numFmt w:val="lowerLetter"/>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3" w15:restartNumberingAfterBreak="0">
    <w:nsid w:val="308D4AD0"/>
    <w:multiLevelType w:val="hybridMultilevel"/>
    <w:tmpl w:val="B744370A"/>
    <w:lvl w:ilvl="0" w:tplc="40090005">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4" w15:restartNumberingAfterBreak="0">
    <w:nsid w:val="3181681F"/>
    <w:multiLevelType w:val="hybridMultilevel"/>
    <w:tmpl w:val="52947C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DC1536"/>
    <w:multiLevelType w:val="hybridMultilevel"/>
    <w:tmpl w:val="C3C4E9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377552"/>
    <w:multiLevelType w:val="multilevel"/>
    <w:tmpl w:val="5C467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1384085"/>
    <w:multiLevelType w:val="hybridMultilevel"/>
    <w:tmpl w:val="B4F0EA5A"/>
    <w:lvl w:ilvl="0" w:tplc="40090005">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41E35D47"/>
    <w:multiLevelType w:val="hybridMultilevel"/>
    <w:tmpl w:val="7B26DFF8"/>
    <w:lvl w:ilvl="0" w:tplc="863A0282">
      <w:start w:val="1"/>
      <w:numFmt w:val="lowerLetter"/>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9" w15:restartNumberingAfterBreak="0">
    <w:nsid w:val="450A4A76"/>
    <w:multiLevelType w:val="hybridMultilevel"/>
    <w:tmpl w:val="A546DE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495D3F6B"/>
    <w:multiLevelType w:val="hybridMultilevel"/>
    <w:tmpl w:val="0B8AFF7C"/>
    <w:lvl w:ilvl="0" w:tplc="C3286BA2">
      <w:start w:val="1"/>
      <w:numFmt w:val="upperLetter"/>
      <w:lvlText w:val="%1."/>
      <w:lvlJc w:val="left"/>
      <w:pPr>
        <w:ind w:left="1070" w:hanging="360"/>
      </w:pPr>
      <w:rPr>
        <w:rFonts w:hint="default"/>
        <w:sz w:val="24"/>
        <w:szCs w:val="24"/>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31" w15:restartNumberingAfterBreak="0">
    <w:nsid w:val="49F57BB0"/>
    <w:multiLevelType w:val="hybridMultilevel"/>
    <w:tmpl w:val="D3F04F0C"/>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2" w15:restartNumberingAfterBreak="0">
    <w:nsid w:val="525144E7"/>
    <w:multiLevelType w:val="hybridMultilevel"/>
    <w:tmpl w:val="12A243A0"/>
    <w:lvl w:ilvl="0" w:tplc="4009000D">
      <w:start w:val="1"/>
      <w:numFmt w:val="bullet"/>
      <w:lvlText w:val=""/>
      <w:lvlJc w:val="left"/>
      <w:pPr>
        <w:ind w:left="1790" w:hanging="360"/>
      </w:pPr>
      <w:rPr>
        <w:rFonts w:ascii="Wingdings" w:hAnsi="Wingdings"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33" w15:restartNumberingAfterBreak="0">
    <w:nsid w:val="575E7234"/>
    <w:multiLevelType w:val="multilevel"/>
    <w:tmpl w:val="0C08D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76B659E"/>
    <w:multiLevelType w:val="hybridMultilevel"/>
    <w:tmpl w:val="70A4CC1C"/>
    <w:lvl w:ilvl="0" w:tplc="4009000B">
      <w:start w:val="1"/>
      <w:numFmt w:val="bullet"/>
      <w:lvlText w:val=""/>
      <w:lvlJc w:val="left"/>
      <w:pPr>
        <w:ind w:left="2512" w:hanging="360"/>
      </w:pPr>
      <w:rPr>
        <w:rFonts w:ascii="Wingdings" w:hAnsi="Wingdings" w:hint="default"/>
      </w:rPr>
    </w:lvl>
    <w:lvl w:ilvl="1" w:tplc="40090003" w:tentative="1">
      <w:start w:val="1"/>
      <w:numFmt w:val="bullet"/>
      <w:lvlText w:val="o"/>
      <w:lvlJc w:val="left"/>
      <w:pPr>
        <w:ind w:left="3232" w:hanging="360"/>
      </w:pPr>
      <w:rPr>
        <w:rFonts w:ascii="Courier New" w:hAnsi="Courier New" w:cs="Courier New" w:hint="default"/>
      </w:rPr>
    </w:lvl>
    <w:lvl w:ilvl="2" w:tplc="40090005" w:tentative="1">
      <w:start w:val="1"/>
      <w:numFmt w:val="bullet"/>
      <w:lvlText w:val=""/>
      <w:lvlJc w:val="left"/>
      <w:pPr>
        <w:ind w:left="3952" w:hanging="360"/>
      </w:pPr>
      <w:rPr>
        <w:rFonts w:ascii="Wingdings" w:hAnsi="Wingdings" w:hint="default"/>
      </w:rPr>
    </w:lvl>
    <w:lvl w:ilvl="3" w:tplc="40090001" w:tentative="1">
      <w:start w:val="1"/>
      <w:numFmt w:val="bullet"/>
      <w:lvlText w:val=""/>
      <w:lvlJc w:val="left"/>
      <w:pPr>
        <w:ind w:left="4672" w:hanging="360"/>
      </w:pPr>
      <w:rPr>
        <w:rFonts w:ascii="Symbol" w:hAnsi="Symbol" w:hint="default"/>
      </w:rPr>
    </w:lvl>
    <w:lvl w:ilvl="4" w:tplc="40090003" w:tentative="1">
      <w:start w:val="1"/>
      <w:numFmt w:val="bullet"/>
      <w:lvlText w:val="o"/>
      <w:lvlJc w:val="left"/>
      <w:pPr>
        <w:ind w:left="5392" w:hanging="360"/>
      </w:pPr>
      <w:rPr>
        <w:rFonts w:ascii="Courier New" w:hAnsi="Courier New" w:cs="Courier New" w:hint="default"/>
      </w:rPr>
    </w:lvl>
    <w:lvl w:ilvl="5" w:tplc="40090005" w:tentative="1">
      <w:start w:val="1"/>
      <w:numFmt w:val="bullet"/>
      <w:lvlText w:val=""/>
      <w:lvlJc w:val="left"/>
      <w:pPr>
        <w:ind w:left="6112" w:hanging="360"/>
      </w:pPr>
      <w:rPr>
        <w:rFonts w:ascii="Wingdings" w:hAnsi="Wingdings" w:hint="default"/>
      </w:rPr>
    </w:lvl>
    <w:lvl w:ilvl="6" w:tplc="40090001" w:tentative="1">
      <w:start w:val="1"/>
      <w:numFmt w:val="bullet"/>
      <w:lvlText w:val=""/>
      <w:lvlJc w:val="left"/>
      <w:pPr>
        <w:ind w:left="6832" w:hanging="360"/>
      </w:pPr>
      <w:rPr>
        <w:rFonts w:ascii="Symbol" w:hAnsi="Symbol" w:hint="default"/>
      </w:rPr>
    </w:lvl>
    <w:lvl w:ilvl="7" w:tplc="40090003" w:tentative="1">
      <w:start w:val="1"/>
      <w:numFmt w:val="bullet"/>
      <w:lvlText w:val="o"/>
      <w:lvlJc w:val="left"/>
      <w:pPr>
        <w:ind w:left="7552" w:hanging="360"/>
      </w:pPr>
      <w:rPr>
        <w:rFonts w:ascii="Courier New" w:hAnsi="Courier New" w:cs="Courier New" w:hint="default"/>
      </w:rPr>
    </w:lvl>
    <w:lvl w:ilvl="8" w:tplc="40090005" w:tentative="1">
      <w:start w:val="1"/>
      <w:numFmt w:val="bullet"/>
      <w:lvlText w:val=""/>
      <w:lvlJc w:val="left"/>
      <w:pPr>
        <w:ind w:left="8272" w:hanging="360"/>
      </w:pPr>
      <w:rPr>
        <w:rFonts w:ascii="Wingdings" w:hAnsi="Wingdings" w:hint="default"/>
      </w:rPr>
    </w:lvl>
  </w:abstractNum>
  <w:abstractNum w:abstractNumId="35" w15:restartNumberingAfterBreak="0">
    <w:nsid w:val="603F16FF"/>
    <w:multiLevelType w:val="hybridMultilevel"/>
    <w:tmpl w:val="24785B7A"/>
    <w:lvl w:ilvl="0" w:tplc="FFFFFFFF">
      <w:start w:val="1"/>
      <w:numFmt w:val="bullet"/>
      <w:lvlText w:val=""/>
      <w:lvlJc w:val="left"/>
      <w:pPr>
        <w:ind w:left="144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6A75890"/>
    <w:multiLevelType w:val="hybridMultilevel"/>
    <w:tmpl w:val="8AC2D778"/>
    <w:lvl w:ilvl="0" w:tplc="4009000B">
      <w:start w:val="1"/>
      <w:numFmt w:val="bullet"/>
      <w:lvlText w:val=""/>
      <w:lvlJc w:val="left"/>
      <w:pPr>
        <w:ind w:left="1790" w:hanging="360"/>
      </w:pPr>
      <w:rPr>
        <w:rFonts w:ascii="Wingdings" w:hAnsi="Wingdings" w:hint="default"/>
      </w:rPr>
    </w:lvl>
    <w:lvl w:ilvl="1" w:tplc="FFFFFFFF" w:tentative="1">
      <w:start w:val="1"/>
      <w:numFmt w:val="bullet"/>
      <w:lvlText w:val="o"/>
      <w:lvlJc w:val="left"/>
      <w:pPr>
        <w:ind w:left="2510" w:hanging="360"/>
      </w:pPr>
      <w:rPr>
        <w:rFonts w:ascii="Courier New" w:hAnsi="Courier New" w:cs="Courier New" w:hint="default"/>
      </w:rPr>
    </w:lvl>
    <w:lvl w:ilvl="2" w:tplc="FFFFFFFF" w:tentative="1">
      <w:start w:val="1"/>
      <w:numFmt w:val="bullet"/>
      <w:lvlText w:val=""/>
      <w:lvlJc w:val="left"/>
      <w:pPr>
        <w:ind w:left="3230" w:hanging="360"/>
      </w:pPr>
      <w:rPr>
        <w:rFonts w:ascii="Wingdings" w:hAnsi="Wingdings" w:hint="default"/>
      </w:rPr>
    </w:lvl>
    <w:lvl w:ilvl="3" w:tplc="FFFFFFFF" w:tentative="1">
      <w:start w:val="1"/>
      <w:numFmt w:val="bullet"/>
      <w:lvlText w:val=""/>
      <w:lvlJc w:val="left"/>
      <w:pPr>
        <w:ind w:left="3950" w:hanging="360"/>
      </w:pPr>
      <w:rPr>
        <w:rFonts w:ascii="Symbol" w:hAnsi="Symbol" w:hint="default"/>
      </w:rPr>
    </w:lvl>
    <w:lvl w:ilvl="4" w:tplc="FFFFFFFF" w:tentative="1">
      <w:start w:val="1"/>
      <w:numFmt w:val="bullet"/>
      <w:lvlText w:val="o"/>
      <w:lvlJc w:val="left"/>
      <w:pPr>
        <w:ind w:left="4670" w:hanging="360"/>
      </w:pPr>
      <w:rPr>
        <w:rFonts w:ascii="Courier New" w:hAnsi="Courier New" w:cs="Courier New" w:hint="default"/>
      </w:rPr>
    </w:lvl>
    <w:lvl w:ilvl="5" w:tplc="FFFFFFFF" w:tentative="1">
      <w:start w:val="1"/>
      <w:numFmt w:val="bullet"/>
      <w:lvlText w:val=""/>
      <w:lvlJc w:val="left"/>
      <w:pPr>
        <w:ind w:left="5390" w:hanging="360"/>
      </w:pPr>
      <w:rPr>
        <w:rFonts w:ascii="Wingdings" w:hAnsi="Wingdings" w:hint="default"/>
      </w:rPr>
    </w:lvl>
    <w:lvl w:ilvl="6" w:tplc="FFFFFFFF" w:tentative="1">
      <w:start w:val="1"/>
      <w:numFmt w:val="bullet"/>
      <w:lvlText w:val=""/>
      <w:lvlJc w:val="left"/>
      <w:pPr>
        <w:ind w:left="6110" w:hanging="360"/>
      </w:pPr>
      <w:rPr>
        <w:rFonts w:ascii="Symbol" w:hAnsi="Symbol" w:hint="default"/>
      </w:rPr>
    </w:lvl>
    <w:lvl w:ilvl="7" w:tplc="FFFFFFFF" w:tentative="1">
      <w:start w:val="1"/>
      <w:numFmt w:val="bullet"/>
      <w:lvlText w:val="o"/>
      <w:lvlJc w:val="left"/>
      <w:pPr>
        <w:ind w:left="6830" w:hanging="360"/>
      </w:pPr>
      <w:rPr>
        <w:rFonts w:ascii="Courier New" w:hAnsi="Courier New" w:cs="Courier New" w:hint="default"/>
      </w:rPr>
    </w:lvl>
    <w:lvl w:ilvl="8" w:tplc="FFFFFFFF" w:tentative="1">
      <w:start w:val="1"/>
      <w:numFmt w:val="bullet"/>
      <w:lvlText w:val=""/>
      <w:lvlJc w:val="left"/>
      <w:pPr>
        <w:ind w:left="7550" w:hanging="360"/>
      </w:pPr>
      <w:rPr>
        <w:rFonts w:ascii="Wingdings" w:hAnsi="Wingdings" w:hint="default"/>
      </w:rPr>
    </w:lvl>
  </w:abstractNum>
  <w:abstractNum w:abstractNumId="37" w15:restartNumberingAfterBreak="0">
    <w:nsid w:val="6D5A773E"/>
    <w:multiLevelType w:val="hybridMultilevel"/>
    <w:tmpl w:val="B7108D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2854E2"/>
    <w:multiLevelType w:val="hybridMultilevel"/>
    <w:tmpl w:val="63EE3F7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15:restartNumberingAfterBreak="0">
    <w:nsid w:val="788C638A"/>
    <w:multiLevelType w:val="hybridMultilevel"/>
    <w:tmpl w:val="EB886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7A6DB0"/>
    <w:multiLevelType w:val="hybridMultilevel"/>
    <w:tmpl w:val="953C8C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E6D66FD"/>
    <w:multiLevelType w:val="multilevel"/>
    <w:tmpl w:val="7E1C89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86354171">
    <w:abstractNumId w:val="33"/>
  </w:num>
  <w:num w:numId="2" w16cid:durableId="326173201">
    <w:abstractNumId w:val="26"/>
  </w:num>
  <w:num w:numId="3" w16cid:durableId="865758119">
    <w:abstractNumId w:val="20"/>
  </w:num>
  <w:num w:numId="4" w16cid:durableId="1658460293">
    <w:abstractNumId w:val="1"/>
  </w:num>
  <w:num w:numId="5" w16cid:durableId="1973754814">
    <w:abstractNumId w:val="7"/>
  </w:num>
  <w:num w:numId="6" w16cid:durableId="557521256">
    <w:abstractNumId w:val="41"/>
  </w:num>
  <w:num w:numId="7" w16cid:durableId="1461338226">
    <w:abstractNumId w:val="15"/>
  </w:num>
  <w:num w:numId="8" w16cid:durableId="461847787">
    <w:abstractNumId w:val="3"/>
  </w:num>
  <w:num w:numId="9" w16cid:durableId="690186464">
    <w:abstractNumId w:val="17"/>
  </w:num>
  <w:num w:numId="10" w16cid:durableId="1186214144">
    <w:abstractNumId w:val="21"/>
  </w:num>
  <w:num w:numId="11" w16cid:durableId="1281567300">
    <w:abstractNumId w:val="24"/>
  </w:num>
  <w:num w:numId="12" w16cid:durableId="699824359">
    <w:abstractNumId w:val="6"/>
  </w:num>
  <w:num w:numId="13" w16cid:durableId="550116097">
    <w:abstractNumId w:val="25"/>
  </w:num>
  <w:num w:numId="14" w16cid:durableId="911695082">
    <w:abstractNumId w:val="9"/>
  </w:num>
  <w:num w:numId="15" w16cid:durableId="904952564">
    <w:abstractNumId w:val="3"/>
  </w:num>
  <w:num w:numId="16" w16cid:durableId="1510019859">
    <w:abstractNumId w:val="38"/>
  </w:num>
  <w:num w:numId="17" w16cid:durableId="768157779">
    <w:abstractNumId w:val="11"/>
  </w:num>
  <w:num w:numId="18" w16cid:durableId="69470041">
    <w:abstractNumId w:val="0"/>
  </w:num>
  <w:num w:numId="19" w16cid:durableId="1149206146">
    <w:abstractNumId w:val="12"/>
  </w:num>
  <w:num w:numId="20" w16cid:durableId="167256385">
    <w:abstractNumId w:val="40"/>
  </w:num>
  <w:num w:numId="21" w16cid:durableId="1534688845">
    <w:abstractNumId w:val="35"/>
  </w:num>
  <w:num w:numId="22" w16cid:durableId="311713398">
    <w:abstractNumId w:val="18"/>
  </w:num>
  <w:num w:numId="23" w16cid:durableId="584538763">
    <w:abstractNumId w:val="31"/>
  </w:num>
  <w:num w:numId="24" w16cid:durableId="1725904185">
    <w:abstractNumId w:val="30"/>
  </w:num>
  <w:num w:numId="25" w16cid:durableId="1013611150">
    <w:abstractNumId w:val="39"/>
  </w:num>
  <w:num w:numId="26" w16cid:durableId="248537808">
    <w:abstractNumId w:val="8"/>
  </w:num>
  <w:num w:numId="27" w16cid:durableId="1599217971">
    <w:abstractNumId w:val="27"/>
  </w:num>
  <w:num w:numId="28" w16cid:durableId="1757243660">
    <w:abstractNumId w:val="23"/>
  </w:num>
  <w:num w:numId="29" w16cid:durableId="1839031872">
    <w:abstractNumId w:val="37"/>
  </w:num>
  <w:num w:numId="30" w16cid:durableId="1623607230">
    <w:abstractNumId w:val="2"/>
  </w:num>
  <w:num w:numId="31" w16cid:durableId="127407104">
    <w:abstractNumId w:val="3"/>
  </w:num>
  <w:num w:numId="32" w16cid:durableId="1874728014">
    <w:abstractNumId w:val="5"/>
  </w:num>
  <w:num w:numId="33" w16cid:durableId="1403867616">
    <w:abstractNumId w:val="28"/>
  </w:num>
  <w:num w:numId="34" w16cid:durableId="1553735007">
    <w:abstractNumId w:val="3"/>
  </w:num>
  <w:num w:numId="35" w16cid:durableId="1677539830">
    <w:abstractNumId w:val="29"/>
  </w:num>
  <w:num w:numId="36" w16cid:durableId="252588912">
    <w:abstractNumId w:val="10"/>
  </w:num>
  <w:num w:numId="37" w16cid:durableId="686442789">
    <w:abstractNumId w:val="22"/>
  </w:num>
  <w:num w:numId="38" w16cid:durableId="1745642485">
    <w:abstractNumId w:val="19"/>
  </w:num>
  <w:num w:numId="39" w16cid:durableId="1541160989">
    <w:abstractNumId w:val="32"/>
  </w:num>
  <w:num w:numId="40" w16cid:durableId="1620254833">
    <w:abstractNumId w:val="36"/>
  </w:num>
  <w:num w:numId="41" w16cid:durableId="1512839818">
    <w:abstractNumId w:val="3"/>
  </w:num>
  <w:num w:numId="42" w16cid:durableId="994724195">
    <w:abstractNumId w:val="16"/>
  </w:num>
  <w:num w:numId="43" w16cid:durableId="1567758851">
    <w:abstractNumId w:val="14"/>
  </w:num>
  <w:num w:numId="44" w16cid:durableId="1646351497">
    <w:abstractNumId w:val="34"/>
  </w:num>
  <w:num w:numId="45" w16cid:durableId="1705207689">
    <w:abstractNumId w:val="3"/>
  </w:num>
  <w:num w:numId="46" w16cid:durableId="5249282">
    <w:abstractNumId w:val="13"/>
  </w:num>
  <w:num w:numId="47" w16cid:durableId="295451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857"/>
    <w:rsid w:val="00001ED7"/>
    <w:rsid w:val="00020A0B"/>
    <w:rsid w:val="00027406"/>
    <w:rsid w:val="0003245A"/>
    <w:rsid w:val="000365CC"/>
    <w:rsid w:val="000366FB"/>
    <w:rsid w:val="00036925"/>
    <w:rsid w:val="00041FAE"/>
    <w:rsid w:val="000539C0"/>
    <w:rsid w:val="00060275"/>
    <w:rsid w:val="00067192"/>
    <w:rsid w:val="0006735D"/>
    <w:rsid w:val="00084D84"/>
    <w:rsid w:val="000A17BC"/>
    <w:rsid w:val="000B71AD"/>
    <w:rsid w:val="000B7534"/>
    <w:rsid w:val="000C4199"/>
    <w:rsid w:val="000E5F74"/>
    <w:rsid w:val="000F63BD"/>
    <w:rsid w:val="000F7AB6"/>
    <w:rsid w:val="00107C2F"/>
    <w:rsid w:val="00115533"/>
    <w:rsid w:val="00126111"/>
    <w:rsid w:val="00133C2C"/>
    <w:rsid w:val="0015322B"/>
    <w:rsid w:val="00166D86"/>
    <w:rsid w:val="001751BA"/>
    <w:rsid w:val="00176C5F"/>
    <w:rsid w:val="00193598"/>
    <w:rsid w:val="001A3396"/>
    <w:rsid w:val="001B09DF"/>
    <w:rsid w:val="001D0EAB"/>
    <w:rsid w:val="001F6B50"/>
    <w:rsid w:val="00206EE1"/>
    <w:rsid w:val="00225E78"/>
    <w:rsid w:val="002320E6"/>
    <w:rsid w:val="002360D1"/>
    <w:rsid w:val="00246D9A"/>
    <w:rsid w:val="00250019"/>
    <w:rsid w:val="00255196"/>
    <w:rsid w:val="0026462F"/>
    <w:rsid w:val="002C1839"/>
    <w:rsid w:val="002D66CD"/>
    <w:rsid w:val="00303A8C"/>
    <w:rsid w:val="00303EBB"/>
    <w:rsid w:val="003103B2"/>
    <w:rsid w:val="00324244"/>
    <w:rsid w:val="00336AB4"/>
    <w:rsid w:val="00336AF5"/>
    <w:rsid w:val="00342B5F"/>
    <w:rsid w:val="00346AD6"/>
    <w:rsid w:val="003510B6"/>
    <w:rsid w:val="00351792"/>
    <w:rsid w:val="003532BC"/>
    <w:rsid w:val="0037136A"/>
    <w:rsid w:val="00375A90"/>
    <w:rsid w:val="00375BE4"/>
    <w:rsid w:val="00387C1E"/>
    <w:rsid w:val="00394360"/>
    <w:rsid w:val="00395B71"/>
    <w:rsid w:val="003A4042"/>
    <w:rsid w:val="003A503C"/>
    <w:rsid w:val="003A5C45"/>
    <w:rsid w:val="003B1AF8"/>
    <w:rsid w:val="003B1D4B"/>
    <w:rsid w:val="003B299D"/>
    <w:rsid w:val="003F58C0"/>
    <w:rsid w:val="00404EB5"/>
    <w:rsid w:val="004173F6"/>
    <w:rsid w:val="0042223B"/>
    <w:rsid w:val="00435270"/>
    <w:rsid w:val="00436DE9"/>
    <w:rsid w:val="00452A16"/>
    <w:rsid w:val="00467D60"/>
    <w:rsid w:val="004A38DC"/>
    <w:rsid w:val="004A5413"/>
    <w:rsid w:val="004C00E2"/>
    <w:rsid w:val="0052616A"/>
    <w:rsid w:val="00532184"/>
    <w:rsid w:val="005510B2"/>
    <w:rsid w:val="005573DA"/>
    <w:rsid w:val="005647D9"/>
    <w:rsid w:val="005663BF"/>
    <w:rsid w:val="005973ED"/>
    <w:rsid w:val="005B76AE"/>
    <w:rsid w:val="005D7F90"/>
    <w:rsid w:val="005E0B54"/>
    <w:rsid w:val="005E47B3"/>
    <w:rsid w:val="005E6C3D"/>
    <w:rsid w:val="005E79FA"/>
    <w:rsid w:val="005F34A7"/>
    <w:rsid w:val="00651840"/>
    <w:rsid w:val="00653D54"/>
    <w:rsid w:val="006772A8"/>
    <w:rsid w:val="00682937"/>
    <w:rsid w:val="006976BA"/>
    <w:rsid w:val="006C234C"/>
    <w:rsid w:val="006C4BC9"/>
    <w:rsid w:val="006D00ED"/>
    <w:rsid w:val="006D2C20"/>
    <w:rsid w:val="006D37CC"/>
    <w:rsid w:val="006E7AC4"/>
    <w:rsid w:val="006F31FD"/>
    <w:rsid w:val="00716BC6"/>
    <w:rsid w:val="007174FE"/>
    <w:rsid w:val="007212A2"/>
    <w:rsid w:val="00721321"/>
    <w:rsid w:val="007363CF"/>
    <w:rsid w:val="00737E5B"/>
    <w:rsid w:val="0075572A"/>
    <w:rsid w:val="007645E8"/>
    <w:rsid w:val="0079207D"/>
    <w:rsid w:val="007A27BF"/>
    <w:rsid w:val="007A6E52"/>
    <w:rsid w:val="007E5F52"/>
    <w:rsid w:val="007E6220"/>
    <w:rsid w:val="007F1B8A"/>
    <w:rsid w:val="00811238"/>
    <w:rsid w:val="00815820"/>
    <w:rsid w:val="00826807"/>
    <w:rsid w:val="0083385C"/>
    <w:rsid w:val="00843954"/>
    <w:rsid w:val="00847AFF"/>
    <w:rsid w:val="00855697"/>
    <w:rsid w:val="0085717F"/>
    <w:rsid w:val="008809DF"/>
    <w:rsid w:val="00882BA5"/>
    <w:rsid w:val="008B497D"/>
    <w:rsid w:val="008C33F0"/>
    <w:rsid w:val="008D2EBD"/>
    <w:rsid w:val="008D6470"/>
    <w:rsid w:val="008E4DF2"/>
    <w:rsid w:val="00902DFC"/>
    <w:rsid w:val="00944715"/>
    <w:rsid w:val="00945EF2"/>
    <w:rsid w:val="0095592E"/>
    <w:rsid w:val="0097610F"/>
    <w:rsid w:val="0098012E"/>
    <w:rsid w:val="00986E3F"/>
    <w:rsid w:val="009B2405"/>
    <w:rsid w:val="009B63CE"/>
    <w:rsid w:val="009B6734"/>
    <w:rsid w:val="009C3787"/>
    <w:rsid w:val="009F0CEC"/>
    <w:rsid w:val="009F5E00"/>
    <w:rsid w:val="00A042CC"/>
    <w:rsid w:val="00A06549"/>
    <w:rsid w:val="00A65857"/>
    <w:rsid w:val="00A67366"/>
    <w:rsid w:val="00A70806"/>
    <w:rsid w:val="00AC7A20"/>
    <w:rsid w:val="00AD4E90"/>
    <w:rsid w:val="00B04B93"/>
    <w:rsid w:val="00B10CE3"/>
    <w:rsid w:val="00B139FA"/>
    <w:rsid w:val="00B951A8"/>
    <w:rsid w:val="00BA16A1"/>
    <w:rsid w:val="00BB02F4"/>
    <w:rsid w:val="00BC04A7"/>
    <w:rsid w:val="00C21CC2"/>
    <w:rsid w:val="00C40379"/>
    <w:rsid w:val="00C468A2"/>
    <w:rsid w:val="00C617D5"/>
    <w:rsid w:val="00C72D22"/>
    <w:rsid w:val="00C75E5D"/>
    <w:rsid w:val="00C84562"/>
    <w:rsid w:val="00C92498"/>
    <w:rsid w:val="00C97250"/>
    <w:rsid w:val="00CA6697"/>
    <w:rsid w:val="00CB1D54"/>
    <w:rsid w:val="00CC3530"/>
    <w:rsid w:val="00CE0322"/>
    <w:rsid w:val="00D0550A"/>
    <w:rsid w:val="00D13D23"/>
    <w:rsid w:val="00D4146D"/>
    <w:rsid w:val="00D41746"/>
    <w:rsid w:val="00D5005C"/>
    <w:rsid w:val="00D5238C"/>
    <w:rsid w:val="00D93115"/>
    <w:rsid w:val="00D97A74"/>
    <w:rsid w:val="00DC1FD0"/>
    <w:rsid w:val="00DC736B"/>
    <w:rsid w:val="00DD50E5"/>
    <w:rsid w:val="00DD640A"/>
    <w:rsid w:val="00DE76D5"/>
    <w:rsid w:val="00E17A62"/>
    <w:rsid w:val="00E20143"/>
    <w:rsid w:val="00E63479"/>
    <w:rsid w:val="00E72438"/>
    <w:rsid w:val="00E92B44"/>
    <w:rsid w:val="00E940A7"/>
    <w:rsid w:val="00EA0A19"/>
    <w:rsid w:val="00EC73C1"/>
    <w:rsid w:val="00F00BEF"/>
    <w:rsid w:val="00F06A1A"/>
    <w:rsid w:val="00F16ED8"/>
    <w:rsid w:val="00F17B9F"/>
    <w:rsid w:val="00F34153"/>
    <w:rsid w:val="00F40077"/>
    <w:rsid w:val="00F50114"/>
    <w:rsid w:val="00F51E33"/>
    <w:rsid w:val="00F63261"/>
    <w:rsid w:val="00F734BB"/>
    <w:rsid w:val="00F74F87"/>
    <w:rsid w:val="00F76B60"/>
    <w:rsid w:val="00F86B59"/>
    <w:rsid w:val="00FB0323"/>
    <w:rsid w:val="00FD76BF"/>
    <w:rsid w:val="00FD7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EACF"/>
  <w15:docId w15:val="{C79011FE-786B-4913-919E-C496078F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760"/>
  </w:style>
  <w:style w:type="paragraph" w:styleId="Heading1">
    <w:name w:val="heading 1"/>
    <w:basedOn w:val="Normal"/>
    <w:next w:val="Normal"/>
    <w:link w:val="Heading1Char"/>
    <w:uiPriority w:val="9"/>
    <w:qFormat/>
    <w:rsid w:val="007C300E"/>
    <w:pPr>
      <w:keepNext/>
      <w:keepLines/>
      <w:numPr>
        <w:numId w:val="8"/>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606D7"/>
    <w:pPr>
      <w:keepNext/>
      <w:keepLines/>
      <w:numPr>
        <w:ilvl w:val="1"/>
        <w:numId w:val="8"/>
      </w:numPr>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semiHidden/>
    <w:unhideWhenUsed/>
    <w:qFormat/>
    <w:rsid w:val="003B603A"/>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03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603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603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603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603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03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B0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236"/>
  </w:style>
  <w:style w:type="paragraph" w:styleId="Footer">
    <w:name w:val="footer"/>
    <w:basedOn w:val="Normal"/>
    <w:link w:val="FooterChar"/>
    <w:uiPriority w:val="99"/>
    <w:unhideWhenUsed/>
    <w:rsid w:val="00CB0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236"/>
  </w:style>
  <w:style w:type="character" w:customStyle="1" w:styleId="Heading1Char">
    <w:name w:val="Heading 1 Char"/>
    <w:basedOn w:val="DefaultParagraphFont"/>
    <w:link w:val="Heading1"/>
    <w:uiPriority w:val="9"/>
    <w:rsid w:val="007C300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606D7"/>
    <w:rPr>
      <w:rFonts w:asciiTheme="majorHAnsi" w:eastAsiaTheme="majorEastAsia" w:hAnsiTheme="majorHAnsi" w:cstheme="majorBidi"/>
      <w:color w:val="000000" w:themeColor="text1"/>
      <w:sz w:val="24"/>
      <w:szCs w:val="26"/>
    </w:rPr>
  </w:style>
  <w:style w:type="paragraph" w:styleId="TOCHeading">
    <w:name w:val="TOC Heading"/>
    <w:basedOn w:val="Heading1"/>
    <w:next w:val="Normal"/>
    <w:uiPriority w:val="39"/>
    <w:unhideWhenUsed/>
    <w:qFormat/>
    <w:rsid w:val="00CC0617"/>
    <w:pPr>
      <w:outlineLvl w:val="9"/>
    </w:pPr>
    <w:rPr>
      <w:b w:val="0"/>
      <w:color w:val="2F5496" w:themeColor="accent1" w:themeShade="BF"/>
    </w:rPr>
  </w:style>
  <w:style w:type="paragraph" w:styleId="TOC1">
    <w:name w:val="toc 1"/>
    <w:basedOn w:val="Normal"/>
    <w:next w:val="Normal"/>
    <w:autoRedefine/>
    <w:uiPriority w:val="39"/>
    <w:unhideWhenUsed/>
    <w:rsid w:val="00CC0617"/>
    <w:pPr>
      <w:spacing w:after="100"/>
    </w:pPr>
  </w:style>
  <w:style w:type="character" w:styleId="Hyperlink">
    <w:name w:val="Hyperlink"/>
    <w:basedOn w:val="DefaultParagraphFont"/>
    <w:uiPriority w:val="99"/>
    <w:unhideWhenUsed/>
    <w:rsid w:val="00CC0617"/>
    <w:rPr>
      <w:color w:val="0563C1" w:themeColor="hyperlink"/>
      <w:u w:val="single"/>
    </w:rPr>
  </w:style>
  <w:style w:type="paragraph" w:styleId="ListParagraph">
    <w:name w:val="List Paragraph"/>
    <w:basedOn w:val="Normal"/>
    <w:uiPriority w:val="34"/>
    <w:qFormat/>
    <w:rsid w:val="003B603A"/>
    <w:pPr>
      <w:ind w:left="720"/>
      <w:contextualSpacing/>
    </w:pPr>
  </w:style>
  <w:style w:type="character" w:customStyle="1" w:styleId="Heading3Char">
    <w:name w:val="Heading 3 Char"/>
    <w:basedOn w:val="DefaultParagraphFont"/>
    <w:link w:val="Heading3"/>
    <w:uiPriority w:val="9"/>
    <w:rsid w:val="003B60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B60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60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0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60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60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03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D01A10"/>
    <w:pPr>
      <w:spacing w:after="100"/>
      <w:ind w:left="220"/>
    </w:pPr>
  </w:style>
  <w:style w:type="paragraph" w:styleId="Caption">
    <w:name w:val="caption"/>
    <w:basedOn w:val="Normal"/>
    <w:next w:val="Normal"/>
    <w:uiPriority w:val="35"/>
    <w:unhideWhenUsed/>
    <w:qFormat/>
    <w:rsid w:val="008E0FAE"/>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94471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OC3">
    <w:name w:val="toc 3"/>
    <w:basedOn w:val="Normal"/>
    <w:next w:val="Normal"/>
    <w:autoRedefine/>
    <w:uiPriority w:val="39"/>
    <w:unhideWhenUsed/>
    <w:rsid w:val="007212A2"/>
    <w:pPr>
      <w:spacing w:after="100"/>
      <w:ind w:left="440"/>
    </w:pPr>
    <w:rPr>
      <w:rFonts w:asciiTheme="minorHAnsi" w:eastAsiaTheme="minorEastAsia" w:hAnsiTheme="minorHAnsi" w:cs="Times New Roman"/>
      <w:lang w:eastAsia="en-US"/>
    </w:rPr>
  </w:style>
  <w:style w:type="paragraph" w:customStyle="1" w:styleId="Default">
    <w:name w:val="Default"/>
    <w:link w:val="DefaultChar"/>
    <w:rsid w:val="000C419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PlaceholderText">
    <w:name w:val="Placeholder Text"/>
    <w:basedOn w:val="DefaultParagraphFont"/>
    <w:uiPriority w:val="99"/>
    <w:semiHidden/>
    <w:rsid w:val="0006735D"/>
    <w:rPr>
      <w:color w:val="666666"/>
    </w:rPr>
  </w:style>
  <w:style w:type="table" w:styleId="TableGrid">
    <w:name w:val="Table Grid"/>
    <w:basedOn w:val="TableNormal"/>
    <w:uiPriority w:val="39"/>
    <w:rsid w:val="00225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basedOn w:val="DefaultParagraphFont"/>
    <w:link w:val="Default"/>
    <w:rsid w:val="000366FB"/>
    <w:rPr>
      <w:rFonts w:ascii="Times New Roman" w:hAnsi="Times New Roman" w:cs="Times New Roman"/>
      <w:color w:val="000000"/>
      <w:sz w:val="24"/>
      <w:szCs w:val="24"/>
      <w:lang w:val="en-IN"/>
    </w:rPr>
  </w:style>
  <w:style w:type="character" w:styleId="UnresolvedMention">
    <w:name w:val="Unresolved Mention"/>
    <w:basedOn w:val="DefaultParagraphFont"/>
    <w:uiPriority w:val="99"/>
    <w:semiHidden/>
    <w:unhideWhenUsed/>
    <w:rsid w:val="00371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585912">
      <w:bodyDiv w:val="1"/>
      <w:marLeft w:val="0"/>
      <w:marRight w:val="0"/>
      <w:marTop w:val="0"/>
      <w:marBottom w:val="0"/>
      <w:divBdr>
        <w:top w:val="none" w:sz="0" w:space="0" w:color="auto"/>
        <w:left w:val="none" w:sz="0" w:space="0" w:color="auto"/>
        <w:bottom w:val="none" w:sz="0" w:space="0" w:color="auto"/>
        <w:right w:val="none" w:sz="0" w:space="0" w:color="auto"/>
      </w:divBdr>
    </w:div>
    <w:div w:id="253167694">
      <w:bodyDiv w:val="1"/>
      <w:marLeft w:val="0"/>
      <w:marRight w:val="0"/>
      <w:marTop w:val="0"/>
      <w:marBottom w:val="0"/>
      <w:divBdr>
        <w:top w:val="none" w:sz="0" w:space="0" w:color="auto"/>
        <w:left w:val="none" w:sz="0" w:space="0" w:color="auto"/>
        <w:bottom w:val="none" w:sz="0" w:space="0" w:color="auto"/>
        <w:right w:val="none" w:sz="0" w:space="0" w:color="auto"/>
      </w:divBdr>
    </w:div>
    <w:div w:id="414939883">
      <w:bodyDiv w:val="1"/>
      <w:marLeft w:val="0"/>
      <w:marRight w:val="0"/>
      <w:marTop w:val="0"/>
      <w:marBottom w:val="0"/>
      <w:divBdr>
        <w:top w:val="none" w:sz="0" w:space="0" w:color="auto"/>
        <w:left w:val="none" w:sz="0" w:space="0" w:color="auto"/>
        <w:bottom w:val="none" w:sz="0" w:space="0" w:color="auto"/>
        <w:right w:val="none" w:sz="0" w:space="0" w:color="auto"/>
      </w:divBdr>
    </w:div>
    <w:div w:id="431048921">
      <w:bodyDiv w:val="1"/>
      <w:marLeft w:val="0"/>
      <w:marRight w:val="0"/>
      <w:marTop w:val="0"/>
      <w:marBottom w:val="0"/>
      <w:divBdr>
        <w:top w:val="none" w:sz="0" w:space="0" w:color="auto"/>
        <w:left w:val="none" w:sz="0" w:space="0" w:color="auto"/>
        <w:bottom w:val="none" w:sz="0" w:space="0" w:color="auto"/>
        <w:right w:val="none" w:sz="0" w:space="0" w:color="auto"/>
      </w:divBdr>
    </w:div>
    <w:div w:id="479731993">
      <w:bodyDiv w:val="1"/>
      <w:marLeft w:val="0"/>
      <w:marRight w:val="0"/>
      <w:marTop w:val="0"/>
      <w:marBottom w:val="0"/>
      <w:divBdr>
        <w:top w:val="none" w:sz="0" w:space="0" w:color="auto"/>
        <w:left w:val="none" w:sz="0" w:space="0" w:color="auto"/>
        <w:bottom w:val="none" w:sz="0" w:space="0" w:color="auto"/>
        <w:right w:val="none" w:sz="0" w:space="0" w:color="auto"/>
      </w:divBdr>
    </w:div>
    <w:div w:id="521208997">
      <w:bodyDiv w:val="1"/>
      <w:marLeft w:val="0"/>
      <w:marRight w:val="0"/>
      <w:marTop w:val="0"/>
      <w:marBottom w:val="0"/>
      <w:divBdr>
        <w:top w:val="none" w:sz="0" w:space="0" w:color="auto"/>
        <w:left w:val="none" w:sz="0" w:space="0" w:color="auto"/>
        <w:bottom w:val="none" w:sz="0" w:space="0" w:color="auto"/>
        <w:right w:val="none" w:sz="0" w:space="0" w:color="auto"/>
      </w:divBdr>
    </w:div>
    <w:div w:id="658774837">
      <w:bodyDiv w:val="1"/>
      <w:marLeft w:val="0"/>
      <w:marRight w:val="0"/>
      <w:marTop w:val="0"/>
      <w:marBottom w:val="0"/>
      <w:divBdr>
        <w:top w:val="none" w:sz="0" w:space="0" w:color="auto"/>
        <w:left w:val="none" w:sz="0" w:space="0" w:color="auto"/>
        <w:bottom w:val="none" w:sz="0" w:space="0" w:color="auto"/>
        <w:right w:val="none" w:sz="0" w:space="0" w:color="auto"/>
      </w:divBdr>
    </w:div>
    <w:div w:id="804927700">
      <w:bodyDiv w:val="1"/>
      <w:marLeft w:val="0"/>
      <w:marRight w:val="0"/>
      <w:marTop w:val="0"/>
      <w:marBottom w:val="0"/>
      <w:divBdr>
        <w:top w:val="none" w:sz="0" w:space="0" w:color="auto"/>
        <w:left w:val="none" w:sz="0" w:space="0" w:color="auto"/>
        <w:bottom w:val="none" w:sz="0" w:space="0" w:color="auto"/>
        <w:right w:val="none" w:sz="0" w:space="0" w:color="auto"/>
      </w:divBdr>
    </w:div>
    <w:div w:id="985739199">
      <w:bodyDiv w:val="1"/>
      <w:marLeft w:val="0"/>
      <w:marRight w:val="0"/>
      <w:marTop w:val="0"/>
      <w:marBottom w:val="0"/>
      <w:divBdr>
        <w:top w:val="none" w:sz="0" w:space="0" w:color="auto"/>
        <w:left w:val="none" w:sz="0" w:space="0" w:color="auto"/>
        <w:bottom w:val="none" w:sz="0" w:space="0" w:color="auto"/>
        <w:right w:val="none" w:sz="0" w:space="0" w:color="auto"/>
      </w:divBdr>
    </w:div>
    <w:div w:id="1409382757">
      <w:bodyDiv w:val="1"/>
      <w:marLeft w:val="0"/>
      <w:marRight w:val="0"/>
      <w:marTop w:val="0"/>
      <w:marBottom w:val="0"/>
      <w:divBdr>
        <w:top w:val="none" w:sz="0" w:space="0" w:color="auto"/>
        <w:left w:val="none" w:sz="0" w:space="0" w:color="auto"/>
        <w:bottom w:val="none" w:sz="0" w:space="0" w:color="auto"/>
        <w:right w:val="none" w:sz="0" w:space="0" w:color="auto"/>
      </w:divBdr>
    </w:div>
    <w:div w:id="1464537704">
      <w:bodyDiv w:val="1"/>
      <w:marLeft w:val="0"/>
      <w:marRight w:val="0"/>
      <w:marTop w:val="0"/>
      <w:marBottom w:val="0"/>
      <w:divBdr>
        <w:top w:val="none" w:sz="0" w:space="0" w:color="auto"/>
        <w:left w:val="none" w:sz="0" w:space="0" w:color="auto"/>
        <w:bottom w:val="none" w:sz="0" w:space="0" w:color="auto"/>
        <w:right w:val="none" w:sz="0" w:space="0" w:color="auto"/>
      </w:divBdr>
    </w:div>
    <w:div w:id="1620260529">
      <w:bodyDiv w:val="1"/>
      <w:marLeft w:val="0"/>
      <w:marRight w:val="0"/>
      <w:marTop w:val="0"/>
      <w:marBottom w:val="0"/>
      <w:divBdr>
        <w:top w:val="none" w:sz="0" w:space="0" w:color="auto"/>
        <w:left w:val="none" w:sz="0" w:space="0" w:color="auto"/>
        <w:bottom w:val="none" w:sz="0" w:space="0" w:color="auto"/>
        <w:right w:val="none" w:sz="0" w:space="0" w:color="auto"/>
      </w:divBdr>
    </w:div>
    <w:div w:id="1684672949">
      <w:bodyDiv w:val="1"/>
      <w:marLeft w:val="0"/>
      <w:marRight w:val="0"/>
      <w:marTop w:val="0"/>
      <w:marBottom w:val="0"/>
      <w:divBdr>
        <w:top w:val="none" w:sz="0" w:space="0" w:color="auto"/>
        <w:left w:val="none" w:sz="0" w:space="0" w:color="auto"/>
        <w:bottom w:val="none" w:sz="0" w:space="0" w:color="auto"/>
        <w:right w:val="none" w:sz="0" w:space="0" w:color="auto"/>
      </w:divBdr>
    </w:div>
    <w:div w:id="2016112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chart" Target="charts/chart2.xml"/><Relationship Id="rId39" Type="http://schemas.openxmlformats.org/officeDocument/2006/relationships/chart" Target="charts/chart11.xml"/><Relationship Id="rId21" Type="http://schemas.openxmlformats.org/officeDocument/2006/relationships/image" Target="media/image100.png"/><Relationship Id="rId34" Type="http://schemas.openxmlformats.org/officeDocument/2006/relationships/chart" Target="charts/chart8.xml"/><Relationship Id="rId42" Type="http://schemas.openxmlformats.org/officeDocument/2006/relationships/chart" Target="charts/chart14.xm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chart" Target="charts/chart3.xml"/><Relationship Id="rId11" Type="http://schemas.openxmlformats.org/officeDocument/2006/relationships/image" Target="media/image3.jpeg"/><Relationship Id="rId24" Type="http://schemas.openxmlformats.org/officeDocument/2006/relationships/image" Target="media/image14.emf"/><Relationship Id="rId32" Type="http://schemas.openxmlformats.org/officeDocument/2006/relationships/chart" Target="charts/chart6.xml"/><Relationship Id="rId37" Type="http://schemas.microsoft.com/office/2014/relationships/chartEx" Target="charts/chartEx3.xml"/><Relationship Id="rId40" Type="http://schemas.openxmlformats.org/officeDocument/2006/relationships/chart" Target="charts/chart12.xml"/><Relationship Id="rId45" Type="http://schemas.openxmlformats.org/officeDocument/2006/relationships/hyperlink" Target="https://docs.google.com/spreadsheets/d/1YzB8KFIKV9hNLhRcMfnfzGHpicy_96lr/edit?usp=sharing&amp;ouid=107085447042616396690&amp;rtpof=true&amp;sd=true"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chart" Target="charts/chart10.xm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chart" Target="charts/chart5.xml"/><Relationship Id="rId44" Type="http://schemas.openxmlformats.org/officeDocument/2006/relationships/chart" Target="charts/chart1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png"/><Relationship Id="rId27" Type="http://schemas.microsoft.com/office/2014/relationships/chartEx" Target="charts/chartEx2.xm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image" Target="media/image15.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chart" Target="charts/chart1.xml"/><Relationship Id="rId33" Type="http://schemas.openxmlformats.org/officeDocument/2006/relationships/chart" Target="charts/chart7.xml"/><Relationship Id="rId38" Type="http://schemas.openxmlformats.org/officeDocument/2006/relationships/image" Target="media/image15.png"/><Relationship Id="rId46" Type="http://schemas.openxmlformats.org/officeDocument/2006/relationships/hyperlink" Target="https://docs.google.com/presentation/d/1j7jI03DkZRQFmLhn9x95PsvVP9OiGuaO/edit?usp=sharing&amp;ouid=107085447042616396690&amp;rtpof=true&amp;sd=true" TargetMode="External"/><Relationship Id="rId20" Type="http://schemas.microsoft.com/office/2014/relationships/chartEx" Target="charts/chartEx1.xml"/><Relationship Id="rId41"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ps003280\AppData\Local\Temp\59a42bd9-a3f1-4f9d-ba88-20b7982e529d_drive-download-20240415T112115Z-001.zip.29d\21f3001362%20BDM%20capston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gpa\OneDrive\Documents\IIT\Diploma%20Notes\BDM\BDM%20Project\Digpal%20BDM%20Project\End%20Term\21f3001362%20BDM%20capston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digpa\OneDrive\Documents\IIT\Diploma%20Notes\BDM\BDM%20Project\Digpal%20BDM%20Project\End%20Term\21f3001362%20BDM%20capstone.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igpa\OneDrive\Documents\IIT\Diploma%20Notes\BDM\BDM%20Project\Digpal%20BDM%20Project\End%20Term\21f3001362%20BDM%20capstone.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digpa\OneDrive\Documents\IIT\Diploma%20Notes\BDM\BDM%20Project\Digpal%20BDM%20Project\End%20Term\21f3001362%20BDM%20capstone.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igpa\OneDrive\Documents\IIT\Diploma%20Notes\BDM\BDM%20Project\Digpal%20BDM%20Project\End%20Term\21f3001362%20BDM%20capstone.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digpa\OneDrive\Documents\IIT\Diploma%20Notes\BDM\BDM%20Project\Digpal%20BDM%20Project\End%20Term\21f3001362%20BDM%20capstone.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digpa\OneDrive\Documents\IIT\Diploma%20Notes\BDM\BDM%20Project\Digpal%20BDM%20Project\End%20Term\21f3001362%20BDM%20capsto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i="0">
                <a:solidFill>
                  <a:srgbClr val="757575"/>
                </a:solidFill>
                <a:latin typeface="+mn-lt"/>
              </a:defRPr>
            </a:pPr>
            <a:r>
              <a:rPr lang="en-IN" b="1" i="0">
                <a:solidFill>
                  <a:srgbClr val="757575"/>
                </a:solidFill>
                <a:latin typeface="+mn-lt"/>
              </a:rPr>
              <a:t>Revenue Trend Over Month</a:t>
            </a:r>
          </a:p>
        </c:rich>
      </c:tx>
      <c:overlay val="0"/>
    </c:title>
    <c:autoTitleDeleted val="0"/>
    <c:plotArea>
      <c:layout>
        <c:manualLayout>
          <c:layoutTarget val="inner"/>
          <c:xMode val="edge"/>
          <c:yMode val="edge"/>
          <c:x val="8.9671564184894123E-2"/>
          <c:y val="0.30704944153925684"/>
          <c:w val="0.89291894096789604"/>
          <c:h val="0.39495304050849067"/>
        </c:manualLayout>
      </c:layout>
      <c:barChart>
        <c:barDir val="col"/>
        <c:grouping val="clustered"/>
        <c:varyColors val="0"/>
        <c:ser>
          <c:idx val="0"/>
          <c:order val="0"/>
          <c:spPr>
            <a:ln cmpd="sng">
              <a:solidFill>
                <a:srgbClr val="4285F4"/>
              </a:solidFill>
            </a:ln>
          </c:spPr>
          <c:invertIfNegative val="0"/>
          <c:dLbls>
            <c:spPr>
              <a:solidFill>
                <a:schemeClr val="accent6">
                  <a:lumMod val="40000"/>
                  <a:lumOff val="60000"/>
                </a:schemeClr>
              </a:solidFill>
              <a:ln>
                <a:noFill/>
              </a:ln>
              <a:effectLst/>
            </c:spPr>
            <c:txPr>
              <a:bodyPr rot="-5400000" vert="horz" lIns="0" tIns="0" rIns="0" bIns="0"/>
              <a:lstStyle/>
              <a:p>
                <a:pPr lvl="0">
                  <a:defRPr b="1" i="0"/>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cat>
            <c:numRef>
              <c:f>SALES!$AV$3:$AV$33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SALES!$AU$3:$AU$33</c:f>
              <c:numCache>
                <c:formatCode>[$₹]#,##0</c:formatCode>
                <c:ptCount val="31"/>
                <c:pt idx="0">
                  <c:v>26022</c:v>
                </c:pt>
                <c:pt idx="1">
                  <c:v>28127</c:v>
                </c:pt>
                <c:pt idx="2">
                  <c:v>36439</c:v>
                </c:pt>
                <c:pt idx="3">
                  <c:v>21724</c:v>
                </c:pt>
                <c:pt idx="4">
                  <c:v>23740</c:v>
                </c:pt>
                <c:pt idx="5">
                  <c:v>24420</c:v>
                </c:pt>
                <c:pt idx="6">
                  <c:v>27890</c:v>
                </c:pt>
                <c:pt idx="7">
                  <c:v>22333</c:v>
                </c:pt>
                <c:pt idx="8">
                  <c:v>28488</c:v>
                </c:pt>
                <c:pt idx="9">
                  <c:v>32501</c:v>
                </c:pt>
                <c:pt idx="10">
                  <c:v>24297</c:v>
                </c:pt>
                <c:pt idx="11">
                  <c:v>20804</c:v>
                </c:pt>
                <c:pt idx="12">
                  <c:v>18367</c:v>
                </c:pt>
                <c:pt idx="13">
                  <c:v>26362</c:v>
                </c:pt>
                <c:pt idx="14">
                  <c:v>22840</c:v>
                </c:pt>
                <c:pt idx="15">
                  <c:v>20793</c:v>
                </c:pt>
                <c:pt idx="16">
                  <c:v>25078</c:v>
                </c:pt>
                <c:pt idx="17">
                  <c:v>17681</c:v>
                </c:pt>
                <c:pt idx="18">
                  <c:v>25129</c:v>
                </c:pt>
                <c:pt idx="19">
                  <c:v>20666</c:v>
                </c:pt>
                <c:pt idx="20">
                  <c:v>21933</c:v>
                </c:pt>
                <c:pt idx="21">
                  <c:v>32074</c:v>
                </c:pt>
                <c:pt idx="22">
                  <c:v>30961</c:v>
                </c:pt>
                <c:pt idx="23">
                  <c:v>33920</c:v>
                </c:pt>
                <c:pt idx="24">
                  <c:v>34665</c:v>
                </c:pt>
                <c:pt idx="25">
                  <c:v>24718</c:v>
                </c:pt>
                <c:pt idx="26">
                  <c:v>26017</c:v>
                </c:pt>
                <c:pt idx="27">
                  <c:v>24845</c:v>
                </c:pt>
                <c:pt idx="28">
                  <c:v>27818</c:v>
                </c:pt>
                <c:pt idx="29">
                  <c:v>24562</c:v>
                </c:pt>
                <c:pt idx="30">
                  <c:v>31632</c:v>
                </c:pt>
              </c:numCache>
            </c:numRef>
          </c:val>
          <c:extLst>
            <c:ext xmlns:c16="http://schemas.microsoft.com/office/drawing/2014/chart" uri="{C3380CC4-5D6E-409C-BE32-E72D297353CC}">
              <c16:uniqueId val="{00000000-1F95-4378-B2C6-5D5B8D06A6CB}"/>
            </c:ext>
          </c:extLst>
        </c:ser>
        <c:dLbls>
          <c:showLegendKey val="0"/>
          <c:showVal val="0"/>
          <c:showCatName val="0"/>
          <c:showSerName val="0"/>
          <c:showPercent val="0"/>
          <c:showBubbleSize val="0"/>
        </c:dLbls>
        <c:gapWidth val="150"/>
        <c:axId val="464768314"/>
        <c:axId val="1742166684"/>
      </c:barChart>
      <c:dateAx>
        <c:axId val="464768314"/>
        <c:scaling>
          <c:orientation val="minMax"/>
        </c:scaling>
        <c:delete val="0"/>
        <c:axPos val="b"/>
        <c:title>
          <c:tx>
            <c:rich>
              <a:bodyPr/>
              <a:lstStyle/>
              <a:p>
                <a:pPr lvl="0">
                  <a:defRPr b="0">
                    <a:solidFill>
                      <a:srgbClr val="000000"/>
                    </a:solidFill>
                    <a:latin typeface="+mn-lt"/>
                  </a:defRPr>
                </a:pPr>
                <a:endParaRPr lang="en-IN"/>
              </a:p>
            </c:rich>
          </c:tx>
          <c:overlay val="0"/>
        </c:title>
        <c:numFmt formatCode="m/d/yyyy" sourceLinked="1"/>
        <c:majorTickMark val="none"/>
        <c:minorTickMark val="none"/>
        <c:tickLblPos val="nextTo"/>
        <c:txPr>
          <a:bodyPr rot="-5400000"/>
          <a:lstStyle/>
          <a:p>
            <a:pPr lvl="0">
              <a:defRPr sz="900" b="1" i="0">
                <a:solidFill>
                  <a:srgbClr val="000000"/>
                </a:solidFill>
                <a:latin typeface="+mn-lt"/>
              </a:defRPr>
            </a:pPr>
            <a:endParaRPr lang="en-US"/>
          </a:p>
        </c:txPr>
        <c:crossAx val="1742166684"/>
        <c:crosses val="autoZero"/>
        <c:auto val="1"/>
        <c:lblOffset val="100"/>
        <c:baseTimeUnit val="days"/>
      </c:dateAx>
      <c:valAx>
        <c:axId val="1742166684"/>
        <c:scaling>
          <c:orientation val="minMax"/>
        </c:scaling>
        <c:delete val="0"/>
        <c:axPos val="l"/>
        <c:title>
          <c:tx>
            <c:rich>
              <a:bodyPr/>
              <a:lstStyle/>
              <a:p>
                <a:pPr lvl="0">
                  <a:defRPr b="0">
                    <a:solidFill>
                      <a:srgbClr val="000000"/>
                    </a:solidFill>
                    <a:latin typeface="+mn-lt"/>
                  </a:defRPr>
                </a:pPr>
                <a:endParaRPr lang="en-IN"/>
              </a:p>
            </c:rich>
          </c:tx>
          <c:overlay val="0"/>
        </c:title>
        <c:numFmt formatCode="[$₹]#,##0" sourceLinked="1"/>
        <c:majorTickMark val="none"/>
        <c:minorTickMark val="none"/>
        <c:tickLblPos val="nextTo"/>
        <c:spPr>
          <a:ln/>
        </c:spPr>
        <c:txPr>
          <a:bodyPr/>
          <a:lstStyle/>
          <a:p>
            <a:pPr lvl="0">
              <a:defRPr sz="800" b="0">
                <a:solidFill>
                  <a:srgbClr val="000000"/>
                </a:solidFill>
                <a:latin typeface="+mn-lt"/>
              </a:defRPr>
            </a:pPr>
            <a:endParaRPr lang="en-US"/>
          </a:p>
        </c:txPr>
        <c:crossAx val="464768314"/>
        <c:crosses val="autoZero"/>
        <c:crossBetween val="between"/>
      </c:valAx>
    </c:plotArea>
    <c:plotVisOnly val="1"/>
    <c:dispBlanksAs val="zero"/>
    <c:showDLblsOverMax val="1"/>
  </c:chart>
  <c:spPr>
    <a:ln w="38100">
      <a:solidFill>
        <a:schemeClr val="tx1">
          <a:lumMod val="85000"/>
          <a:lumOff val="15000"/>
        </a:schemeClr>
      </a:solid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ohama"/>
                <a:ea typeface="+mn-ea"/>
                <a:cs typeface="+mn-cs"/>
              </a:defRPr>
            </a:pPr>
            <a:r>
              <a:rPr lang="en-IN"/>
              <a:t>Profit Vs Revenue</a:t>
            </a:r>
          </a:p>
        </c:rich>
      </c:tx>
      <c:overlay val="0"/>
      <c:spPr>
        <a:noFill/>
        <a:ln>
          <a:noFill/>
        </a:ln>
        <a:effectLst/>
      </c:spPr>
    </c:title>
    <c:autoTitleDeleted val="0"/>
    <c:plotArea>
      <c:layout/>
      <c:barChart>
        <c:barDir val="col"/>
        <c:grouping val="clustered"/>
        <c:varyColors val="0"/>
        <c:ser>
          <c:idx val="0"/>
          <c:order val="0"/>
          <c:tx>
            <c:strRef>
              <c:f>P_L!$AC$29</c:f>
              <c:strCache>
                <c:ptCount val="1"/>
                <c:pt idx="0">
                  <c:v>% OF TOTAL PROFIT</c:v>
                </c:pt>
              </c:strCache>
            </c:strRef>
          </c:tx>
          <c:spPr>
            <a:solidFill>
              <a:srgbClr val="0000FF"/>
            </a:solidFill>
            <a:ln>
              <a:noFill/>
            </a:ln>
            <a:effectLst/>
          </c:spPr>
          <c:invertIfNegative val="0"/>
          <c:dLbls>
            <c:spPr>
              <a:solidFill>
                <a:srgbClr val="0066CC"/>
              </a:solidFill>
              <a:ln>
                <a:noFill/>
              </a:ln>
              <a:effectLst/>
            </c:spPr>
            <c:txPr>
              <a:bodyPr rot="0" spcFirstLastPara="1" vertOverflow="ellipsis" vert="horz" wrap="square" lIns="0" tIns="0" rIns="0" bIns="0" anchor="ctr" anchorCtr="1">
                <a:spAutoFit/>
              </a:bodyPr>
              <a:lstStyle/>
              <a:p>
                <a:pPr>
                  <a:defRPr sz="900" b="0" i="0" u="none" strike="noStrike" kern="1200" baseline="0">
                    <a:solidFill>
                      <a:schemeClr val="bg1"/>
                    </a:solidFill>
                    <a:latin typeface="Tohama"/>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P_L!$AB$30:$AB$44</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P_L!$AC$30:$AC$44</c:f>
              <c:numCache>
                <c:formatCode>0%</c:formatCode>
                <c:ptCount val="15"/>
                <c:pt idx="0">
                  <c:v>0.1400179776168792</c:v>
                </c:pt>
                <c:pt idx="1">
                  <c:v>0.12702865553108053</c:v>
                </c:pt>
                <c:pt idx="2">
                  <c:v>1.8827108665804004E-2</c:v>
                </c:pt>
                <c:pt idx="3">
                  <c:v>1.6960202297578948E-2</c:v>
                </c:pt>
                <c:pt idx="4">
                  <c:v>4.6188646443493978E-2</c:v>
                </c:pt>
                <c:pt idx="5">
                  <c:v>7.2187046238035499E-2</c:v>
                </c:pt>
                <c:pt idx="6">
                  <c:v>2.9524778490077737E-2</c:v>
                </c:pt>
                <c:pt idx="7">
                  <c:v>2.0279146952201271E-2</c:v>
                </c:pt>
                <c:pt idx="8">
                  <c:v>4.3333958928059899E-2</c:v>
                </c:pt>
                <c:pt idx="9">
                  <c:v>0.11021662040558294</c:v>
                </c:pt>
                <c:pt idx="10">
                  <c:v>0.1406402797396209</c:v>
                </c:pt>
                <c:pt idx="11">
                  <c:v>5.275739107243399E-2</c:v>
                </c:pt>
                <c:pt idx="12">
                  <c:v>0.16764621630431562</c:v>
                </c:pt>
                <c:pt idx="13">
                  <c:v>6.9144680304631702E-3</c:v>
                </c:pt>
                <c:pt idx="14">
                  <c:v>7.4775032843723147E-3</c:v>
                </c:pt>
              </c:numCache>
            </c:numRef>
          </c:val>
          <c:extLst>
            <c:ext xmlns:c16="http://schemas.microsoft.com/office/drawing/2014/chart" uri="{C3380CC4-5D6E-409C-BE32-E72D297353CC}">
              <c16:uniqueId val="{00000000-8FEF-41A2-A412-39CF1A4463D1}"/>
            </c:ext>
          </c:extLst>
        </c:ser>
        <c:ser>
          <c:idx val="1"/>
          <c:order val="1"/>
          <c:tx>
            <c:strRef>
              <c:f>P_L!$AD$29</c:f>
              <c:strCache>
                <c:ptCount val="1"/>
                <c:pt idx="0">
                  <c:v>% OF TOTAL REVENUE</c:v>
                </c:pt>
              </c:strCache>
            </c:strRef>
          </c:tx>
          <c:spPr>
            <a:solidFill>
              <a:schemeClr val="accent2"/>
            </a:solidFill>
            <a:ln>
              <a:noFill/>
            </a:ln>
            <a:effectLst/>
          </c:spPr>
          <c:invertIfNegative val="0"/>
          <c:dLbls>
            <c:spPr>
              <a:solidFill>
                <a:schemeClr val="accent2">
                  <a:lumMod val="40000"/>
                  <a:lumOff val="60000"/>
                </a:schemeClr>
              </a:solidFill>
              <a:ln>
                <a:noFill/>
              </a:ln>
              <a:effectLst/>
            </c:spPr>
            <c:txPr>
              <a:bodyPr rot="0" spcFirstLastPara="1" vertOverflow="ellipsis" vert="horz" wrap="square" lIns="0" tIns="0" rIns="0" bIns="0" anchor="ctr" anchorCtr="1">
                <a:spAutoFit/>
              </a:bodyPr>
              <a:lstStyle/>
              <a:p>
                <a:pPr>
                  <a:defRPr sz="900" b="0" i="0" u="none" strike="noStrike" kern="1200" baseline="0">
                    <a:solidFill>
                      <a:schemeClr val="tx1">
                        <a:lumMod val="75000"/>
                        <a:lumOff val="25000"/>
                      </a:schemeClr>
                    </a:solidFill>
                    <a:latin typeface="Tohama"/>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P_L!$AB$30:$AB$44</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P_L!$AD$30:$AD$44</c:f>
              <c:numCache>
                <c:formatCode>0%</c:formatCode>
                <c:ptCount val="15"/>
                <c:pt idx="0">
                  <c:v>0.13150340957258264</c:v>
                </c:pt>
                <c:pt idx="1">
                  <c:v>0.10975080746511726</c:v>
                </c:pt>
                <c:pt idx="2">
                  <c:v>1.7042905337573713E-2</c:v>
                </c:pt>
                <c:pt idx="3">
                  <c:v>1.976709310078999E-2</c:v>
                </c:pt>
                <c:pt idx="4">
                  <c:v>6.4065509403281415E-2</c:v>
                </c:pt>
                <c:pt idx="5">
                  <c:v>7.3329978707213028E-2</c:v>
                </c:pt>
                <c:pt idx="6">
                  <c:v>2.7203456421671546E-2</c:v>
                </c:pt>
                <c:pt idx="7">
                  <c:v>1.9164747671798585E-2</c:v>
                </c:pt>
                <c:pt idx="8">
                  <c:v>5.9178579307575425E-2</c:v>
                </c:pt>
                <c:pt idx="9">
                  <c:v>0.1228214553954534</c:v>
                </c:pt>
                <c:pt idx="10">
                  <c:v>0.10463458950035075</c:v>
                </c:pt>
                <c:pt idx="11">
                  <c:v>0.10930710445363799</c:v>
                </c:pt>
                <c:pt idx="12">
                  <c:v>0.12077521608832417</c:v>
                </c:pt>
                <c:pt idx="13">
                  <c:v>1.3048338840373503E-2</c:v>
                </c:pt>
                <c:pt idx="14">
                  <c:v>8.4068087342566E-3</c:v>
                </c:pt>
              </c:numCache>
            </c:numRef>
          </c:val>
          <c:extLst>
            <c:ext xmlns:c16="http://schemas.microsoft.com/office/drawing/2014/chart" uri="{C3380CC4-5D6E-409C-BE32-E72D297353CC}">
              <c16:uniqueId val="{00000001-8FEF-41A2-A412-39CF1A4463D1}"/>
            </c:ext>
          </c:extLst>
        </c:ser>
        <c:dLbls>
          <c:showLegendKey val="0"/>
          <c:showVal val="0"/>
          <c:showCatName val="0"/>
          <c:showSerName val="0"/>
          <c:showPercent val="0"/>
          <c:showBubbleSize val="0"/>
        </c:dLbls>
        <c:gapWidth val="219"/>
        <c:overlap val="-27"/>
        <c:axId val="602132415"/>
        <c:axId val="602121855"/>
      </c:barChart>
      <c:catAx>
        <c:axId val="602132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ohama"/>
                <a:ea typeface="+mn-ea"/>
                <a:cs typeface="+mn-cs"/>
              </a:defRPr>
            </a:pPr>
            <a:endParaRPr lang="en-US"/>
          </a:p>
        </c:txPr>
        <c:crossAx val="602121855"/>
        <c:crosses val="autoZero"/>
        <c:auto val="1"/>
        <c:lblAlgn val="ctr"/>
        <c:lblOffset val="100"/>
        <c:noMultiLvlLbl val="0"/>
      </c:catAx>
      <c:valAx>
        <c:axId val="6021218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ohama"/>
                <a:ea typeface="+mn-ea"/>
                <a:cs typeface="+mn-cs"/>
              </a:defRPr>
            </a:pPr>
            <a:endParaRPr lang="en-US"/>
          </a:p>
        </c:txPr>
        <c:crossAx val="602132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ohama"/>
              <a:ea typeface="+mn-ea"/>
              <a:cs typeface="+mn-cs"/>
            </a:defRPr>
          </a:pPr>
          <a:endParaRPr lang="en-US"/>
        </a:p>
      </c:txPr>
    </c:legend>
    <c:plotVisOnly val="1"/>
    <c:dispBlanksAs val="gap"/>
    <c:showDLblsOverMax val="0"/>
  </c:chart>
  <c:spPr>
    <a:solidFill>
      <a:schemeClr val="bg1"/>
    </a:solidFill>
    <a:ln w="38100" cap="flat" cmpd="sng" algn="ctr">
      <a:solidFill>
        <a:schemeClr val="tx1"/>
      </a:solidFill>
      <a:round/>
    </a:ln>
    <a:effectLst/>
  </c:spPr>
  <c:txPr>
    <a:bodyPr/>
    <a:lstStyle/>
    <a:p>
      <a:pPr>
        <a:defRPr>
          <a:latin typeface="Toham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manualLayout>
          <c:layoutTarget val="inner"/>
          <c:xMode val="edge"/>
          <c:yMode val="edge"/>
          <c:x val="8.4851145907375081E-2"/>
          <c:y val="0.1953151898892469"/>
          <c:w val="0.89104718888666523"/>
          <c:h val="0.55287386985573339"/>
        </c:manualLayout>
      </c:layout>
      <c:barChart>
        <c:barDir val="col"/>
        <c:grouping val="clustered"/>
        <c:varyColors val="0"/>
        <c:ser>
          <c:idx val="0"/>
          <c:order val="0"/>
          <c:tx>
            <c:strRef>
              <c:f>P_L!$B$66</c:f>
              <c:strCache>
                <c:ptCount val="1"/>
                <c:pt idx="0">
                  <c:v>Profit/Loss</c:v>
                </c:pt>
              </c:strCache>
            </c:strRef>
          </c:tx>
          <c:spPr>
            <a:solidFill>
              <a:srgbClr val="7030A0"/>
            </a:solidFill>
            <a:ln>
              <a:noFill/>
            </a:ln>
            <a:effectLst/>
          </c:spPr>
          <c:invertIfNegative val="0"/>
          <c:dLbls>
            <c:spPr>
              <a:solidFill>
                <a:schemeClr val="accent4">
                  <a:lumMod val="20000"/>
                  <a:lumOff val="80000"/>
                </a:schemeClr>
              </a:solidFill>
              <a:ln>
                <a:noFill/>
              </a:ln>
              <a:effectLst/>
            </c:spPr>
            <c:txPr>
              <a:bodyPr rot="-5400000" spcFirstLastPara="1" vertOverflow="ellipsis" vert="horz" wrap="square" anchor="ctr" anchorCtr="1"/>
              <a:lstStyle/>
              <a:p>
                <a:pPr>
                  <a:defRPr sz="800" b="0" i="0" u="none" strike="noStrike" kern="1200" baseline="0">
                    <a:solidFill>
                      <a:schemeClr val="tx1">
                        <a:lumMod val="75000"/>
                        <a:lumOff val="2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olid"/>
              </a:ln>
              <a:effectLst/>
            </c:spPr>
            <c:trendlineType val="movingAvg"/>
            <c:period val="2"/>
            <c:dispRSqr val="0"/>
            <c:dispEq val="0"/>
          </c:trendline>
          <c:cat>
            <c:numRef>
              <c:f>P_L!$A$67:$A$97</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P_L!$B$67:$B$97</c:f>
              <c:numCache>
                <c:formatCode>General</c:formatCode>
                <c:ptCount val="31"/>
                <c:pt idx="0">
                  <c:v>-37208</c:v>
                </c:pt>
                <c:pt idx="1">
                  <c:v>7392</c:v>
                </c:pt>
                <c:pt idx="2">
                  <c:v>17520</c:v>
                </c:pt>
                <c:pt idx="3">
                  <c:v>-493</c:v>
                </c:pt>
                <c:pt idx="4">
                  <c:v>19348</c:v>
                </c:pt>
                <c:pt idx="5">
                  <c:v>-8901</c:v>
                </c:pt>
                <c:pt idx="6">
                  <c:v>2077</c:v>
                </c:pt>
                <c:pt idx="7">
                  <c:v>2563</c:v>
                </c:pt>
                <c:pt idx="8">
                  <c:v>952</c:v>
                </c:pt>
                <c:pt idx="9">
                  <c:v>2481</c:v>
                </c:pt>
                <c:pt idx="10">
                  <c:v>1281</c:v>
                </c:pt>
                <c:pt idx="11">
                  <c:v>-17364</c:v>
                </c:pt>
                <c:pt idx="12">
                  <c:v>14221</c:v>
                </c:pt>
                <c:pt idx="13">
                  <c:v>19996</c:v>
                </c:pt>
                <c:pt idx="14">
                  <c:v>14272</c:v>
                </c:pt>
                <c:pt idx="15">
                  <c:v>-7473</c:v>
                </c:pt>
                <c:pt idx="16">
                  <c:v>15992</c:v>
                </c:pt>
                <c:pt idx="17">
                  <c:v>-24265</c:v>
                </c:pt>
                <c:pt idx="18">
                  <c:v>22557</c:v>
                </c:pt>
                <c:pt idx="19">
                  <c:v>4110</c:v>
                </c:pt>
                <c:pt idx="20">
                  <c:v>-998</c:v>
                </c:pt>
                <c:pt idx="21">
                  <c:v>4493</c:v>
                </c:pt>
                <c:pt idx="22">
                  <c:v>7457</c:v>
                </c:pt>
                <c:pt idx="23">
                  <c:v>11593</c:v>
                </c:pt>
                <c:pt idx="24">
                  <c:v>10017</c:v>
                </c:pt>
                <c:pt idx="25">
                  <c:v>-38586</c:v>
                </c:pt>
                <c:pt idx="26">
                  <c:v>23194</c:v>
                </c:pt>
                <c:pt idx="27">
                  <c:v>-11549</c:v>
                </c:pt>
                <c:pt idx="28">
                  <c:v>19650</c:v>
                </c:pt>
                <c:pt idx="29">
                  <c:v>21938</c:v>
                </c:pt>
                <c:pt idx="30">
                  <c:v>28037</c:v>
                </c:pt>
              </c:numCache>
            </c:numRef>
          </c:val>
          <c:extLst>
            <c:ext xmlns:c16="http://schemas.microsoft.com/office/drawing/2014/chart" uri="{C3380CC4-5D6E-409C-BE32-E72D297353CC}">
              <c16:uniqueId val="{00000001-8CA2-48DF-9481-23899E91A4C7}"/>
            </c:ext>
          </c:extLst>
        </c:ser>
        <c:dLbls>
          <c:showLegendKey val="0"/>
          <c:showVal val="0"/>
          <c:showCatName val="0"/>
          <c:showSerName val="0"/>
          <c:showPercent val="0"/>
          <c:showBubbleSize val="0"/>
        </c:dLbls>
        <c:gapWidth val="50"/>
        <c:overlap val="-27"/>
        <c:axId val="253415631"/>
        <c:axId val="253436271"/>
      </c:barChart>
      <c:dateAx>
        <c:axId val="253415631"/>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crossAx val="253436271"/>
        <c:crossesAt val="0"/>
        <c:auto val="1"/>
        <c:lblOffset val="100"/>
        <c:baseTimeUnit val="days"/>
      </c:dateAx>
      <c:valAx>
        <c:axId val="25343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ahoma" panose="020B0604030504040204" pitchFamily="34" charset="0"/>
                <a:ea typeface="Tahoma" panose="020B0604030504040204" pitchFamily="34" charset="0"/>
                <a:cs typeface="Tahoma" panose="020B0604030504040204" pitchFamily="34" charset="0"/>
              </a:defRPr>
            </a:pPr>
            <a:endParaRPr lang="en-US"/>
          </a:p>
        </c:txPr>
        <c:crossAx val="253415631"/>
        <c:crosses val="autoZero"/>
        <c:crossBetween val="between"/>
      </c:valAx>
      <c:spPr>
        <a:noFill/>
        <a:ln>
          <a:noFill/>
        </a:ln>
        <a:effectLst/>
      </c:spPr>
    </c:plotArea>
    <c:plotVisOnly val="1"/>
    <c:dispBlanksAs val="gap"/>
    <c:showDLblsOverMax val="0"/>
  </c:chart>
  <c:spPr>
    <a:solidFill>
      <a:schemeClr val="bg1"/>
    </a:solidFill>
    <a:ln w="38100" cap="flat" cmpd="sng" algn="ctr">
      <a:solidFill>
        <a:schemeClr val="tx1"/>
      </a:solidFill>
      <a:round/>
    </a:ln>
    <a:effectLst/>
  </c:spPr>
  <c:txPr>
    <a:bodyPr/>
    <a:lstStyle/>
    <a:p>
      <a:pPr>
        <a:defRPr>
          <a:latin typeface="Tahoma" panose="020B0604030504040204" pitchFamily="34" charset="0"/>
          <a:ea typeface="Tahoma" panose="020B0604030504040204" pitchFamily="34" charset="0"/>
          <a:cs typeface="Tahoma" panose="020B0604030504040204" pitchFamily="34" charset="0"/>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0">
                <a:latin typeface="Tahoma" panose="020B0604030504040204" pitchFamily="34" charset="0"/>
                <a:ea typeface="Tahoma" panose="020B0604030504040204" pitchFamily="34" charset="0"/>
                <a:cs typeface="Tahoma" panose="020B0604030504040204" pitchFamily="34" charset="0"/>
              </a:defRPr>
            </a:pPr>
            <a:r>
              <a:rPr lang="en-IN" sz="1200" b="0">
                <a:latin typeface="Tahoma" panose="020B0604030504040204" pitchFamily="34" charset="0"/>
                <a:ea typeface="Tahoma" panose="020B0604030504040204" pitchFamily="34" charset="0"/>
                <a:cs typeface="Tahoma" panose="020B0604030504040204" pitchFamily="34" charset="0"/>
              </a:rPr>
              <a:t>AVG Sales</a:t>
            </a:r>
          </a:p>
        </c:rich>
      </c:tx>
      <c:overlay val="0"/>
    </c:title>
    <c:autoTitleDeleted val="0"/>
    <c:plotArea>
      <c:layout>
        <c:manualLayout>
          <c:layoutTarget val="inner"/>
          <c:xMode val="edge"/>
          <c:yMode val="edge"/>
          <c:x val="0.10121315169794007"/>
          <c:y val="0.31074423753902802"/>
          <c:w val="0.86897725509247081"/>
          <c:h val="0.28219875359182001"/>
        </c:manualLayout>
      </c:layout>
      <c:barChart>
        <c:barDir val="col"/>
        <c:grouping val="clustered"/>
        <c:varyColors val="1"/>
        <c:ser>
          <c:idx val="0"/>
          <c:order val="0"/>
          <c:spPr>
            <a:solidFill>
              <a:srgbClr val="4285F4"/>
            </a:solidFill>
            <a:ln cmpd="sng">
              <a:solidFill>
                <a:srgbClr val="000000"/>
              </a:solidFill>
            </a:ln>
          </c:spPr>
          <c:invertIfNegative val="1"/>
          <c:dLbls>
            <c:spPr>
              <a:noFill/>
              <a:ln>
                <a:noFill/>
              </a:ln>
              <a:effectLst/>
            </c:spPr>
            <c:txPr>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SALES!$B$35:$P$35</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SALES!$B$34:$P$34</c:f>
              <c:numCache>
                <c:formatCode>0</c:formatCode>
                <c:ptCount val="15"/>
                <c:pt idx="0">
                  <c:v>66.645161290322577</c:v>
                </c:pt>
                <c:pt idx="1">
                  <c:v>72.225806451612897</c:v>
                </c:pt>
                <c:pt idx="2">
                  <c:v>10.225806451612904</c:v>
                </c:pt>
                <c:pt idx="3">
                  <c:v>8.7741935483870961</c:v>
                </c:pt>
                <c:pt idx="4">
                  <c:v>8.064516129032258</c:v>
                </c:pt>
                <c:pt idx="5">
                  <c:v>17.129032258064516</c:v>
                </c:pt>
                <c:pt idx="6">
                  <c:v>6.935483870967742</c:v>
                </c:pt>
                <c:pt idx="7">
                  <c:v>74.967741935483872</c:v>
                </c:pt>
                <c:pt idx="8">
                  <c:v>37.12903225806452</c:v>
                </c:pt>
                <c:pt idx="9">
                  <c:v>24.516129032258064</c:v>
                </c:pt>
                <c:pt idx="10">
                  <c:v>4.5161290322580649</c:v>
                </c:pt>
                <c:pt idx="11">
                  <c:v>47.258064516129032</c:v>
                </c:pt>
                <c:pt idx="12">
                  <c:v>3.4838709677419355</c:v>
                </c:pt>
                <c:pt idx="13">
                  <c:v>7.5161290322580649</c:v>
                </c:pt>
                <c:pt idx="14">
                  <c:v>8.6451612903225801</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2688-459F-A45D-98872C8FBE8F}"/>
            </c:ext>
          </c:extLst>
        </c:ser>
        <c:dLbls>
          <c:showLegendKey val="0"/>
          <c:showVal val="0"/>
          <c:showCatName val="0"/>
          <c:showSerName val="0"/>
          <c:showPercent val="0"/>
          <c:showBubbleSize val="0"/>
        </c:dLbls>
        <c:gapWidth val="50"/>
        <c:axId val="1986038376"/>
        <c:axId val="1538046636"/>
      </c:barChart>
      <c:catAx>
        <c:axId val="1986038376"/>
        <c:scaling>
          <c:orientation val="minMax"/>
        </c:scaling>
        <c:delete val="0"/>
        <c:axPos val="b"/>
        <c:title>
          <c:tx>
            <c:rich>
              <a:bodyPr/>
              <a:lstStyle/>
              <a:p>
                <a:pPr>
                  <a:defRPr/>
                </a:pPr>
                <a:endParaRPr lang="en-IN"/>
              </a:p>
            </c:rich>
          </c:tx>
          <c:overlay val="0"/>
        </c:title>
        <c:numFmt formatCode="General" sourceLinked="1"/>
        <c:majorTickMark val="cross"/>
        <c:minorTickMark val="none"/>
        <c:tickLblPos val="nextTo"/>
        <c:crossAx val="1538046636"/>
        <c:crosses val="autoZero"/>
        <c:auto val="1"/>
        <c:lblAlgn val="ctr"/>
        <c:lblOffset val="100"/>
        <c:noMultiLvlLbl val="1"/>
      </c:catAx>
      <c:valAx>
        <c:axId val="1538046636"/>
        <c:scaling>
          <c:orientation val="minMax"/>
        </c:scaling>
        <c:delete val="0"/>
        <c:axPos val="l"/>
        <c:numFmt formatCode="0" sourceLinked="1"/>
        <c:majorTickMark val="cross"/>
        <c:minorTickMark val="none"/>
        <c:tickLblPos val="nextTo"/>
        <c:spPr>
          <a:ln/>
        </c:spPr>
        <c:txPr>
          <a:bodyPr/>
          <a:lstStyle/>
          <a:p>
            <a:pPr>
              <a:defRPr sz="800"/>
            </a:pPr>
            <a:endParaRPr lang="en-US"/>
          </a:p>
        </c:txPr>
        <c:crossAx val="1986038376"/>
        <c:crosses val="autoZero"/>
        <c:crossBetween val="between"/>
      </c:valAx>
    </c:plotArea>
    <c:plotVisOnly val="1"/>
    <c:dispBlanksAs val="zero"/>
    <c:showDLblsOverMax val="1"/>
  </c:chart>
  <c:spPr>
    <a:ln w="38100">
      <a:solidFill>
        <a:schemeClr val="tx1"/>
      </a:solidFill>
    </a:ln>
  </c:spPr>
  <c:txPr>
    <a:bodyPr/>
    <a:lstStyle/>
    <a:p>
      <a:pPr>
        <a:defRPr sz="9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0" i="0">
                <a:solidFill>
                  <a:sysClr val="windowText" lastClr="000000"/>
                </a:solidFill>
              </a:defRPr>
            </a:pPr>
            <a:r>
              <a:rPr lang="en-IN" sz="1200" b="0" i="0">
                <a:solidFill>
                  <a:sysClr val="windowText" lastClr="000000"/>
                </a:solidFill>
              </a:rPr>
              <a:t>AVG STOCK IN STORE</a:t>
            </a:r>
          </a:p>
        </c:rich>
      </c:tx>
      <c:overlay val="0"/>
    </c:title>
    <c:autoTitleDeleted val="0"/>
    <c:plotArea>
      <c:layout>
        <c:manualLayout>
          <c:layoutTarget val="inner"/>
          <c:xMode val="edge"/>
          <c:yMode val="edge"/>
          <c:x val="9.0038495544690317E-2"/>
          <c:y val="0.18417186003408342"/>
          <c:w val="0.90880070091095955"/>
          <c:h val="0.37228794268015075"/>
        </c:manualLayout>
      </c:layout>
      <c:barChart>
        <c:barDir val="col"/>
        <c:grouping val="clustered"/>
        <c:varyColors val="1"/>
        <c:ser>
          <c:idx val="0"/>
          <c:order val="0"/>
          <c:spPr>
            <a:solidFill>
              <a:srgbClr val="00B0F0"/>
            </a:solidFill>
            <a:ln cmpd="sng">
              <a:noFill/>
            </a:ln>
          </c:spPr>
          <c:invertIfNegative val="1"/>
          <c:dLbls>
            <c:spPr>
              <a:noFill/>
              <a:ln>
                <a:noFill/>
              </a:ln>
              <a:effectLst/>
            </c:spPr>
            <c:txPr>
              <a:bodyPr wrap="square" lIns="38100" tIns="19050" rIns="38100" bIns="19050" anchor="ctr">
                <a:spAutoFit/>
              </a:bodyPr>
              <a:lstStyle/>
              <a:p>
                <a:pPr>
                  <a:defRPr sz="800" b="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INV!$B$37:$P$37</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INV!$B$38:$P$38</c:f>
              <c:numCache>
                <c:formatCode>0</c:formatCode>
                <c:ptCount val="15"/>
                <c:pt idx="0">
                  <c:v>443.45161290322579</c:v>
                </c:pt>
                <c:pt idx="1">
                  <c:v>233.51612903225808</c:v>
                </c:pt>
                <c:pt idx="2">
                  <c:v>43.838709677419352</c:v>
                </c:pt>
                <c:pt idx="3">
                  <c:v>41.677419354838712</c:v>
                </c:pt>
                <c:pt idx="4">
                  <c:v>59.967741935483872</c:v>
                </c:pt>
                <c:pt idx="5">
                  <c:v>69.322580645161295</c:v>
                </c:pt>
                <c:pt idx="6">
                  <c:v>53.741935483870968</c:v>
                </c:pt>
                <c:pt idx="7">
                  <c:v>123.03225806451613</c:v>
                </c:pt>
                <c:pt idx="8">
                  <c:v>120.35483870967742</c:v>
                </c:pt>
                <c:pt idx="9">
                  <c:v>106.83870967741936</c:v>
                </c:pt>
                <c:pt idx="10">
                  <c:v>10.129032258064516</c:v>
                </c:pt>
                <c:pt idx="11">
                  <c:v>105.12903225806451</c:v>
                </c:pt>
                <c:pt idx="12">
                  <c:v>7.193548387096774</c:v>
                </c:pt>
                <c:pt idx="13">
                  <c:v>5.064516129032258</c:v>
                </c:pt>
                <c:pt idx="14">
                  <c:v>32.903225806451616</c:v>
                </c:pt>
              </c:numCache>
            </c:numRef>
          </c:val>
          <c:extLst>
            <c:ext xmlns:c14="http://schemas.microsoft.com/office/drawing/2007/8/2/chart" uri="{6F2FDCE9-48DA-4B69-8628-5D25D57E5C99}">
              <c14:invertSolidFillFmt>
                <c14:spPr xmlns:c14="http://schemas.microsoft.com/office/drawing/2007/8/2/chart">
                  <a:solidFill>
                    <a:srgbClr val="FFFFFF"/>
                  </a:solidFill>
                  <a:ln cmpd="sng">
                    <a:noFill/>
                  </a:ln>
                </c14:spPr>
              </c14:invertSolidFillFmt>
            </c:ext>
            <c:ext xmlns:c16="http://schemas.microsoft.com/office/drawing/2014/chart" uri="{C3380CC4-5D6E-409C-BE32-E72D297353CC}">
              <c16:uniqueId val="{00000000-95C7-439D-A652-97E2A5E0C9A8}"/>
            </c:ext>
          </c:extLst>
        </c:ser>
        <c:dLbls>
          <c:showLegendKey val="0"/>
          <c:showVal val="0"/>
          <c:showCatName val="0"/>
          <c:showSerName val="0"/>
          <c:showPercent val="0"/>
          <c:showBubbleSize val="0"/>
        </c:dLbls>
        <c:gapWidth val="50"/>
        <c:axId val="1916753392"/>
        <c:axId val="2017558268"/>
      </c:barChart>
      <c:catAx>
        <c:axId val="1916753392"/>
        <c:scaling>
          <c:orientation val="minMax"/>
        </c:scaling>
        <c:delete val="0"/>
        <c:axPos val="b"/>
        <c:numFmt formatCode="General" sourceLinked="1"/>
        <c:majorTickMark val="none"/>
        <c:minorTickMark val="none"/>
        <c:tickLblPos val="nextTo"/>
        <c:txPr>
          <a:bodyPr rot="-5400000" vert="horz"/>
          <a:lstStyle/>
          <a:p>
            <a:pPr>
              <a:defRPr sz="900">
                <a:latin typeface="+mn-lt"/>
              </a:defRPr>
            </a:pPr>
            <a:endParaRPr lang="en-US"/>
          </a:p>
        </c:txPr>
        <c:crossAx val="2017558268"/>
        <c:crosses val="autoZero"/>
        <c:auto val="1"/>
        <c:lblAlgn val="ctr"/>
        <c:lblOffset val="100"/>
        <c:noMultiLvlLbl val="1"/>
      </c:catAx>
      <c:valAx>
        <c:axId val="2017558268"/>
        <c:scaling>
          <c:orientation val="minMax"/>
        </c:scaling>
        <c:delete val="0"/>
        <c:axPos val="l"/>
        <c:minorGridlines>
          <c:spPr>
            <a:ln>
              <a:solidFill>
                <a:srgbClr val="CCCCCC">
                  <a:alpha val="0"/>
                </a:srgbClr>
              </a:solidFill>
            </a:ln>
          </c:spPr>
        </c:minorGridlines>
        <c:numFmt formatCode="0" sourceLinked="1"/>
        <c:majorTickMark val="cross"/>
        <c:minorTickMark val="none"/>
        <c:tickLblPos val="nextTo"/>
        <c:spPr>
          <a:ln/>
        </c:spPr>
        <c:txPr>
          <a:bodyPr/>
          <a:lstStyle/>
          <a:p>
            <a:pPr>
              <a:defRPr sz="800"/>
            </a:pPr>
            <a:endParaRPr lang="en-US"/>
          </a:p>
        </c:txPr>
        <c:crossAx val="1916753392"/>
        <c:crosses val="autoZero"/>
        <c:crossBetween val="between"/>
      </c:valAx>
    </c:plotArea>
    <c:plotVisOnly val="1"/>
    <c:dispBlanksAs val="zero"/>
    <c:showDLblsOverMax val="1"/>
  </c:chart>
  <c:spPr>
    <a:ln w="38100">
      <a:solidFill>
        <a:schemeClr val="tx1"/>
      </a:solidFill>
    </a:ln>
  </c:spPr>
  <c:txPr>
    <a:bodyPr/>
    <a:lstStyle/>
    <a:p>
      <a:pPr>
        <a:defRPr>
          <a:latin typeface="Tahoma" panose="020B0604030504040204" pitchFamily="34" charset="0"/>
          <a:ea typeface="Tahoma" panose="020B0604030504040204" pitchFamily="34" charset="0"/>
          <a:cs typeface="Tahoma" panose="020B0604030504040204" pitchFamily="34" charset="0"/>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lgn="ctr" rtl="0">
              <a:defRPr lang="en-IN" sz="1200" b="0" i="0" u="none" strike="noStrike" kern="1200" baseline="0">
                <a:solidFill>
                  <a:sysClr val="windowText" lastClr="000000"/>
                </a:solidFill>
                <a:latin typeface="Tahoma"/>
                <a:ea typeface="+mn-ea"/>
                <a:cs typeface="+mn-cs"/>
              </a:defRPr>
            </a:pPr>
            <a:r>
              <a:rPr lang="en-IN" sz="1200" b="0" i="0" u="none" strike="noStrike" kern="1200" baseline="0">
                <a:solidFill>
                  <a:sysClr val="windowText" lastClr="000000"/>
                </a:solidFill>
                <a:latin typeface="Tahoma"/>
                <a:ea typeface="+mn-ea"/>
                <a:cs typeface="+mn-cs"/>
              </a:rPr>
              <a:t>Inventory Fluctuation</a:t>
            </a:r>
          </a:p>
        </c:rich>
      </c:tx>
      <c:overlay val="0"/>
    </c:title>
    <c:autoTitleDeleted val="0"/>
    <c:plotArea>
      <c:layout>
        <c:manualLayout>
          <c:layoutTarget val="inner"/>
          <c:xMode val="edge"/>
          <c:yMode val="edge"/>
          <c:x val="5.3693079090855168E-2"/>
          <c:y val="0.1695747576021544"/>
          <c:w val="0.76931208116720318"/>
          <c:h val="0.5945563962856053"/>
        </c:manualLayout>
      </c:layout>
      <c:lineChart>
        <c:grouping val="standard"/>
        <c:varyColors val="1"/>
        <c:ser>
          <c:idx val="0"/>
          <c:order val="0"/>
          <c:tx>
            <c:strRef>
              <c:f>INV!$B$2</c:f>
              <c:strCache>
                <c:ptCount val="1"/>
                <c:pt idx="0">
                  <c:v>RICE</c:v>
                </c:pt>
              </c:strCache>
            </c:strRef>
          </c:tx>
          <c:spPr>
            <a:ln>
              <a:round/>
            </a:ln>
          </c:spPr>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INV!$B$3:$B$33</c:f>
              <c:numCache>
                <c:formatCode>General</c:formatCode>
                <c:ptCount val="31"/>
                <c:pt idx="0">
                  <c:v>500</c:v>
                </c:pt>
                <c:pt idx="1">
                  <c:v>630</c:v>
                </c:pt>
                <c:pt idx="2">
                  <c:v>569</c:v>
                </c:pt>
                <c:pt idx="3">
                  <c:v>459</c:v>
                </c:pt>
                <c:pt idx="4">
                  <c:v>599</c:v>
                </c:pt>
                <c:pt idx="5">
                  <c:v>533</c:v>
                </c:pt>
                <c:pt idx="6">
                  <c:v>498</c:v>
                </c:pt>
                <c:pt idx="7">
                  <c:v>438</c:v>
                </c:pt>
                <c:pt idx="8">
                  <c:v>398</c:v>
                </c:pt>
                <c:pt idx="9">
                  <c:v>338</c:v>
                </c:pt>
                <c:pt idx="10">
                  <c:v>543</c:v>
                </c:pt>
                <c:pt idx="11">
                  <c:v>495</c:v>
                </c:pt>
                <c:pt idx="12">
                  <c:v>647</c:v>
                </c:pt>
                <c:pt idx="13">
                  <c:v>597</c:v>
                </c:pt>
                <c:pt idx="14">
                  <c:v>491</c:v>
                </c:pt>
                <c:pt idx="15">
                  <c:v>449</c:v>
                </c:pt>
                <c:pt idx="16">
                  <c:v>609</c:v>
                </c:pt>
                <c:pt idx="17">
                  <c:v>504</c:v>
                </c:pt>
                <c:pt idx="18">
                  <c:v>464</c:v>
                </c:pt>
                <c:pt idx="19">
                  <c:v>428</c:v>
                </c:pt>
                <c:pt idx="20">
                  <c:v>390</c:v>
                </c:pt>
                <c:pt idx="21">
                  <c:v>542</c:v>
                </c:pt>
                <c:pt idx="22">
                  <c:v>469</c:v>
                </c:pt>
                <c:pt idx="23">
                  <c:v>400</c:v>
                </c:pt>
                <c:pt idx="24">
                  <c:v>275</c:v>
                </c:pt>
                <c:pt idx="25">
                  <c:v>385</c:v>
                </c:pt>
                <c:pt idx="26">
                  <c:v>315</c:v>
                </c:pt>
                <c:pt idx="27">
                  <c:v>240</c:v>
                </c:pt>
                <c:pt idx="28">
                  <c:v>169</c:v>
                </c:pt>
                <c:pt idx="29">
                  <c:v>209</c:v>
                </c:pt>
                <c:pt idx="30">
                  <c:v>164</c:v>
                </c:pt>
              </c:numCache>
            </c:numRef>
          </c:val>
          <c:smooth val="1"/>
          <c:extLst>
            <c:ext xmlns:c16="http://schemas.microsoft.com/office/drawing/2014/chart" uri="{C3380CC4-5D6E-409C-BE32-E72D297353CC}">
              <c16:uniqueId val="{00000000-AF18-4E93-8781-FD42D70E7C09}"/>
            </c:ext>
          </c:extLst>
        </c:ser>
        <c:ser>
          <c:idx val="1"/>
          <c:order val="1"/>
          <c:tx>
            <c:strRef>
              <c:f>INV!$C$2</c:f>
              <c:strCache>
                <c:ptCount val="1"/>
                <c:pt idx="0">
                  <c:v>FLOUR</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INV!$C$3:$C$33</c:f>
              <c:numCache>
                <c:formatCode>General</c:formatCode>
                <c:ptCount val="31"/>
                <c:pt idx="0">
                  <c:v>300</c:v>
                </c:pt>
                <c:pt idx="1">
                  <c:v>245</c:v>
                </c:pt>
                <c:pt idx="2">
                  <c:v>475</c:v>
                </c:pt>
                <c:pt idx="3">
                  <c:v>335</c:v>
                </c:pt>
                <c:pt idx="4">
                  <c:v>294</c:v>
                </c:pt>
                <c:pt idx="5">
                  <c:v>251</c:v>
                </c:pt>
                <c:pt idx="6">
                  <c:v>411</c:v>
                </c:pt>
                <c:pt idx="7">
                  <c:v>349</c:v>
                </c:pt>
                <c:pt idx="8">
                  <c:v>269</c:v>
                </c:pt>
                <c:pt idx="9">
                  <c:v>223</c:v>
                </c:pt>
                <c:pt idx="10">
                  <c:v>108</c:v>
                </c:pt>
                <c:pt idx="11">
                  <c:v>247</c:v>
                </c:pt>
                <c:pt idx="12">
                  <c:v>269</c:v>
                </c:pt>
                <c:pt idx="13">
                  <c:v>270</c:v>
                </c:pt>
                <c:pt idx="14">
                  <c:v>157</c:v>
                </c:pt>
                <c:pt idx="15">
                  <c:v>122</c:v>
                </c:pt>
                <c:pt idx="16">
                  <c:v>80</c:v>
                </c:pt>
                <c:pt idx="17">
                  <c:v>12</c:v>
                </c:pt>
                <c:pt idx="18">
                  <c:v>267</c:v>
                </c:pt>
                <c:pt idx="19">
                  <c:v>198</c:v>
                </c:pt>
                <c:pt idx="20">
                  <c:v>113</c:v>
                </c:pt>
                <c:pt idx="21">
                  <c:v>72</c:v>
                </c:pt>
                <c:pt idx="22">
                  <c:v>204</c:v>
                </c:pt>
                <c:pt idx="23">
                  <c:v>148</c:v>
                </c:pt>
                <c:pt idx="24">
                  <c:v>8</c:v>
                </c:pt>
                <c:pt idx="25">
                  <c:v>49</c:v>
                </c:pt>
                <c:pt idx="26">
                  <c:v>482</c:v>
                </c:pt>
                <c:pt idx="27">
                  <c:v>428</c:v>
                </c:pt>
                <c:pt idx="28">
                  <c:v>369</c:v>
                </c:pt>
                <c:pt idx="29">
                  <c:v>281</c:v>
                </c:pt>
                <c:pt idx="30">
                  <c:v>203</c:v>
                </c:pt>
              </c:numCache>
            </c:numRef>
          </c:val>
          <c:smooth val="1"/>
          <c:extLst>
            <c:ext xmlns:c16="http://schemas.microsoft.com/office/drawing/2014/chart" uri="{C3380CC4-5D6E-409C-BE32-E72D297353CC}">
              <c16:uniqueId val="{00000001-AF18-4E93-8781-FD42D70E7C09}"/>
            </c:ext>
          </c:extLst>
        </c:ser>
        <c:ser>
          <c:idx val="2"/>
          <c:order val="2"/>
          <c:tx>
            <c:strRef>
              <c:f>INV!$D$2</c:f>
              <c:strCache>
                <c:ptCount val="1"/>
                <c:pt idx="0">
                  <c:v>MAIDA</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INV!$D$3:$D$33</c:f>
              <c:numCache>
                <c:formatCode>General</c:formatCode>
                <c:ptCount val="31"/>
                <c:pt idx="0">
                  <c:v>60</c:v>
                </c:pt>
                <c:pt idx="1">
                  <c:v>52</c:v>
                </c:pt>
                <c:pt idx="2">
                  <c:v>46</c:v>
                </c:pt>
                <c:pt idx="3">
                  <c:v>37</c:v>
                </c:pt>
                <c:pt idx="4">
                  <c:v>82</c:v>
                </c:pt>
                <c:pt idx="5">
                  <c:v>72</c:v>
                </c:pt>
                <c:pt idx="6">
                  <c:v>67</c:v>
                </c:pt>
                <c:pt idx="7">
                  <c:v>61</c:v>
                </c:pt>
                <c:pt idx="8">
                  <c:v>53</c:v>
                </c:pt>
                <c:pt idx="9">
                  <c:v>43</c:v>
                </c:pt>
                <c:pt idx="10">
                  <c:v>82</c:v>
                </c:pt>
                <c:pt idx="11">
                  <c:v>63</c:v>
                </c:pt>
                <c:pt idx="12">
                  <c:v>53</c:v>
                </c:pt>
                <c:pt idx="13">
                  <c:v>38</c:v>
                </c:pt>
                <c:pt idx="14">
                  <c:v>29</c:v>
                </c:pt>
                <c:pt idx="15">
                  <c:v>21</c:v>
                </c:pt>
                <c:pt idx="16">
                  <c:v>15</c:v>
                </c:pt>
                <c:pt idx="17">
                  <c:v>5</c:v>
                </c:pt>
                <c:pt idx="18">
                  <c:v>47</c:v>
                </c:pt>
                <c:pt idx="19">
                  <c:v>38</c:v>
                </c:pt>
                <c:pt idx="20">
                  <c:v>28</c:v>
                </c:pt>
                <c:pt idx="21">
                  <c:v>20</c:v>
                </c:pt>
                <c:pt idx="22">
                  <c:v>10</c:v>
                </c:pt>
                <c:pt idx="23">
                  <c:v>43</c:v>
                </c:pt>
                <c:pt idx="24">
                  <c:v>33</c:v>
                </c:pt>
                <c:pt idx="25">
                  <c:v>35</c:v>
                </c:pt>
                <c:pt idx="26">
                  <c:v>67</c:v>
                </c:pt>
                <c:pt idx="27">
                  <c:v>56</c:v>
                </c:pt>
                <c:pt idx="28">
                  <c:v>44</c:v>
                </c:pt>
                <c:pt idx="29">
                  <c:v>34</c:v>
                </c:pt>
                <c:pt idx="30">
                  <c:v>25</c:v>
                </c:pt>
              </c:numCache>
            </c:numRef>
          </c:val>
          <c:smooth val="0"/>
          <c:extLst>
            <c:ext xmlns:c16="http://schemas.microsoft.com/office/drawing/2014/chart" uri="{C3380CC4-5D6E-409C-BE32-E72D297353CC}">
              <c16:uniqueId val="{00000002-AF18-4E93-8781-FD42D70E7C09}"/>
            </c:ext>
          </c:extLst>
        </c:ser>
        <c:ser>
          <c:idx val="3"/>
          <c:order val="3"/>
          <c:tx>
            <c:strRef>
              <c:f>INV!$E$2</c:f>
              <c:strCache>
                <c:ptCount val="1"/>
                <c:pt idx="0">
                  <c:v>SUZI</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INV!$E$3:$E$33</c:f>
              <c:numCache>
                <c:formatCode>General</c:formatCode>
                <c:ptCount val="31"/>
                <c:pt idx="0">
                  <c:v>50</c:v>
                </c:pt>
                <c:pt idx="1">
                  <c:v>42</c:v>
                </c:pt>
                <c:pt idx="2">
                  <c:v>36</c:v>
                </c:pt>
                <c:pt idx="3">
                  <c:v>27</c:v>
                </c:pt>
                <c:pt idx="4">
                  <c:v>72</c:v>
                </c:pt>
                <c:pt idx="5">
                  <c:v>62</c:v>
                </c:pt>
                <c:pt idx="6">
                  <c:v>57</c:v>
                </c:pt>
                <c:pt idx="7">
                  <c:v>51</c:v>
                </c:pt>
                <c:pt idx="8">
                  <c:v>43</c:v>
                </c:pt>
                <c:pt idx="9">
                  <c:v>33</c:v>
                </c:pt>
                <c:pt idx="10">
                  <c:v>72</c:v>
                </c:pt>
                <c:pt idx="11">
                  <c:v>60</c:v>
                </c:pt>
                <c:pt idx="12">
                  <c:v>50</c:v>
                </c:pt>
                <c:pt idx="13">
                  <c:v>42</c:v>
                </c:pt>
                <c:pt idx="14">
                  <c:v>33</c:v>
                </c:pt>
                <c:pt idx="15">
                  <c:v>25</c:v>
                </c:pt>
                <c:pt idx="16">
                  <c:v>19</c:v>
                </c:pt>
                <c:pt idx="17">
                  <c:v>9</c:v>
                </c:pt>
                <c:pt idx="18">
                  <c:v>21</c:v>
                </c:pt>
                <c:pt idx="19">
                  <c:v>12</c:v>
                </c:pt>
                <c:pt idx="20">
                  <c:v>52</c:v>
                </c:pt>
                <c:pt idx="21">
                  <c:v>44</c:v>
                </c:pt>
                <c:pt idx="22">
                  <c:v>34</c:v>
                </c:pt>
                <c:pt idx="23">
                  <c:v>63</c:v>
                </c:pt>
                <c:pt idx="24">
                  <c:v>53</c:v>
                </c:pt>
                <c:pt idx="25">
                  <c:v>43</c:v>
                </c:pt>
                <c:pt idx="26">
                  <c:v>37</c:v>
                </c:pt>
                <c:pt idx="27">
                  <c:v>20</c:v>
                </c:pt>
                <c:pt idx="28">
                  <c:v>50</c:v>
                </c:pt>
                <c:pt idx="29">
                  <c:v>43</c:v>
                </c:pt>
                <c:pt idx="30">
                  <c:v>37</c:v>
                </c:pt>
              </c:numCache>
            </c:numRef>
          </c:val>
          <c:smooth val="0"/>
          <c:extLst>
            <c:ext xmlns:c16="http://schemas.microsoft.com/office/drawing/2014/chart" uri="{C3380CC4-5D6E-409C-BE32-E72D297353CC}">
              <c16:uniqueId val="{00000003-AF18-4E93-8781-FD42D70E7C09}"/>
            </c:ext>
          </c:extLst>
        </c:ser>
        <c:ser>
          <c:idx val="4"/>
          <c:order val="4"/>
          <c:tx>
            <c:strRef>
              <c:f>INV!$F$2</c:f>
              <c:strCache>
                <c:ptCount val="1"/>
                <c:pt idx="0">
                  <c:v>TOOR DAL</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INV!$F$3:$F$33</c:f>
              <c:numCache>
                <c:formatCode>General</c:formatCode>
                <c:ptCount val="31"/>
                <c:pt idx="0">
                  <c:v>50</c:v>
                </c:pt>
                <c:pt idx="1">
                  <c:v>140</c:v>
                </c:pt>
                <c:pt idx="2">
                  <c:v>124</c:v>
                </c:pt>
                <c:pt idx="3">
                  <c:v>114</c:v>
                </c:pt>
                <c:pt idx="4">
                  <c:v>102</c:v>
                </c:pt>
                <c:pt idx="5">
                  <c:v>93</c:v>
                </c:pt>
                <c:pt idx="6">
                  <c:v>85</c:v>
                </c:pt>
                <c:pt idx="7">
                  <c:v>77</c:v>
                </c:pt>
                <c:pt idx="8">
                  <c:v>69</c:v>
                </c:pt>
                <c:pt idx="9">
                  <c:v>63</c:v>
                </c:pt>
                <c:pt idx="10">
                  <c:v>55</c:v>
                </c:pt>
                <c:pt idx="11">
                  <c:v>49</c:v>
                </c:pt>
                <c:pt idx="12">
                  <c:v>41</c:v>
                </c:pt>
                <c:pt idx="13">
                  <c:v>35</c:v>
                </c:pt>
                <c:pt idx="14">
                  <c:v>30</c:v>
                </c:pt>
                <c:pt idx="15">
                  <c:v>24</c:v>
                </c:pt>
                <c:pt idx="16">
                  <c:v>68</c:v>
                </c:pt>
                <c:pt idx="17">
                  <c:v>64</c:v>
                </c:pt>
                <c:pt idx="18">
                  <c:v>60</c:v>
                </c:pt>
                <c:pt idx="19">
                  <c:v>54</c:v>
                </c:pt>
                <c:pt idx="20">
                  <c:v>50</c:v>
                </c:pt>
                <c:pt idx="21">
                  <c:v>42</c:v>
                </c:pt>
                <c:pt idx="22">
                  <c:v>26</c:v>
                </c:pt>
                <c:pt idx="23">
                  <c:v>14</c:v>
                </c:pt>
                <c:pt idx="24">
                  <c:v>54</c:v>
                </c:pt>
                <c:pt idx="25">
                  <c:v>36</c:v>
                </c:pt>
                <c:pt idx="26">
                  <c:v>27</c:v>
                </c:pt>
                <c:pt idx="27">
                  <c:v>23</c:v>
                </c:pt>
                <c:pt idx="28">
                  <c:v>70</c:v>
                </c:pt>
                <c:pt idx="29">
                  <c:v>65</c:v>
                </c:pt>
                <c:pt idx="30">
                  <c:v>55</c:v>
                </c:pt>
              </c:numCache>
            </c:numRef>
          </c:val>
          <c:smooth val="1"/>
          <c:extLst>
            <c:ext xmlns:c16="http://schemas.microsoft.com/office/drawing/2014/chart" uri="{C3380CC4-5D6E-409C-BE32-E72D297353CC}">
              <c16:uniqueId val="{00000004-AF18-4E93-8781-FD42D70E7C09}"/>
            </c:ext>
          </c:extLst>
        </c:ser>
        <c:ser>
          <c:idx val="5"/>
          <c:order val="5"/>
          <c:tx>
            <c:strRef>
              <c:f>INV!$G$2</c:f>
              <c:strCache>
                <c:ptCount val="1"/>
                <c:pt idx="0">
                  <c:v>NAMKEEN</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INV!$G$3:$G$33</c:f>
              <c:numCache>
                <c:formatCode>General</c:formatCode>
                <c:ptCount val="31"/>
                <c:pt idx="0">
                  <c:v>30</c:v>
                </c:pt>
                <c:pt idx="1">
                  <c:v>98</c:v>
                </c:pt>
                <c:pt idx="2">
                  <c:v>77</c:v>
                </c:pt>
                <c:pt idx="3">
                  <c:v>57</c:v>
                </c:pt>
                <c:pt idx="4">
                  <c:v>42</c:v>
                </c:pt>
                <c:pt idx="5">
                  <c:v>32</c:v>
                </c:pt>
                <c:pt idx="6">
                  <c:v>20</c:v>
                </c:pt>
                <c:pt idx="7">
                  <c:v>55</c:v>
                </c:pt>
                <c:pt idx="8">
                  <c:v>43</c:v>
                </c:pt>
                <c:pt idx="9">
                  <c:v>173</c:v>
                </c:pt>
                <c:pt idx="10">
                  <c:v>153</c:v>
                </c:pt>
                <c:pt idx="11">
                  <c:v>135</c:v>
                </c:pt>
                <c:pt idx="12">
                  <c:v>123</c:v>
                </c:pt>
                <c:pt idx="13">
                  <c:v>110</c:v>
                </c:pt>
                <c:pt idx="14">
                  <c:v>96</c:v>
                </c:pt>
                <c:pt idx="15">
                  <c:v>84</c:v>
                </c:pt>
                <c:pt idx="16">
                  <c:v>64</c:v>
                </c:pt>
                <c:pt idx="17">
                  <c:v>90</c:v>
                </c:pt>
                <c:pt idx="18">
                  <c:v>68</c:v>
                </c:pt>
                <c:pt idx="19">
                  <c:v>53</c:v>
                </c:pt>
                <c:pt idx="20">
                  <c:v>28</c:v>
                </c:pt>
                <c:pt idx="21">
                  <c:v>58</c:v>
                </c:pt>
                <c:pt idx="22">
                  <c:v>43</c:v>
                </c:pt>
                <c:pt idx="23">
                  <c:v>33</c:v>
                </c:pt>
                <c:pt idx="24">
                  <c:v>68</c:v>
                </c:pt>
                <c:pt idx="25">
                  <c:v>56</c:v>
                </c:pt>
                <c:pt idx="26">
                  <c:v>90</c:v>
                </c:pt>
                <c:pt idx="27">
                  <c:v>71</c:v>
                </c:pt>
                <c:pt idx="28">
                  <c:v>51</c:v>
                </c:pt>
                <c:pt idx="29">
                  <c:v>34</c:v>
                </c:pt>
                <c:pt idx="30">
                  <c:v>14</c:v>
                </c:pt>
              </c:numCache>
            </c:numRef>
          </c:val>
          <c:smooth val="1"/>
          <c:extLst>
            <c:ext xmlns:c16="http://schemas.microsoft.com/office/drawing/2014/chart" uri="{C3380CC4-5D6E-409C-BE32-E72D297353CC}">
              <c16:uniqueId val="{00000005-AF18-4E93-8781-FD42D70E7C09}"/>
            </c:ext>
          </c:extLst>
        </c:ser>
        <c:ser>
          <c:idx val="6"/>
          <c:order val="6"/>
          <c:tx>
            <c:strRef>
              <c:f>INV!$H$2</c:f>
              <c:strCache>
                <c:ptCount val="1"/>
                <c:pt idx="0">
                  <c:v>BISCUIT</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INV!$H$3:$H$33</c:f>
              <c:numCache>
                <c:formatCode>General</c:formatCode>
                <c:ptCount val="31"/>
                <c:pt idx="0">
                  <c:v>70</c:v>
                </c:pt>
                <c:pt idx="1">
                  <c:v>62</c:v>
                </c:pt>
                <c:pt idx="2">
                  <c:v>52</c:v>
                </c:pt>
                <c:pt idx="3">
                  <c:v>41</c:v>
                </c:pt>
                <c:pt idx="4">
                  <c:v>27</c:v>
                </c:pt>
                <c:pt idx="5">
                  <c:v>18</c:v>
                </c:pt>
                <c:pt idx="6">
                  <c:v>13</c:v>
                </c:pt>
                <c:pt idx="7">
                  <c:v>58</c:v>
                </c:pt>
                <c:pt idx="8">
                  <c:v>102</c:v>
                </c:pt>
                <c:pt idx="9">
                  <c:v>97</c:v>
                </c:pt>
                <c:pt idx="10">
                  <c:v>87</c:v>
                </c:pt>
                <c:pt idx="11">
                  <c:v>82</c:v>
                </c:pt>
                <c:pt idx="12">
                  <c:v>72</c:v>
                </c:pt>
                <c:pt idx="13">
                  <c:v>66</c:v>
                </c:pt>
                <c:pt idx="14">
                  <c:v>58</c:v>
                </c:pt>
                <c:pt idx="15">
                  <c:v>52</c:v>
                </c:pt>
                <c:pt idx="16">
                  <c:v>43</c:v>
                </c:pt>
                <c:pt idx="17">
                  <c:v>37</c:v>
                </c:pt>
                <c:pt idx="18">
                  <c:v>34</c:v>
                </c:pt>
                <c:pt idx="19">
                  <c:v>26</c:v>
                </c:pt>
                <c:pt idx="20">
                  <c:v>70</c:v>
                </c:pt>
                <c:pt idx="21">
                  <c:v>61</c:v>
                </c:pt>
                <c:pt idx="22">
                  <c:v>58</c:v>
                </c:pt>
                <c:pt idx="23">
                  <c:v>52</c:v>
                </c:pt>
                <c:pt idx="24">
                  <c:v>43</c:v>
                </c:pt>
                <c:pt idx="25">
                  <c:v>38</c:v>
                </c:pt>
                <c:pt idx="26">
                  <c:v>29</c:v>
                </c:pt>
                <c:pt idx="27">
                  <c:v>26</c:v>
                </c:pt>
                <c:pt idx="28">
                  <c:v>69</c:v>
                </c:pt>
                <c:pt idx="29">
                  <c:v>63</c:v>
                </c:pt>
                <c:pt idx="30">
                  <c:v>60</c:v>
                </c:pt>
              </c:numCache>
            </c:numRef>
          </c:val>
          <c:smooth val="1"/>
          <c:extLst>
            <c:ext xmlns:c16="http://schemas.microsoft.com/office/drawing/2014/chart" uri="{C3380CC4-5D6E-409C-BE32-E72D297353CC}">
              <c16:uniqueId val="{00000006-AF18-4E93-8781-FD42D70E7C09}"/>
            </c:ext>
          </c:extLst>
        </c:ser>
        <c:ser>
          <c:idx val="7"/>
          <c:order val="7"/>
          <c:tx>
            <c:strRef>
              <c:f>INV!$I$2</c:f>
              <c:strCache>
                <c:ptCount val="1"/>
                <c:pt idx="0">
                  <c:v>EGG</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INV!$I$3:$I$33</c:f>
              <c:numCache>
                <c:formatCode>General</c:formatCode>
                <c:ptCount val="31"/>
                <c:pt idx="0">
                  <c:v>100</c:v>
                </c:pt>
                <c:pt idx="1">
                  <c:v>32</c:v>
                </c:pt>
                <c:pt idx="2">
                  <c:v>80</c:v>
                </c:pt>
                <c:pt idx="3">
                  <c:v>115</c:v>
                </c:pt>
                <c:pt idx="4">
                  <c:v>46</c:v>
                </c:pt>
                <c:pt idx="5">
                  <c:v>82</c:v>
                </c:pt>
                <c:pt idx="6">
                  <c:v>250</c:v>
                </c:pt>
                <c:pt idx="7">
                  <c:v>184</c:v>
                </c:pt>
                <c:pt idx="8">
                  <c:v>126</c:v>
                </c:pt>
                <c:pt idx="9">
                  <c:v>144</c:v>
                </c:pt>
                <c:pt idx="10">
                  <c:v>79</c:v>
                </c:pt>
                <c:pt idx="11">
                  <c:v>154</c:v>
                </c:pt>
                <c:pt idx="12">
                  <c:v>202</c:v>
                </c:pt>
                <c:pt idx="13">
                  <c:v>180</c:v>
                </c:pt>
                <c:pt idx="14">
                  <c:v>95</c:v>
                </c:pt>
                <c:pt idx="15">
                  <c:v>26</c:v>
                </c:pt>
                <c:pt idx="16">
                  <c:v>60</c:v>
                </c:pt>
                <c:pt idx="17">
                  <c:v>119</c:v>
                </c:pt>
                <c:pt idx="18">
                  <c:v>330</c:v>
                </c:pt>
                <c:pt idx="19">
                  <c:v>230</c:v>
                </c:pt>
                <c:pt idx="20">
                  <c:v>202</c:v>
                </c:pt>
                <c:pt idx="21">
                  <c:v>121</c:v>
                </c:pt>
                <c:pt idx="22">
                  <c:v>179</c:v>
                </c:pt>
                <c:pt idx="23">
                  <c:v>74</c:v>
                </c:pt>
                <c:pt idx="24">
                  <c:v>128</c:v>
                </c:pt>
                <c:pt idx="25">
                  <c:v>49</c:v>
                </c:pt>
                <c:pt idx="26">
                  <c:v>80</c:v>
                </c:pt>
                <c:pt idx="27">
                  <c:v>65</c:v>
                </c:pt>
                <c:pt idx="28">
                  <c:v>108</c:v>
                </c:pt>
                <c:pt idx="29">
                  <c:v>138</c:v>
                </c:pt>
                <c:pt idx="30">
                  <c:v>36</c:v>
                </c:pt>
              </c:numCache>
            </c:numRef>
          </c:val>
          <c:smooth val="1"/>
          <c:extLst>
            <c:ext xmlns:c16="http://schemas.microsoft.com/office/drawing/2014/chart" uri="{C3380CC4-5D6E-409C-BE32-E72D297353CC}">
              <c16:uniqueId val="{00000007-AF18-4E93-8781-FD42D70E7C09}"/>
            </c:ext>
          </c:extLst>
        </c:ser>
        <c:ser>
          <c:idx val="8"/>
          <c:order val="8"/>
          <c:tx>
            <c:strRef>
              <c:f>INV!$J$2</c:f>
              <c:strCache>
                <c:ptCount val="1"/>
                <c:pt idx="0">
                  <c:v>SUGAR</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INV!$J$3:$J$33</c:f>
              <c:numCache>
                <c:formatCode>General</c:formatCode>
                <c:ptCount val="31"/>
                <c:pt idx="0">
                  <c:v>20</c:v>
                </c:pt>
                <c:pt idx="1">
                  <c:v>78</c:v>
                </c:pt>
                <c:pt idx="2">
                  <c:v>168</c:v>
                </c:pt>
                <c:pt idx="3">
                  <c:v>139</c:v>
                </c:pt>
                <c:pt idx="4">
                  <c:v>101</c:v>
                </c:pt>
                <c:pt idx="5">
                  <c:v>89</c:v>
                </c:pt>
                <c:pt idx="6">
                  <c:v>163</c:v>
                </c:pt>
                <c:pt idx="7">
                  <c:v>140</c:v>
                </c:pt>
                <c:pt idx="8">
                  <c:v>95</c:v>
                </c:pt>
                <c:pt idx="9">
                  <c:v>133</c:v>
                </c:pt>
                <c:pt idx="10">
                  <c:v>80</c:v>
                </c:pt>
                <c:pt idx="11">
                  <c:v>187</c:v>
                </c:pt>
                <c:pt idx="12">
                  <c:v>268</c:v>
                </c:pt>
                <c:pt idx="13">
                  <c:v>247</c:v>
                </c:pt>
                <c:pt idx="14">
                  <c:v>225</c:v>
                </c:pt>
                <c:pt idx="15">
                  <c:v>165</c:v>
                </c:pt>
                <c:pt idx="16">
                  <c:v>126</c:v>
                </c:pt>
                <c:pt idx="17">
                  <c:v>78</c:v>
                </c:pt>
                <c:pt idx="18">
                  <c:v>149</c:v>
                </c:pt>
                <c:pt idx="19">
                  <c:v>83</c:v>
                </c:pt>
                <c:pt idx="20">
                  <c:v>48</c:v>
                </c:pt>
                <c:pt idx="21">
                  <c:v>22</c:v>
                </c:pt>
                <c:pt idx="22">
                  <c:v>77</c:v>
                </c:pt>
                <c:pt idx="23">
                  <c:v>134</c:v>
                </c:pt>
                <c:pt idx="24">
                  <c:v>106</c:v>
                </c:pt>
                <c:pt idx="25">
                  <c:v>60</c:v>
                </c:pt>
                <c:pt idx="26">
                  <c:v>127</c:v>
                </c:pt>
                <c:pt idx="27">
                  <c:v>86</c:v>
                </c:pt>
                <c:pt idx="28">
                  <c:v>136</c:v>
                </c:pt>
                <c:pt idx="29">
                  <c:v>110</c:v>
                </c:pt>
                <c:pt idx="30">
                  <c:v>91</c:v>
                </c:pt>
              </c:numCache>
            </c:numRef>
          </c:val>
          <c:smooth val="1"/>
          <c:extLst>
            <c:ext xmlns:c16="http://schemas.microsoft.com/office/drawing/2014/chart" uri="{C3380CC4-5D6E-409C-BE32-E72D297353CC}">
              <c16:uniqueId val="{00000008-AF18-4E93-8781-FD42D70E7C09}"/>
            </c:ext>
          </c:extLst>
        </c:ser>
        <c:ser>
          <c:idx val="9"/>
          <c:order val="9"/>
          <c:tx>
            <c:strRef>
              <c:f>INV!$K$2</c:f>
              <c:strCache>
                <c:ptCount val="1"/>
                <c:pt idx="0">
                  <c:v>COOKING OIL</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INV!$K$3:$K$33</c:f>
              <c:numCache>
                <c:formatCode>General</c:formatCode>
                <c:ptCount val="31"/>
                <c:pt idx="0">
                  <c:v>30</c:v>
                </c:pt>
                <c:pt idx="1">
                  <c:v>101</c:v>
                </c:pt>
                <c:pt idx="2">
                  <c:v>66</c:v>
                </c:pt>
                <c:pt idx="3">
                  <c:v>84</c:v>
                </c:pt>
                <c:pt idx="4">
                  <c:v>63</c:v>
                </c:pt>
                <c:pt idx="5">
                  <c:v>35</c:v>
                </c:pt>
                <c:pt idx="6">
                  <c:v>109</c:v>
                </c:pt>
                <c:pt idx="7">
                  <c:v>78</c:v>
                </c:pt>
                <c:pt idx="8">
                  <c:v>157</c:v>
                </c:pt>
                <c:pt idx="9">
                  <c:v>125</c:v>
                </c:pt>
                <c:pt idx="10">
                  <c:v>103</c:v>
                </c:pt>
                <c:pt idx="11">
                  <c:v>85</c:v>
                </c:pt>
                <c:pt idx="12">
                  <c:v>165</c:v>
                </c:pt>
                <c:pt idx="13">
                  <c:v>151</c:v>
                </c:pt>
                <c:pt idx="14">
                  <c:v>132</c:v>
                </c:pt>
                <c:pt idx="15">
                  <c:v>110</c:v>
                </c:pt>
                <c:pt idx="16">
                  <c:v>89</c:v>
                </c:pt>
                <c:pt idx="17">
                  <c:v>79</c:v>
                </c:pt>
                <c:pt idx="18">
                  <c:v>163</c:v>
                </c:pt>
                <c:pt idx="19">
                  <c:v>142</c:v>
                </c:pt>
                <c:pt idx="20">
                  <c:v>115</c:v>
                </c:pt>
                <c:pt idx="21">
                  <c:v>94</c:v>
                </c:pt>
                <c:pt idx="22">
                  <c:v>169</c:v>
                </c:pt>
                <c:pt idx="23">
                  <c:v>146</c:v>
                </c:pt>
                <c:pt idx="24">
                  <c:v>111</c:v>
                </c:pt>
                <c:pt idx="25">
                  <c:v>92</c:v>
                </c:pt>
                <c:pt idx="26">
                  <c:v>157</c:v>
                </c:pt>
                <c:pt idx="27">
                  <c:v>135</c:v>
                </c:pt>
                <c:pt idx="28">
                  <c:v>103</c:v>
                </c:pt>
                <c:pt idx="29">
                  <c:v>74</c:v>
                </c:pt>
                <c:pt idx="30">
                  <c:v>49</c:v>
                </c:pt>
              </c:numCache>
            </c:numRef>
          </c:val>
          <c:smooth val="1"/>
          <c:extLst>
            <c:ext xmlns:c16="http://schemas.microsoft.com/office/drawing/2014/chart" uri="{C3380CC4-5D6E-409C-BE32-E72D297353CC}">
              <c16:uniqueId val="{00000009-AF18-4E93-8781-FD42D70E7C09}"/>
            </c:ext>
          </c:extLst>
        </c:ser>
        <c:ser>
          <c:idx val="10"/>
          <c:order val="10"/>
          <c:tx>
            <c:strRef>
              <c:f>INV!$L$2</c:f>
              <c:strCache>
                <c:ptCount val="1"/>
                <c:pt idx="0">
                  <c:v>GHEE</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INV!$L$3:$L$33</c:f>
              <c:numCache>
                <c:formatCode>General</c:formatCode>
                <c:ptCount val="31"/>
                <c:pt idx="0">
                  <c:v>10</c:v>
                </c:pt>
                <c:pt idx="1">
                  <c:v>15</c:v>
                </c:pt>
                <c:pt idx="2">
                  <c:v>9</c:v>
                </c:pt>
                <c:pt idx="3">
                  <c:v>1</c:v>
                </c:pt>
                <c:pt idx="4">
                  <c:v>8</c:v>
                </c:pt>
                <c:pt idx="5">
                  <c:v>2</c:v>
                </c:pt>
                <c:pt idx="6">
                  <c:v>3</c:v>
                </c:pt>
                <c:pt idx="7">
                  <c:v>10</c:v>
                </c:pt>
                <c:pt idx="8">
                  <c:v>7</c:v>
                </c:pt>
                <c:pt idx="9">
                  <c:v>12</c:v>
                </c:pt>
                <c:pt idx="10">
                  <c:v>6</c:v>
                </c:pt>
                <c:pt idx="11">
                  <c:v>10</c:v>
                </c:pt>
                <c:pt idx="12">
                  <c:v>17</c:v>
                </c:pt>
                <c:pt idx="13">
                  <c:v>15</c:v>
                </c:pt>
                <c:pt idx="14">
                  <c:v>9</c:v>
                </c:pt>
                <c:pt idx="15">
                  <c:v>17</c:v>
                </c:pt>
                <c:pt idx="16">
                  <c:v>16</c:v>
                </c:pt>
                <c:pt idx="17">
                  <c:v>13</c:v>
                </c:pt>
                <c:pt idx="18">
                  <c:v>11</c:v>
                </c:pt>
                <c:pt idx="19">
                  <c:v>6</c:v>
                </c:pt>
                <c:pt idx="20">
                  <c:v>14</c:v>
                </c:pt>
                <c:pt idx="21">
                  <c:v>13</c:v>
                </c:pt>
                <c:pt idx="22">
                  <c:v>4</c:v>
                </c:pt>
                <c:pt idx="23">
                  <c:v>9</c:v>
                </c:pt>
                <c:pt idx="24">
                  <c:v>6</c:v>
                </c:pt>
                <c:pt idx="25">
                  <c:v>0</c:v>
                </c:pt>
                <c:pt idx="26">
                  <c:v>17</c:v>
                </c:pt>
                <c:pt idx="27">
                  <c:v>15</c:v>
                </c:pt>
                <c:pt idx="28">
                  <c:v>20</c:v>
                </c:pt>
                <c:pt idx="29">
                  <c:v>11</c:v>
                </c:pt>
                <c:pt idx="30">
                  <c:v>8</c:v>
                </c:pt>
              </c:numCache>
            </c:numRef>
          </c:val>
          <c:smooth val="0"/>
          <c:extLst>
            <c:ext xmlns:c16="http://schemas.microsoft.com/office/drawing/2014/chart" uri="{C3380CC4-5D6E-409C-BE32-E72D297353CC}">
              <c16:uniqueId val="{0000000A-AF18-4E93-8781-FD42D70E7C09}"/>
            </c:ext>
          </c:extLst>
        </c:ser>
        <c:ser>
          <c:idx val="11"/>
          <c:order val="11"/>
          <c:tx>
            <c:strRef>
              <c:f>INV!$M$2</c:f>
              <c:strCache>
                <c:ptCount val="1"/>
                <c:pt idx="0">
                  <c:v>MILK &amp; DAIRY</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INV!$N$3:$N$33</c:f>
              <c:numCache>
                <c:formatCode>General</c:formatCode>
                <c:ptCount val="31"/>
                <c:pt idx="0">
                  <c:v>15</c:v>
                </c:pt>
                <c:pt idx="1">
                  <c:v>13</c:v>
                </c:pt>
                <c:pt idx="2">
                  <c:v>12</c:v>
                </c:pt>
                <c:pt idx="3">
                  <c:v>16</c:v>
                </c:pt>
                <c:pt idx="4">
                  <c:v>14</c:v>
                </c:pt>
                <c:pt idx="5">
                  <c:v>11</c:v>
                </c:pt>
                <c:pt idx="6">
                  <c:v>7</c:v>
                </c:pt>
                <c:pt idx="7">
                  <c:v>9</c:v>
                </c:pt>
                <c:pt idx="8">
                  <c:v>7</c:v>
                </c:pt>
                <c:pt idx="9">
                  <c:v>1</c:v>
                </c:pt>
                <c:pt idx="10">
                  <c:v>6</c:v>
                </c:pt>
                <c:pt idx="11">
                  <c:v>4</c:v>
                </c:pt>
                <c:pt idx="12">
                  <c:v>3</c:v>
                </c:pt>
                <c:pt idx="13">
                  <c:v>1</c:v>
                </c:pt>
                <c:pt idx="14">
                  <c:v>5</c:v>
                </c:pt>
                <c:pt idx="15">
                  <c:v>0</c:v>
                </c:pt>
                <c:pt idx="16">
                  <c:v>2</c:v>
                </c:pt>
                <c:pt idx="17">
                  <c:v>0</c:v>
                </c:pt>
                <c:pt idx="18">
                  <c:v>9</c:v>
                </c:pt>
                <c:pt idx="19">
                  <c:v>5</c:v>
                </c:pt>
                <c:pt idx="20">
                  <c:v>4</c:v>
                </c:pt>
                <c:pt idx="21">
                  <c:v>8</c:v>
                </c:pt>
                <c:pt idx="22">
                  <c:v>3</c:v>
                </c:pt>
                <c:pt idx="23">
                  <c:v>5</c:v>
                </c:pt>
                <c:pt idx="24">
                  <c:v>4</c:v>
                </c:pt>
                <c:pt idx="25">
                  <c:v>4</c:v>
                </c:pt>
                <c:pt idx="26">
                  <c:v>13</c:v>
                </c:pt>
                <c:pt idx="27">
                  <c:v>7</c:v>
                </c:pt>
                <c:pt idx="28">
                  <c:v>15</c:v>
                </c:pt>
                <c:pt idx="29">
                  <c:v>12</c:v>
                </c:pt>
                <c:pt idx="30">
                  <c:v>8</c:v>
                </c:pt>
              </c:numCache>
            </c:numRef>
          </c:val>
          <c:smooth val="0"/>
          <c:extLst>
            <c:ext xmlns:c16="http://schemas.microsoft.com/office/drawing/2014/chart" uri="{C3380CC4-5D6E-409C-BE32-E72D297353CC}">
              <c16:uniqueId val="{0000000B-AF18-4E93-8781-FD42D70E7C09}"/>
            </c:ext>
          </c:extLst>
        </c:ser>
        <c:ser>
          <c:idx val="12"/>
          <c:order val="12"/>
          <c:tx>
            <c:strRef>
              <c:f>INV!$N$2</c:f>
              <c:strCache>
                <c:ptCount val="1"/>
                <c:pt idx="0">
                  <c:v>DRY FRUITS</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INV!$N$3:$N$33</c:f>
              <c:numCache>
                <c:formatCode>General</c:formatCode>
                <c:ptCount val="31"/>
                <c:pt idx="0">
                  <c:v>15</c:v>
                </c:pt>
                <c:pt idx="1">
                  <c:v>13</c:v>
                </c:pt>
                <c:pt idx="2">
                  <c:v>12</c:v>
                </c:pt>
                <c:pt idx="3">
                  <c:v>16</c:v>
                </c:pt>
                <c:pt idx="4">
                  <c:v>14</c:v>
                </c:pt>
                <c:pt idx="5">
                  <c:v>11</c:v>
                </c:pt>
                <c:pt idx="6">
                  <c:v>7</c:v>
                </c:pt>
                <c:pt idx="7">
                  <c:v>9</c:v>
                </c:pt>
                <c:pt idx="8">
                  <c:v>7</c:v>
                </c:pt>
                <c:pt idx="9">
                  <c:v>1</c:v>
                </c:pt>
                <c:pt idx="10">
                  <c:v>6</c:v>
                </c:pt>
                <c:pt idx="11">
                  <c:v>4</c:v>
                </c:pt>
                <c:pt idx="12">
                  <c:v>3</c:v>
                </c:pt>
                <c:pt idx="13">
                  <c:v>1</c:v>
                </c:pt>
                <c:pt idx="14">
                  <c:v>5</c:v>
                </c:pt>
                <c:pt idx="15">
                  <c:v>0</c:v>
                </c:pt>
                <c:pt idx="16">
                  <c:v>2</c:v>
                </c:pt>
                <c:pt idx="17">
                  <c:v>0</c:v>
                </c:pt>
                <c:pt idx="18">
                  <c:v>9</c:v>
                </c:pt>
                <c:pt idx="19">
                  <c:v>5</c:v>
                </c:pt>
                <c:pt idx="20">
                  <c:v>4</c:v>
                </c:pt>
                <c:pt idx="21">
                  <c:v>8</c:v>
                </c:pt>
                <c:pt idx="22">
                  <c:v>3</c:v>
                </c:pt>
                <c:pt idx="23">
                  <c:v>5</c:v>
                </c:pt>
                <c:pt idx="24">
                  <c:v>4</c:v>
                </c:pt>
                <c:pt idx="25">
                  <c:v>4</c:v>
                </c:pt>
                <c:pt idx="26">
                  <c:v>13</c:v>
                </c:pt>
                <c:pt idx="27">
                  <c:v>7</c:v>
                </c:pt>
                <c:pt idx="28">
                  <c:v>15</c:v>
                </c:pt>
                <c:pt idx="29">
                  <c:v>12</c:v>
                </c:pt>
                <c:pt idx="30">
                  <c:v>8</c:v>
                </c:pt>
              </c:numCache>
            </c:numRef>
          </c:val>
          <c:smooth val="1"/>
          <c:extLst>
            <c:ext xmlns:c16="http://schemas.microsoft.com/office/drawing/2014/chart" uri="{C3380CC4-5D6E-409C-BE32-E72D297353CC}">
              <c16:uniqueId val="{0000000C-AF18-4E93-8781-FD42D70E7C09}"/>
            </c:ext>
          </c:extLst>
        </c:ser>
        <c:ser>
          <c:idx val="13"/>
          <c:order val="13"/>
          <c:tx>
            <c:strRef>
              <c:f>INV!$O$2</c:f>
              <c:strCache>
                <c:ptCount val="1"/>
                <c:pt idx="0">
                  <c:v>BREADS</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INV!$O$3:$O$33</c:f>
              <c:numCache>
                <c:formatCode>General</c:formatCode>
                <c:ptCount val="31"/>
                <c:pt idx="0">
                  <c:v>8</c:v>
                </c:pt>
                <c:pt idx="1">
                  <c:v>3</c:v>
                </c:pt>
                <c:pt idx="2">
                  <c:v>3</c:v>
                </c:pt>
                <c:pt idx="3">
                  <c:v>4</c:v>
                </c:pt>
                <c:pt idx="4">
                  <c:v>2</c:v>
                </c:pt>
                <c:pt idx="5">
                  <c:v>3</c:v>
                </c:pt>
                <c:pt idx="6">
                  <c:v>0</c:v>
                </c:pt>
                <c:pt idx="7">
                  <c:v>1</c:v>
                </c:pt>
                <c:pt idx="8">
                  <c:v>5</c:v>
                </c:pt>
                <c:pt idx="9">
                  <c:v>5</c:v>
                </c:pt>
                <c:pt idx="10">
                  <c:v>3</c:v>
                </c:pt>
                <c:pt idx="11">
                  <c:v>1</c:v>
                </c:pt>
                <c:pt idx="12">
                  <c:v>5</c:v>
                </c:pt>
                <c:pt idx="13">
                  <c:v>5</c:v>
                </c:pt>
                <c:pt idx="14">
                  <c:v>10</c:v>
                </c:pt>
                <c:pt idx="15">
                  <c:v>12</c:v>
                </c:pt>
                <c:pt idx="16">
                  <c:v>9</c:v>
                </c:pt>
                <c:pt idx="17">
                  <c:v>2</c:v>
                </c:pt>
                <c:pt idx="18">
                  <c:v>5</c:v>
                </c:pt>
                <c:pt idx="19">
                  <c:v>3</c:v>
                </c:pt>
                <c:pt idx="20">
                  <c:v>7</c:v>
                </c:pt>
                <c:pt idx="21">
                  <c:v>9</c:v>
                </c:pt>
                <c:pt idx="22">
                  <c:v>5</c:v>
                </c:pt>
                <c:pt idx="23">
                  <c:v>2</c:v>
                </c:pt>
                <c:pt idx="24">
                  <c:v>1</c:v>
                </c:pt>
                <c:pt idx="25">
                  <c:v>4</c:v>
                </c:pt>
                <c:pt idx="26">
                  <c:v>7</c:v>
                </c:pt>
                <c:pt idx="27">
                  <c:v>5</c:v>
                </c:pt>
                <c:pt idx="28">
                  <c:v>9</c:v>
                </c:pt>
                <c:pt idx="29">
                  <c:v>9</c:v>
                </c:pt>
                <c:pt idx="30">
                  <c:v>10</c:v>
                </c:pt>
              </c:numCache>
            </c:numRef>
          </c:val>
          <c:smooth val="1"/>
          <c:extLst>
            <c:ext xmlns:c16="http://schemas.microsoft.com/office/drawing/2014/chart" uri="{C3380CC4-5D6E-409C-BE32-E72D297353CC}">
              <c16:uniqueId val="{0000000D-AF18-4E93-8781-FD42D70E7C09}"/>
            </c:ext>
          </c:extLst>
        </c:ser>
        <c:ser>
          <c:idx val="14"/>
          <c:order val="14"/>
          <c:tx>
            <c:strRef>
              <c:f>INV!$P$2</c:f>
              <c:strCache>
                <c:ptCount val="1"/>
                <c:pt idx="0">
                  <c:v>SALT</c:v>
                </c:pt>
              </c:strCache>
            </c:strRef>
          </c:tx>
          <c:marker>
            <c:symbol val="none"/>
          </c:marker>
          <c:cat>
            <c:numRef>
              <c:f>INV!$A$3:$A$33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INV!$P$3:$P$33</c:f>
              <c:numCache>
                <c:formatCode>General</c:formatCode>
                <c:ptCount val="31"/>
                <c:pt idx="0">
                  <c:v>15</c:v>
                </c:pt>
                <c:pt idx="1">
                  <c:v>9</c:v>
                </c:pt>
                <c:pt idx="2">
                  <c:v>20</c:v>
                </c:pt>
                <c:pt idx="3">
                  <c:v>87</c:v>
                </c:pt>
                <c:pt idx="4">
                  <c:v>78</c:v>
                </c:pt>
                <c:pt idx="5">
                  <c:v>68</c:v>
                </c:pt>
                <c:pt idx="6">
                  <c:v>51</c:v>
                </c:pt>
                <c:pt idx="7">
                  <c:v>36</c:v>
                </c:pt>
                <c:pt idx="8">
                  <c:v>30</c:v>
                </c:pt>
                <c:pt idx="9">
                  <c:v>23</c:v>
                </c:pt>
                <c:pt idx="10">
                  <c:v>17</c:v>
                </c:pt>
                <c:pt idx="11">
                  <c:v>56</c:v>
                </c:pt>
                <c:pt idx="12">
                  <c:v>42</c:v>
                </c:pt>
                <c:pt idx="13">
                  <c:v>32</c:v>
                </c:pt>
                <c:pt idx="14">
                  <c:v>24</c:v>
                </c:pt>
                <c:pt idx="15">
                  <c:v>8</c:v>
                </c:pt>
                <c:pt idx="16">
                  <c:v>48</c:v>
                </c:pt>
                <c:pt idx="17">
                  <c:v>40</c:v>
                </c:pt>
                <c:pt idx="18">
                  <c:v>34</c:v>
                </c:pt>
                <c:pt idx="19">
                  <c:v>30</c:v>
                </c:pt>
                <c:pt idx="20">
                  <c:v>27</c:v>
                </c:pt>
                <c:pt idx="21">
                  <c:v>19</c:v>
                </c:pt>
                <c:pt idx="22">
                  <c:v>38</c:v>
                </c:pt>
                <c:pt idx="23">
                  <c:v>28</c:v>
                </c:pt>
                <c:pt idx="24">
                  <c:v>24</c:v>
                </c:pt>
                <c:pt idx="25">
                  <c:v>44</c:v>
                </c:pt>
                <c:pt idx="26">
                  <c:v>27</c:v>
                </c:pt>
                <c:pt idx="27">
                  <c:v>17</c:v>
                </c:pt>
                <c:pt idx="28">
                  <c:v>15</c:v>
                </c:pt>
                <c:pt idx="29">
                  <c:v>20</c:v>
                </c:pt>
                <c:pt idx="30">
                  <c:v>13</c:v>
                </c:pt>
              </c:numCache>
            </c:numRef>
          </c:val>
          <c:smooth val="1"/>
          <c:extLst>
            <c:ext xmlns:c16="http://schemas.microsoft.com/office/drawing/2014/chart" uri="{C3380CC4-5D6E-409C-BE32-E72D297353CC}">
              <c16:uniqueId val="{0000000E-AF18-4E93-8781-FD42D70E7C09}"/>
            </c:ext>
          </c:extLst>
        </c:ser>
        <c:dLbls>
          <c:showLegendKey val="0"/>
          <c:showVal val="0"/>
          <c:showCatName val="0"/>
          <c:showSerName val="0"/>
          <c:showPercent val="0"/>
          <c:showBubbleSize val="0"/>
        </c:dLbls>
        <c:smooth val="0"/>
        <c:axId val="1531399132"/>
        <c:axId val="272262508"/>
      </c:lineChart>
      <c:dateAx>
        <c:axId val="1531399132"/>
        <c:scaling>
          <c:orientation val="minMax"/>
        </c:scaling>
        <c:delete val="0"/>
        <c:axPos val="b"/>
        <c:title>
          <c:tx>
            <c:rich>
              <a:bodyPr/>
              <a:lstStyle/>
              <a:p>
                <a:pPr lvl="0">
                  <a:defRPr b="0">
                    <a:solidFill>
                      <a:srgbClr val="000000"/>
                    </a:solidFill>
                    <a:latin typeface="+mn-lt"/>
                  </a:defRPr>
                </a:pPr>
                <a:endParaRPr lang="en-IN"/>
              </a:p>
            </c:rich>
          </c:tx>
          <c:overlay val="0"/>
        </c:title>
        <c:numFmt formatCode="m/d/yyyy" sourceLinked="1"/>
        <c:majorTickMark val="cross"/>
        <c:minorTickMark val="none"/>
        <c:tickLblPos val="nextTo"/>
        <c:txPr>
          <a:bodyPr rot="-5400000" vert="horz"/>
          <a:lstStyle/>
          <a:p>
            <a:pPr lvl="0">
              <a:defRPr sz="900" b="0">
                <a:solidFill>
                  <a:srgbClr val="000000"/>
                </a:solidFill>
                <a:latin typeface="+mn-lt"/>
              </a:defRPr>
            </a:pPr>
            <a:endParaRPr lang="en-US"/>
          </a:p>
        </c:txPr>
        <c:crossAx val="272262508"/>
        <c:crosses val="autoZero"/>
        <c:auto val="1"/>
        <c:lblOffset val="100"/>
        <c:baseTimeUnit val="days"/>
      </c:dateAx>
      <c:valAx>
        <c:axId val="272262508"/>
        <c:scaling>
          <c:orientation val="minMax"/>
        </c:scaling>
        <c:delete val="0"/>
        <c:axPos val="l"/>
        <c:minorGridlines>
          <c:spPr>
            <a:ln>
              <a:solidFill>
                <a:srgbClr val="CCCCCC">
                  <a:alpha val="0"/>
                </a:srgbClr>
              </a:solidFill>
            </a:ln>
          </c:spPr>
        </c:minorGridlines>
        <c:numFmt formatCode="General" sourceLinked="1"/>
        <c:majorTickMark val="cross"/>
        <c:minorTickMark val="none"/>
        <c:tickLblPos val="nextTo"/>
        <c:spPr>
          <a:ln/>
        </c:spPr>
        <c:txPr>
          <a:bodyPr/>
          <a:lstStyle/>
          <a:p>
            <a:pPr lvl="0">
              <a:defRPr sz="900" b="0">
                <a:solidFill>
                  <a:srgbClr val="000000"/>
                </a:solidFill>
                <a:latin typeface="+mn-lt"/>
              </a:defRPr>
            </a:pPr>
            <a:endParaRPr lang="en-US"/>
          </a:p>
        </c:txPr>
        <c:crossAx val="1531399132"/>
        <c:crosses val="autoZero"/>
        <c:crossBetween val="between"/>
      </c:valAx>
    </c:plotArea>
    <c:legend>
      <c:legendPos val="r"/>
      <c:layout>
        <c:manualLayout>
          <c:xMode val="edge"/>
          <c:yMode val="edge"/>
          <c:x val="0.8315973260031978"/>
          <c:y val="4.3996964537138951E-2"/>
          <c:w val="0.16285248102543495"/>
          <c:h val="0.93541143378583058"/>
        </c:manualLayout>
      </c:layout>
      <c:overlay val="0"/>
      <c:txPr>
        <a:bodyPr/>
        <a:lstStyle/>
        <a:p>
          <a:pPr lvl="0" rtl="0">
            <a:defRPr sz="800" b="0">
              <a:solidFill>
                <a:srgbClr val="1A1A1A"/>
              </a:solidFill>
              <a:latin typeface="+mn-lt"/>
            </a:defRPr>
          </a:pPr>
          <a:endParaRPr lang="en-US"/>
        </a:p>
      </c:txPr>
    </c:legend>
    <c:plotVisOnly val="1"/>
    <c:dispBlanksAs val="zero"/>
    <c:showDLblsOverMax val="1"/>
  </c:chart>
  <c:spPr>
    <a:ln w="38100">
      <a:solidFill>
        <a:schemeClr val="tx1"/>
      </a:solid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Fixed Cost Proportion</a:t>
            </a:r>
          </a:p>
        </c:rich>
      </c:tx>
      <c:layout>
        <c:manualLayout>
          <c:xMode val="edge"/>
          <c:yMode val="edge"/>
          <c:x val="5.5013779527559037E-2"/>
          <c:y val="2.7777777777777776E-2"/>
        </c:manualLayout>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3472222222222222"/>
          <c:y val="0.25907115777194517"/>
          <c:w val="0.71388888888888891"/>
          <c:h val="0.58875583260425768"/>
        </c:manualLayout>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9EA-4669-AA8D-3619F125AD11}"/>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9EA-4669-AA8D-3619F125AD11}"/>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9EA-4669-AA8D-3619F125AD11}"/>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9EA-4669-AA8D-3619F125AD11}"/>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9EA-4669-AA8D-3619F125AD11}"/>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99EA-4669-AA8D-3619F125AD11}"/>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99EA-4669-AA8D-3619F125AD11}"/>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99EA-4669-AA8D-3619F125AD11}"/>
              </c:ext>
            </c:extLst>
          </c:dPt>
          <c:dLbls>
            <c:dLbl>
              <c:idx val="3"/>
              <c:layout>
                <c:manualLayout>
                  <c:x val="4.2971784776902888E-2"/>
                  <c:y val="-5.4749927092446775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9EA-4669-AA8D-3619F125AD11}"/>
                </c:ext>
              </c:extLst>
            </c:dLbl>
            <c:dLbl>
              <c:idx val="4"/>
              <c:layout>
                <c:manualLayout>
                  <c:x val="-2.6388888888888892E-2"/>
                  <c:y val="4.4332713619130944E-2"/>
                </c:manualLayout>
              </c:layout>
              <c:showLegendKey val="0"/>
              <c:showVal val="0"/>
              <c:showCatName val="1"/>
              <c:showSerName val="0"/>
              <c:showPercent val="1"/>
              <c:showBubbleSize val="0"/>
              <c:extLst>
                <c:ext xmlns:c15="http://schemas.microsoft.com/office/drawing/2012/chart" uri="{CE6537A1-D6FC-4f65-9D91-7224C49458BB}">
                  <c15:layout>
                    <c:manualLayout>
                      <c:w val="0.23541666666666666"/>
                      <c:h val="0.15405949256342955"/>
                    </c:manualLayout>
                  </c15:layout>
                </c:ext>
                <c:ext xmlns:c16="http://schemas.microsoft.com/office/drawing/2014/chart" uri="{C3380CC4-5D6E-409C-BE32-E72D297353CC}">
                  <c16:uniqueId val="{00000009-99EA-4669-AA8D-3619F125AD11}"/>
                </c:ext>
              </c:extLst>
            </c:dLbl>
            <c:dLbl>
              <c:idx val="6"/>
              <c:spPr>
                <a:noFill/>
                <a:ln>
                  <a:noFill/>
                </a:ln>
                <a:effectLst/>
              </c:spPr>
              <c:txPr>
                <a:bodyPr rot="0" spcFirstLastPara="1" vertOverflow="ellipsis" vert="horz" wrap="square" lIns="0" tIns="0" rIns="0" bIns="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D-99EA-4669-AA8D-3619F125AD11}"/>
                </c:ext>
              </c:extLst>
            </c:dLbl>
            <c:spPr>
              <a:noFill/>
              <a:ln>
                <a:noFill/>
              </a:ln>
              <a:effectLst/>
            </c:spPr>
            <c:txPr>
              <a:bodyPr rot="0" spcFirstLastPara="1" vertOverflow="ellipsis" vert="horz" wrap="square" lIns="0" tIns="0" rIns="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c15:spPr>
              </c:ext>
            </c:extLst>
          </c:dLbls>
          <c:cat>
            <c:strRef>
              <c:f>Takeaway!$A$3:$A$10</c:f>
              <c:strCache>
                <c:ptCount val="8"/>
                <c:pt idx="0">
                  <c:v>FURNITURE</c:v>
                </c:pt>
                <c:pt idx="1">
                  <c:v>FREEZER</c:v>
                </c:pt>
                <c:pt idx="2">
                  <c:v>CONTAINERS</c:v>
                </c:pt>
                <c:pt idx="3">
                  <c:v>DELIVERY VEHICLES</c:v>
                </c:pt>
                <c:pt idx="4">
                  <c:v>PETROL/TRANSPORT</c:v>
                </c:pt>
                <c:pt idx="5">
                  <c:v>RENT</c:v>
                </c:pt>
                <c:pt idx="6">
                  <c:v>ELECTRICITY</c:v>
                </c:pt>
                <c:pt idx="7">
                  <c:v>CARRY BAGS</c:v>
                </c:pt>
              </c:strCache>
            </c:strRef>
          </c:cat>
          <c:val>
            <c:numRef>
              <c:f>Takeaway!$D$3:$D$10</c:f>
              <c:numCache>
                <c:formatCode>[$₹]#,##0</c:formatCode>
                <c:ptCount val="8"/>
                <c:pt idx="0">
                  <c:v>8000</c:v>
                </c:pt>
                <c:pt idx="1">
                  <c:v>2400</c:v>
                </c:pt>
                <c:pt idx="2">
                  <c:v>800</c:v>
                </c:pt>
                <c:pt idx="3">
                  <c:v>4000</c:v>
                </c:pt>
                <c:pt idx="4">
                  <c:v>5000</c:v>
                </c:pt>
                <c:pt idx="5">
                  <c:v>35000</c:v>
                </c:pt>
                <c:pt idx="6">
                  <c:v>15000</c:v>
                </c:pt>
                <c:pt idx="7">
                  <c:v>3000</c:v>
                </c:pt>
              </c:numCache>
            </c:numRef>
          </c:val>
          <c:extLst>
            <c:ext xmlns:c16="http://schemas.microsoft.com/office/drawing/2014/chart" uri="{C3380CC4-5D6E-409C-BE32-E72D297353CC}">
              <c16:uniqueId val="{00000010-99EA-4669-AA8D-3619F125AD11}"/>
            </c:ext>
          </c:extLst>
        </c:ser>
        <c:dLbls>
          <c:showLegendKey val="0"/>
          <c:showVal val="0"/>
          <c:showCatName val="0"/>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chemeClr val="tx1"/>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i="0">
                <a:solidFill>
                  <a:srgbClr val="757575"/>
                </a:solidFill>
                <a:latin typeface="+mn-lt"/>
              </a:defRPr>
            </a:pPr>
            <a:r>
              <a:rPr lang="en-IN" b="1" i="0">
                <a:solidFill>
                  <a:srgbClr val="757575"/>
                </a:solidFill>
                <a:latin typeface="+mn-lt"/>
              </a:rPr>
              <a:t>Total Revenue of Each Item/month)</a:t>
            </a:r>
          </a:p>
        </c:rich>
      </c:tx>
      <c:overlay val="0"/>
    </c:title>
    <c:autoTitleDeleted val="0"/>
    <c:plotArea>
      <c:layout>
        <c:manualLayout>
          <c:layoutTarget val="inner"/>
          <c:xMode val="edge"/>
          <c:yMode val="edge"/>
          <c:x val="7.629982244093686E-2"/>
          <c:y val="0.35170206426899342"/>
          <c:w val="0.92131380764385051"/>
          <c:h val="0.37532386159285391"/>
        </c:manualLayout>
      </c:layout>
      <c:barChart>
        <c:barDir val="col"/>
        <c:grouping val="clustered"/>
        <c:varyColors val="1"/>
        <c:ser>
          <c:idx val="0"/>
          <c:order val="0"/>
          <c:spPr>
            <a:solidFill>
              <a:srgbClr val="92D050"/>
            </a:solidFill>
            <a:ln cmpd="sng">
              <a:solidFill>
                <a:srgbClr val="000000"/>
              </a:solidFill>
            </a:ln>
          </c:spPr>
          <c:invertIfNegative val="1"/>
          <c:dLbls>
            <c:spPr>
              <a:noFill/>
              <a:ln>
                <a:noFill/>
              </a:ln>
              <a:effectLst/>
            </c:spPr>
            <c:txPr>
              <a:bodyPr lIns="0" tIns="0" rIns="0" bIns="0"/>
              <a:lstStyle/>
              <a:p>
                <a:pPr lvl="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cat>
            <c:strRef>
              <c:f>SALES!$AF$35:$AT$35</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SALES!$AF$34:$AT$34</c:f>
              <c:numCache>
                <c:formatCode>[$₹]#,##0</c:formatCode>
                <c:ptCount val="15"/>
                <c:pt idx="0">
                  <c:v>106103</c:v>
                </c:pt>
                <c:pt idx="1">
                  <c:v>88552</c:v>
                </c:pt>
                <c:pt idx="2">
                  <c:v>13751</c:v>
                </c:pt>
                <c:pt idx="3">
                  <c:v>15949</c:v>
                </c:pt>
                <c:pt idx="4">
                  <c:v>51691</c:v>
                </c:pt>
                <c:pt idx="5">
                  <c:v>59166</c:v>
                </c:pt>
                <c:pt idx="6">
                  <c:v>21949</c:v>
                </c:pt>
                <c:pt idx="7">
                  <c:v>15463</c:v>
                </c:pt>
                <c:pt idx="8">
                  <c:v>47748</c:v>
                </c:pt>
                <c:pt idx="9">
                  <c:v>99098</c:v>
                </c:pt>
                <c:pt idx="10">
                  <c:v>84424</c:v>
                </c:pt>
                <c:pt idx="11">
                  <c:v>88194</c:v>
                </c:pt>
                <c:pt idx="12">
                  <c:v>97447</c:v>
                </c:pt>
                <c:pt idx="13">
                  <c:v>10528</c:v>
                </c:pt>
                <c:pt idx="14">
                  <c:v>6783</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2059-4848-B463-DDEC5231230E}"/>
            </c:ext>
          </c:extLst>
        </c:ser>
        <c:dLbls>
          <c:showLegendKey val="0"/>
          <c:showVal val="0"/>
          <c:showCatName val="0"/>
          <c:showSerName val="0"/>
          <c:showPercent val="0"/>
          <c:showBubbleSize val="0"/>
        </c:dLbls>
        <c:gapWidth val="150"/>
        <c:axId val="454267725"/>
        <c:axId val="1584617019"/>
      </c:barChart>
      <c:catAx>
        <c:axId val="454267725"/>
        <c:scaling>
          <c:orientation val="minMax"/>
        </c:scaling>
        <c:delete val="0"/>
        <c:axPos val="b"/>
        <c:title>
          <c:tx>
            <c:rich>
              <a:bodyPr/>
              <a:lstStyle/>
              <a:p>
                <a:pPr lvl="0">
                  <a:defRPr b="0">
                    <a:solidFill>
                      <a:srgbClr val="000000"/>
                    </a:solidFill>
                    <a:latin typeface="+mn-lt"/>
                  </a:defRPr>
                </a:pPr>
                <a:endParaRPr lang="en-IN"/>
              </a:p>
            </c:rich>
          </c:tx>
          <c:overlay val="0"/>
        </c:title>
        <c:numFmt formatCode="General" sourceLinked="1"/>
        <c:majorTickMark val="cross"/>
        <c:minorTickMark val="none"/>
        <c:tickLblPos val="nextTo"/>
        <c:txPr>
          <a:bodyPr rot="-5400000" vert="horz"/>
          <a:lstStyle/>
          <a:p>
            <a:pPr lvl="0">
              <a:defRPr sz="900" b="0">
                <a:solidFill>
                  <a:srgbClr val="000000"/>
                </a:solidFill>
                <a:latin typeface="+mn-lt"/>
              </a:defRPr>
            </a:pPr>
            <a:endParaRPr lang="en-US"/>
          </a:p>
        </c:txPr>
        <c:crossAx val="1584617019"/>
        <c:crosses val="autoZero"/>
        <c:auto val="1"/>
        <c:lblAlgn val="ctr"/>
        <c:lblOffset val="100"/>
        <c:noMultiLvlLbl val="1"/>
      </c:catAx>
      <c:valAx>
        <c:axId val="1584617019"/>
        <c:scaling>
          <c:orientation val="minMax"/>
        </c:scaling>
        <c:delete val="0"/>
        <c:axPos val="l"/>
        <c:title>
          <c:tx>
            <c:rich>
              <a:bodyPr/>
              <a:lstStyle/>
              <a:p>
                <a:pPr lvl="0">
                  <a:defRPr b="0">
                    <a:solidFill>
                      <a:srgbClr val="000000"/>
                    </a:solidFill>
                    <a:latin typeface="+mn-lt"/>
                  </a:defRPr>
                </a:pPr>
                <a:endParaRPr lang="en-IN"/>
              </a:p>
            </c:rich>
          </c:tx>
          <c:overlay val="0"/>
        </c:title>
        <c:numFmt formatCode="[$₹]#,##0" sourceLinked="1"/>
        <c:majorTickMark val="cross"/>
        <c:minorTickMark val="none"/>
        <c:tickLblPos val="nextTo"/>
        <c:spPr>
          <a:ln/>
        </c:spPr>
        <c:txPr>
          <a:bodyPr/>
          <a:lstStyle/>
          <a:p>
            <a:pPr lvl="0">
              <a:defRPr sz="900" b="0">
                <a:solidFill>
                  <a:srgbClr val="000000"/>
                </a:solidFill>
                <a:latin typeface="+mn-lt"/>
              </a:defRPr>
            </a:pPr>
            <a:endParaRPr lang="en-US"/>
          </a:p>
        </c:txPr>
        <c:crossAx val="454267725"/>
        <c:crosses val="autoZero"/>
        <c:crossBetween val="between"/>
      </c:valAx>
    </c:plotArea>
    <c:plotVisOnly val="1"/>
    <c:dispBlanksAs val="zero"/>
    <c:showDLblsOverMax val="1"/>
  </c:chart>
  <c:spPr>
    <a:ln w="38100">
      <a:solidFill>
        <a:schemeClr val="tx1">
          <a:lumMod val="85000"/>
          <a:lumOff val="15000"/>
        </a:schemeClr>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IN" sz="1400"/>
              <a:t>REVENUE PROPORTION</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735197840308312E-2"/>
          <c:y val="0.26378004936261695"/>
          <c:w val="0.47117418973810887"/>
          <c:h val="0.4884516175040744"/>
        </c:manualLayout>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AA8-4080-86CE-57CFFD13607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3AA8-4080-86CE-57CFFD13607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3AA8-4080-86CE-57CFFD136079}"/>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3AA8-4080-86CE-57CFFD136079}"/>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3AA8-4080-86CE-57CFFD136079}"/>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3AA8-4080-86CE-57CFFD136079}"/>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3AA8-4080-86CE-57CFFD136079}"/>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3AA8-4080-86CE-57CFFD136079}"/>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3AA8-4080-86CE-57CFFD136079}"/>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3AA8-4080-86CE-57CFFD136079}"/>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3AA8-4080-86CE-57CFFD136079}"/>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3AA8-4080-86CE-57CFFD136079}"/>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9-3AA8-4080-86CE-57CFFD136079}"/>
              </c:ext>
            </c:extLst>
          </c:dPt>
          <c:dPt>
            <c:idx val="13"/>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B-3AA8-4080-86CE-57CFFD136079}"/>
              </c:ext>
            </c:extLst>
          </c:dPt>
          <c:dPt>
            <c:idx val="14"/>
            <c:bubble3D val="0"/>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D-3AA8-4080-86CE-57CFFD136079}"/>
              </c:ext>
            </c:extLst>
          </c:dPt>
          <c:dLbls>
            <c:dLbl>
              <c:idx val="0"/>
              <c:layout>
                <c:manualLayout>
                  <c:x val="-3.263721947919216E-2"/>
                  <c:y val="1.387336523292441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AA8-4080-86CE-57CFFD13607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SALES!$AF$35:$AT$35</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SALES!$AF$34:$AT$34</c:f>
              <c:numCache>
                <c:formatCode>[$₹]#,##0</c:formatCode>
                <c:ptCount val="15"/>
                <c:pt idx="0">
                  <c:v>106103</c:v>
                </c:pt>
                <c:pt idx="1">
                  <c:v>88552</c:v>
                </c:pt>
                <c:pt idx="2">
                  <c:v>13751</c:v>
                </c:pt>
                <c:pt idx="3">
                  <c:v>15949</c:v>
                </c:pt>
                <c:pt idx="4">
                  <c:v>51691</c:v>
                </c:pt>
                <c:pt idx="5">
                  <c:v>59166</c:v>
                </c:pt>
                <c:pt idx="6">
                  <c:v>21949</c:v>
                </c:pt>
                <c:pt idx="7">
                  <c:v>15463</c:v>
                </c:pt>
                <c:pt idx="8">
                  <c:v>47748</c:v>
                </c:pt>
                <c:pt idx="9">
                  <c:v>99098</c:v>
                </c:pt>
                <c:pt idx="10">
                  <c:v>84424</c:v>
                </c:pt>
                <c:pt idx="11">
                  <c:v>88194</c:v>
                </c:pt>
                <c:pt idx="12">
                  <c:v>97447</c:v>
                </c:pt>
                <c:pt idx="13">
                  <c:v>10528</c:v>
                </c:pt>
                <c:pt idx="14">
                  <c:v>6783</c:v>
                </c:pt>
              </c:numCache>
            </c:numRef>
          </c:val>
          <c:extLst>
            <c:ext xmlns:c16="http://schemas.microsoft.com/office/drawing/2014/chart" uri="{C3380CC4-5D6E-409C-BE32-E72D297353CC}">
              <c16:uniqueId val="{0000001E-3AA8-4080-86CE-57CFFD136079}"/>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380781355712618"/>
          <c:y val="0.1902558402863658"/>
          <c:w val="0.29162180253062514"/>
          <c:h val="0.745532057001821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1"/>
  </c:chart>
  <c:spPr>
    <a:solidFill>
      <a:schemeClr val="bg1"/>
    </a:solidFill>
    <a:ln w="38100" cap="flat" cmpd="sng" algn="ctr">
      <a:solidFill>
        <a:schemeClr val="tx1">
          <a:lumMod val="85000"/>
          <a:lumOff val="1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757575"/>
                </a:solidFill>
                <a:latin typeface="+mn-lt"/>
              </a:defRPr>
            </a:pPr>
            <a:r>
              <a:rPr lang="en-IN" sz="1400" b="1" i="0">
                <a:solidFill>
                  <a:srgbClr val="757575"/>
                </a:solidFill>
                <a:latin typeface="+mn-lt"/>
              </a:rPr>
              <a:t>SALES VOLUME PROPORTION</a:t>
            </a:r>
          </a:p>
        </c:rich>
      </c:tx>
      <c:overlay val="0"/>
    </c:title>
    <c:autoTitleDeleted val="0"/>
    <c:plotArea>
      <c:layout>
        <c:manualLayout>
          <c:layoutTarget val="inner"/>
          <c:xMode val="edge"/>
          <c:yMode val="edge"/>
          <c:x val="0.10424959091481238"/>
          <c:y val="0.28048177414355713"/>
          <c:w val="0.4972972405980336"/>
          <c:h val="0.49531772924669248"/>
        </c:manualLayout>
      </c:layout>
      <c:pieChart>
        <c:varyColors val="1"/>
        <c:ser>
          <c:idx val="0"/>
          <c:order val="0"/>
          <c:dPt>
            <c:idx val="0"/>
            <c:bubble3D val="0"/>
            <c:spPr>
              <a:solidFill>
                <a:srgbClr val="4285F4"/>
              </a:solidFill>
            </c:spPr>
            <c:extLst>
              <c:ext xmlns:c16="http://schemas.microsoft.com/office/drawing/2014/chart" uri="{C3380CC4-5D6E-409C-BE32-E72D297353CC}">
                <c16:uniqueId val="{00000001-954B-445E-9457-30D0E00ACED8}"/>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SALES!$B$35:$P$35</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SALES!$B$36:$P$36</c:f>
              <c:numCache>
                <c:formatCode>General</c:formatCode>
                <c:ptCount val="15"/>
                <c:pt idx="0">
                  <c:v>2066</c:v>
                </c:pt>
                <c:pt idx="1">
                  <c:v>2239</c:v>
                </c:pt>
                <c:pt idx="2">
                  <c:v>317</c:v>
                </c:pt>
                <c:pt idx="3">
                  <c:v>272</c:v>
                </c:pt>
                <c:pt idx="4">
                  <c:v>250</c:v>
                </c:pt>
                <c:pt idx="5">
                  <c:v>531</c:v>
                </c:pt>
                <c:pt idx="6">
                  <c:v>215</c:v>
                </c:pt>
                <c:pt idx="7">
                  <c:v>2324</c:v>
                </c:pt>
                <c:pt idx="8">
                  <c:v>1151</c:v>
                </c:pt>
                <c:pt idx="9">
                  <c:v>760</c:v>
                </c:pt>
                <c:pt idx="10">
                  <c:v>140</c:v>
                </c:pt>
                <c:pt idx="11">
                  <c:v>1465</c:v>
                </c:pt>
                <c:pt idx="12">
                  <c:v>108</c:v>
                </c:pt>
                <c:pt idx="13">
                  <c:v>233</c:v>
                </c:pt>
                <c:pt idx="14">
                  <c:v>268</c:v>
                </c:pt>
              </c:numCache>
            </c:numRef>
          </c:val>
          <c:extLst>
            <c:ext xmlns:c16="http://schemas.microsoft.com/office/drawing/2014/chart" uri="{C3380CC4-5D6E-409C-BE32-E72D297353CC}">
              <c16:uniqueId val="{00000002-954B-445E-9457-30D0E00ACED8}"/>
            </c:ext>
          </c:extLst>
        </c:ser>
        <c:dLbls>
          <c:showLegendKey val="0"/>
          <c:showVal val="0"/>
          <c:showCatName val="0"/>
          <c:showSerName val="0"/>
          <c:showPercent val="0"/>
          <c:showBubbleSize val="0"/>
          <c:showLeaderLines val="1"/>
        </c:dLbls>
        <c:firstSliceAng val="0"/>
      </c:pieChart>
    </c:plotArea>
    <c:legend>
      <c:legendPos val="r"/>
      <c:layout>
        <c:manualLayout>
          <c:xMode val="edge"/>
          <c:yMode val="edge"/>
          <c:x val="0.70334435882015633"/>
          <c:y val="0.17475787662765063"/>
          <c:w val="0.29665564117984367"/>
          <c:h val="0.74635639585299518"/>
        </c:manualLayout>
      </c:layout>
      <c:overlay val="0"/>
      <c:txPr>
        <a:bodyPr/>
        <a:lstStyle/>
        <a:p>
          <a:pPr lvl="0">
            <a:defRPr sz="900" b="0">
              <a:solidFill>
                <a:srgbClr val="1A1A1A"/>
              </a:solidFill>
              <a:latin typeface="+mn-lt"/>
            </a:defRPr>
          </a:pPr>
          <a:endParaRPr lang="en-US"/>
        </a:p>
      </c:txPr>
    </c:legend>
    <c:plotVisOnly val="1"/>
    <c:dispBlanksAs val="zero"/>
    <c:showDLblsOverMax val="1"/>
  </c:chart>
  <c:spPr>
    <a:ln w="38100">
      <a:solidFill>
        <a:schemeClr val="tx1">
          <a:lumMod val="85000"/>
          <a:lumOff val="15000"/>
        </a:schemeClr>
      </a:solid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b="1"/>
              <a:t>Purchase Price Trend</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PUR!$R$2</c:f>
              <c:strCache>
                <c:ptCount val="1"/>
                <c:pt idx="0">
                  <c:v>RICE</c:v>
                </c:pt>
              </c:strCache>
            </c:strRef>
          </c:tx>
          <c:spPr>
            <a:ln w="28575" cap="rnd">
              <a:solidFill>
                <a:schemeClr val="accent1"/>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PUR!$R$3:$R$33</c:f>
              <c:numCache>
                <c:formatCode>[$₹]#,##0</c:formatCode>
                <c:ptCount val="31"/>
                <c:pt idx="0">
                  <c:v>48</c:v>
                </c:pt>
                <c:pt idx="1">
                  <c:v>48</c:v>
                </c:pt>
                <c:pt idx="2">
                  <c:v>48</c:v>
                </c:pt>
                <c:pt idx="3">
                  <c:v>48</c:v>
                </c:pt>
                <c:pt idx="4">
                  <c:v>49</c:v>
                </c:pt>
                <c:pt idx="5">
                  <c:v>49</c:v>
                </c:pt>
                <c:pt idx="6">
                  <c:v>49</c:v>
                </c:pt>
                <c:pt idx="7">
                  <c:v>49</c:v>
                </c:pt>
                <c:pt idx="8">
                  <c:v>48</c:v>
                </c:pt>
                <c:pt idx="9">
                  <c:v>48</c:v>
                </c:pt>
                <c:pt idx="10">
                  <c:v>48</c:v>
                </c:pt>
                <c:pt idx="11">
                  <c:v>46</c:v>
                </c:pt>
                <c:pt idx="12">
                  <c:v>46</c:v>
                </c:pt>
                <c:pt idx="13">
                  <c:v>46</c:v>
                </c:pt>
                <c:pt idx="14">
                  <c:v>47</c:v>
                </c:pt>
                <c:pt idx="15">
                  <c:v>47</c:v>
                </c:pt>
                <c:pt idx="16">
                  <c:v>47</c:v>
                </c:pt>
                <c:pt idx="17">
                  <c:v>48</c:v>
                </c:pt>
                <c:pt idx="18">
                  <c:v>48</c:v>
                </c:pt>
                <c:pt idx="19">
                  <c:v>48</c:v>
                </c:pt>
                <c:pt idx="20">
                  <c:v>48</c:v>
                </c:pt>
                <c:pt idx="21">
                  <c:v>48</c:v>
                </c:pt>
                <c:pt idx="22">
                  <c:v>46</c:v>
                </c:pt>
                <c:pt idx="23">
                  <c:v>46</c:v>
                </c:pt>
                <c:pt idx="24">
                  <c:v>46</c:v>
                </c:pt>
                <c:pt idx="25">
                  <c:v>48</c:v>
                </c:pt>
                <c:pt idx="26">
                  <c:v>48</c:v>
                </c:pt>
                <c:pt idx="27">
                  <c:v>48</c:v>
                </c:pt>
                <c:pt idx="28">
                  <c:v>48</c:v>
                </c:pt>
                <c:pt idx="29">
                  <c:v>48</c:v>
                </c:pt>
                <c:pt idx="30">
                  <c:v>48</c:v>
                </c:pt>
              </c:numCache>
            </c:numRef>
          </c:val>
          <c:smooth val="0"/>
          <c:extLst>
            <c:ext xmlns:c16="http://schemas.microsoft.com/office/drawing/2014/chart" uri="{C3380CC4-5D6E-409C-BE32-E72D297353CC}">
              <c16:uniqueId val="{00000000-1554-46FE-9E7D-DB0DC12519A3}"/>
            </c:ext>
          </c:extLst>
        </c:ser>
        <c:ser>
          <c:idx val="1"/>
          <c:order val="1"/>
          <c:tx>
            <c:strRef>
              <c:f>PUR!$S$2</c:f>
              <c:strCache>
                <c:ptCount val="1"/>
                <c:pt idx="0">
                  <c:v>FLOUR</c:v>
                </c:pt>
              </c:strCache>
            </c:strRef>
          </c:tx>
          <c:spPr>
            <a:ln w="12700" cap="rnd">
              <a:solidFill>
                <a:schemeClr val="accent2"/>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PUR!$S$3:$S$33</c:f>
              <c:numCache>
                <c:formatCode>[$₹]#,##0</c:formatCode>
                <c:ptCount val="31"/>
                <c:pt idx="0">
                  <c:v>34</c:v>
                </c:pt>
                <c:pt idx="1">
                  <c:v>35</c:v>
                </c:pt>
                <c:pt idx="2">
                  <c:v>35</c:v>
                </c:pt>
                <c:pt idx="3">
                  <c:v>35</c:v>
                </c:pt>
                <c:pt idx="4">
                  <c:v>35</c:v>
                </c:pt>
                <c:pt idx="5">
                  <c:v>35</c:v>
                </c:pt>
                <c:pt idx="6">
                  <c:v>36</c:v>
                </c:pt>
                <c:pt idx="7">
                  <c:v>36</c:v>
                </c:pt>
                <c:pt idx="8">
                  <c:v>36</c:v>
                </c:pt>
                <c:pt idx="9">
                  <c:v>36</c:v>
                </c:pt>
                <c:pt idx="10">
                  <c:v>36</c:v>
                </c:pt>
                <c:pt idx="11">
                  <c:v>36</c:v>
                </c:pt>
                <c:pt idx="12">
                  <c:v>35</c:v>
                </c:pt>
                <c:pt idx="13">
                  <c:v>35</c:v>
                </c:pt>
                <c:pt idx="14">
                  <c:v>35</c:v>
                </c:pt>
                <c:pt idx="15">
                  <c:v>36</c:v>
                </c:pt>
                <c:pt idx="16">
                  <c:v>36</c:v>
                </c:pt>
                <c:pt idx="17">
                  <c:v>36</c:v>
                </c:pt>
                <c:pt idx="18">
                  <c:v>35</c:v>
                </c:pt>
                <c:pt idx="19">
                  <c:v>36</c:v>
                </c:pt>
                <c:pt idx="20">
                  <c:v>36</c:v>
                </c:pt>
                <c:pt idx="21">
                  <c:v>38</c:v>
                </c:pt>
                <c:pt idx="22">
                  <c:v>38</c:v>
                </c:pt>
                <c:pt idx="23">
                  <c:v>38</c:v>
                </c:pt>
                <c:pt idx="24">
                  <c:v>37</c:v>
                </c:pt>
                <c:pt idx="25">
                  <c:v>37</c:v>
                </c:pt>
                <c:pt idx="26">
                  <c:v>37</c:v>
                </c:pt>
                <c:pt idx="27">
                  <c:v>36</c:v>
                </c:pt>
                <c:pt idx="28">
                  <c:v>36</c:v>
                </c:pt>
                <c:pt idx="29">
                  <c:v>36</c:v>
                </c:pt>
                <c:pt idx="30">
                  <c:v>36</c:v>
                </c:pt>
              </c:numCache>
            </c:numRef>
          </c:val>
          <c:smooth val="0"/>
          <c:extLst>
            <c:ext xmlns:c16="http://schemas.microsoft.com/office/drawing/2014/chart" uri="{C3380CC4-5D6E-409C-BE32-E72D297353CC}">
              <c16:uniqueId val="{00000001-1554-46FE-9E7D-DB0DC12519A3}"/>
            </c:ext>
          </c:extLst>
        </c:ser>
        <c:ser>
          <c:idx val="2"/>
          <c:order val="2"/>
          <c:tx>
            <c:strRef>
              <c:f>PUR!$T$2</c:f>
              <c:strCache>
                <c:ptCount val="1"/>
                <c:pt idx="0">
                  <c:v>MAIDA</c:v>
                </c:pt>
              </c:strCache>
            </c:strRef>
          </c:tx>
          <c:spPr>
            <a:ln w="12700" cap="rnd">
              <a:solidFill>
                <a:schemeClr val="accent3"/>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PUR!$T$3:$T$33</c:f>
              <c:numCache>
                <c:formatCode>[$₹]#,##0</c:formatCode>
                <c:ptCount val="31"/>
                <c:pt idx="0">
                  <c:v>37</c:v>
                </c:pt>
                <c:pt idx="1">
                  <c:v>37</c:v>
                </c:pt>
                <c:pt idx="2">
                  <c:v>37</c:v>
                </c:pt>
                <c:pt idx="3">
                  <c:v>38</c:v>
                </c:pt>
                <c:pt idx="4">
                  <c:v>38</c:v>
                </c:pt>
                <c:pt idx="5">
                  <c:v>39</c:v>
                </c:pt>
                <c:pt idx="6">
                  <c:v>38</c:v>
                </c:pt>
                <c:pt idx="7">
                  <c:v>38</c:v>
                </c:pt>
                <c:pt idx="8">
                  <c:v>43</c:v>
                </c:pt>
                <c:pt idx="9">
                  <c:v>43</c:v>
                </c:pt>
                <c:pt idx="10">
                  <c:v>43</c:v>
                </c:pt>
                <c:pt idx="11">
                  <c:v>43</c:v>
                </c:pt>
                <c:pt idx="12">
                  <c:v>42</c:v>
                </c:pt>
                <c:pt idx="13">
                  <c:v>40</c:v>
                </c:pt>
                <c:pt idx="14">
                  <c:v>40</c:v>
                </c:pt>
                <c:pt idx="15">
                  <c:v>40</c:v>
                </c:pt>
                <c:pt idx="16">
                  <c:v>38</c:v>
                </c:pt>
                <c:pt idx="17">
                  <c:v>38</c:v>
                </c:pt>
                <c:pt idx="18">
                  <c:v>38</c:v>
                </c:pt>
                <c:pt idx="19">
                  <c:v>39</c:v>
                </c:pt>
                <c:pt idx="20">
                  <c:v>39</c:v>
                </c:pt>
                <c:pt idx="21">
                  <c:v>39</c:v>
                </c:pt>
                <c:pt idx="22">
                  <c:v>40</c:v>
                </c:pt>
                <c:pt idx="23">
                  <c:v>40</c:v>
                </c:pt>
                <c:pt idx="24">
                  <c:v>40</c:v>
                </c:pt>
                <c:pt idx="25">
                  <c:v>39</c:v>
                </c:pt>
                <c:pt idx="26">
                  <c:v>39</c:v>
                </c:pt>
                <c:pt idx="27">
                  <c:v>43</c:v>
                </c:pt>
                <c:pt idx="28">
                  <c:v>43</c:v>
                </c:pt>
                <c:pt idx="29">
                  <c:v>43</c:v>
                </c:pt>
                <c:pt idx="30">
                  <c:v>43</c:v>
                </c:pt>
              </c:numCache>
            </c:numRef>
          </c:val>
          <c:smooth val="0"/>
          <c:extLst>
            <c:ext xmlns:c16="http://schemas.microsoft.com/office/drawing/2014/chart" uri="{C3380CC4-5D6E-409C-BE32-E72D297353CC}">
              <c16:uniqueId val="{00000002-1554-46FE-9E7D-DB0DC12519A3}"/>
            </c:ext>
          </c:extLst>
        </c:ser>
        <c:ser>
          <c:idx val="3"/>
          <c:order val="3"/>
          <c:tx>
            <c:strRef>
              <c:f>PUR!$U$2</c:f>
              <c:strCache>
                <c:ptCount val="1"/>
                <c:pt idx="0">
                  <c:v>SUZI</c:v>
                </c:pt>
              </c:strCache>
            </c:strRef>
          </c:tx>
          <c:spPr>
            <a:ln w="12700" cap="rnd">
              <a:solidFill>
                <a:schemeClr val="accent4"/>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PUR!$U$3:$U$33</c:f>
              <c:numCache>
                <c:formatCode>[$₹]#,##0</c:formatCode>
                <c:ptCount val="31"/>
                <c:pt idx="0">
                  <c:v>50</c:v>
                </c:pt>
                <c:pt idx="1">
                  <c:v>50</c:v>
                </c:pt>
                <c:pt idx="2">
                  <c:v>50</c:v>
                </c:pt>
                <c:pt idx="3">
                  <c:v>52</c:v>
                </c:pt>
                <c:pt idx="4">
                  <c:v>52</c:v>
                </c:pt>
                <c:pt idx="5">
                  <c:v>52</c:v>
                </c:pt>
                <c:pt idx="6">
                  <c:v>54</c:v>
                </c:pt>
                <c:pt idx="7">
                  <c:v>54</c:v>
                </c:pt>
                <c:pt idx="8">
                  <c:v>54</c:v>
                </c:pt>
                <c:pt idx="9">
                  <c:v>54</c:v>
                </c:pt>
                <c:pt idx="10">
                  <c:v>54</c:v>
                </c:pt>
                <c:pt idx="11">
                  <c:v>56</c:v>
                </c:pt>
                <c:pt idx="12">
                  <c:v>56</c:v>
                </c:pt>
                <c:pt idx="13">
                  <c:v>56</c:v>
                </c:pt>
                <c:pt idx="14">
                  <c:v>56</c:v>
                </c:pt>
                <c:pt idx="15">
                  <c:v>57</c:v>
                </c:pt>
                <c:pt idx="16">
                  <c:v>56</c:v>
                </c:pt>
                <c:pt idx="17">
                  <c:v>57</c:v>
                </c:pt>
                <c:pt idx="18">
                  <c:v>57</c:v>
                </c:pt>
                <c:pt idx="19">
                  <c:v>57</c:v>
                </c:pt>
                <c:pt idx="20">
                  <c:v>55</c:v>
                </c:pt>
                <c:pt idx="21">
                  <c:v>55</c:v>
                </c:pt>
                <c:pt idx="22">
                  <c:v>55</c:v>
                </c:pt>
                <c:pt idx="23">
                  <c:v>55</c:v>
                </c:pt>
                <c:pt idx="24">
                  <c:v>56</c:v>
                </c:pt>
                <c:pt idx="25">
                  <c:v>56</c:v>
                </c:pt>
                <c:pt idx="26">
                  <c:v>56</c:v>
                </c:pt>
                <c:pt idx="27">
                  <c:v>56</c:v>
                </c:pt>
                <c:pt idx="28">
                  <c:v>54</c:v>
                </c:pt>
                <c:pt idx="29">
                  <c:v>54</c:v>
                </c:pt>
                <c:pt idx="30">
                  <c:v>54</c:v>
                </c:pt>
              </c:numCache>
            </c:numRef>
          </c:val>
          <c:smooth val="0"/>
          <c:extLst>
            <c:ext xmlns:c16="http://schemas.microsoft.com/office/drawing/2014/chart" uri="{C3380CC4-5D6E-409C-BE32-E72D297353CC}">
              <c16:uniqueId val="{00000003-1554-46FE-9E7D-DB0DC12519A3}"/>
            </c:ext>
          </c:extLst>
        </c:ser>
        <c:ser>
          <c:idx val="4"/>
          <c:order val="4"/>
          <c:tx>
            <c:strRef>
              <c:f>PUR!$V$2</c:f>
              <c:strCache>
                <c:ptCount val="1"/>
                <c:pt idx="0">
                  <c:v>TOOR DAL</c:v>
                </c:pt>
              </c:strCache>
            </c:strRef>
          </c:tx>
          <c:spPr>
            <a:ln w="12700" cap="rnd">
              <a:solidFill>
                <a:schemeClr val="accent5"/>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PUR!$V$3:$V$33</c:f>
              <c:numCache>
                <c:formatCode>[$₹]#,##0</c:formatCode>
                <c:ptCount val="31"/>
                <c:pt idx="0">
                  <c:v>190</c:v>
                </c:pt>
                <c:pt idx="1">
                  <c:v>191</c:v>
                </c:pt>
                <c:pt idx="2">
                  <c:v>191</c:v>
                </c:pt>
                <c:pt idx="3">
                  <c:v>191</c:v>
                </c:pt>
                <c:pt idx="4">
                  <c:v>193</c:v>
                </c:pt>
                <c:pt idx="5">
                  <c:v>193</c:v>
                </c:pt>
                <c:pt idx="6">
                  <c:v>194</c:v>
                </c:pt>
                <c:pt idx="7">
                  <c:v>194</c:v>
                </c:pt>
                <c:pt idx="8">
                  <c:v>196</c:v>
                </c:pt>
                <c:pt idx="9">
                  <c:v>196</c:v>
                </c:pt>
                <c:pt idx="10">
                  <c:v>196</c:v>
                </c:pt>
                <c:pt idx="11">
                  <c:v>196</c:v>
                </c:pt>
                <c:pt idx="12">
                  <c:v>195</c:v>
                </c:pt>
                <c:pt idx="13">
                  <c:v>195</c:v>
                </c:pt>
                <c:pt idx="14">
                  <c:v>195</c:v>
                </c:pt>
                <c:pt idx="15">
                  <c:v>195</c:v>
                </c:pt>
                <c:pt idx="16">
                  <c:v>196</c:v>
                </c:pt>
                <c:pt idx="17">
                  <c:v>196</c:v>
                </c:pt>
                <c:pt idx="18">
                  <c:v>196</c:v>
                </c:pt>
                <c:pt idx="19">
                  <c:v>196</c:v>
                </c:pt>
                <c:pt idx="20">
                  <c:v>195</c:v>
                </c:pt>
                <c:pt idx="21">
                  <c:v>195</c:v>
                </c:pt>
                <c:pt idx="22">
                  <c:v>195</c:v>
                </c:pt>
                <c:pt idx="23">
                  <c:v>195</c:v>
                </c:pt>
                <c:pt idx="24">
                  <c:v>195</c:v>
                </c:pt>
                <c:pt idx="25">
                  <c:v>195</c:v>
                </c:pt>
                <c:pt idx="26">
                  <c:v>197</c:v>
                </c:pt>
                <c:pt idx="27">
                  <c:v>197</c:v>
                </c:pt>
                <c:pt idx="28">
                  <c:v>197</c:v>
                </c:pt>
                <c:pt idx="29">
                  <c:v>197</c:v>
                </c:pt>
                <c:pt idx="30">
                  <c:v>197</c:v>
                </c:pt>
              </c:numCache>
            </c:numRef>
          </c:val>
          <c:smooth val="0"/>
          <c:extLst>
            <c:ext xmlns:c16="http://schemas.microsoft.com/office/drawing/2014/chart" uri="{C3380CC4-5D6E-409C-BE32-E72D297353CC}">
              <c16:uniqueId val="{00000004-1554-46FE-9E7D-DB0DC12519A3}"/>
            </c:ext>
          </c:extLst>
        </c:ser>
        <c:ser>
          <c:idx val="5"/>
          <c:order val="5"/>
          <c:tx>
            <c:strRef>
              <c:f>PUR!$W$2</c:f>
              <c:strCache>
                <c:ptCount val="1"/>
                <c:pt idx="0">
                  <c:v>NAMKEEN</c:v>
                </c:pt>
              </c:strCache>
            </c:strRef>
          </c:tx>
          <c:spPr>
            <a:ln w="12700" cap="rnd">
              <a:solidFill>
                <a:schemeClr val="accent6"/>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PUR!$W$3:$W$33</c:f>
              <c:numCache>
                <c:formatCode>[$₹]#,##0</c:formatCode>
                <c:ptCount val="31"/>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102</c:v>
                </c:pt>
                <c:pt idx="20">
                  <c:v>102</c:v>
                </c:pt>
                <c:pt idx="21">
                  <c:v>102</c:v>
                </c:pt>
                <c:pt idx="22">
                  <c:v>102</c:v>
                </c:pt>
                <c:pt idx="23">
                  <c:v>102</c:v>
                </c:pt>
                <c:pt idx="24">
                  <c:v>102</c:v>
                </c:pt>
                <c:pt idx="25">
                  <c:v>102</c:v>
                </c:pt>
                <c:pt idx="26">
                  <c:v>102</c:v>
                </c:pt>
                <c:pt idx="27">
                  <c:v>103</c:v>
                </c:pt>
                <c:pt idx="28">
                  <c:v>103</c:v>
                </c:pt>
                <c:pt idx="29">
                  <c:v>103</c:v>
                </c:pt>
                <c:pt idx="30">
                  <c:v>103</c:v>
                </c:pt>
              </c:numCache>
            </c:numRef>
          </c:val>
          <c:smooth val="0"/>
          <c:extLst>
            <c:ext xmlns:c16="http://schemas.microsoft.com/office/drawing/2014/chart" uri="{C3380CC4-5D6E-409C-BE32-E72D297353CC}">
              <c16:uniqueId val="{00000005-1554-46FE-9E7D-DB0DC12519A3}"/>
            </c:ext>
          </c:extLst>
        </c:ser>
        <c:ser>
          <c:idx val="6"/>
          <c:order val="6"/>
          <c:tx>
            <c:strRef>
              <c:f>PUR!$X$2</c:f>
              <c:strCache>
                <c:ptCount val="1"/>
                <c:pt idx="0">
                  <c:v>BISCUIT</c:v>
                </c:pt>
              </c:strCache>
            </c:strRef>
          </c:tx>
          <c:spPr>
            <a:ln w="12700" cap="rnd">
              <a:solidFill>
                <a:schemeClr val="accent1">
                  <a:lumMod val="6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PUR!$X$3:$X$33</c:f>
              <c:numCache>
                <c:formatCode>[$₹]#,##0</c:formatCode>
                <c:ptCount val="31"/>
                <c:pt idx="0">
                  <c:v>90</c:v>
                </c:pt>
                <c:pt idx="1">
                  <c:v>90</c:v>
                </c:pt>
                <c:pt idx="2">
                  <c:v>90</c:v>
                </c:pt>
                <c:pt idx="3">
                  <c:v>90</c:v>
                </c:pt>
                <c:pt idx="4">
                  <c:v>90</c:v>
                </c:pt>
                <c:pt idx="5">
                  <c:v>90</c:v>
                </c:pt>
                <c:pt idx="6">
                  <c:v>90</c:v>
                </c:pt>
                <c:pt idx="7">
                  <c:v>90</c:v>
                </c:pt>
                <c:pt idx="8">
                  <c:v>90</c:v>
                </c:pt>
                <c:pt idx="9">
                  <c:v>90</c:v>
                </c:pt>
                <c:pt idx="10">
                  <c:v>90</c:v>
                </c:pt>
                <c:pt idx="11">
                  <c:v>90</c:v>
                </c:pt>
                <c:pt idx="12">
                  <c:v>90</c:v>
                </c:pt>
                <c:pt idx="13">
                  <c:v>90</c:v>
                </c:pt>
                <c:pt idx="14">
                  <c:v>90</c:v>
                </c:pt>
                <c:pt idx="15">
                  <c:v>90</c:v>
                </c:pt>
                <c:pt idx="16">
                  <c:v>90</c:v>
                </c:pt>
                <c:pt idx="17">
                  <c:v>91</c:v>
                </c:pt>
                <c:pt idx="18">
                  <c:v>91</c:v>
                </c:pt>
                <c:pt idx="19">
                  <c:v>91</c:v>
                </c:pt>
                <c:pt idx="20">
                  <c:v>91</c:v>
                </c:pt>
                <c:pt idx="21">
                  <c:v>91</c:v>
                </c:pt>
                <c:pt idx="22">
                  <c:v>91</c:v>
                </c:pt>
                <c:pt idx="23">
                  <c:v>91</c:v>
                </c:pt>
                <c:pt idx="24">
                  <c:v>91</c:v>
                </c:pt>
                <c:pt idx="25">
                  <c:v>91</c:v>
                </c:pt>
                <c:pt idx="26">
                  <c:v>91</c:v>
                </c:pt>
                <c:pt idx="27">
                  <c:v>89</c:v>
                </c:pt>
                <c:pt idx="28">
                  <c:v>89</c:v>
                </c:pt>
                <c:pt idx="29">
                  <c:v>89</c:v>
                </c:pt>
                <c:pt idx="30">
                  <c:v>89</c:v>
                </c:pt>
              </c:numCache>
            </c:numRef>
          </c:val>
          <c:smooth val="0"/>
          <c:extLst>
            <c:ext xmlns:c16="http://schemas.microsoft.com/office/drawing/2014/chart" uri="{C3380CC4-5D6E-409C-BE32-E72D297353CC}">
              <c16:uniqueId val="{00000006-1554-46FE-9E7D-DB0DC12519A3}"/>
            </c:ext>
          </c:extLst>
        </c:ser>
        <c:ser>
          <c:idx val="7"/>
          <c:order val="7"/>
          <c:tx>
            <c:strRef>
              <c:f>PUR!$Y$2</c:f>
              <c:strCache>
                <c:ptCount val="1"/>
                <c:pt idx="0">
                  <c:v>EGG</c:v>
                </c:pt>
              </c:strCache>
            </c:strRef>
          </c:tx>
          <c:spPr>
            <a:ln w="12700" cap="rnd">
              <a:solidFill>
                <a:schemeClr val="accent2">
                  <a:lumMod val="6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PUR!$Y$3:$Y$33</c:f>
              <c:numCache>
                <c:formatCode>[$₹]#,##0</c:formatCode>
                <c:ptCount val="31"/>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7-1554-46FE-9E7D-DB0DC12519A3}"/>
            </c:ext>
          </c:extLst>
        </c:ser>
        <c:ser>
          <c:idx val="8"/>
          <c:order val="8"/>
          <c:tx>
            <c:strRef>
              <c:f>PUR!$Z$2</c:f>
              <c:strCache>
                <c:ptCount val="1"/>
                <c:pt idx="0">
                  <c:v>SUGAR</c:v>
                </c:pt>
              </c:strCache>
            </c:strRef>
          </c:tx>
          <c:spPr>
            <a:ln w="12700" cap="rnd">
              <a:solidFill>
                <a:schemeClr val="accent3">
                  <a:lumMod val="6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PUR!$Z$3:$Z$33</c:f>
              <c:numCache>
                <c:formatCode>[$₹]#,##0</c:formatCode>
                <c:ptCount val="31"/>
                <c:pt idx="0">
                  <c:v>38</c:v>
                </c:pt>
                <c:pt idx="1">
                  <c:v>38</c:v>
                </c:pt>
                <c:pt idx="2">
                  <c:v>38</c:v>
                </c:pt>
                <c:pt idx="3">
                  <c:v>38</c:v>
                </c:pt>
                <c:pt idx="4">
                  <c:v>38</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38</c:v>
                </c:pt>
                <c:pt idx="19">
                  <c:v>38</c:v>
                </c:pt>
                <c:pt idx="20">
                  <c:v>38</c:v>
                </c:pt>
                <c:pt idx="21">
                  <c:v>38</c:v>
                </c:pt>
                <c:pt idx="22">
                  <c:v>38</c:v>
                </c:pt>
                <c:pt idx="23">
                  <c:v>38</c:v>
                </c:pt>
                <c:pt idx="24">
                  <c:v>38</c:v>
                </c:pt>
                <c:pt idx="25">
                  <c:v>38</c:v>
                </c:pt>
                <c:pt idx="26">
                  <c:v>38</c:v>
                </c:pt>
                <c:pt idx="27">
                  <c:v>38</c:v>
                </c:pt>
                <c:pt idx="28">
                  <c:v>39</c:v>
                </c:pt>
                <c:pt idx="29">
                  <c:v>39</c:v>
                </c:pt>
                <c:pt idx="30">
                  <c:v>39</c:v>
                </c:pt>
              </c:numCache>
            </c:numRef>
          </c:val>
          <c:smooth val="0"/>
          <c:extLst>
            <c:ext xmlns:c16="http://schemas.microsoft.com/office/drawing/2014/chart" uri="{C3380CC4-5D6E-409C-BE32-E72D297353CC}">
              <c16:uniqueId val="{00000008-1554-46FE-9E7D-DB0DC12519A3}"/>
            </c:ext>
          </c:extLst>
        </c:ser>
        <c:ser>
          <c:idx val="9"/>
          <c:order val="9"/>
          <c:tx>
            <c:strRef>
              <c:f>PUR!$AA$2</c:f>
              <c:strCache>
                <c:ptCount val="1"/>
                <c:pt idx="0">
                  <c:v>COOKING OIL</c:v>
                </c:pt>
              </c:strCache>
            </c:strRef>
          </c:tx>
          <c:spPr>
            <a:ln w="12700" cap="rnd">
              <a:solidFill>
                <a:schemeClr val="accent4">
                  <a:lumMod val="6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PUR!$AA$3:$AA$33</c:f>
              <c:numCache>
                <c:formatCode>[$₹]#,##0</c:formatCode>
                <c:ptCount val="31"/>
                <c:pt idx="0">
                  <c:v>119</c:v>
                </c:pt>
                <c:pt idx="1">
                  <c:v>119</c:v>
                </c:pt>
                <c:pt idx="2">
                  <c:v>119</c:v>
                </c:pt>
                <c:pt idx="3">
                  <c:v>120</c:v>
                </c:pt>
                <c:pt idx="4">
                  <c:v>120</c:v>
                </c:pt>
                <c:pt idx="5">
                  <c:v>120</c:v>
                </c:pt>
                <c:pt idx="6">
                  <c:v>120</c:v>
                </c:pt>
                <c:pt idx="7">
                  <c:v>120</c:v>
                </c:pt>
                <c:pt idx="8">
                  <c:v>120</c:v>
                </c:pt>
                <c:pt idx="9">
                  <c:v>120</c:v>
                </c:pt>
                <c:pt idx="10">
                  <c:v>120</c:v>
                </c:pt>
                <c:pt idx="11">
                  <c:v>120</c:v>
                </c:pt>
                <c:pt idx="12">
                  <c:v>120</c:v>
                </c:pt>
                <c:pt idx="13">
                  <c:v>120</c:v>
                </c:pt>
                <c:pt idx="14">
                  <c:v>120</c:v>
                </c:pt>
                <c:pt idx="15">
                  <c:v>120</c:v>
                </c:pt>
                <c:pt idx="16">
                  <c:v>122</c:v>
                </c:pt>
                <c:pt idx="17">
                  <c:v>122</c:v>
                </c:pt>
                <c:pt idx="18">
                  <c:v>122</c:v>
                </c:pt>
                <c:pt idx="19">
                  <c:v>122</c:v>
                </c:pt>
                <c:pt idx="20">
                  <c:v>122</c:v>
                </c:pt>
                <c:pt idx="21">
                  <c:v>122</c:v>
                </c:pt>
                <c:pt idx="22">
                  <c:v>122</c:v>
                </c:pt>
                <c:pt idx="23">
                  <c:v>122</c:v>
                </c:pt>
                <c:pt idx="24">
                  <c:v>122</c:v>
                </c:pt>
                <c:pt idx="25">
                  <c:v>120</c:v>
                </c:pt>
                <c:pt idx="26">
                  <c:v>120</c:v>
                </c:pt>
                <c:pt idx="27">
                  <c:v>120</c:v>
                </c:pt>
                <c:pt idx="28">
                  <c:v>120</c:v>
                </c:pt>
                <c:pt idx="29">
                  <c:v>120</c:v>
                </c:pt>
                <c:pt idx="30">
                  <c:v>120</c:v>
                </c:pt>
              </c:numCache>
            </c:numRef>
          </c:val>
          <c:smooth val="0"/>
          <c:extLst>
            <c:ext xmlns:c16="http://schemas.microsoft.com/office/drawing/2014/chart" uri="{C3380CC4-5D6E-409C-BE32-E72D297353CC}">
              <c16:uniqueId val="{00000009-1554-46FE-9E7D-DB0DC12519A3}"/>
            </c:ext>
          </c:extLst>
        </c:ser>
        <c:ser>
          <c:idx val="10"/>
          <c:order val="10"/>
          <c:tx>
            <c:strRef>
              <c:f>PUR!$AB$2</c:f>
              <c:strCache>
                <c:ptCount val="1"/>
                <c:pt idx="0">
                  <c:v>GHEE</c:v>
                </c:pt>
              </c:strCache>
            </c:strRef>
          </c:tx>
          <c:spPr>
            <a:ln w="9525" cap="rnd">
              <a:solidFill>
                <a:srgbClr val="66FF66"/>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PUR!$AB$3:$AB$33</c:f>
              <c:numCache>
                <c:formatCode>[$₹]#,##0</c:formatCode>
                <c:ptCount val="31"/>
                <c:pt idx="0">
                  <c:v>530</c:v>
                </c:pt>
                <c:pt idx="1">
                  <c:v>530</c:v>
                </c:pt>
                <c:pt idx="2">
                  <c:v>530</c:v>
                </c:pt>
                <c:pt idx="3">
                  <c:v>530</c:v>
                </c:pt>
                <c:pt idx="4">
                  <c:v>530</c:v>
                </c:pt>
                <c:pt idx="5">
                  <c:v>530</c:v>
                </c:pt>
                <c:pt idx="6">
                  <c:v>530</c:v>
                </c:pt>
                <c:pt idx="7">
                  <c:v>530</c:v>
                </c:pt>
                <c:pt idx="8">
                  <c:v>530</c:v>
                </c:pt>
                <c:pt idx="9">
                  <c:v>530</c:v>
                </c:pt>
                <c:pt idx="10">
                  <c:v>530</c:v>
                </c:pt>
                <c:pt idx="11">
                  <c:v>534</c:v>
                </c:pt>
                <c:pt idx="12">
                  <c:v>534</c:v>
                </c:pt>
                <c:pt idx="13">
                  <c:v>534</c:v>
                </c:pt>
                <c:pt idx="14">
                  <c:v>534</c:v>
                </c:pt>
                <c:pt idx="15">
                  <c:v>534</c:v>
                </c:pt>
                <c:pt idx="16">
                  <c:v>534</c:v>
                </c:pt>
                <c:pt idx="17">
                  <c:v>534</c:v>
                </c:pt>
                <c:pt idx="18">
                  <c:v>534</c:v>
                </c:pt>
                <c:pt idx="19">
                  <c:v>534</c:v>
                </c:pt>
                <c:pt idx="20">
                  <c:v>534</c:v>
                </c:pt>
                <c:pt idx="21">
                  <c:v>534</c:v>
                </c:pt>
                <c:pt idx="22">
                  <c:v>534</c:v>
                </c:pt>
                <c:pt idx="23">
                  <c:v>534</c:v>
                </c:pt>
                <c:pt idx="24">
                  <c:v>533</c:v>
                </c:pt>
                <c:pt idx="25">
                  <c:v>533</c:v>
                </c:pt>
                <c:pt idx="26">
                  <c:v>533</c:v>
                </c:pt>
                <c:pt idx="27">
                  <c:v>533</c:v>
                </c:pt>
                <c:pt idx="28">
                  <c:v>533</c:v>
                </c:pt>
                <c:pt idx="29">
                  <c:v>533</c:v>
                </c:pt>
                <c:pt idx="30">
                  <c:v>533</c:v>
                </c:pt>
              </c:numCache>
            </c:numRef>
          </c:val>
          <c:smooth val="0"/>
          <c:extLst>
            <c:ext xmlns:c16="http://schemas.microsoft.com/office/drawing/2014/chart" uri="{C3380CC4-5D6E-409C-BE32-E72D297353CC}">
              <c16:uniqueId val="{0000000A-1554-46FE-9E7D-DB0DC12519A3}"/>
            </c:ext>
          </c:extLst>
        </c:ser>
        <c:ser>
          <c:idx val="11"/>
          <c:order val="11"/>
          <c:tx>
            <c:strRef>
              <c:f>PUR!$AC$2</c:f>
              <c:strCache>
                <c:ptCount val="1"/>
                <c:pt idx="0">
                  <c:v>MILK &amp; DAIRY</c:v>
                </c:pt>
              </c:strCache>
            </c:strRef>
          </c:tx>
          <c:spPr>
            <a:ln w="12700" cap="rnd">
              <a:solidFill>
                <a:schemeClr val="accent6">
                  <a:lumMod val="6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PUR!$AC$3:$AC$33</c:f>
              <c:numCache>
                <c:formatCode>[$₹]#,##0</c:formatCode>
                <c:ptCount val="31"/>
                <c:pt idx="0">
                  <c:v>57</c:v>
                </c:pt>
                <c:pt idx="1">
                  <c:v>57</c:v>
                </c:pt>
                <c:pt idx="2">
                  <c:v>57</c:v>
                </c:pt>
                <c:pt idx="3">
                  <c:v>57</c:v>
                </c:pt>
                <c:pt idx="4">
                  <c:v>57</c:v>
                </c:pt>
                <c:pt idx="5">
                  <c:v>57</c:v>
                </c:pt>
                <c:pt idx="6">
                  <c:v>57</c:v>
                </c:pt>
                <c:pt idx="7">
                  <c:v>57</c:v>
                </c:pt>
                <c:pt idx="8">
                  <c:v>57</c:v>
                </c:pt>
                <c:pt idx="9">
                  <c:v>57</c:v>
                </c:pt>
                <c:pt idx="10">
                  <c:v>57</c:v>
                </c:pt>
                <c:pt idx="11">
                  <c:v>57</c:v>
                </c:pt>
                <c:pt idx="12">
                  <c:v>57</c:v>
                </c:pt>
                <c:pt idx="13">
                  <c:v>57</c:v>
                </c:pt>
                <c:pt idx="14">
                  <c:v>57</c:v>
                </c:pt>
                <c:pt idx="15">
                  <c:v>57</c:v>
                </c:pt>
                <c:pt idx="16">
                  <c:v>57</c:v>
                </c:pt>
                <c:pt idx="17">
                  <c:v>58</c:v>
                </c:pt>
                <c:pt idx="18">
                  <c:v>58</c:v>
                </c:pt>
                <c:pt idx="19">
                  <c:v>58</c:v>
                </c:pt>
                <c:pt idx="20">
                  <c:v>58</c:v>
                </c:pt>
                <c:pt idx="21">
                  <c:v>58</c:v>
                </c:pt>
                <c:pt idx="22">
                  <c:v>58</c:v>
                </c:pt>
                <c:pt idx="23">
                  <c:v>57</c:v>
                </c:pt>
                <c:pt idx="24">
                  <c:v>57</c:v>
                </c:pt>
                <c:pt idx="25">
                  <c:v>57</c:v>
                </c:pt>
                <c:pt idx="26">
                  <c:v>57</c:v>
                </c:pt>
                <c:pt idx="27">
                  <c:v>57</c:v>
                </c:pt>
                <c:pt idx="28">
                  <c:v>57</c:v>
                </c:pt>
                <c:pt idx="29">
                  <c:v>57</c:v>
                </c:pt>
                <c:pt idx="30">
                  <c:v>57</c:v>
                </c:pt>
              </c:numCache>
            </c:numRef>
          </c:val>
          <c:smooth val="0"/>
          <c:extLst>
            <c:ext xmlns:c16="http://schemas.microsoft.com/office/drawing/2014/chart" uri="{C3380CC4-5D6E-409C-BE32-E72D297353CC}">
              <c16:uniqueId val="{0000000B-1554-46FE-9E7D-DB0DC12519A3}"/>
            </c:ext>
          </c:extLst>
        </c:ser>
        <c:ser>
          <c:idx val="12"/>
          <c:order val="12"/>
          <c:tx>
            <c:strRef>
              <c:f>PUR!$AD$2</c:f>
              <c:strCache>
                <c:ptCount val="1"/>
                <c:pt idx="0">
                  <c:v>DRY FRUITS</c:v>
                </c:pt>
              </c:strCache>
            </c:strRef>
          </c:tx>
          <c:spPr>
            <a:ln w="12700" cap="rnd">
              <a:solidFill>
                <a:srgbClr val="0000FF"/>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PUR!$AD$3:$AD$33</c:f>
              <c:numCache>
                <c:formatCode>[$₹]#,##0</c:formatCode>
                <c:ptCount val="31"/>
                <c:pt idx="0">
                  <c:v>750</c:v>
                </c:pt>
                <c:pt idx="1">
                  <c:v>750</c:v>
                </c:pt>
                <c:pt idx="2">
                  <c:v>750</c:v>
                </c:pt>
                <c:pt idx="3">
                  <c:v>750</c:v>
                </c:pt>
                <c:pt idx="4">
                  <c:v>750</c:v>
                </c:pt>
                <c:pt idx="5">
                  <c:v>750</c:v>
                </c:pt>
                <c:pt idx="6">
                  <c:v>750</c:v>
                </c:pt>
                <c:pt idx="7">
                  <c:v>750</c:v>
                </c:pt>
                <c:pt idx="8">
                  <c:v>750</c:v>
                </c:pt>
                <c:pt idx="9">
                  <c:v>750</c:v>
                </c:pt>
                <c:pt idx="10">
                  <c:v>750</c:v>
                </c:pt>
                <c:pt idx="11">
                  <c:v>750</c:v>
                </c:pt>
                <c:pt idx="12">
                  <c:v>750</c:v>
                </c:pt>
                <c:pt idx="13">
                  <c:v>750</c:v>
                </c:pt>
                <c:pt idx="14">
                  <c:v>755</c:v>
                </c:pt>
                <c:pt idx="15">
                  <c:v>755</c:v>
                </c:pt>
                <c:pt idx="16">
                  <c:v>755</c:v>
                </c:pt>
                <c:pt idx="17">
                  <c:v>755</c:v>
                </c:pt>
                <c:pt idx="18">
                  <c:v>755</c:v>
                </c:pt>
                <c:pt idx="19">
                  <c:v>755</c:v>
                </c:pt>
                <c:pt idx="20">
                  <c:v>755</c:v>
                </c:pt>
                <c:pt idx="21">
                  <c:v>755</c:v>
                </c:pt>
                <c:pt idx="22">
                  <c:v>755</c:v>
                </c:pt>
                <c:pt idx="23">
                  <c:v>755</c:v>
                </c:pt>
                <c:pt idx="24">
                  <c:v>755</c:v>
                </c:pt>
                <c:pt idx="25">
                  <c:v>750</c:v>
                </c:pt>
                <c:pt idx="26">
                  <c:v>750</c:v>
                </c:pt>
                <c:pt idx="27">
                  <c:v>750</c:v>
                </c:pt>
                <c:pt idx="28">
                  <c:v>750</c:v>
                </c:pt>
                <c:pt idx="29">
                  <c:v>750</c:v>
                </c:pt>
                <c:pt idx="30">
                  <c:v>750</c:v>
                </c:pt>
              </c:numCache>
            </c:numRef>
          </c:val>
          <c:smooth val="0"/>
          <c:extLst>
            <c:ext xmlns:c16="http://schemas.microsoft.com/office/drawing/2014/chart" uri="{C3380CC4-5D6E-409C-BE32-E72D297353CC}">
              <c16:uniqueId val="{0000000C-1554-46FE-9E7D-DB0DC12519A3}"/>
            </c:ext>
          </c:extLst>
        </c:ser>
        <c:ser>
          <c:idx val="13"/>
          <c:order val="13"/>
          <c:tx>
            <c:strRef>
              <c:f>PUR!$AE$2</c:f>
              <c:strCache>
                <c:ptCount val="1"/>
                <c:pt idx="0">
                  <c:v>BREADS</c:v>
                </c:pt>
              </c:strCache>
            </c:strRef>
          </c:tx>
          <c:spPr>
            <a:ln w="12700" cap="rnd">
              <a:solidFill>
                <a:schemeClr val="accent2">
                  <a:lumMod val="80000"/>
                  <a:lumOff val="2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PUR!$AE$3:$AE$33</c:f>
              <c:numCache>
                <c:formatCode>[$₹]#,##0</c:formatCode>
                <c:ptCount val="31"/>
                <c:pt idx="0">
                  <c:v>42</c:v>
                </c:pt>
                <c:pt idx="1">
                  <c:v>42</c:v>
                </c:pt>
                <c:pt idx="2">
                  <c:v>42</c:v>
                </c:pt>
                <c:pt idx="3">
                  <c:v>42</c:v>
                </c:pt>
                <c:pt idx="4">
                  <c:v>42</c:v>
                </c:pt>
                <c:pt idx="5">
                  <c:v>42</c:v>
                </c:pt>
                <c:pt idx="6">
                  <c:v>42</c:v>
                </c:pt>
                <c:pt idx="7">
                  <c:v>42</c:v>
                </c:pt>
                <c:pt idx="8">
                  <c:v>42</c:v>
                </c:pt>
                <c:pt idx="9">
                  <c:v>42</c:v>
                </c:pt>
                <c:pt idx="10">
                  <c:v>42</c:v>
                </c:pt>
                <c:pt idx="11">
                  <c:v>42</c:v>
                </c:pt>
                <c:pt idx="12">
                  <c:v>42</c:v>
                </c:pt>
                <c:pt idx="13">
                  <c:v>42</c:v>
                </c:pt>
                <c:pt idx="14">
                  <c:v>42</c:v>
                </c:pt>
                <c:pt idx="15">
                  <c:v>42</c:v>
                </c:pt>
                <c:pt idx="16">
                  <c:v>42</c:v>
                </c:pt>
                <c:pt idx="17">
                  <c:v>42</c:v>
                </c:pt>
                <c:pt idx="18">
                  <c:v>42</c:v>
                </c:pt>
                <c:pt idx="19">
                  <c:v>42</c:v>
                </c:pt>
                <c:pt idx="20">
                  <c:v>42</c:v>
                </c:pt>
                <c:pt idx="21">
                  <c:v>42</c:v>
                </c:pt>
                <c:pt idx="22">
                  <c:v>42</c:v>
                </c:pt>
                <c:pt idx="23">
                  <c:v>42</c:v>
                </c:pt>
                <c:pt idx="24">
                  <c:v>43</c:v>
                </c:pt>
                <c:pt idx="25">
                  <c:v>43</c:v>
                </c:pt>
                <c:pt idx="26">
                  <c:v>43</c:v>
                </c:pt>
                <c:pt idx="27">
                  <c:v>43</c:v>
                </c:pt>
                <c:pt idx="28">
                  <c:v>43</c:v>
                </c:pt>
                <c:pt idx="29">
                  <c:v>43</c:v>
                </c:pt>
                <c:pt idx="30">
                  <c:v>43</c:v>
                </c:pt>
              </c:numCache>
            </c:numRef>
          </c:val>
          <c:smooth val="0"/>
          <c:extLst>
            <c:ext xmlns:c16="http://schemas.microsoft.com/office/drawing/2014/chart" uri="{C3380CC4-5D6E-409C-BE32-E72D297353CC}">
              <c16:uniqueId val="{0000000D-1554-46FE-9E7D-DB0DC12519A3}"/>
            </c:ext>
          </c:extLst>
        </c:ser>
        <c:ser>
          <c:idx val="14"/>
          <c:order val="14"/>
          <c:tx>
            <c:strRef>
              <c:f>PUR!$AF$2</c:f>
              <c:strCache>
                <c:ptCount val="1"/>
                <c:pt idx="0">
                  <c:v>SALT</c:v>
                </c:pt>
              </c:strCache>
            </c:strRef>
          </c:tx>
          <c:spPr>
            <a:ln w="12700" cap="rnd">
              <a:solidFill>
                <a:schemeClr val="accent3">
                  <a:lumMod val="80000"/>
                  <a:lumOff val="20000"/>
                </a:schemeClr>
              </a:solidFill>
              <a:round/>
            </a:ln>
            <a:effectLst/>
          </c:spPr>
          <c:marker>
            <c:symbol val="none"/>
          </c:marker>
          <c:cat>
            <c:numRef>
              <c:f>PUR!$A$3:$A$33</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PUR!$AF$3:$AF$33</c:f>
              <c:numCache>
                <c:formatCode>[$₹]#,##0</c:formatCode>
                <c:ptCount val="31"/>
                <c:pt idx="0">
                  <c:v>23</c:v>
                </c:pt>
                <c:pt idx="1">
                  <c:v>23</c:v>
                </c:pt>
                <c:pt idx="2">
                  <c:v>23</c:v>
                </c:pt>
                <c:pt idx="3">
                  <c:v>23</c:v>
                </c:pt>
                <c:pt idx="4">
                  <c:v>23</c:v>
                </c:pt>
                <c:pt idx="5">
                  <c:v>23</c:v>
                </c:pt>
                <c:pt idx="6">
                  <c:v>23</c:v>
                </c:pt>
                <c:pt idx="7">
                  <c:v>23</c:v>
                </c:pt>
                <c:pt idx="8">
                  <c:v>23</c:v>
                </c:pt>
                <c:pt idx="9">
                  <c:v>23</c:v>
                </c:pt>
                <c:pt idx="10">
                  <c:v>23</c:v>
                </c:pt>
                <c:pt idx="11">
                  <c:v>23</c:v>
                </c:pt>
                <c:pt idx="12">
                  <c:v>23</c:v>
                </c:pt>
                <c:pt idx="13">
                  <c:v>23</c:v>
                </c:pt>
                <c:pt idx="14">
                  <c:v>23</c:v>
                </c:pt>
                <c:pt idx="15">
                  <c:v>23</c:v>
                </c:pt>
                <c:pt idx="16">
                  <c:v>23</c:v>
                </c:pt>
                <c:pt idx="17">
                  <c:v>23</c:v>
                </c:pt>
                <c:pt idx="18">
                  <c:v>23</c:v>
                </c:pt>
                <c:pt idx="19">
                  <c:v>23</c:v>
                </c:pt>
                <c:pt idx="20">
                  <c:v>23</c:v>
                </c:pt>
                <c:pt idx="21">
                  <c:v>23</c:v>
                </c:pt>
                <c:pt idx="22">
                  <c:v>23</c:v>
                </c:pt>
                <c:pt idx="23">
                  <c:v>23</c:v>
                </c:pt>
                <c:pt idx="24">
                  <c:v>23</c:v>
                </c:pt>
                <c:pt idx="25">
                  <c:v>23</c:v>
                </c:pt>
                <c:pt idx="26">
                  <c:v>23</c:v>
                </c:pt>
                <c:pt idx="27">
                  <c:v>23</c:v>
                </c:pt>
                <c:pt idx="28">
                  <c:v>23</c:v>
                </c:pt>
                <c:pt idx="29">
                  <c:v>23</c:v>
                </c:pt>
                <c:pt idx="30">
                  <c:v>23</c:v>
                </c:pt>
              </c:numCache>
            </c:numRef>
          </c:val>
          <c:smooth val="0"/>
          <c:extLst>
            <c:ext xmlns:c16="http://schemas.microsoft.com/office/drawing/2014/chart" uri="{C3380CC4-5D6E-409C-BE32-E72D297353CC}">
              <c16:uniqueId val="{0000000E-1554-46FE-9E7D-DB0DC12519A3}"/>
            </c:ext>
          </c:extLst>
        </c:ser>
        <c:dLbls>
          <c:showLegendKey val="0"/>
          <c:showVal val="0"/>
          <c:showCatName val="0"/>
          <c:showSerName val="0"/>
          <c:showPercent val="0"/>
          <c:showBubbleSize val="0"/>
        </c:dLbls>
        <c:smooth val="0"/>
        <c:axId val="1015973279"/>
        <c:axId val="1015976639"/>
      </c:lineChart>
      <c:dateAx>
        <c:axId val="1015973279"/>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15976639"/>
        <c:crosses val="autoZero"/>
        <c:auto val="1"/>
        <c:lblOffset val="100"/>
        <c:baseTimeUnit val="days"/>
      </c:dateAx>
      <c:valAx>
        <c:axId val="101597663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15973279"/>
        <c:crosses val="autoZero"/>
        <c:crossBetween val="between"/>
      </c:valAx>
      <c:spPr>
        <a:noFill/>
        <a:ln>
          <a:noFill/>
        </a:ln>
        <a:effectLst/>
      </c:spPr>
    </c:plotArea>
    <c:legend>
      <c:legendPos val="r"/>
      <c:layout>
        <c:manualLayout>
          <c:xMode val="edge"/>
          <c:yMode val="edge"/>
          <c:x val="0.80704689312891997"/>
          <c:y val="7.7092703981880131E-2"/>
          <c:w val="0.18036789449562118"/>
          <c:h val="0.895204008589835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4925" cap="flat" cmpd="sng" algn="ctr">
      <a:solidFill>
        <a:schemeClr val="tx1">
          <a:lumMod val="85000"/>
          <a:lumOff val="1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TOOR DAAL PURCHASE Vs CP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PUR!$C$89</c:f>
              <c:strCache>
                <c:ptCount val="1"/>
                <c:pt idx="0">
                  <c:v>Purchase</c:v>
                </c:pt>
              </c:strCache>
            </c:strRef>
          </c:tx>
          <c:spPr>
            <a:solidFill>
              <a:srgbClr val="0000FF"/>
            </a:solidFill>
            <a:ln>
              <a:noFill/>
            </a:ln>
            <a:effectLst/>
          </c:spPr>
          <c:invertIfNegative val="0"/>
          <c:dPt>
            <c:idx val="23"/>
            <c:invertIfNegative val="0"/>
            <c:bubble3D val="0"/>
            <c:spPr>
              <a:solidFill>
                <a:srgbClr val="C00000"/>
              </a:solidFill>
              <a:ln>
                <a:noFill/>
              </a:ln>
              <a:effectLst/>
            </c:spPr>
            <c:extLst>
              <c:ext xmlns:c16="http://schemas.microsoft.com/office/drawing/2014/chart" uri="{C3380CC4-5D6E-409C-BE32-E72D297353CC}">
                <c16:uniqueId val="{00000003-54B2-45D3-A47C-0BEFCD98209F}"/>
              </c:ext>
            </c:extLst>
          </c:dPt>
          <c:dPt>
            <c:idx val="27"/>
            <c:invertIfNegative val="0"/>
            <c:bubble3D val="0"/>
            <c:spPr>
              <a:solidFill>
                <a:srgbClr val="C00000"/>
              </a:solidFill>
              <a:ln>
                <a:noFill/>
              </a:ln>
              <a:effectLst/>
            </c:spPr>
            <c:extLst>
              <c:ext xmlns:c16="http://schemas.microsoft.com/office/drawing/2014/chart" uri="{C3380CC4-5D6E-409C-BE32-E72D297353CC}">
                <c16:uniqueId val="{00000002-54B2-45D3-A47C-0BEFCD98209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PUR!$B$90:$B$120</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PUR!$C$90:$C$120</c:f>
              <c:numCache>
                <c:formatCode>General</c:formatCode>
                <c:ptCount val="31"/>
                <c:pt idx="0">
                  <c:v>100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50</c:v>
                </c:pt>
                <c:pt idx="16">
                  <c:v>0</c:v>
                </c:pt>
                <c:pt idx="17">
                  <c:v>0</c:v>
                </c:pt>
                <c:pt idx="18">
                  <c:v>0</c:v>
                </c:pt>
                <c:pt idx="19">
                  <c:v>0</c:v>
                </c:pt>
                <c:pt idx="20">
                  <c:v>0</c:v>
                </c:pt>
                <c:pt idx="21">
                  <c:v>0</c:v>
                </c:pt>
                <c:pt idx="22">
                  <c:v>0</c:v>
                </c:pt>
                <c:pt idx="23">
                  <c:v>50</c:v>
                </c:pt>
                <c:pt idx="24">
                  <c:v>0</c:v>
                </c:pt>
                <c:pt idx="25">
                  <c:v>0</c:v>
                </c:pt>
                <c:pt idx="26">
                  <c:v>0</c:v>
                </c:pt>
                <c:pt idx="27">
                  <c:v>50</c:v>
                </c:pt>
                <c:pt idx="28">
                  <c:v>0</c:v>
                </c:pt>
                <c:pt idx="29">
                  <c:v>0</c:v>
                </c:pt>
                <c:pt idx="30">
                  <c:v>0</c:v>
                </c:pt>
              </c:numCache>
            </c:numRef>
          </c:val>
          <c:extLst>
            <c:ext xmlns:c16="http://schemas.microsoft.com/office/drawing/2014/chart" uri="{C3380CC4-5D6E-409C-BE32-E72D297353CC}">
              <c16:uniqueId val="{00000000-54B2-45D3-A47C-0BEFCD98209F}"/>
            </c:ext>
          </c:extLst>
        </c:ser>
        <c:dLbls>
          <c:showLegendKey val="0"/>
          <c:showVal val="0"/>
          <c:showCatName val="0"/>
          <c:showSerName val="0"/>
          <c:showPercent val="0"/>
          <c:showBubbleSize val="0"/>
        </c:dLbls>
        <c:gapWidth val="50"/>
        <c:axId val="303245759"/>
        <c:axId val="303263039"/>
      </c:barChart>
      <c:lineChart>
        <c:grouping val="standard"/>
        <c:varyColors val="0"/>
        <c:ser>
          <c:idx val="1"/>
          <c:order val="1"/>
          <c:tx>
            <c:strRef>
              <c:f>PUR!$D$89</c:f>
              <c:strCache>
                <c:ptCount val="1"/>
                <c:pt idx="0">
                  <c:v>CP</c:v>
                </c:pt>
              </c:strCache>
            </c:strRef>
          </c:tx>
          <c:spPr>
            <a:ln w="19050" cap="rnd">
              <a:solidFill>
                <a:schemeClr val="accent2"/>
              </a:solidFill>
              <a:round/>
            </a:ln>
            <a:effectLst/>
          </c:spPr>
          <c:marker>
            <c:symbol val="none"/>
          </c:marker>
          <c:cat>
            <c:numRef>
              <c:f>PUR!$B$90:$B$120</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PUR!$D$90:$D$120</c:f>
              <c:numCache>
                <c:formatCode>[$₹]#,##0</c:formatCode>
                <c:ptCount val="31"/>
                <c:pt idx="0">
                  <c:v>190</c:v>
                </c:pt>
                <c:pt idx="1">
                  <c:v>191</c:v>
                </c:pt>
                <c:pt idx="2">
                  <c:v>191</c:v>
                </c:pt>
                <c:pt idx="3">
                  <c:v>191</c:v>
                </c:pt>
                <c:pt idx="4">
                  <c:v>193</c:v>
                </c:pt>
                <c:pt idx="5">
                  <c:v>193</c:v>
                </c:pt>
                <c:pt idx="6">
                  <c:v>194</c:v>
                </c:pt>
                <c:pt idx="7">
                  <c:v>194</c:v>
                </c:pt>
                <c:pt idx="8">
                  <c:v>196</c:v>
                </c:pt>
                <c:pt idx="9">
                  <c:v>196</c:v>
                </c:pt>
                <c:pt idx="10">
                  <c:v>196</c:v>
                </c:pt>
                <c:pt idx="11">
                  <c:v>196</c:v>
                </c:pt>
                <c:pt idx="12">
                  <c:v>195</c:v>
                </c:pt>
                <c:pt idx="13">
                  <c:v>195</c:v>
                </c:pt>
                <c:pt idx="14">
                  <c:v>195</c:v>
                </c:pt>
                <c:pt idx="15">
                  <c:v>195</c:v>
                </c:pt>
                <c:pt idx="16">
                  <c:v>196</c:v>
                </c:pt>
                <c:pt idx="17">
                  <c:v>196</c:v>
                </c:pt>
                <c:pt idx="18">
                  <c:v>196</c:v>
                </c:pt>
                <c:pt idx="19">
                  <c:v>196</c:v>
                </c:pt>
                <c:pt idx="20">
                  <c:v>195</c:v>
                </c:pt>
                <c:pt idx="21">
                  <c:v>195</c:v>
                </c:pt>
                <c:pt idx="22">
                  <c:v>195</c:v>
                </c:pt>
                <c:pt idx="23">
                  <c:v>195</c:v>
                </c:pt>
                <c:pt idx="24">
                  <c:v>195</c:v>
                </c:pt>
                <c:pt idx="25">
                  <c:v>195</c:v>
                </c:pt>
                <c:pt idx="26">
                  <c:v>197</c:v>
                </c:pt>
                <c:pt idx="27">
                  <c:v>197</c:v>
                </c:pt>
                <c:pt idx="28">
                  <c:v>197</c:v>
                </c:pt>
                <c:pt idx="29">
                  <c:v>197</c:v>
                </c:pt>
                <c:pt idx="30">
                  <c:v>197</c:v>
                </c:pt>
              </c:numCache>
            </c:numRef>
          </c:val>
          <c:smooth val="0"/>
          <c:extLst>
            <c:ext xmlns:c16="http://schemas.microsoft.com/office/drawing/2014/chart" uri="{C3380CC4-5D6E-409C-BE32-E72D297353CC}">
              <c16:uniqueId val="{00000001-54B2-45D3-A47C-0BEFCD98209F}"/>
            </c:ext>
          </c:extLst>
        </c:ser>
        <c:dLbls>
          <c:showLegendKey val="0"/>
          <c:showVal val="0"/>
          <c:showCatName val="0"/>
          <c:showSerName val="0"/>
          <c:showPercent val="0"/>
          <c:showBubbleSize val="0"/>
        </c:dLbls>
        <c:marker val="1"/>
        <c:smooth val="0"/>
        <c:axId val="303245759"/>
        <c:axId val="303263039"/>
      </c:lineChart>
      <c:dateAx>
        <c:axId val="303245759"/>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03263039"/>
        <c:crosses val="autoZero"/>
        <c:auto val="1"/>
        <c:lblOffset val="100"/>
        <c:baseTimeUnit val="days"/>
      </c:dateAx>
      <c:valAx>
        <c:axId val="30326303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03245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38100"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kern="1200" spc="0" baseline="0">
                <a:solidFill>
                  <a:srgbClr val="000000">
                    <a:lumMod val="65000"/>
                    <a:lumOff val="35000"/>
                  </a:srgbClr>
                </a:solidFill>
              </a:rPr>
              <a:t>DRY FRUITS PURCHASE Vs CP</a:t>
            </a:r>
          </a:p>
        </c:rich>
      </c:tx>
      <c:overlay val="0"/>
      <c:spPr>
        <a:noFill/>
        <a:ln>
          <a:noFill/>
        </a:ln>
        <a:effectLst/>
      </c:spPr>
    </c:title>
    <c:autoTitleDeleted val="0"/>
    <c:plotArea>
      <c:layout>
        <c:manualLayout>
          <c:layoutTarget val="inner"/>
          <c:xMode val="edge"/>
          <c:yMode val="edge"/>
          <c:x val="0.11810010235207086"/>
          <c:y val="0.24707506431906148"/>
          <c:w val="0.84757986332789481"/>
          <c:h val="0.4866116236279962"/>
        </c:manualLayout>
      </c:layout>
      <c:barChart>
        <c:barDir val="col"/>
        <c:grouping val="clustered"/>
        <c:varyColors val="0"/>
        <c:ser>
          <c:idx val="0"/>
          <c:order val="0"/>
          <c:tx>
            <c:strRef>
              <c:f>PUR!$W$89</c:f>
              <c:strCache>
                <c:ptCount val="1"/>
                <c:pt idx="0">
                  <c:v>Purchase</c:v>
                </c:pt>
              </c:strCache>
            </c:strRef>
          </c:tx>
          <c:spPr>
            <a:solidFill>
              <a:srgbClr val="0000FF"/>
            </a:solidFill>
            <a:ln>
              <a:noFill/>
            </a:ln>
            <a:effectLst/>
          </c:spPr>
          <c:invertIfNegative val="0"/>
          <c:dPt>
            <c:idx val="17"/>
            <c:invertIfNegative val="0"/>
            <c:bubble3D val="0"/>
            <c:spPr>
              <a:solidFill>
                <a:srgbClr val="C00000"/>
              </a:solidFill>
              <a:ln>
                <a:noFill/>
              </a:ln>
              <a:effectLst/>
            </c:spPr>
            <c:extLst>
              <c:ext xmlns:c16="http://schemas.microsoft.com/office/drawing/2014/chart" uri="{C3380CC4-5D6E-409C-BE32-E72D297353CC}">
                <c16:uniqueId val="{00000016-CA57-49D2-BC21-EFA8C7309105}"/>
              </c:ext>
            </c:extLst>
          </c:dPt>
          <c:dPt>
            <c:idx val="22"/>
            <c:invertIfNegative val="0"/>
            <c:bubble3D val="0"/>
            <c:spPr>
              <a:solidFill>
                <a:srgbClr val="C00000"/>
              </a:solidFill>
              <a:ln>
                <a:noFill/>
              </a:ln>
              <a:effectLst/>
            </c:spPr>
            <c:extLst>
              <c:ext xmlns:c16="http://schemas.microsoft.com/office/drawing/2014/chart" uri="{C3380CC4-5D6E-409C-BE32-E72D297353CC}">
                <c16:uniqueId val="{00000017-CA57-49D2-BC21-EFA8C7309105}"/>
              </c:ext>
            </c:extLst>
          </c:dPt>
          <c:dPt>
            <c:idx val="24"/>
            <c:invertIfNegative val="0"/>
            <c:bubble3D val="0"/>
            <c:spPr>
              <a:solidFill>
                <a:srgbClr val="C00000"/>
              </a:solidFill>
              <a:ln>
                <a:noFill/>
              </a:ln>
              <a:effectLst/>
            </c:spPr>
            <c:extLst>
              <c:ext xmlns:c16="http://schemas.microsoft.com/office/drawing/2014/chart" uri="{C3380CC4-5D6E-409C-BE32-E72D297353CC}">
                <c16:uniqueId val="{00000018-CA57-49D2-BC21-EFA8C7309105}"/>
              </c:ext>
            </c:extLst>
          </c:dPt>
          <c:dLbls>
            <c:dLbl>
              <c:idx val="0"/>
              <c:delete val="1"/>
              <c:extLst>
                <c:ext xmlns:c15="http://schemas.microsoft.com/office/drawing/2012/chart" uri="{CE6537A1-D6FC-4f65-9D91-7224C49458BB}"/>
                <c:ext xmlns:c16="http://schemas.microsoft.com/office/drawing/2014/chart" uri="{C3380CC4-5D6E-409C-BE32-E72D297353CC}">
                  <c16:uniqueId val="{00000006-CA57-49D2-BC21-EFA8C7309105}"/>
                </c:ext>
              </c:extLst>
            </c:dLbl>
            <c:dLbl>
              <c:idx val="1"/>
              <c:delete val="1"/>
              <c:extLst>
                <c:ext xmlns:c15="http://schemas.microsoft.com/office/drawing/2012/chart" uri="{CE6537A1-D6FC-4f65-9D91-7224C49458BB}"/>
                <c:ext xmlns:c16="http://schemas.microsoft.com/office/drawing/2014/chart" uri="{C3380CC4-5D6E-409C-BE32-E72D297353CC}">
                  <c16:uniqueId val="{00000007-CA57-49D2-BC21-EFA8C7309105}"/>
                </c:ext>
              </c:extLst>
            </c:dLbl>
            <c:dLbl>
              <c:idx val="3"/>
              <c:delete val="1"/>
              <c:extLst>
                <c:ext xmlns:c15="http://schemas.microsoft.com/office/drawing/2012/chart" uri="{CE6537A1-D6FC-4f65-9D91-7224C49458BB}"/>
                <c:ext xmlns:c16="http://schemas.microsoft.com/office/drawing/2014/chart" uri="{C3380CC4-5D6E-409C-BE32-E72D297353CC}">
                  <c16:uniqueId val="{00000008-CA57-49D2-BC21-EFA8C7309105}"/>
                </c:ext>
              </c:extLst>
            </c:dLbl>
            <c:dLbl>
              <c:idx val="4"/>
              <c:delete val="1"/>
              <c:extLst>
                <c:ext xmlns:c15="http://schemas.microsoft.com/office/drawing/2012/chart" uri="{CE6537A1-D6FC-4f65-9D91-7224C49458BB}"/>
                <c:ext xmlns:c16="http://schemas.microsoft.com/office/drawing/2014/chart" uri="{C3380CC4-5D6E-409C-BE32-E72D297353CC}">
                  <c16:uniqueId val="{00000009-CA57-49D2-BC21-EFA8C7309105}"/>
                </c:ext>
              </c:extLst>
            </c:dLbl>
            <c:dLbl>
              <c:idx val="5"/>
              <c:delete val="1"/>
              <c:extLst>
                <c:ext xmlns:c15="http://schemas.microsoft.com/office/drawing/2012/chart" uri="{CE6537A1-D6FC-4f65-9D91-7224C49458BB}"/>
                <c:ext xmlns:c16="http://schemas.microsoft.com/office/drawing/2014/chart" uri="{C3380CC4-5D6E-409C-BE32-E72D297353CC}">
                  <c16:uniqueId val="{0000000A-CA57-49D2-BC21-EFA8C7309105}"/>
                </c:ext>
              </c:extLst>
            </c:dLbl>
            <c:dLbl>
              <c:idx val="7"/>
              <c:delete val="1"/>
              <c:extLst>
                <c:ext xmlns:c15="http://schemas.microsoft.com/office/drawing/2012/chart" uri="{CE6537A1-D6FC-4f65-9D91-7224C49458BB}"/>
                <c:ext xmlns:c16="http://schemas.microsoft.com/office/drawing/2014/chart" uri="{C3380CC4-5D6E-409C-BE32-E72D297353CC}">
                  <c16:uniqueId val="{0000000B-CA57-49D2-BC21-EFA8C7309105}"/>
                </c:ext>
              </c:extLst>
            </c:dLbl>
            <c:dLbl>
              <c:idx val="8"/>
              <c:delete val="1"/>
              <c:extLst>
                <c:ext xmlns:c15="http://schemas.microsoft.com/office/drawing/2012/chart" uri="{CE6537A1-D6FC-4f65-9D91-7224C49458BB}"/>
                <c:ext xmlns:c16="http://schemas.microsoft.com/office/drawing/2014/chart" uri="{C3380CC4-5D6E-409C-BE32-E72D297353CC}">
                  <c16:uniqueId val="{0000000C-CA57-49D2-BC21-EFA8C7309105}"/>
                </c:ext>
              </c:extLst>
            </c:dLbl>
            <c:dLbl>
              <c:idx val="10"/>
              <c:delete val="1"/>
              <c:extLst>
                <c:ext xmlns:c15="http://schemas.microsoft.com/office/drawing/2012/chart" uri="{CE6537A1-D6FC-4f65-9D91-7224C49458BB}"/>
                <c:ext xmlns:c16="http://schemas.microsoft.com/office/drawing/2014/chart" uri="{C3380CC4-5D6E-409C-BE32-E72D297353CC}">
                  <c16:uniqueId val="{0000000D-CA57-49D2-BC21-EFA8C7309105}"/>
                </c:ext>
              </c:extLst>
            </c:dLbl>
            <c:dLbl>
              <c:idx val="11"/>
              <c:delete val="1"/>
              <c:extLst>
                <c:ext xmlns:c15="http://schemas.microsoft.com/office/drawing/2012/chart" uri="{CE6537A1-D6FC-4f65-9D91-7224C49458BB}"/>
                <c:ext xmlns:c16="http://schemas.microsoft.com/office/drawing/2014/chart" uri="{C3380CC4-5D6E-409C-BE32-E72D297353CC}">
                  <c16:uniqueId val="{0000000E-CA57-49D2-BC21-EFA8C7309105}"/>
                </c:ext>
              </c:extLst>
            </c:dLbl>
            <c:dLbl>
              <c:idx val="12"/>
              <c:delete val="1"/>
              <c:extLst>
                <c:ext xmlns:c15="http://schemas.microsoft.com/office/drawing/2012/chart" uri="{CE6537A1-D6FC-4f65-9D91-7224C49458BB}"/>
                <c:ext xmlns:c16="http://schemas.microsoft.com/office/drawing/2014/chart" uri="{C3380CC4-5D6E-409C-BE32-E72D297353CC}">
                  <c16:uniqueId val="{0000000F-CA57-49D2-BC21-EFA8C7309105}"/>
                </c:ext>
              </c:extLst>
            </c:dLbl>
            <c:dLbl>
              <c:idx val="14"/>
              <c:delete val="1"/>
              <c:extLst>
                <c:ext xmlns:c15="http://schemas.microsoft.com/office/drawing/2012/chart" uri="{CE6537A1-D6FC-4f65-9D91-7224C49458BB}"/>
                <c:ext xmlns:c16="http://schemas.microsoft.com/office/drawing/2014/chart" uri="{C3380CC4-5D6E-409C-BE32-E72D297353CC}">
                  <c16:uniqueId val="{00000010-CA57-49D2-BC21-EFA8C7309105}"/>
                </c:ext>
              </c:extLst>
            </c:dLbl>
            <c:dLbl>
              <c:idx val="16"/>
              <c:delete val="1"/>
              <c:extLst>
                <c:ext xmlns:c15="http://schemas.microsoft.com/office/drawing/2012/chart" uri="{CE6537A1-D6FC-4f65-9D91-7224C49458BB}"/>
                <c:ext xmlns:c16="http://schemas.microsoft.com/office/drawing/2014/chart" uri="{C3380CC4-5D6E-409C-BE32-E72D297353CC}">
                  <c16:uniqueId val="{00000011-CA57-49D2-BC21-EFA8C7309105}"/>
                </c:ext>
              </c:extLst>
            </c:dLbl>
            <c:dLbl>
              <c:idx val="18"/>
              <c:delete val="1"/>
              <c:extLst>
                <c:ext xmlns:c15="http://schemas.microsoft.com/office/drawing/2012/chart" uri="{CE6537A1-D6FC-4f65-9D91-7224C49458BB}"/>
                <c:ext xmlns:c16="http://schemas.microsoft.com/office/drawing/2014/chart" uri="{C3380CC4-5D6E-409C-BE32-E72D297353CC}">
                  <c16:uniqueId val="{00000013-CA57-49D2-BC21-EFA8C7309105}"/>
                </c:ext>
              </c:extLst>
            </c:dLbl>
            <c:dLbl>
              <c:idx val="19"/>
              <c:delete val="1"/>
              <c:extLst>
                <c:ext xmlns:c15="http://schemas.microsoft.com/office/drawing/2012/chart" uri="{CE6537A1-D6FC-4f65-9D91-7224C49458BB}"/>
                <c:ext xmlns:c16="http://schemas.microsoft.com/office/drawing/2014/chart" uri="{C3380CC4-5D6E-409C-BE32-E72D297353CC}">
                  <c16:uniqueId val="{00000012-CA57-49D2-BC21-EFA8C7309105}"/>
                </c:ext>
              </c:extLst>
            </c:dLbl>
            <c:dLbl>
              <c:idx val="21"/>
              <c:delete val="1"/>
              <c:extLst>
                <c:ext xmlns:c15="http://schemas.microsoft.com/office/drawing/2012/chart" uri="{CE6537A1-D6FC-4f65-9D91-7224C49458BB}"/>
                <c:ext xmlns:c16="http://schemas.microsoft.com/office/drawing/2014/chart" uri="{C3380CC4-5D6E-409C-BE32-E72D297353CC}">
                  <c16:uniqueId val="{00000014-CA57-49D2-BC21-EFA8C7309105}"/>
                </c:ext>
              </c:extLst>
            </c:dLbl>
            <c:dLbl>
              <c:idx val="26"/>
              <c:delete val="1"/>
              <c:extLst>
                <c:ext xmlns:c15="http://schemas.microsoft.com/office/drawing/2012/chart" uri="{CE6537A1-D6FC-4f65-9D91-7224C49458BB}"/>
                <c:ext xmlns:c16="http://schemas.microsoft.com/office/drawing/2014/chart" uri="{C3380CC4-5D6E-409C-BE32-E72D297353CC}">
                  <c16:uniqueId val="{00000015-CA57-49D2-BC21-EFA8C7309105}"/>
                </c:ext>
              </c:extLst>
            </c:dLbl>
            <c:dLbl>
              <c:idx val="28"/>
              <c:delete val="1"/>
              <c:extLst>
                <c:ext xmlns:c15="http://schemas.microsoft.com/office/drawing/2012/chart" uri="{CE6537A1-D6FC-4f65-9D91-7224C49458BB}"/>
                <c:ext xmlns:c16="http://schemas.microsoft.com/office/drawing/2014/chart" uri="{C3380CC4-5D6E-409C-BE32-E72D297353CC}">
                  <c16:uniqueId val="{00000005-CA57-49D2-BC21-EFA8C7309105}"/>
                </c:ext>
              </c:extLst>
            </c:dLbl>
            <c:dLbl>
              <c:idx val="29"/>
              <c:delete val="1"/>
              <c:extLst>
                <c:ext xmlns:c15="http://schemas.microsoft.com/office/drawing/2012/chart" uri="{CE6537A1-D6FC-4f65-9D91-7224C49458BB}"/>
                <c:ext xmlns:c16="http://schemas.microsoft.com/office/drawing/2014/chart" uri="{C3380CC4-5D6E-409C-BE32-E72D297353CC}">
                  <c16:uniqueId val="{00000004-CA57-49D2-BC21-EFA8C7309105}"/>
                </c:ext>
              </c:extLst>
            </c:dLbl>
            <c:dLbl>
              <c:idx val="30"/>
              <c:delete val="1"/>
              <c:extLst>
                <c:ext xmlns:c15="http://schemas.microsoft.com/office/drawing/2012/chart" uri="{CE6537A1-D6FC-4f65-9D91-7224C49458BB}"/>
                <c:ext xmlns:c16="http://schemas.microsoft.com/office/drawing/2014/chart" uri="{C3380CC4-5D6E-409C-BE32-E72D297353CC}">
                  <c16:uniqueId val="{00000003-CA57-49D2-BC21-EFA8C7309105}"/>
                </c:ext>
              </c:extLst>
            </c:dLbl>
            <c:spPr>
              <a:noFill/>
              <a:ln>
                <a:noFill/>
              </a:ln>
              <a:effectLst/>
            </c:spPr>
            <c:txPr>
              <a:bodyPr rot="0" spcFirstLastPara="1" vertOverflow="ellipsis" vert="horz" wrap="square" lIns="0" tIns="0" rIns="0" bIns="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numRef>
              <c:f>PUR!$V$90:$V$120</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PUR!$W$90:$W$120</c:f>
              <c:numCache>
                <c:formatCode>General</c:formatCode>
                <c:ptCount val="31"/>
                <c:pt idx="0">
                  <c:v>0</c:v>
                </c:pt>
                <c:pt idx="1">
                  <c:v>0</c:v>
                </c:pt>
                <c:pt idx="2">
                  <c:v>10</c:v>
                </c:pt>
                <c:pt idx="3">
                  <c:v>0</c:v>
                </c:pt>
                <c:pt idx="4">
                  <c:v>0</c:v>
                </c:pt>
                <c:pt idx="5">
                  <c:v>0</c:v>
                </c:pt>
                <c:pt idx="6">
                  <c:v>10</c:v>
                </c:pt>
                <c:pt idx="7">
                  <c:v>0</c:v>
                </c:pt>
                <c:pt idx="8">
                  <c:v>0</c:v>
                </c:pt>
                <c:pt idx="9">
                  <c:v>10</c:v>
                </c:pt>
                <c:pt idx="10">
                  <c:v>0</c:v>
                </c:pt>
                <c:pt idx="11">
                  <c:v>0</c:v>
                </c:pt>
                <c:pt idx="12">
                  <c:v>0</c:v>
                </c:pt>
                <c:pt idx="13">
                  <c:v>5</c:v>
                </c:pt>
                <c:pt idx="14">
                  <c:v>0</c:v>
                </c:pt>
                <c:pt idx="15">
                  <c:v>5</c:v>
                </c:pt>
                <c:pt idx="16">
                  <c:v>0</c:v>
                </c:pt>
                <c:pt idx="17">
                  <c:v>10</c:v>
                </c:pt>
                <c:pt idx="18">
                  <c:v>0</c:v>
                </c:pt>
                <c:pt idx="19">
                  <c:v>0</c:v>
                </c:pt>
                <c:pt idx="20">
                  <c:v>5</c:v>
                </c:pt>
                <c:pt idx="21">
                  <c:v>0</c:v>
                </c:pt>
                <c:pt idx="22">
                  <c:v>10</c:v>
                </c:pt>
                <c:pt idx="23">
                  <c:v>5</c:v>
                </c:pt>
                <c:pt idx="24">
                  <c:v>10</c:v>
                </c:pt>
                <c:pt idx="25">
                  <c:v>10</c:v>
                </c:pt>
                <c:pt idx="26">
                  <c:v>0</c:v>
                </c:pt>
                <c:pt idx="27">
                  <c:v>10</c:v>
                </c:pt>
                <c:pt idx="28">
                  <c:v>0</c:v>
                </c:pt>
                <c:pt idx="29">
                  <c:v>0</c:v>
                </c:pt>
                <c:pt idx="30">
                  <c:v>0</c:v>
                </c:pt>
              </c:numCache>
            </c:numRef>
          </c:val>
          <c:extLst>
            <c:ext xmlns:c16="http://schemas.microsoft.com/office/drawing/2014/chart" uri="{C3380CC4-5D6E-409C-BE32-E72D297353CC}">
              <c16:uniqueId val="{00000000-CA57-49D2-BC21-EFA8C7309105}"/>
            </c:ext>
          </c:extLst>
        </c:ser>
        <c:dLbls>
          <c:showLegendKey val="0"/>
          <c:showVal val="0"/>
          <c:showCatName val="0"/>
          <c:showSerName val="0"/>
          <c:showPercent val="0"/>
          <c:showBubbleSize val="0"/>
        </c:dLbls>
        <c:gapWidth val="50"/>
        <c:axId val="253424751"/>
        <c:axId val="253431471"/>
      </c:barChart>
      <c:lineChart>
        <c:grouping val="standard"/>
        <c:varyColors val="0"/>
        <c:ser>
          <c:idx val="1"/>
          <c:order val="1"/>
          <c:tx>
            <c:strRef>
              <c:f>PUR!$X$89</c:f>
              <c:strCache>
                <c:ptCount val="1"/>
                <c:pt idx="0">
                  <c:v>CP</c:v>
                </c:pt>
              </c:strCache>
            </c:strRef>
          </c:tx>
          <c:spPr>
            <a:ln w="19050" cap="rnd">
              <a:solidFill>
                <a:schemeClr val="accent2"/>
              </a:solidFill>
              <a:round/>
            </a:ln>
            <a:effectLst/>
          </c:spPr>
          <c:marker>
            <c:symbol val="none"/>
          </c:marker>
          <c:cat>
            <c:numRef>
              <c:f>PUR!$V$90:$V$120</c:f>
              <c:numCache>
                <c:formatCode>m/d/yyyy</c:formatCode>
                <c:ptCount val="31"/>
                <c:pt idx="0">
                  <c:v>45323</c:v>
                </c:pt>
                <c:pt idx="1">
                  <c:v>45324</c:v>
                </c:pt>
                <c:pt idx="2">
                  <c:v>45325</c:v>
                </c:pt>
                <c:pt idx="3">
                  <c:v>45326</c:v>
                </c:pt>
                <c:pt idx="4">
                  <c:v>45327</c:v>
                </c:pt>
                <c:pt idx="5">
                  <c:v>45328</c:v>
                </c:pt>
                <c:pt idx="6">
                  <c:v>45329</c:v>
                </c:pt>
                <c:pt idx="7">
                  <c:v>45330</c:v>
                </c:pt>
                <c:pt idx="8">
                  <c:v>45331</c:v>
                </c:pt>
                <c:pt idx="9">
                  <c:v>45332</c:v>
                </c:pt>
                <c:pt idx="10">
                  <c:v>45333</c:v>
                </c:pt>
                <c:pt idx="11">
                  <c:v>45334</c:v>
                </c:pt>
                <c:pt idx="12">
                  <c:v>45335</c:v>
                </c:pt>
                <c:pt idx="13">
                  <c:v>45336</c:v>
                </c:pt>
                <c:pt idx="14">
                  <c:v>45337</c:v>
                </c:pt>
                <c:pt idx="15">
                  <c:v>45338</c:v>
                </c:pt>
                <c:pt idx="16">
                  <c:v>45339</c:v>
                </c:pt>
                <c:pt idx="17">
                  <c:v>45340</c:v>
                </c:pt>
                <c:pt idx="18">
                  <c:v>45341</c:v>
                </c:pt>
                <c:pt idx="19">
                  <c:v>45342</c:v>
                </c:pt>
                <c:pt idx="20">
                  <c:v>45343</c:v>
                </c:pt>
                <c:pt idx="21">
                  <c:v>45344</c:v>
                </c:pt>
                <c:pt idx="22">
                  <c:v>45345</c:v>
                </c:pt>
                <c:pt idx="23">
                  <c:v>45346</c:v>
                </c:pt>
                <c:pt idx="24">
                  <c:v>45347</c:v>
                </c:pt>
                <c:pt idx="25">
                  <c:v>45348</c:v>
                </c:pt>
                <c:pt idx="26">
                  <c:v>45349</c:v>
                </c:pt>
                <c:pt idx="27">
                  <c:v>45350</c:v>
                </c:pt>
                <c:pt idx="28">
                  <c:v>45351</c:v>
                </c:pt>
                <c:pt idx="29">
                  <c:v>45352</c:v>
                </c:pt>
                <c:pt idx="30">
                  <c:v>45353</c:v>
                </c:pt>
              </c:numCache>
            </c:numRef>
          </c:cat>
          <c:val>
            <c:numRef>
              <c:f>PUR!$X$90:$X$120</c:f>
              <c:numCache>
                <c:formatCode>[$₹]#,##0</c:formatCode>
                <c:ptCount val="31"/>
                <c:pt idx="0">
                  <c:v>750</c:v>
                </c:pt>
                <c:pt idx="1">
                  <c:v>750</c:v>
                </c:pt>
                <c:pt idx="2">
                  <c:v>750</c:v>
                </c:pt>
                <c:pt idx="3">
                  <c:v>750</c:v>
                </c:pt>
                <c:pt idx="4">
                  <c:v>750</c:v>
                </c:pt>
                <c:pt idx="5">
                  <c:v>750</c:v>
                </c:pt>
                <c:pt idx="6">
                  <c:v>750</c:v>
                </c:pt>
                <c:pt idx="7">
                  <c:v>750</c:v>
                </c:pt>
                <c:pt idx="8">
                  <c:v>750</c:v>
                </c:pt>
                <c:pt idx="9">
                  <c:v>750</c:v>
                </c:pt>
                <c:pt idx="10">
                  <c:v>750</c:v>
                </c:pt>
                <c:pt idx="11">
                  <c:v>750</c:v>
                </c:pt>
                <c:pt idx="12">
                  <c:v>750</c:v>
                </c:pt>
                <c:pt idx="13">
                  <c:v>750</c:v>
                </c:pt>
                <c:pt idx="14">
                  <c:v>755</c:v>
                </c:pt>
                <c:pt idx="15">
                  <c:v>755</c:v>
                </c:pt>
                <c:pt idx="16">
                  <c:v>755</c:v>
                </c:pt>
                <c:pt idx="17">
                  <c:v>755</c:v>
                </c:pt>
                <c:pt idx="18">
                  <c:v>755</c:v>
                </c:pt>
                <c:pt idx="19">
                  <c:v>755</c:v>
                </c:pt>
                <c:pt idx="20">
                  <c:v>755</c:v>
                </c:pt>
                <c:pt idx="21">
                  <c:v>755</c:v>
                </c:pt>
                <c:pt idx="22">
                  <c:v>755</c:v>
                </c:pt>
                <c:pt idx="23">
                  <c:v>755</c:v>
                </c:pt>
                <c:pt idx="24">
                  <c:v>755</c:v>
                </c:pt>
                <c:pt idx="25">
                  <c:v>750</c:v>
                </c:pt>
                <c:pt idx="26">
                  <c:v>750</c:v>
                </c:pt>
                <c:pt idx="27">
                  <c:v>750</c:v>
                </c:pt>
                <c:pt idx="28">
                  <c:v>750</c:v>
                </c:pt>
                <c:pt idx="29">
                  <c:v>750</c:v>
                </c:pt>
                <c:pt idx="30">
                  <c:v>750</c:v>
                </c:pt>
              </c:numCache>
            </c:numRef>
          </c:val>
          <c:smooth val="0"/>
          <c:extLst>
            <c:ext xmlns:c16="http://schemas.microsoft.com/office/drawing/2014/chart" uri="{C3380CC4-5D6E-409C-BE32-E72D297353CC}">
              <c16:uniqueId val="{00000001-CA57-49D2-BC21-EFA8C7309105}"/>
            </c:ext>
          </c:extLst>
        </c:ser>
        <c:dLbls>
          <c:showLegendKey val="0"/>
          <c:showVal val="0"/>
          <c:showCatName val="0"/>
          <c:showSerName val="0"/>
          <c:showPercent val="0"/>
          <c:showBubbleSize val="0"/>
        </c:dLbls>
        <c:marker val="1"/>
        <c:smooth val="0"/>
        <c:axId val="253424751"/>
        <c:axId val="253431471"/>
      </c:lineChart>
      <c:dateAx>
        <c:axId val="253424751"/>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3431471"/>
        <c:crosses val="autoZero"/>
        <c:auto val="1"/>
        <c:lblOffset val="100"/>
        <c:baseTimeUnit val="days"/>
      </c:dateAx>
      <c:valAx>
        <c:axId val="25343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4247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38100" cap="flat" cmpd="sng" algn="ctr">
      <a:solidFill>
        <a:schemeClr val="tx1"/>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ysClr val="windowText" lastClr="000000"/>
                </a:solidFill>
                <a:latin typeface="Tahoma" panose="020B0604030504040204" pitchFamily="34" charset="0"/>
                <a:ea typeface="Tahoma" panose="020B0604030504040204" pitchFamily="34" charset="0"/>
                <a:cs typeface="Tahoma" panose="020B0604030504040204" pitchFamily="34" charset="0"/>
              </a:defRPr>
            </a:pPr>
            <a:r>
              <a:rPr lang="en-IN"/>
              <a:t>Itemwise Avg Profit(Rs.)</a:t>
            </a:r>
          </a:p>
        </c:rich>
      </c:tx>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Tahoma" panose="020B0604030504040204" pitchFamily="34" charset="0"/>
              <a:ea typeface="Tahoma" panose="020B0604030504040204" pitchFamily="34" charset="0"/>
              <a:cs typeface="Tahoma" panose="020B0604030504040204" pitchFamily="34" charset="0"/>
            </a:defRPr>
          </a:pPr>
          <a:endParaRPr lang="en-US"/>
        </a:p>
      </c:txPr>
    </c:title>
    <c:autoTitleDeleted val="0"/>
    <c:plotArea>
      <c:layout>
        <c:manualLayout>
          <c:layoutTarget val="inner"/>
          <c:xMode val="edge"/>
          <c:yMode val="edge"/>
          <c:x val="0.15437174799892517"/>
          <c:y val="0.29716168271667509"/>
          <c:w val="0.84562825200107483"/>
          <c:h val="0.34863811055549127"/>
        </c:manualLayout>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ahoma" panose="020B0604030504040204" pitchFamily="34" charset="0"/>
                    <a:ea typeface="Tahoma" panose="020B0604030504040204" pitchFamily="34" charset="0"/>
                    <a:cs typeface="Tahom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P_L!$B$2:$P$2</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P_L!$B$5:$P$5</c:f>
              <c:numCache>
                <c:formatCode>0.0</c:formatCode>
                <c:ptCount val="15"/>
                <c:pt idx="0">
                  <c:v>3.8387096774193523</c:v>
                </c:pt>
                <c:pt idx="1">
                  <c:v>3.6129032258064555</c:v>
                </c:pt>
                <c:pt idx="2">
                  <c:v>3.1935483870967687</c:v>
                </c:pt>
                <c:pt idx="3">
                  <c:v>3.9677419354838719</c:v>
                </c:pt>
                <c:pt idx="4">
                  <c:v>12.741935483870975</c:v>
                </c:pt>
                <c:pt idx="5">
                  <c:v>10.516129032258064</c:v>
                </c:pt>
                <c:pt idx="6">
                  <c:v>11.870967741935488</c:v>
                </c:pt>
                <c:pt idx="7">
                  <c:v>1</c:v>
                </c:pt>
                <c:pt idx="8">
                  <c:v>3</c:v>
                </c:pt>
                <c:pt idx="9">
                  <c:v>9.9999999999999858</c:v>
                </c:pt>
                <c:pt idx="10">
                  <c:v>71</c:v>
                </c:pt>
                <c:pt idx="11">
                  <c:v>3</c:v>
                </c:pt>
                <c:pt idx="12">
                  <c:v>150.19354838709683</c:v>
                </c:pt>
                <c:pt idx="13">
                  <c:v>3</c:v>
                </c:pt>
                <c:pt idx="14">
                  <c:v>2.387096774193548</c:v>
                </c:pt>
              </c:numCache>
            </c:numRef>
          </c:val>
          <c:extLst>
            <c:ext xmlns:c16="http://schemas.microsoft.com/office/drawing/2014/chart" uri="{C3380CC4-5D6E-409C-BE32-E72D297353CC}">
              <c16:uniqueId val="{00000000-D9CD-4237-BF2B-F1AF81CCBE40}"/>
            </c:ext>
          </c:extLst>
        </c:ser>
        <c:dLbls>
          <c:showLegendKey val="0"/>
          <c:showVal val="0"/>
          <c:showCatName val="0"/>
          <c:showSerName val="0"/>
          <c:showPercent val="0"/>
          <c:showBubbleSize val="0"/>
        </c:dLbls>
        <c:gapWidth val="100"/>
        <c:overlap val="-24"/>
        <c:axId val="1536029136"/>
        <c:axId val="1232740992"/>
      </c:barChart>
      <c:catAx>
        <c:axId val="15360291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Tahoma" panose="020B0604030504040204" pitchFamily="34" charset="0"/>
                <a:ea typeface="Tahoma" panose="020B0604030504040204" pitchFamily="34" charset="0"/>
                <a:cs typeface="Tahoma" panose="020B0604030504040204" pitchFamily="34" charset="0"/>
              </a:defRPr>
            </a:pPr>
            <a:endParaRPr lang="en-US"/>
          </a:p>
        </c:txPr>
        <c:crossAx val="1232740992"/>
        <c:crosses val="autoZero"/>
        <c:auto val="1"/>
        <c:lblAlgn val="ctr"/>
        <c:lblOffset val="100"/>
        <c:noMultiLvlLbl val="0"/>
      </c:catAx>
      <c:valAx>
        <c:axId val="1232740992"/>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ahoma" panose="020B0604030504040204" pitchFamily="34" charset="0"/>
                <a:ea typeface="Tahoma" panose="020B0604030504040204" pitchFamily="34" charset="0"/>
                <a:cs typeface="Tahoma" panose="020B0604030504040204" pitchFamily="34" charset="0"/>
              </a:defRPr>
            </a:pPr>
            <a:endParaRPr lang="en-US"/>
          </a:p>
        </c:txPr>
        <c:crossAx val="1536029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chemeClr val="tx1"/>
      </a:solidFill>
      <a:round/>
    </a:ln>
    <a:effectLst/>
  </c:spPr>
  <c:txPr>
    <a:bodyPr/>
    <a:lstStyle/>
    <a:p>
      <a:pPr>
        <a:defRPr>
          <a:solidFill>
            <a:sysClr val="windowText" lastClr="000000"/>
          </a:solidFill>
          <a:latin typeface="Tahoma" panose="020B0604030504040204" pitchFamily="34" charset="0"/>
          <a:ea typeface="Tahoma" panose="020B0604030504040204" pitchFamily="34" charset="0"/>
          <a:cs typeface="Tahom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solidFill>
                <a:latin typeface="Tohama"/>
                <a:ea typeface="+mn-ea"/>
                <a:cs typeface="+mn-cs"/>
              </a:defRPr>
            </a:pPr>
            <a:r>
              <a:rPr lang="en-US"/>
              <a:t>Avg Purchase Vs Avg Selling Price(Rs.)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solidFill>
              <a:latin typeface="Tohama"/>
              <a:ea typeface="+mn-ea"/>
              <a:cs typeface="+mn-cs"/>
            </a:defRPr>
          </a:pPr>
          <a:endParaRPr lang="en-US"/>
        </a:p>
      </c:txPr>
    </c:title>
    <c:autoTitleDeleted val="0"/>
    <c:plotArea>
      <c:layout>
        <c:manualLayout>
          <c:layoutTarget val="inner"/>
          <c:xMode val="edge"/>
          <c:yMode val="edge"/>
          <c:x val="0.14507326073231291"/>
          <c:y val="0.20035478966041562"/>
          <c:w val="0.85492673926768714"/>
          <c:h val="0.49560643490268236"/>
        </c:manualLayout>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P_L!$B$2:$P$2</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P_L!$B$3:$P$3</c:f>
              <c:numCache>
                <c:formatCode>0.0</c:formatCode>
                <c:ptCount val="15"/>
                <c:pt idx="0">
                  <c:v>47.645161290322584</c:v>
                </c:pt>
                <c:pt idx="1">
                  <c:v>35.935483870967744</c:v>
                </c:pt>
                <c:pt idx="2">
                  <c:v>39.903225806451616</c:v>
                </c:pt>
                <c:pt idx="3">
                  <c:v>54.516129032258064</c:v>
                </c:pt>
                <c:pt idx="4">
                  <c:v>194.83870967741936</c:v>
                </c:pt>
                <c:pt idx="5">
                  <c:v>100.90322580645162</c:v>
                </c:pt>
                <c:pt idx="6">
                  <c:v>90.193548387096769</c:v>
                </c:pt>
                <c:pt idx="7">
                  <c:v>5.67741935483871</c:v>
                </c:pt>
                <c:pt idx="8">
                  <c:v>38.516129032258064</c:v>
                </c:pt>
                <c:pt idx="9">
                  <c:v>120.48387096774194</c:v>
                </c:pt>
                <c:pt idx="10">
                  <c:v>532.35483870967744</c:v>
                </c:pt>
                <c:pt idx="11">
                  <c:v>57.193548387096776</c:v>
                </c:pt>
                <c:pt idx="12">
                  <c:v>751.77419354838707</c:v>
                </c:pt>
                <c:pt idx="13">
                  <c:v>42.225806451612904</c:v>
                </c:pt>
                <c:pt idx="14">
                  <c:v>23</c:v>
                </c:pt>
              </c:numCache>
            </c:numRef>
          </c:val>
          <c:extLst>
            <c:ext xmlns:c16="http://schemas.microsoft.com/office/drawing/2014/chart" uri="{C3380CC4-5D6E-409C-BE32-E72D297353CC}">
              <c16:uniqueId val="{00000000-6FD1-41C3-BC59-11BCFE418BAA}"/>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P_L!$B$2:$P$2</c:f>
              <c:strCache>
                <c:ptCount val="15"/>
                <c:pt idx="0">
                  <c:v>RICE</c:v>
                </c:pt>
                <c:pt idx="1">
                  <c:v>FLOUR</c:v>
                </c:pt>
                <c:pt idx="2">
                  <c:v>MAIDA</c:v>
                </c:pt>
                <c:pt idx="3">
                  <c:v>SUZI</c:v>
                </c:pt>
                <c:pt idx="4">
                  <c:v>TOOR DAL</c:v>
                </c:pt>
                <c:pt idx="5">
                  <c:v>NAMKEEN</c:v>
                </c:pt>
                <c:pt idx="6">
                  <c:v>BISCUIT</c:v>
                </c:pt>
                <c:pt idx="7">
                  <c:v>EGG</c:v>
                </c:pt>
                <c:pt idx="8">
                  <c:v>SUGAR</c:v>
                </c:pt>
                <c:pt idx="9">
                  <c:v>COOKING OIL</c:v>
                </c:pt>
                <c:pt idx="10">
                  <c:v>GHEE</c:v>
                </c:pt>
                <c:pt idx="11">
                  <c:v>MILK &amp; DAIRY</c:v>
                </c:pt>
                <c:pt idx="12">
                  <c:v>DRY FRUITS</c:v>
                </c:pt>
                <c:pt idx="13">
                  <c:v>BREADS</c:v>
                </c:pt>
                <c:pt idx="14">
                  <c:v>SALT</c:v>
                </c:pt>
              </c:strCache>
            </c:strRef>
          </c:cat>
          <c:val>
            <c:numRef>
              <c:f>P_L!$B$4:$P$4</c:f>
              <c:numCache>
                <c:formatCode>0.0</c:formatCode>
                <c:ptCount val="15"/>
                <c:pt idx="0">
                  <c:v>51.483870967741936</c:v>
                </c:pt>
                <c:pt idx="1">
                  <c:v>39.548387096774199</c:v>
                </c:pt>
                <c:pt idx="2">
                  <c:v>43.096774193548384</c:v>
                </c:pt>
                <c:pt idx="3">
                  <c:v>58.483870967741936</c:v>
                </c:pt>
                <c:pt idx="4">
                  <c:v>207.58064516129033</c:v>
                </c:pt>
                <c:pt idx="5">
                  <c:v>111.41935483870968</c:v>
                </c:pt>
                <c:pt idx="6">
                  <c:v>102.06451612903226</c:v>
                </c:pt>
                <c:pt idx="7">
                  <c:v>6.67741935483871</c:v>
                </c:pt>
                <c:pt idx="8">
                  <c:v>41.516129032258064</c:v>
                </c:pt>
                <c:pt idx="9">
                  <c:v>130.48387096774192</c:v>
                </c:pt>
                <c:pt idx="10">
                  <c:v>603.35483870967744</c:v>
                </c:pt>
                <c:pt idx="11">
                  <c:v>60.193548387096776</c:v>
                </c:pt>
                <c:pt idx="12">
                  <c:v>901.9677419354839</c:v>
                </c:pt>
                <c:pt idx="13">
                  <c:v>45.225806451612904</c:v>
                </c:pt>
                <c:pt idx="14">
                  <c:v>25.387096774193548</c:v>
                </c:pt>
              </c:numCache>
            </c:numRef>
          </c:val>
          <c:extLst>
            <c:ext xmlns:c16="http://schemas.microsoft.com/office/drawing/2014/chart" uri="{C3380CC4-5D6E-409C-BE32-E72D297353CC}">
              <c16:uniqueId val="{00000001-6FD1-41C3-BC59-11BCFE418BAA}"/>
            </c:ext>
          </c:extLst>
        </c:ser>
        <c:dLbls>
          <c:showLegendKey val="0"/>
          <c:showVal val="0"/>
          <c:showCatName val="0"/>
          <c:showSerName val="0"/>
          <c:showPercent val="0"/>
          <c:showBubbleSize val="0"/>
        </c:dLbls>
        <c:gapWidth val="100"/>
        <c:overlap val="-24"/>
        <c:axId val="1420817999"/>
        <c:axId val="1420824239"/>
      </c:barChart>
      <c:catAx>
        <c:axId val="142081799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dk1"/>
                </a:solidFill>
                <a:latin typeface="Tohama"/>
                <a:ea typeface="+mn-ea"/>
                <a:cs typeface="+mn-cs"/>
              </a:defRPr>
            </a:pPr>
            <a:endParaRPr lang="en-US"/>
          </a:p>
        </c:txPr>
        <c:crossAx val="1420824239"/>
        <c:crosses val="autoZero"/>
        <c:auto val="1"/>
        <c:lblAlgn val="ctr"/>
        <c:lblOffset val="100"/>
        <c:noMultiLvlLbl val="0"/>
      </c:catAx>
      <c:valAx>
        <c:axId val="1420824239"/>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Tohama"/>
                <a:ea typeface="+mn-ea"/>
                <a:cs typeface="+mn-cs"/>
              </a:defRPr>
            </a:pPr>
            <a:endParaRPr lang="en-US"/>
          </a:p>
        </c:txPr>
        <c:crossAx val="1420817999"/>
        <c:crosses val="autoZero"/>
        <c:crossBetween val="between"/>
      </c:valAx>
      <c:spPr>
        <a:noFill/>
        <a:ln>
          <a:noFill/>
        </a:ln>
        <a:effectLst/>
      </c:spPr>
    </c:plotArea>
    <c:plotVisOnly val="1"/>
    <c:dispBlanksAs val="gap"/>
    <c:showDLblsOverMax val="0"/>
  </c:chart>
  <c:spPr>
    <a:solidFill>
      <a:schemeClr val="lt1"/>
    </a:solidFill>
    <a:ln w="38100" cap="flat" cmpd="sng" algn="ctr">
      <a:solidFill>
        <a:schemeClr val="tx1"/>
      </a:solidFill>
      <a:prstDash val="solid"/>
      <a:miter lim="800000"/>
    </a:ln>
    <a:effectLst>
      <a:softEdge rad="12700"/>
    </a:effectLst>
  </c:spPr>
  <c:txPr>
    <a:bodyPr/>
    <a:lstStyle/>
    <a:p>
      <a:pPr>
        <a:defRPr>
          <a:solidFill>
            <a:schemeClr val="dk1"/>
          </a:solidFill>
          <a:latin typeface="Tohama"/>
          <a:ea typeface="+mn-ea"/>
          <a:cs typeface="+mn-cs"/>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P_L!$A$8:$A$22</cx:f>
        <cx:lvl ptCount="15">
          <cx:pt idx="0">RICE</cx:pt>
          <cx:pt idx="1">FLOUR</cx:pt>
          <cx:pt idx="2">MAIDA</cx:pt>
          <cx:pt idx="3">SUZI</cx:pt>
          <cx:pt idx="4">TOOR DAL</cx:pt>
          <cx:pt idx="5">NAMKEEN</cx:pt>
          <cx:pt idx="6">BISCUIT</cx:pt>
          <cx:pt idx="7">EGG</cx:pt>
          <cx:pt idx="8">SUGAR</cx:pt>
          <cx:pt idx="9">COOKING OIL</cx:pt>
          <cx:pt idx="10">GHEE</cx:pt>
          <cx:pt idx="11">MILK &amp; DAIRY</cx:pt>
          <cx:pt idx="12">DRY FRUITS</cx:pt>
          <cx:pt idx="13">BREADS</cx:pt>
          <cx:pt idx="14">SALT</cx:pt>
        </cx:lvl>
      </cx:strDim>
      <cx:numDim type="val">
        <cx:f>P_L!$D$8:$D$22</cx:f>
        <cx:lvl ptCount="15" formatCode="0%">
          <cx:pt idx="0">0.1400179776168792</cx:pt>
          <cx:pt idx="1">0.12702865553108053</cx:pt>
          <cx:pt idx="2">0.018827108665804004</cx:pt>
          <cx:pt idx="3">0.016960202297578948</cx:pt>
          <cx:pt idx="4">0.046188646443493978</cx:pt>
          <cx:pt idx="5">0.072187046238035499</cx:pt>
          <cx:pt idx="6">0.029524778490077737</cx:pt>
          <cx:pt idx="7">0.020279146952201271</cx:pt>
          <cx:pt idx="8">0.043333958928059899</cx:pt>
          <cx:pt idx="9">0.11021662040558294</cx:pt>
          <cx:pt idx="10">0.1406402797396209</cx:pt>
          <cx:pt idx="11">0.05275739107243399</cx:pt>
          <cx:pt idx="12">0.16764621630431562</cx:pt>
          <cx:pt idx="13">0.0069144680304631702</cx:pt>
          <cx:pt idx="14">0.0074775032843723147</cx:pt>
        </cx:lvl>
      </cx:numDim>
    </cx:data>
  </cx:chartData>
  <cx:chart>
    <cx:title pos="t" align="ctr" overlay="0">
      <cx:tx>
        <cx:txData>
          <cx:v>Pareto(Total profit)</cx:v>
        </cx:txData>
      </cx:tx>
      <cx:txPr>
        <a:bodyPr spcFirstLastPara="1" vertOverflow="ellipsis" horzOverflow="overflow" wrap="square" lIns="0" tIns="0" rIns="0" bIns="0" anchor="ctr" anchorCtr="1"/>
        <a:lstStyle/>
        <a:p>
          <a:pPr algn="ctr" rtl="0">
            <a:defRPr/>
          </a:pPr>
          <a:r>
            <a:rPr lang="en-US" sz="1400" b="0" i="0" u="none" strike="noStrike" baseline="0">
              <a:solidFill>
                <a:srgbClr val="000000">
                  <a:lumMod val="65000"/>
                  <a:lumOff val="35000"/>
                </a:srgbClr>
              </a:solidFill>
              <a:latin typeface="Arial"/>
              <a:cs typeface="Arial"/>
            </a:rPr>
            <a:t>Pareto(Total profit)</a:t>
          </a:r>
        </a:p>
      </cx:txPr>
    </cx:title>
    <cx:plotArea>
      <cx:plotAreaRegion>
        <cx:series layoutId="clusteredColumn" uniqueId="{4F140C77-AE35-4B60-96F8-CB07D36CDCC9}">
          <cx:dataLabels/>
          <cx:dataId val="0"/>
          <cx:layoutPr>
            <cx:aggregation/>
          </cx:layoutPr>
          <cx:axisId val="1"/>
        </cx:series>
        <cx:series layoutId="paretoLine" ownerIdx="0" uniqueId="{0EB5EF81-C06B-4B25-8E38-7EDDDA5DCD9F}">
          <cx:axisId val="2"/>
        </cx:series>
      </cx:plotAreaRegion>
      <cx:axis id="0">
        <cx:catScaling gapWidth="0"/>
        <cx:tickLabels/>
      </cx:axis>
      <cx:axis id="1">
        <cx:valScaling/>
        <cx:majorGridlines/>
        <cx:tickLabels/>
      </cx:axis>
      <cx:axis id="2">
        <cx:valScaling max="1" min="0"/>
        <cx:units unit="percentage"/>
        <cx:tickLabels/>
      </cx:axis>
    </cx:plotArea>
  </cx:chart>
  <cx:spPr>
    <a:ln w="38100">
      <a:solidFill>
        <a:schemeClr val="tx1">
          <a:lumMod val="85000"/>
          <a:lumOff val="15000"/>
        </a:schemeClr>
      </a:solidFill>
    </a:ln>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P_L!$A$8:$A$22</cx:f>
        <cx:lvl ptCount="15">
          <cx:pt idx="0">RICE</cx:pt>
          <cx:pt idx="1">FLOUR</cx:pt>
          <cx:pt idx="2">MAIDA</cx:pt>
          <cx:pt idx="3">SUZI</cx:pt>
          <cx:pt idx="4">TOOR DAL</cx:pt>
          <cx:pt idx="5">NAMKEEN</cx:pt>
          <cx:pt idx="6">BISCUIT</cx:pt>
          <cx:pt idx="7">EGG</cx:pt>
          <cx:pt idx="8">SUGAR</cx:pt>
          <cx:pt idx="9">COOKING OIL</cx:pt>
          <cx:pt idx="10">GHEE</cx:pt>
          <cx:pt idx="11">MILK &amp; DAIRY</cx:pt>
          <cx:pt idx="12">DRY FRUITS</cx:pt>
          <cx:pt idx="13">BREADS</cx:pt>
          <cx:pt idx="14">SALT</cx:pt>
        </cx:lvl>
      </cx:strDim>
      <cx:numDim type="val">
        <cx:f>P_L!$E$8:$E$22</cx:f>
        <cx:lvl ptCount="15" formatCode="0%">
          <cx:pt idx="0">0.13150340957258264</cx:pt>
          <cx:pt idx="1">0.10975080746511726</cx:pt>
          <cx:pt idx="2">0.017042905337573713</cx:pt>
          <cx:pt idx="3">0.01976709310078999</cx:pt>
          <cx:pt idx="4">0.064065509403281415</cx:pt>
          <cx:pt idx="5">0.073329978707213028</cx:pt>
          <cx:pt idx="6">0.027203456421671546</cx:pt>
          <cx:pt idx="7">0.019164747671798585</cx:pt>
          <cx:pt idx="8">0.059178579307575425</cx:pt>
          <cx:pt idx="9">0.1228214553954534</cx:pt>
          <cx:pt idx="10">0.10463458950035075</cx:pt>
          <cx:pt idx="11">0.10930710445363799</cx:pt>
          <cx:pt idx="12">0.12077521608832417</cx:pt>
          <cx:pt idx="13">0.013048338840373503</cx:pt>
          <cx:pt idx="14">0.0084068087342566</cx:pt>
        </cx:lvl>
      </cx:numDim>
    </cx:data>
  </cx:chartData>
  <cx:chart>
    <cx:title pos="t" align="ctr" overlay="0">
      <cx:tx>
        <cx:txData>
          <cx:v>Pareto (Total revenue)</cx:v>
        </cx:txData>
      </cx:tx>
      <cx:txPr>
        <a:bodyPr spcFirstLastPara="1" vertOverflow="ellipsis" horzOverflow="overflow" wrap="square" lIns="0" tIns="0" rIns="0" bIns="0" anchor="ctr" anchorCtr="1"/>
        <a:lstStyle/>
        <a:p>
          <a:pPr algn="ctr" rtl="0">
            <a:defRPr sz="1600" b="1"/>
          </a:pPr>
          <a:r>
            <a:rPr lang="en-US" sz="1600" b="1" i="0" u="none" strike="noStrike" baseline="0">
              <a:solidFill>
                <a:srgbClr val="000000">
                  <a:lumMod val="65000"/>
                  <a:lumOff val="35000"/>
                </a:srgbClr>
              </a:solidFill>
              <a:latin typeface="Arial"/>
              <a:cs typeface="Arial"/>
            </a:rPr>
            <a:t>Pareto (Total revenue)</a:t>
          </a:r>
        </a:p>
      </cx:txPr>
    </cx:title>
    <cx:plotArea>
      <cx:plotAreaRegion>
        <cx:series layoutId="clusteredColumn" uniqueId="{C353E290-E336-40B2-9EE6-68BE161864E2}">
          <cx:dataLabels/>
          <cx:dataId val="0"/>
          <cx:layoutPr>
            <cx:aggregation/>
          </cx:layoutPr>
          <cx:axisId val="1"/>
        </cx:series>
        <cx:series layoutId="paretoLine" ownerIdx="0" uniqueId="{FDD819AF-597D-459A-8A82-17322460A581}">
          <cx:axisId val="2"/>
        </cx:series>
      </cx:plotAreaRegion>
      <cx:axis id="0">
        <cx:catScaling gapWidth="0"/>
        <cx:tickLabels/>
        <cx:txPr>
          <a:bodyPr spcFirstLastPara="1" vertOverflow="ellipsis" horzOverflow="overflow" wrap="square" lIns="0" tIns="0" rIns="0" bIns="0" anchor="ctr" anchorCtr="1"/>
          <a:lstStyle/>
          <a:p>
            <a:pPr algn="ctr" rtl="0">
              <a:defRPr sz="800"/>
            </a:pPr>
            <a:endParaRPr lang="en-US" sz="8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axis id="2">
        <cx:valScaling max="1" min="0"/>
        <cx:units unit="percentage"/>
        <cx:tickLabels/>
      </cx:axis>
    </cx:plotArea>
  </cx:chart>
  <cx:spPr>
    <a:ln w="38100">
      <a:solidFill>
        <a:schemeClr val="tx1">
          <a:lumMod val="85000"/>
          <a:lumOff val="15000"/>
        </a:schemeClr>
      </a:solidFill>
    </a:ln>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P_L!$A$8:$A$22</cx:f>
        <cx:lvl ptCount="15">
          <cx:pt idx="0">RICE</cx:pt>
          <cx:pt idx="1">FLOUR</cx:pt>
          <cx:pt idx="2">MAIDA</cx:pt>
          <cx:pt idx="3">SUZI</cx:pt>
          <cx:pt idx="4">TOOR DAL</cx:pt>
          <cx:pt idx="5">NAMKEEN</cx:pt>
          <cx:pt idx="6">BISCUIT</cx:pt>
          <cx:pt idx="7">EGG</cx:pt>
          <cx:pt idx="8">SUGAR</cx:pt>
          <cx:pt idx="9">COOKING OIL</cx:pt>
          <cx:pt idx="10">GHEE</cx:pt>
          <cx:pt idx="11">MILK &amp; DAIRY</cx:pt>
          <cx:pt idx="12">DRY FRUITS</cx:pt>
          <cx:pt idx="13">BREADS</cx:pt>
          <cx:pt idx="14">SALT</cx:pt>
        </cx:lvl>
      </cx:strDim>
      <cx:numDim type="val">
        <cx:f>P_L!$D$8:$D$22</cx:f>
        <cx:lvl ptCount="15" formatCode="0%">
          <cx:pt idx="0">0.1400179776168792</cx:pt>
          <cx:pt idx="1">0.12702865553108053</cx:pt>
          <cx:pt idx="2">0.018827108665804004</cx:pt>
          <cx:pt idx="3">0.016960202297578948</cx:pt>
          <cx:pt idx="4">0.046188646443493978</cx:pt>
          <cx:pt idx="5">0.072187046238035499</cx:pt>
          <cx:pt idx="6">0.029524778490077737</cx:pt>
          <cx:pt idx="7">0.020279146952201271</cx:pt>
          <cx:pt idx="8">0.043333958928059899</cx:pt>
          <cx:pt idx="9">0.11021662040558294</cx:pt>
          <cx:pt idx="10">0.1406402797396209</cx:pt>
          <cx:pt idx="11">0.05275739107243399</cx:pt>
          <cx:pt idx="12">0.16764621630431562</cx:pt>
          <cx:pt idx="13">0.0069144680304631702</cx:pt>
          <cx:pt idx="14">0.0074775032843723147</cx:pt>
        </cx:lvl>
      </cx:numDim>
    </cx:data>
  </cx:chartData>
  <cx:chart>
    <cx:title pos="t" align="ctr" overlay="0">
      <cx:tx>
        <cx:txData>
          <cx:v>Pareto(Total profit)</cx:v>
        </cx:txData>
      </cx:tx>
      <cx:txPr>
        <a:bodyPr spcFirstLastPara="1" vertOverflow="ellipsis" horzOverflow="overflow" wrap="square" lIns="0" tIns="0" rIns="0" bIns="0" anchor="ctr" anchorCtr="1"/>
        <a:lstStyle/>
        <a:p>
          <a:pPr algn="ctr" rtl="0">
            <a:defRPr/>
          </a:pPr>
          <a:r>
            <a:rPr lang="en-US" sz="1400" b="0" i="0" u="none" strike="noStrike" baseline="0">
              <a:solidFill>
                <a:srgbClr val="000000">
                  <a:lumMod val="65000"/>
                  <a:lumOff val="35000"/>
                </a:srgbClr>
              </a:solidFill>
              <a:latin typeface="Arial"/>
              <a:cs typeface="Arial"/>
            </a:rPr>
            <a:t>Pareto(Total profit)</a:t>
          </a:r>
        </a:p>
      </cx:txPr>
    </cx:title>
    <cx:plotArea>
      <cx:plotAreaRegion>
        <cx:series layoutId="clusteredColumn" uniqueId="{4F140C77-AE35-4B60-96F8-CB07D36CDCC9}">
          <cx:spPr>
            <a:solidFill>
              <a:srgbClr val="0000FF"/>
            </a:solidFill>
          </cx:spPr>
          <cx:dataLabels>
            <cx:spPr>
              <a:solidFill>
                <a:schemeClr val="accent4"/>
              </a:solidFill>
            </cx:spPr>
          </cx:dataLabels>
          <cx:dataId val="0"/>
          <cx:layoutPr>
            <cx:aggregation/>
          </cx:layoutPr>
          <cx:axisId val="1"/>
        </cx:series>
        <cx:series layoutId="paretoLine" ownerIdx="0" uniqueId="{0EB5EF81-C06B-4B25-8E38-7EDDDA5DCD9F}">
          <cx:axisId val="2"/>
        </cx:series>
      </cx:plotAreaRegion>
      <cx:axis id="0">
        <cx:catScaling gapWidth="0"/>
        <cx:tickLabels/>
      </cx:axis>
      <cx:axis id="1">
        <cx:valScaling/>
        <cx:majorGridlines/>
        <cx:tickLabels/>
      </cx:axis>
      <cx:axis id="2">
        <cx:valScaling max="1" min="0"/>
        <cx:units unit="percentage"/>
        <cx:tickLabels/>
      </cx:axis>
    </cx:plotArea>
  </cx:chart>
  <cx:spPr>
    <a:ln w="38100">
      <a:solidFill>
        <a:schemeClr val="tx1"/>
      </a:solid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YIG6x8Y/Qo23eei+wXYATSMmw==">CgMxLjAyCGguZ2pkZ3hzMgloLjMwajB6bGwyCWguMWZvYjl0ZTIJaC4zem55c2g3MgloLjJldDkycDAyCGgudHlqY3d0MgloLjNkeTZ2a20yCWguMXQzaDVzZjIJaC40ZDM0b2c4MgloLjJzOGV5bzE4AHIhMUJ0SnhiQ1R4M19OV1BTV0dHTnJwMTZjdzVXTGhZTG5l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709666-BE18-4F7E-B209-A022ED666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21</Pages>
  <Words>3203</Words>
  <Characters>18263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Shankar Kumar</dc:creator>
  <cp:lastModifiedBy>Digpal Singh</cp:lastModifiedBy>
  <cp:revision>15</cp:revision>
  <cp:lastPrinted>2024-01-11T07:01:00Z</cp:lastPrinted>
  <dcterms:created xsi:type="dcterms:W3CDTF">2024-04-15T11:35:00Z</dcterms:created>
  <dcterms:modified xsi:type="dcterms:W3CDTF">2024-05-12T16:12:00Z</dcterms:modified>
</cp:coreProperties>
</file>